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D7185" w14:textId="434D0F3E" w:rsidR="00575AEB" w:rsidRPr="008C77DE" w:rsidRDefault="009A49CB">
      <w:pPr>
        <w:spacing w:after="80"/>
        <w:rPr>
          <w:lang w:val="en-US"/>
        </w:rPr>
      </w:pPr>
      <w:r w:rsidRPr="008C77DE">
        <w:rPr>
          <w:b/>
          <w:bCs/>
          <w:color w:val="0F766E"/>
          <w:sz w:val="17"/>
          <w:szCs w:val="17"/>
          <w:lang w:val="en-US"/>
        </w:rPr>
        <w:t>ENGLISH VERSION</w:t>
      </w:r>
    </w:p>
    <w:p w14:paraId="65C8E8DC" w14:textId="77777777" w:rsidR="00575AEB" w:rsidRPr="008C77DE" w:rsidRDefault="009A49CB">
      <w:pPr>
        <w:spacing w:before="60" w:after="70" w:line="300" w:lineRule="auto"/>
        <w:rPr>
          <w:lang w:val="en-US"/>
        </w:rPr>
      </w:pPr>
      <w:r w:rsidRPr="008C77DE">
        <w:rPr>
          <w:b/>
          <w:bCs/>
          <w:color w:val="2B2F36"/>
          <w:sz w:val="34"/>
          <w:szCs w:val="34"/>
          <w:lang w:val="en-US"/>
        </w:rPr>
        <w:t>Business Case Study: Hotel Profitability &amp; Corporate Segment Strategy</w:t>
      </w:r>
    </w:p>
    <w:p w14:paraId="2618A1D9" w14:textId="77777777" w:rsidR="00C07BAF" w:rsidRDefault="009A49CB">
      <w:pPr>
        <w:spacing w:after="170"/>
        <w:rPr>
          <w:color w:val="6B7480"/>
          <w:sz w:val="18"/>
          <w:szCs w:val="18"/>
          <w:lang w:val="en-US"/>
        </w:rPr>
      </w:pPr>
      <w:r w:rsidRPr="008C77DE">
        <w:rPr>
          <w:color w:val="6B7480"/>
          <w:sz w:val="18"/>
          <w:szCs w:val="18"/>
          <w:lang w:val="en-US"/>
        </w:rPr>
        <w:t xml:space="preserve">An 8-room corporate hotel in Bishkek </w:t>
      </w:r>
    </w:p>
    <w:p w14:paraId="679A2F57" w14:textId="5135558F" w:rsidR="00575AEB" w:rsidRPr="008C77DE" w:rsidRDefault="009A49CB">
      <w:pPr>
        <w:spacing w:after="170"/>
        <w:rPr>
          <w:lang w:val="en-US"/>
        </w:rPr>
      </w:pPr>
      <w:r w:rsidRPr="008C77DE">
        <w:rPr>
          <w:color w:val="6B7480"/>
          <w:sz w:val="18"/>
          <w:szCs w:val="18"/>
          <w:lang w:val="en-US"/>
        </w:rPr>
        <w:t>Amir</w:t>
      </w:r>
      <w:r w:rsidR="008C77DE" w:rsidRPr="008C77DE">
        <w:rPr>
          <w:color w:val="6B7480"/>
          <w:sz w:val="18"/>
          <w:szCs w:val="18"/>
          <w:lang w:val="en-US"/>
        </w:rPr>
        <w:t xml:space="preserve"> </w:t>
      </w:r>
      <w:r w:rsidR="008C77DE">
        <w:rPr>
          <w:color w:val="6B7480"/>
          <w:sz w:val="18"/>
          <w:szCs w:val="18"/>
          <w:lang w:val="en-US"/>
        </w:rPr>
        <w:t>Erjan</w:t>
      </w:r>
      <w:r w:rsidR="00C07BAF">
        <w:rPr>
          <w:color w:val="6B7480"/>
          <w:sz w:val="18"/>
          <w:szCs w:val="18"/>
          <w:lang w:val="en-US"/>
        </w:rPr>
        <w:t>;</w:t>
      </w:r>
      <w:r w:rsidRPr="008C77DE">
        <w:rPr>
          <w:color w:val="6B7480"/>
          <w:sz w:val="18"/>
          <w:szCs w:val="18"/>
          <w:lang w:val="en-US"/>
        </w:rPr>
        <w:t xml:space="preserve"> Data: owner interview, not audited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409"/>
        <w:gridCol w:w="2410"/>
        <w:gridCol w:w="2409"/>
      </w:tblGrid>
      <w:tr w:rsidR="00575AEB" w:rsidRPr="00C07BAF" w14:paraId="109EA1B7" w14:textId="77777777">
        <w:trPr>
          <w:cantSplit/>
        </w:trPr>
        <w:tc>
          <w:tcPr>
            <w:tcW w:w="2410" w:type="dxa"/>
            <w:tcBorders>
              <w:top w:val="single" w:sz="24" w:space="0" w:color="0F766E"/>
              <w:left w:val="single" w:sz="36" w:space="0" w:color="FFFFFF"/>
              <w:bottom w:val="none" w:sz="0" w:space="0" w:color="FFFFFF"/>
              <w:right w:val="single" w:sz="36" w:space="0" w:color="FFFFFF"/>
            </w:tcBorders>
            <w:shd w:val="clear" w:color="auto" w:fill="EEF1F4"/>
            <w:tcMar>
              <w:top w:w="110" w:type="dxa"/>
              <w:left w:w="130" w:type="dxa"/>
              <w:bottom w:w="130" w:type="dxa"/>
              <w:right w:w="110" w:type="dxa"/>
            </w:tcMar>
          </w:tcPr>
          <w:p w14:paraId="2116FA45" w14:textId="77777777" w:rsidR="00575AEB" w:rsidRPr="008C77DE" w:rsidRDefault="009A49CB">
            <w:pPr>
              <w:spacing w:after="30"/>
              <w:rPr>
                <w:lang w:val="en-US"/>
              </w:rPr>
            </w:pPr>
            <w:r w:rsidRPr="008C77DE">
              <w:rPr>
                <w:b/>
                <w:bCs/>
                <w:color w:val="0F766E"/>
                <w:sz w:val="52"/>
                <w:szCs w:val="52"/>
                <w:lang w:val="en-US"/>
              </w:rPr>
              <w:t>≈193k</w:t>
            </w:r>
          </w:p>
          <w:p w14:paraId="098BDE7E" w14:textId="77777777" w:rsidR="00575AEB" w:rsidRPr="008C77DE" w:rsidRDefault="009A49CB">
            <w:pPr>
              <w:spacing w:after="50" w:line="230" w:lineRule="auto"/>
              <w:rPr>
                <w:lang w:val="en-US"/>
              </w:rPr>
            </w:pPr>
            <w:r w:rsidRPr="008C77DE">
              <w:rPr>
                <w:b/>
                <w:bCs/>
                <w:color w:val="2B2F36"/>
                <w:sz w:val="18"/>
                <w:szCs w:val="18"/>
                <w:lang w:val="en-US"/>
              </w:rPr>
              <w:t>owner profit a month</w:t>
            </w:r>
          </w:p>
          <w:p w14:paraId="55E34ECE" w14:textId="77777777" w:rsidR="00575AEB" w:rsidRPr="008C77DE" w:rsidRDefault="009A49CB">
            <w:pPr>
              <w:spacing w:line="220" w:lineRule="auto"/>
              <w:rPr>
                <w:lang w:val="en-US"/>
              </w:rPr>
            </w:pPr>
            <w:r w:rsidRPr="008C77DE">
              <w:rPr>
                <w:color w:val="6B7480"/>
                <w:sz w:val="15"/>
                <w:szCs w:val="15"/>
                <w:lang w:val="en-US"/>
              </w:rPr>
              <w:t>≈2.2k USD · after rent, all costs and single tax</w:t>
            </w:r>
          </w:p>
        </w:tc>
        <w:tc>
          <w:tcPr>
            <w:tcW w:w="2409" w:type="dxa"/>
            <w:tcBorders>
              <w:top w:val="single" w:sz="24" w:space="0" w:color="0F766E"/>
              <w:left w:val="single" w:sz="36" w:space="0" w:color="FFFFFF"/>
              <w:bottom w:val="none" w:sz="0" w:space="0" w:color="FFFFFF"/>
              <w:right w:val="single" w:sz="36" w:space="0" w:color="FFFFFF"/>
            </w:tcBorders>
            <w:shd w:val="clear" w:color="auto" w:fill="EEF1F4"/>
            <w:tcMar>
              <w:top w:w="110" w:type="dxa"/>
              <w:left w:w="130" w:type="dxa"/>
              <w:bottom w:w="130" w:type="dxa"/>
              <w:right w:w="110" w:type="dxa"/>
            </w:tcMar>
          </w:tcPr>
          <w:p w14:paraId="0C53162C" w14:textId="77777777" w:rsidR="00575AEB" w:rsidRPr="008C77DE" w:rsidRDefault="009A49CB">
            <w:pPr>
              <w:spacing w:after="30"/>
              <w:rPr>
                <w:lang w:val="en-US"/>
              </w:rPr>
            </w:pPr>
            <w:r w:rsidRPr="008C77DE">
              <w:rPr>
                <w:b/>
                <w:bCs/>
                <w:color w:val="0F766E"/>
                <w:sz w:val="52"/>
                <w:szCs w:val="52"/>
                <w:lang w:val="en-US"/>
              </w:rPr>
              <w:t>24%</w:t>
            </w:r>
          </w:p>
          <w:p w14:paraId="6A864796" w14:textId="77777777" w:rsidR="00575AEB" w:rsidRPr="008C77DE" w:rsidRDefault="009A49CB">
            <w:pPr>
              <w:spacing w:after="50" w:line="230" w:lineRule="auto"/>
              <w:rPr>
                <w:lang w:val="en-US"/>
              </w:rPr>
            </w:pPr>
            <w:r w:rsidRPr="008C77DE">
              <w:rPr>
                <w:b/>
                <w:bCs/>
                <w:color w:val="2B2F36"/>
                <w:sz w:val="18"/>
                <w:szCs w:val="18"/>
                <w:lang w:val="en-US"/>
              </w:rPr>
              <w:t>margin after single tax</w:t>
            </w:r>
          </w:p>
          <w:p w14:paraId="3C7528C6" w14:textId="77777777" w:rsidR="00575AEB" w:rsidRPr="008C77DE" w:rsidRDefault="009A49CB">
            <w:pPr>
              <w:spacing w:line="220" w:lineRule="auto"/>
              <w:rPr>
                <w:lang w:val="en-US"/>
              </w:rPr>
            </w:pPr>
            <w:r w:rsidRPr="008C77DE">
              <w:rPr>
                <w:color w:val="6B7480"/>
                <w:sz w:val="15"/>
                <w:szCs w:val="15"/>
                <w:lang w:val="en-US"/>
              </w:rPr>
              <w:t>reported 25%; bottom-up 24.1%</w:t>
            </w:r>
          </w:p>
        </w:tc>
        <w:tc>
          <w:tcPr>
            <w:tcW w:w="2410" w:type="dxa"/>
            <w:tcBorders>
              <w:top w:val="single" w:sz="24" w:space="0" w:color="0F766E"/>
              <w:left w:val="single" w:sz="36" w:space="0" w:color="FFFFFF"/>
              <w:bottom w:val="none" w:sz="0" w:space="0" w:color="FFFFFF"/>
              <w:right w:val="single" w:sz="36" w:space="0" w:color="FFFFFF"/>
            </w:tcBorders>
            <w:shd w:val="clear" w:color="auto" w:fill="EEF1F4"/>
            <w:tcMar>
              <w:top w:w="110" w:type="dxa"/>
              <w:left w:w="130" w:type="dxa"/>
              <w:bottom w:w="130" w:type="dxa"/>
              <w:right w:w="110" w:type="dxa"/>
            </w:tcMar>
          </w:tcPr>
          <w:p w14:paraId="75AA0141" w14:textId="77777777" w:rsidR="00575AEB" w:rsidRPr="008C77DE" w:rsidRDefault="009A49CB">
            <w:pPr>
              <w:spacing w:after="30"/>
              <w:rPr>
                <w:lang w:val="en-US"/>
              </w:rPr>
            </w:pPr>
            <w:r w:rsidRPr="008C77DE">
              <w:rPr>
                <w:b/>
                <w:bCs/>
                <w:color w:val="0F766E"/>
                <w:sz w:val="52"/>
                <w:szCs w:val="52"/>
                <w:lang w:val="en-US"/>
              </w:rPr>
              <w:t>≈69%</w:t>
            </w:r>
          </w:p>
          <w:p w14:paraId="15FF05D7" w14:textId="77777777" w:rsidR="00575AEB" w:rsidRPr="008C77DE" w:rsidRDefault="009A49CB">
            <w:pPr>
              <w:spacing w:after="50" w:line="230" w:lineRule="auto"/>
              <w:rPr>
                <w:lang w:val="en-US"/>
              </w:rPr>
            </w:pPr>
            <w:r w:rsidRPr="008C77DE">
              <w:rPr>
                <w:b/>
                <w:bCs/>
                <w:color w:val="2B2F36"/>
                <w:sz w:val="18"/>
                <w:szCs w:val="18"/>
                <w:lang w:val="en-US"/>
              </w:rPr>
              <w:t>break-even occupancy after tax</w:t>
            </w:r>
          </w:p>
          <w:p w14:paraId="738FB9E2" w14:textId="77777777" w:rsidR="00575AEB" w:rsidRPr="008C77DE" w:rsidRDefault="009A49CB">
            <w:pPr>
              <w:spacing w:line="220" w:lineRule="auto"/>
              <w:rPr>
                <w:lang w:val="en-US"/>
              </w:rPr>
            </w:pPr>
            <w:r w:rsidRPr="008C77DE">
              <w:rPr>
                <w:color w:val="6B7480"/>
                <w:sz w:val="15"/>
                <w:szCs w:val="15"/>
                <w:lang w:val="en-US"/>
              </w:rPr>
              <w:t>on reported revenue; safety margin ≈25 points to today's 94% (≈64% at list ADR)</w:t>
            </w:r>
          </w:p>
        </w:tc>
        <w:tc>
          <w:tcPr>
            <w:tcW w:w="2409" w:type="dxa"/>
            <w:tcBorders>
              <w:top w:val="single" w:sz="24" w:space="0" w:color="0F766E"/>
              <w:left w:val="single" w:sz="36" w:space="0" w:color="FFFFFF"/>
              <w:bottom w:val="none" w:sz="0" w:space="0" w:color="FFFFFF"/>
              <w:right w:val="single" w:sz="36" w:space="0" w:color="FFFFFF"/>
            </w:tcBorders>
            <w:shd w:val="clear" w:color="auto" w:fill="EEF1F4"/>
            <w:tcMar>
              <w:top w:w="110" w:type="dxa"/>
              <w:left w:w="130" w:type="dxa"/>
              <w:bottom w:w="130" w:type="dxa"/>
              <w:right w:w="110" w:type="dxa"/>
            </w:tcMar>
          </w:tcPr>
          <w:p w14:paraId="6BDAF674" w14:textId="77777777" w:rsidR="00575AEB" w:rsidRPr="008C77DE" w:rsidRDefault="009A49CB">
            <w:pPr>
              <w:spacing w:after="30"/>
              <w:rPr>
                <w:lang w:val="en-US"/>
              </w:rPr>
            </w:pPr>
            <w:r w:rsidRPr="008C77DE">
              <w:rPr>
                <w:b/>
                <w:bCs/>
                <w:color w:val="0F766E"/>
                <w:sz w:val="52"/>
                <w:szCs w:val="52"/>
                <w:lang w:val="en-US"/>
              </w:rPr>
              <w:t>≈4×</w:t>
            </w:r>
          </w:p>
          <w:p w14:paraId="4A2DBAF3" w14:textId="77777777" w:rsidR="00575AEB" w:rsidRPr="008C77DE" w:rsidRDefault="009A49CB">
            <w:pPr>
              <w:spacing w:after="50" w:line="230" w:lineRule="auto"/>
              <w:rPr>
                <w:lang w:val="en-US"/>
              </w:rPr>
            </w:pPr>
            <w:r w:rsidRPr="008C77DE">
              <w:rPr>
                <w:b/>
                <w:bCs/>
                <w:color w:val="2B2F36"/>
                <w:sz w:val="18"/>
                <w:szCs w:val="18"/>
                <w:lang w:val="en-US"/>
              </w:rPr>
              <w:t>annual return on capital invested</w:t>
            </w:r>
          </w:p>
          <w:p w14:paraId="5769CB07" w14:textId="77777777" w:rsidR="00575AEB" w:rsidRPr="008C77DE" w:rsidRDefault="009A49CB">
            <w:pPr>
              <w:spacing w:line="220" w:lineRule="auto"/>
              <w:rPr>
                <w:lang w:val="en-US"/>
              </w:rPr>
            </w:pPr>
            <w:r w:rsidRPr="008C77DE">
              <w:rPr>
                <w:color w:val="6B7480"/>
                <w:sz w:val="15"/>
                <w:szCs w:val="15"/>
                <w:lang w:val="en-US"/>
              </w:rPr>
              <w:t>≈0.55M invested (200k refurbishment + 350k deposit); profit ≈2.3M a year; owner's labour unpaid, cash cushion not counted</w:t>
            </w:r>
          </w:p>
        </w:tc>
      </w:tr>
    </w:tbl>
    <w:p w14:paraId="30AE989D" w14:textId="77777777" w:rsidR="00575AEB" w:rsidRPr="008C77DE" w:rsidRDefault="00575AEB">
      <w:pPr>
        <w:spacing w:after="160"/>
        <w:rPr>
          <w:lang w:val="en-US"/>
        </w:rPr>
      </w:pPr>
    </w:p>
    <w:p w14:paraId="35217C2D" w14:textId="77777777" w:rsidR="00575AEB" w:rsidRPr="008C77DE" w:rsidRDefault="009A49CB">
      <w:pPr>
        <w:pBdr>
          <w:left w:val="single" w:sz="30" w:space="10" w:color="0F766E"/>
        </w:pBdr>
        <w:spacing w:before="40" w:after="150" w:line="290" w:lineRule="auto"/>
        <w:ind w:left="200"/>
        <w:rPr>
          <w:lang w:val="en-US"/>
        </w:rPr>
      </w:pPr>
      <w:r w:rsidRPr="008C77DE">
        <w:rPr>
          <w:b/>
          <w:bCs/>
          <w:color w:val="2B2F36"/>
          <w:sz w:val="25"/>
          <w:szCs w:val="25"/>
          <w:lang w:val="en-US"/>
        </w:rPr>
        <w:t>On ≈0.55M som invested the hotel earns ≈2.3M a year, but all of that value rests on a lease that must be renewed in 3 years; at 94% occupancy the only free growth lever is price.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213"/>
        <w:gridCol w:w="3212"/>
      </w:tblGrid>
      <w:tr w:rsidR="00575AEB" w:rsidRPr="00C07BAF" w14:paraId="38FBDF40" w14:textId="77777777">
        <w:trPr>
          <w:cantSplit/>
        </w:trPr>
        <w:tc>
          <w:tcPr>
            <w:tcW w:w="3213" w:type="dxa"/>
            <w:tcBorders>
              <w:top w:val="single" w:sz="4" w:space="0" w:color="D3D9DF"/>
              <w:left w:val="single" w:sz="36" w:space="0" w:color="FFFFFF"/>
              <w:bottom w:val="single" w:sz="4" w:space="0" w:color="D3D9DF"/>
              <w:right w:val="single" w:sz="36" w:space="0" w:color="FFFFFF"/>
            </w:tcBorders>
            <w:tcMar>
              <w:top w:w="80" w:type="dxa"/>
              <w:left w:w="100" w:type="dxa"/>
              <w:bottom w:w="80" w:type="dxa"/>
              <w:right w:w="100" w:type="dxa"/>
            </w:tcMar>
          </w:tcPr>
          <w:p w14:paraId="60A5AC94" w14:textId="77777777" w:rsidR="00575AEB" w:rsidRPr="008C77DE" w:rsidRDefault="009A49CB">
            <w:pPr>
              <w:spacing w:after="20"/>
              <w:rPr>
                <w:lang w:val="en-US"/>
              </w:rPr>
            </w:pPr>
            <w:r w:rsidRPr="008C77DE">
              <w:rPr>
                <w:b/>
                <w:bCs/>
                <w:color w:val="0F766E"/>
                <w:sz w:val="38"/>
                <w:szCs w:val="38"/>
                <w:lang w:val="en-US"/>
              </w:rPr>
              <w:t>1.8×</w:t>
            </w:r>
          </w:p>
          <w:p w14:paraId="4EDA88A0" w14:textId="77777777" w:rsidR="00575AEB" w:rsidRPr="008C77DE" w:rsidRDefault="009A49CB">
            <w:pPr>
              <w:spacing w:after="40" w:line="230" w:lineRule="auto"/>
              <w:rPr>
                <w:lang w:val="en-US"/>
              </w:rPr>
            </w:pPr>
            <w:r w:rsidRPr="008C77DE">
              <w:rPr>
                <w:b/>
                <w:bCs/>
                <w:color w:val="2B2F36"/>
                <w:sz w:val="19"/>
                <w:szCs w:val="19"/>
                <w:lang w:val="en-US"/>
              </w:rPr>
              <w:t>Rent vs owner profit</w:t>
            </w:r>
          </w:p>
          <w:p w14:paraId="30B83A51" w14:textId="77777777" w:rsidR="00575AEB" w:rsidRPr="008C77DE" w:rsidRDefault="009A49CB">
            <w:pPr>
              <w:spacing w:line="236" w:lineRule="auto"/>
              <w:rPr>
                <w:lang w:val="en-US"/>
              </w:rPr>
            </w:pPr>
            <w:r w:rsidRPr="008C77DE">
              <w:rPr>
                <w:color w:val="6B7480"/>
                <w:sz w:val="17"/>
                <w:szCs w:val="17"/>
                <w:lang w:val="en-US"/>
              </w:rPr>
              <w:t>Rent takes 4.2M a year, the owner keeps 2.3M. Each +1% of rent costs 3.5k a month.</w:t>
            </w:r>
          </w:p>
        </w:tc>
        <w:tc>
          <w:tcPr>
            <w:tcW w:w="3213" w:type="dxa"/>
            <w:tcBorders>
              <w:top w:val="single" w:sz="4" w:space="0" w:color="D3D9DF"/>
              <w:left w:val="single" w:sz="36" w:space="0" w:color="FFFFFF"/>
              <w:bottom w:val="single" w:sz="4" w:space="0" w:color="D3D9DF"/>
              <w:right w:val="single" w:sz="36" w:space="0" w:color="FFFFFF"/>
            </w:tcBorders>
            <w:tcMar>
              <w:top w:w="80" w:type="dxa"/>
              <w:left w:w="100" w:type="dxa"/>
              <w:bottom w:w="80" w:type="dxa"/>
              <w:right w:w="100" w:type="dxa"/>
            </w:tcMar>
          </w:tcPr>
          <w:p w14:paraId="26A20740" w14:textId="77777777" w:rsidR="00575AEB" w:rsidRPr="008C77DE" w:rsidRDefault="009A49CB">
            <w:pPr>
              <w:spacing w:after="20"/>
              <w:rPr>
                <w:lang w:val="en-US"/>
              </w:rPr>
            </w:pPr>
            <w:r w:rsidRPr="008C77DE">
              <w:rPr>
                <w:b/>
                <w:bCs/>
                <w:color w:val="0F766E"/>
                <w:sz w:val="38"/>
                <w:szCs w:val="38"/>
                <w:lang w:val="en-US"/>
              </w:rPr>
              <w:t>≈7.3k</w:t>
            </w:r>
          </w:p>
          <w:p w14:paraId="30FCE337" w14:textId="77777777" w:rsidR="00575AEB" w:rsidRPr="008C77DE" w:rsidRDefault="009A49CB">
            <w:pPr>
              <w:spacing w:after="40" w:line="230" w:lineRule="auto"/>
              <w:rPr>
                <w:lang w:val="en-US"/>
              </w:rPr>
            </w:pPr>
            <w:r w:rsidRPr="008C77DE">
              <w:rPr>
                <w:b/>
                <w:bCs/>
                <w:color w:val="2B2F36"/>
                <w:sz w:val="19"/>
                <w:szCs w:val="19"/>
                <w:lang w:val="en-US"/>
              </w:rPr>
              <w:t>1% of price ≈ 1 point of occupancy</w:t>
            </w:r>
          </w:p>
          <w:p w14:paraId="70A57AF6" w14:textId="77777777" w:rsidR="00575AEB" w:rsidRPr="008C77DE" w:rsidRDefault="009A49CB">
            <w:pPr>
              <w:spacing w:line="236" w:lineRule="auto"/>
              <w:rPr>
                <w:lang w:val="en-US"/>
              </w:rPr>
            </w:pPr>
            <w:r w:rsidRPr="008C77DE">
              <w:rPr>
                <w:color w:val="6B7480"/>
                <w:sz w:val="17"/>
                <w:szCs w:val="17"/>
                <w:lang w:val="en-US"/>
              </w:rPr>
              <w:t>Both are worth 7.3–7.6k of profit a month; at 94% there is no volume left to add, so price is the free lever.</w:t>
            </w:r>
          </w:p>
        </w:tc>
        <w:tc>
          <w:tcPr>
            <w:tcW w:w="3212" w:type="dxa"/>
            <w:tcBorders>
              <w:top w:val="single" w:sz="4" w:space="0" w:color="D3D9DF"/>
              <w:left w:val="single" w:sz="36" w:space="0" w:color="FFFFFF"/>
              <w:bottom w:val="single" w:sz="4" w:space="0" w:color="D3D9DF"/>
              <w:right w:val="single" w:sz="36" w:space="0" w:color="FFFFFF"/>
            </w:tcBorders>
            <w:tcMar>
              <w:top w:w="80" w:type="dxa"/>
              <w:left w:w="100" w:type="dxa"/>
              <w:bottom w:w="80" w:type="dxa"/>
              <w:right w:w="100" w:type="dxa"/>
            </w:tcMar>
          </w:tcPr>
          <w:p w14:paraId="176B223C" w14:textId="77777777" w:rsidR="00575AEB" w:rsidRPr="008C77DE" w:rsidRDefault="009A49CB">
            <w:pPr>
              <w:spacing w:after="20"/>
              <w:rPr>
                <w:lang w:val="en-US"/>
              </w:rPr>
            </w:pPr>
            <w:r w:rsidRPr="008C77DE">
              <w:rPr>
                <w:b/>
                <w:bCs/>
                <w:color w:val="0F766E"/>
                <w:sz w:val="38"/>
                <w:szCs w:val="38"/>
                <w:lang w:val="en-US"/>
              </w:rPr>
              <w:t>−18%</w:t>
            </w:r>
          </w:p>
          <w:p w14:paraId="040D1CCF" w14:textId="77777777" w:rsidR="00575AEB" w:rsidRPr="008C77DE" w:rsidRDefault="009A49CB">
            <w:pPr>
              <w:spacing w:after="40" w:line="230" w:lineRule="auto"/>
              <w:rPr>
                <w:lang w:val="en-US"/>
              </w:rPr>
            </w:pPr>
            <w:r w:rsidRPr="008C77DE">
              <w:rPr>
                <w:b/>
                <w:bCs/>
                <w:color w:val="2B2F36"/>
                <w:sz w:val="19"/>
                <w:szCs w:val="19"/>
                <w:lang w:val="en-US"/>
              </w:rPr>
              <w:t>Rent +10% hits profit</w:t>
            </w:r>
          </w:p>
          <w:p w14:paraId="0616EFD8" w14:textId="77777777" w:rsidR="00575AEB" w:rsidRPr="008C77DE" w:rsidRDefault="009A49CB">
            <w:pPr>
              <w:spacing w:line="236" w:lineRule="auto"/>
              <w:rPr>
                <w:lang w:val="en-US"/>
              </w:rPr>
            </w:pPr>
            <w:r w:rsidRPr="008C77DE">
              <w:rPr>
                <w:color w:val="6B7480"/>
                <w:sz w:val="17"/>
                <w:szCs w:val="17"/>
                <w:lang w:val="en-US"/>
              </w:rPr>
              <w:t>A +10% rent reset would cost 35k a month, 18% of owner profit (Section 5).</w:t>
            </w:r>
          </w:p>
        </w:tc>
      </w:tr>
    </w:tbl>
    <w:p w14:paraId="31B0736A" w14:textId="77777777" w:rsidR="00575AEB" w:rsidRPr="008C77DE" w:rsidRDefault="00575AEB">
      <w:pPr>
        <w:spacing w:after="140"/>
        <w:rPr>
          <w:lang w:val="en-US"/>
        </w:rPr>
      </w:pPr>
    </w:p>
    <w:p w14:paraId="59488931" w14:textId="346E903F" w:rsidR="00575AEB" w:rsidRPr="008C77DE" w:rsidRDefault="009A49CB">
      <w:pPr>
        <w:spacing w:after="110" w:line="270" w:lineRule="auto"/>
        <w:rPr>
          <w:lang w:val="en-US"/>
        </w:rPr>
      </w:pPr>
      <w:r w:rsidRPr="008C77DE">
        <w:rPr>
          <w:b/>
          <w:bCs/>
          <w:color w:val="2B2F36"/>
          <w:lang w:val="en-US"/>
        </w:rPr>
        <w:t>What to do.</w:t>
      </w:r>
      <w:r w:rsidRPr="008C77DE">
        <w:rPr>
          <w:color w:val="2B2F36"/>
          <w:lang w:val="en-US"/>
        </w:rPr>
        <w:t xml:space="preserve"> Protect the rent first (a reset of +5</w:t>
      </w:r>
      <w:r w:rsidR="00C07BAF">
        <w:rPr>
          <w:color w:val="2B2F36"/>
          <w:lang w:val="en-US"/>
        </w:rPr>
        <w:t>-</w:t>
      </w:r>
      <w:r w:rsidRPr="008C77DE">
        <w:rPr>
          <w:color w:val="2B2F36"/>
          <w:lang w:val="en-US"/>
        </w:rPr>
        <w:t>10% would cost 0.6</w:t>
      </w:r>
      <w:r w:rsidR="00C07BAF">
        <w:rPr>
          <w:color w:val="2B2F36"/>
          <w:lang w:val="en-US"/>
        </w:rPr>
        <w:t>-</w:t>
      </w:r>
      <w:r w:rsidRPr="008C77DE">
        <w:rPr>
          <w:color w:val="2B2F36"/>
          <w:lang w:val="en-US"/>
        </w:rPr>
        <w:t>1.3M over 3 years), then raise price on the 23% of nights outside contracts, sell Booking.com only on dates that corporate demand does not fill, and reprice contracts at each prolongation. The base programme adds ≈14.5k a month of operating profit; contract repricing adds ≈16k more. One-off cost is ≈180k som (estimate).</w:t>
      </w:r>
    </w:p>
    <w:p w14:paraId="4EC3F4EA" w14:textId="77777777" w:rsidR="00575AEB" w:rsidRPr="008C77DE" w:rsidRDefault="009A49CB">
      <w:pPr>
        <w:pStyle w:val="Heading1"/>
        <w:keepNext/>
        <w:pBdr>
          <w:top w:val="single" w:sz="12" w:space="8" w:color="0F766E"/>
        </w:pBdr>
        <w:spacing w:after="150" w:line="310" w:lineRule="auto"/>
        <w:rPr>
          <w:lang w:val="en-US"/>
        </w:rPr>
      </w:pPr>
      <w:r w:rsidRPr="008C77DE">
        <w:rPr>
          <w:lang w:val="en-US"/>
        </w:rPr>
        <w:t>1. The business earns ≈4× its invested capital a year, but it rests on one lease</w:t>
      </w:r>
    </w:p>
    <w:p w14:paraId="4E97A639" w14:textId="77777777" w:rsidR="00575AEB" w:rsidRPr="008C77DE" w:rsidRDefault="009A49CB">
      <w:pPr>
        <w:keepNext/>
        <w:spacing w:after="120" w:line="270" w:lineRule="auto"/>
        <w:rPr>
          <w:lang w:val="en-US"/>
        </w:rPr>
      </w:pPr>
      <w:r w:rsidRPr="008C77DE">
        <w:rPr>
          <w:b/>
          <w:bCs/>
          <w:color w:val="0F766E"/>
          <w:sz w:val="22"/>
          <w:szCs w:val="22"/>
          <w:lang w:val="en-US"/>
        </w:rPr>
        <w:t>Rent of 350k som is 43.8% of revenue and 1.8 times the owner's profit.</w:t>
      </w:r>
    </w:p>
    <w:p w14:paraId="2AD0C428" w14:textId="7C00A761" w:rsidR="00575AEB" w:rsidRPr="008C77DE" w:rsidRDefault="009A49CB">
      <w:pPr>
        <w:spacing w:after="110" w:line="270" w:lineRule="auto"/>
        <w:rPr>
          <w:lang w:val="en-US"/>
        </w:rPr>
      </w:pPr>
      <w:r w:rsidRPr="008C77DE">
        <w:rPr>
          <w:color w:val="2B2F36"/>
          <w:lang w:val="en-US"/>
        </w:rPr>
        <w:t>The rent is fixed, with no indexation for the first 5 years, but the term is 3 years with renewal. The building's owner funded about 70M som and bears all CapEx (facade, roof, engineering systems). The tenant invested about 200k som in refurbishment, paid back within the first year, and placed a deposit of one month of rent (350k). The owner reported a 3-year term and no indexation for the first 5 years; how years 4</w:t>
      </w:r>
      <w:r w:rsidR="00C07BAF">
        <w:rPr>
          <w:color w:val="2B2F36"/>
          <w:lang w:val="en-US"/>
        </w:rPr>
        <w:t>-</w:t>
      </w:r>
      <w:r w:rsidRPr="008C77DE">
        <w:rPr>
          <w:color w:val="2B2F36"/>
          <w:lang w:val="en-US"/>
        </w:rPr>
        <w:t>5 are protected was not clarified, so the end of the 3-year term is treated as the risk point.</w:t>
      </w:r>
    </w:p>
    <w:p w14:paraId="2601F824" w14:textId="77777777" w:rsidR="00575AEB" w:rsidRDefault="009A49CB">
      <w:pPr>
        <w:keepNext/>
        <w:spacing w:before="80" w:after="40"/>
        <w:jc w:val="center"/>
      </w:pPr>
      <w:r>
        <w:rPr>
          <w:noProof/>
        </w:rPr>
        <w:lastRenderedPageBreak/>
        <w:drawing>
          <wp:inline distT="0" distB="0" distL="0" distR="0" wp14:anchorId="5BE80A14" wp14:editId="6FD77D80">
            <wp:extent cx="5905500" cy="1990725"/>
            <wp:effectExtent l="0" t="0" r="0" b="0"/>
            <wp:docPr id="1" name="chart4_en.png" descr="Landlord versus tenant-owner: annual cash income and annual return on capital invested." title="Landlord versus tenant-owner: annual cash income and annual return on capital inv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990725"/>
                    </a:xfrm>
                    <a:prstGeom prst="rect">
                      <a:avLst/>
                    </a:prstGeom>
                  </pic:spPr>
                </pic:pic>
              </a:graphicData>
            </a:graphic>
          </wp:inline>
        </w:drawing>
      </w:r>
    </w:p>
    <w:p w14:paraId="34994D1A" w14:textId="77777777" w:rsidR="00575AEB" w:rsidRPr="008C77DE" w:rsidRDefault="009A49CB">
      <w:pPr>
        <w:spacing w:after="150"/>
        <w:jc w:val="center"/>
        <w:rPr>
          <w:lang w:val="en-US"/>
        </w:rPr>
      </w:pPr>
      <w:r w:rsidRPr="008C77DE">
        <w:rPr>
          <w:i/>
          <w:iCs/>
          <w:color w:val="6B7480"/>
          <w:sz w:val="16"/>
          <w:szCs w:val="16"/>
          <w:lang w:val="en-US"/>
        </w:rPr>
        <w:t>Landlord versus tenant-owner: annual cash income and annual return on capital invested.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19"/>
        <w:gridCol w:w="3819"/>
      </w:tblGrid>
      <w:tr w:rsidR="00575AEB" w14:paraId="3A145BF5" w14:textId="77777777">
        <w:trPr>
          <w:cantSplit/>
          <w:tblHeader/>
        </w:trPr>
        <w:tc>
          <w:tcPr>
            <w:tcW w:w="25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782FB7FB" w14:textId="77777777" w:rsidR="00575AEB" w:rsidRPr="008C77DE" w:rsidRDefault="00575AEB">
            <w:pPr>
              <w:keepNext/>
              <w:rPr>
                <w:lang w:val="en-US"/>
              </w:rPr>
            </w:pPr>
          </w:p>
        </w:tc>
        <w:tc>
          <w:tcPr>
            <w:tcW w:w="3319"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59B21AB5" w14:textId="77777777" w:rsidR="00575AEB" w:rsidRDefault="009A49CB">
            <w:pPr>
              <w:keepNext/>
            </w:pPr>
            <w:r>
              <w:rPr>
                <w:b/>
                <w:bCs/>
                <w:color w:val="FFFFFF"/>
                <w:sz w:val="18"/>
                <w:szCs w:val="18"/>
              </w:rPr>
              <w:t>Landlord</w:t>
            </w:r>
          </w:p>
        </w:tc>
        <w:tc>
          <w:tcPr>
            <w:tcW w:w="3819"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20B77BC8" w14:textId="77777777" w:rsidR="00575AEB" w:rsidRDefault="009A49CB">
            <w:pPr>
              <w:keepNext/>
            </w:pPr>
            <w:r>
              <w:rPr>
                <w:b/>
                <w:bCs/>
                <w:color w:val="FFFFFF"/>
                <w:sz w:val="18"/>
                <w:szCs w:val="18"/>
              </w:rPr>
              <w:t>Tenant-owner</w:t>
            </w:r>
          </w:p>
        </w:tc>
      </w:tr>
      <w:tr w:rsidR="00575AEB" w:rsidRPr="00C07BAF" w14:paraId="29C6A484" w14:textId="77777777">
        <w:trPr>
          <w:cantSplit/>
        </w:trPr>
        <w:tc>
          <w:tcPr>
            <w:tcW w:w="2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A18979A" w14:textId="77777777" w:rsidR="00575AEB" w:rsidRDefault="009A49CB">
            <w:pPr>
              <w:keepNext/>
            </w:pPr>
            <w:r>
              <w:rPr>
                <w:color w:val="2B2F36"/>
                <w:sz w:val="18"/>
                <w:szCs w:val="18"/>
              </w:rPr>
              <w:t>Capital invested</w:t>
            </w:r>
          </w:p>
        </w:tc>
        <w:tc>
          <w:tcPr>
            <w:tcW w:w="33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C7CC15D" w14:textId="77777777" w:rsidR="00575AEB" w:rsidRDefault="009A49CB">
            <w:pPr>
              <w:keepNext/>
            </w:pPr>
            <w:r>
              <w:rPr>
                <w:color w:val="2B2F36"/>
                <w:sz w:val="18"/>
                <w:szCs w:val="18"/>
              </w:rPr>
              <w:t>70M som</w:t>
            </w:r>
          </w:p>
        </w:tc>
        <w:tc>
          <w:tcPr>
            <w:tcW w:w="38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913057F" w14:textId="77777777" w:rsidR="00575AEB" w:rsidRPr="008C77DE" w:rsidRDefault="009A49CB">
            <w:pPr>
              <w:keepNext/>
              <w:rPr>
                <w:lang w:val="en-US"/>
              </w:rPr>
            </w:pPr>
            <w:r w:rsidRPr="008C77DE">
              <w:rPr>
                <w:color w:val="2B2F36"/>
                <w:sz w:val="18"/>
                <w:szCs w:val="18"/>
                <w:lang w:val="en-US"/>
              </w:rPr>
              <w:t>≈0.55M som (200k refurbishment + 350k deposit)</w:t>
            </w:r>
          </w:p>
        </w:tc>
      </w:tr>
      <w:tr w:rsidR="00575AEB" w:rsidRPr="00C07BAF" w14:paraId="7A8CA494" w14:textId="77777777">
        <w:trPr>
          <w:cantSplit/>
        </w:trPr>
        <w:tc>
          <w:tcPr>
            <w:tcW w:w="2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4A22B74" w14:textId="77777777" w:rsidR="00575AEB" w:rsidRDefault="009A49CB">
            <w:pPr>
              <w:keepNext/>
            </w:pPr>
            <w:r>
              <w:rPr>
                <w:color w:val="2B2F36"/>
                <w:sz w:val="18"/>
                <w:szCs w:val="18"/>
              </w:rPr>
              <w:t>Annual cash income</w:t>
            </w:r>
          </w:p>
        </w:tc>
        <w:tc>
          <w:tcPr>
            <w:tcW w:w="33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C69D044" w14:textId="77777777" w:rsidR="00575AEB" w:rsidRDefault="009A49CB">
            <w:pPr>
              <w:keepNext/>
            </w:pPr>
            <w:r>
              <w:rPr>
                <w:color w:val="2B2F36"/>
                <w:sz w:val="18"/>
                <w:szCs w:val="18"/>
              </w:rPr>
              <w:t>4.2M som (rent 350k × 12)</w:t>
            </w:r>
          </w:p>
        </w:tc>
        <w:tc>
          <w:tcPr>
            <w:tcW w:w="38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267935A" w14:textId="77777777" w:rsidR="00575AEB" w:rsidRPr="008C77DE" w:rsidRDefault="009A49CB">
            <w:pPr>
              <w:keepNext/>
              <w:rPr>
                <w:lang w:val="en-US"/>
              </w:rPr>
            </w:pPr>
            <w:r w:rsidRPr="008C77DE">
              <w:rPr>
                <w:color w:val="2B2F36"/>
                <w:sz w:val="18"/>
                <w:szCs w:val="18"/>
                <w:lang w:val="en-US"/>
              </w:rPr>
              <w:t>≈2.3M som (192.5k × 12, after single tax; owner's labour unpaid)</w:t>
            </w:r>
          </w:p>
        </w:tc>
      </w:tr>
      <w:tr w:rsidR="00575AEB" w14:paraId="6A2B7A0F" w14:textId="77777777">
        <w:trPr>
          <w:cantSplit/>
        </w:trPr>
        <w:tc>
          <w:tcPr>
            <w:tcW w:w="2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092CD83" w14:textId="77777777" w:rsidR="00575AEB" w:rsidRDefault="009A49CB">
            <w:pPr>
              <w:keepNext/>
            </w:pPr>
            <w:r>
              <w:rPr>
                <w:color w:val="2B2F36"/>
                <w:sz w:val="18"/>
                <w:szCs w:val="18"/>
              </w:rPr>
              <w:t>Annual return on capital</w:t>
            </w:r>
          </w:p>
        </w:tc>
        <w:tc>
          <w:tcPr>
            <w:tcW w:w="33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AE2C4ED" w14:textId="77777777" w:rsidR="00575AEB" w:rsidRDefault="009A49CB">
            <w:pPr>
              <w:keepNext/>
            </w:pPr>
            <w:r>
              <w:rPr>
                <w:color w:val="2B2F36"/>
                <w:sz w:val="18"/>
                <w:szCs w:val="18"/>
              </w:rPr>
              <w:t>6.0% gross yield</w:t>
            </w:r>
          </w:p>
        </w:tc>
        <w:tc>
          <w:tcPr>
            <w:tcW w:w="38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8A983A1" w14:textId="77777777" w:rsidR="00575AEB" w:rsidRDefault="009A49CB">
            <w:pPr>
              <w:keepNext/>
            </w:pPr>
            <w:r>
              <w:rPr>
                <w:color w:val="2B2F36"/>
                <w:sz w:val="18"/>
                <w:szCs w:val="18"/>
              </w:rPr>
              <w:t>≈4.2× (420%)</w:t>
            </w:r>
          </w:p>
        </w:tc>
      </w:tr>
      <w:tr w:rsidR="00575AEB" w14:paraId="48A65342" w14:textId="77777777">
        <w:trPr>
          <w:cantSplit/>
        </w:trPr>
        <w:tc>
          <w:tcPr>
            <w:tcW w:w="2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0F68D58" w14:textId="77777777" w:rsidR="00575AEB" w:rsidRDefault="009A49CB">
            <w:pPr>
              <w:keepNext/>
            </w:pPr>
            <w:r>
              <w:rPr>
                <w:color w:val="2B2F36"/>
                <w:sz w:val="18"/>
                <w:szCs w:val="18"/>
              </w:rPr>
              <w:t>Capital back from income</w:t>
            </w:r>
          </w:p>
        </w:tc>
        <w:tc>
          <w:tcPr>
            <w:tcW w:w="33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D993CBD" w14:textId="77777777" w:rsidR="00575AEB" w:rsidRDefault="009A49CB">
            <w:pPr>
              <w:keepNext/>
            </w:pPr>
            <w:r>
              <w:rPr>
                <w:color w:val="2B2F36"/>
                <w:sz w:val="18"/>
                <w:szCs w:val="18"/>
              </w:rPr>
              <w:t>16.7 years</w:t>
            </w:r>
          </w:p>
        </w:tc>
        <w:tc>
          <w:tcPr>
            <w:tcW w:w="38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ABBFB58" w14:textId="77777777" w:rsidR="00575AEB" w:rsidRDefault="009A49CB">
            <w:pPr>
              <w:keepNext/>
            </w:pPr>
            <w:r>
              <w:rPr>
                <w:color w:val="2B2F36"/>
                <w:sz w:val="18"/>
                <w:szCs w:val="18"/>
              </w:rPr>
              <w:t>≈3 months</w:t>
            </w:r>
          </w:p>
        </w:tc>
      </w:tr>
      <w:tr w:rsidR="00575AEB" w:rsidRPr="00C07BAF" w14:paraId="5E0CF1F3" w14:textId="77777777">
        <w:trPr>
          <w:cantSplit/>
        </w:trPr>
        <w:tc>
          <w:tcPr>
            <w:tcW w:w="2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FD4E138" w14:textId="77777777" w:rsidR="00575AEB" w:rsidRDefault="009A49CB">
            <w:r>
              <w:rPr>
                <w:color w:val="2B2F36"/>
                <w:sz w:val="18"/>
                <w:szCs w:val="18"/>
              </w:rPr>
              <w:t>Main exposure</w:t>
            </w:r>
          </w:p>
        </w:tc>
        <w:tc>
          <w:tcPr>
            <w:tcW w:w="33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4D0FDCF" w14:textId="77777777" w:rsidR="00575AEB" w:rsidRDefault="009A49CB">
            <w:r>
              <w:rPr>
                <w:color w:val="2B2F36"/>
                <w:sz w:val="18"/>
                <w:szCs w:val="18"/>
              </w:rPr>
              <w:t>CapEx on the building</w:t>
            </w:r>
          </w:p>
        </w:tc>
        <w:tc>
          <w:tcPr>
            <w:tcW w:w="38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0A5A739" w14:textId="77777777" w:rsidR="00575AEB" w:rsidRPr="008C77DE" w:rsidRDefault="009A49CB">
            <w:pPr>
              <w:rPr>
                <w:lang w:val="en-US"/>
              </w:rPr>
            </w:pPr>
            <w:r w:rsidRPr="008C77DE">
              <w:rPr>
                <w:color w:val="2B2F36"/>
                <w:sz w:val="18"/>
                <w:szCs w:val="18"/>
                <w:lang w:val="en-US"/>
              </w:rPr>
              <w:t>Renewal: each +1% of rent = −3.5k a month; +10% = −35.0k (18% of profit)</w:t>
            </w:r>
          </w:p>
        </w:tc>
      </w:tr>
    </w:tbl>
    <w:p w14:paraId="31AAD29E" w14:textId="77777777" w:rsidR="00575AEB" w:rsidRPr="008C77DE" w:rsidRDefault="00575AEB">
      <w:pPr>
        <w:spacing w:after="120"/>
        <w:rPr>
          <w:lang w:val="en-US"/>
        </w:rPr>
      </w:pPr>
    </w:p>
    <w:p w14:paraId="015EBAFD" w14:textId="77777777" w:rsidR="00575AEB" w:rsidRPr="008C77DE" w:rsidRDefault="009A49CB">
      <w:pPr>
        <w:spacing w:after="110"/>
        <w:rPr>
          <w:lang w:val="en-US"/>
        </w:rPr>
      </w:pPr>
      <w:r w:rsidRPr="008C77DE">
        <w:rPr>
          <w:i/>
          <w:iCs/>
          <w:color w:val="6B7480"/>
          <w:sz w:val="16"/>
          <w:szCs w:val="16"/>
          <w:lang w:val="en-US"/>
        </w:rPr>
        <w:t>Note on the 4.2×: it excludes the owner's unpaid labour (with a manager at 60k som it would be ≈2.9×) and the one-month cash cushion of 350–600k som (counting the cushion gives ≈2.0–2.6×).</w:t>
      </w:r>
    </w:p>
    <w:p w14:paraId="2A38293E" w14:textId="200E5639" w:rsidR="00575AEB" w:rsidRPr="008C77DE" w:rsidRDefault="009A49CB">
      <w:pPr>
        <w:spacing w:after="110" w:line="270" w:lineRule="auto"/>
        <w:rPr>
          <w:lang w:val="en-US"/>
        </w:rPr>
      </w:pPr>
      <w:r w:rsidRPr="008C77DE">
        <w:rPr>
          <w:b/>
          <w:bCs/>
          <w:color w:val="2B2F36"/>
          <w:lang w:val="en-US"/>
        </w:rPr>
        <w:t>Lever 1: protect the rent.</w:t>
      </w:r>
      <w:r w:rsidRPr="008C77DE">
        <w:rPr>
          <w:color w:val="2B2F36"/>
          <w:lang w:val="en-US"/>
        </w:rPr>
        <w:t xml:space="preserve"> Negotiating a longer term and a cap on indexation costs no capital. If the alternative is a reset of +5</w:t>
      </w:r>
      <w:r w:rsidR="00C07BAF">
        <w:rPr>
          <w:color w:val="2B2F36"/>
          <w:lang w:val="en-US"/>
        </w:rPr>
        <w:t>-</w:t>
      </w:r>
      <w:r w:rsidRPr="008C77DE">
        <w:rPr>
          <w:color w:val="2B2F36"/>
          <w:lang w:val="en-US"/>
        </w:rPr>
        <w:t>10%, protection is worth 17.5</w:t>
      </w:r>
      <w:r w:rsidR="00C07BAF">
        <w:rPr>
          <w:color w:val="2B2F36"/>
          <w:lang w:val="en-US"/>
        </w:rPr>
        <w:t>-</w:t>
      </w:r>
      <w:r w:rsidRPr="008C77DE">
        <w:rPr>
          <w:color w:val="2B2F36"/>
          <w:lang w:val="en-US"/>
        </w:rPr>
        <w:t>35.0k a month, or 0.6</w:t>
      </w:r>
      <w:r w:rsidR="00C07BAF">
        <w:rPr>
          <w:color w:val="2B2F36"/>
          <w:lang w:val="en-US"/>
        </w:rPr>
        <w:t>-</w:t>
      </w:r>
      <w:r w:rsidRPr="008C77DE">
        <w:rPr>
          <w:color w:val="2B2F36"/>
          <w:lang w:val="en-US"/>
        </w:rPr>
        <w:t>1.3M som over 3 years (assumption: the size of the reset). A +10% rent would cut the tenant's return from 4.2× to 3.4×: the business stays attractive, but the owner's profit falls by 18%.</w:t>
      </w:r>
    </w:p>
    <w:p w14:paraId="4793053E" w14:textId="77777777" w:rsidR="00575AEB" w:rsidRPr="008C77DE" w:rsidRDefault="009A49CB">
      <w:pPr>
        <w:pStyle w:val="Heading1"/>
        <w:keepNext/>
        <w:pBdr>
          <w:top w:val="single" w:sz="12" w:space="8" w:color="0F766E"/>
        </w:pBdr>
        <w:spacing w:after="150" w:line="310" w:lineRule="auto"/>
        <w:rPr>
          <w:lang w:val="en-US"/>
        </w:rPr>
      </w:pPr>
      <w:r w:rsidRPr="008C77DE">
        <w:rPr>
          <w:lang w:val="en-US"/>
        </w:rPr>
        <w:t>2. Only 24 of every 100 som reach the owner; 76 are committed first</w:t>
      </w:r>
    </w:p>
    <w:p w14:paraId="6E3CF912" w14:textId="77777777" w:rsidR="00575AEB" w:rsidRPr="008C77DE" w:rsidRDefault="009A49CB">
      <w:pPr>
        <w:keepNext/>
        <w:spacing w:after="120" w:line="270" w:lineRule="auto"/>
        <w:rPr>
          <w:lang w:val="en-US"/>
        </w:rPr>
      </w:pPr>
      <w:r w:rsidRPr="008C77DE">
        <w:rPr>
          <w:b/>
          <w:bCs/>
          <w:color w:val="0F766E"/>
          <w:sz w:val="22"/>
          <w:szCs w:val="22"/>
          <w:lang w:val="en-US"/>
        </w:rPr>
        <w:t>Rent, payroll and electricity are fixed and take 65% of revenue, so profit depends on holding occupancy and price.</w:t>
      </w:r>
    </w:p>
    <w:p w14:paraId="342C0C18" w14:textId="77777777" w:rsidR="00575AEB" w:rsidRDefault="009A49CB">
      <w:pPr>
        <w:keepNext/>
        <w:spacing w:before="80" w:after="40"/>
        <w:jc w:val="center"/>
      </w:pPr>
      <w:r>
        <w:rPr>
          <w:noProof/>
        </w:rPr>
        <w:drawing>
          <wp:inline distT="0" distB="0" distL="0" distR="0" wp14:anchorId="38F68858" wp14:editId="64D960B9">
            <wp:extent cx="5905500" cy="2371725"/>
            <wp:effectExtent l="0" t="0" r="0" b="0"/>
            <wp:docPr id="2" name="chart1_en.png" descr="Where each 100 som of revenue goes, with monthly amounts in k som (average month)." title="Where each 100 som of revenue goes, with monthly amounts in k som (average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371725"/>
                    </a:xfrm>
                    <a:prstGeom prst="rect">
                      <a:avLst/>
                    </a:prstGeom>
                  </pic:spPr>
                </pic:pic>
              </a:graphicData>
            </a:graphic>
          </wp:inline>
        </w:drawing>
      </w:r>
    </w:p>
    <w:p w14:paraId="18D8C592" w14:textId="77777777" w:rsidR="00575AEB" w:rsidRPr="008C77DE" w:rsidRDefault="009A49CB">
      <w:pPr>
        <w:spacing w:after="150"/>
        <w:jc w:val="center"/>
        <w:rPr>
          <w:lang w:val="en-US"/>
        </w:rPr>
      </w:pPr>
      <w:r w:rsidRPr="008C77DE">
        <w:rPr>
          <w:i/>
          <w:iCs/>
          <w:color w:val="6B7480"/>
          <w:sz w:val="16"/>
          <w:szCs w:val="16"/>
          <w:lang w:val="en-US"/>
        </w:rPr>
        <w:t>Where each 100 som of revenue goes, with monthly amounts in k som (average month).</w:t>
      </w:r>
    </w:p>
    <w:p w14:paraId="4F202524" w14:textId="42B5F654" w:rsidR="00575AEB" w:rsidRPr="008C77DE" w:rsidRDefault="009A49CB">
      <w:pPr>
        <w:spacing w:after="110"/>
        <w:rPr>
          <w:lang w:val="en-US"/>
        </w:rPr>
      </w:pPr>
      <w:r w:rsidRPr="008C77DE">
        <w:rPr>
          <w:i/>
          <w:iCs/>
          <w:color w:val="6B7480"/>
          <w:sz w:val="16"/>
          <w:szCs w:val="16"/>
          <w:lang w:val="en-US"/>
        </w:rPr>
        <w:t>Costs of 573.1k and the single tax of 34.4k leave 192.5k (24.1%); the reported 25% (≈200k) agrees within rounding, and before the single tax the margin is ≈29%. After the 5% FF&amp;E reserve the owner keeps 152.5k. Supplies are the midpoint of 15</w:t>
      </w:r>
      <w:r w:rsidR="008021CF">
        <w:rPr>
          <w:i/>
          <w:iCs/>
          <w:color w:val="6B7480"/>
          <w:sz w:val="16"/>
          <w:szCs w:val="16"/>
          <w:lang w:val="en-US"/>
        </w:rPr>
        <w:t>-</w:t>
      </w:r>
      <w:r w:rsidRPr="008C77DE">
        <w:rPr>
          <w:i/>
          <w:iCs/>
          <w:color w:val="6B7480"/>
          <w:sz w:val="16"/>
          <w:szCs w:val="16"/>
          <w:lang w:val="en-US"/>
        </w:rPr>
        <w:t xml:space="preserve">20k (assumption: monthly); the single tax is a blended 4.3% (assumption: 15% of receipts in cash; 6% on cash, 4% on non-cash). USD at 87.45 som (21 </w:t>
      </w:r>
      <w:r w:rsidRPr="008C77DE">
        <w:rPr>
          <w:i/>
          <w:iCs/>
          <w:color w:val="6B7480"/>
          <w:sz w:val="16"/>
          <w:szCs w:val="16"/>
          <w:lang w:val="en-US"/>
        </w:rPr>
        <w:lastRenderedPageBreak/>
        <w:t>Oct 2026). Payroll and contributions are carried at 102.3k a month. The owner also reported a social-fund rate of 12.25% without saying whether the 100k payroll includes it; if it is added on top (≈12.3k), owner profit would be ≈182k (≈22.8%). The reported 25% margin is closer to the base case, so the base case is kept. Electricity is the reported monthly average of 60k; in heating months it reaches 100k (Section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000"/>
        <w:gridCol w:w="4538"/>
      </w:tblGrid>
      <w:tr w:rsidR="00575AEB" w14:paraId="5A06D69E" w14:textId="77777777">
        <w:trPr>
          <w:cantSplit/>
          <w:tblHeader/>
        </w:trPr>
        <w:tc>
          <w:tcPr>
            <w:tcW w:w="31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1F3DAB46" w14:textId="77777777" w:rsidR="00575AEB" w:rsidRDefault="009A49CB">
            <w:pPr>
              <w:keepNext/>
            </w:pPr>
            <w:r>
              <w:rPr>
                <w:b/>
                <w:bCs/>
                <w:color w:val="FFFFFF"/>
                <w:sz w:val="18"/>
                <w:szCs w:val="18"/>
              </w:rPr>
              <w:t>Channel</w:t>
            </w:r>
          </w:p>
        </w:tc>
        <w:tc>
          <w:tcPr>
            <w:tcW w:w="20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1BE06410" w14:textId="77777777" w:rsidR="00575AEB" w:rsidRDefault="009A49CB">
            <w:pPr>
              <w:keepNext/>
              <w:jc w:val="center"/>
            </w:pPr>
            <w:r>
              <w:rPr>
                <w:b/>
                <w:bCs/>
                <w:color w:val="FFFFFF"/>
                <w:sz w:val="18"/>
                <w:szCs w:val="18"/>
              </w:rPr>
              <w:t>Share of nights</w:t>
            </w:r>
          </w:p>
        </w:tc>
        <w:tc>
          <w:tcPr>
            <w:tcW w:w="453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0A6B862B" w14:textId="77777777" w:rsidR="00575AEB" w:rsidRDefault="009A49CB">
            <w:pPr>
              <w:keepNext/>
            </w:pPr>
            <w:r>
              <w:rPr>
                <w:b/>
                <w:bCs/>
                <w:color w:val="FFFFFF"/>
                <w:sz w:val="18"/>
                <w:szCs w:val="18"/>
              </w:rPr>
              <w:t>Terms</w:t>
            </w:r>
          </w:p>
        </w:tc>
      </w:tr>
      <w:tr w:rsidR="00575AEB" w14:paraId="5DFD3F73" w14:textId="77777777">
        <w:trPr>
          <w:cantSplit/>
        </w:trPr>
        <w:tc>
          <w:tcPr>
            <w:tcW w:w="3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36451AD" w14:textId="77777777" w:rsidR="00575AEB" w:rsidRDefault="009A49CB">
            <w:pPr>
              <w:keepNext/>
            </w:pPr>
            <w:r>
              <w:rPr>
                <w:color w:val="2B2F36"/>
                <w:sz w:val="18"/>
                <w:szCs w:val="18"/>
              </w:rPr>
              <w:t>Corporate contracts</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A9E315D" w14:textId="7D12381B" w:rsidR="00575AEB" w:rsidRDefault="009A49CB">
            <w:pPr>
              <w:keepNext/>
              <w:jc w:val="center"/>
            </w:pPr>
            <w:r>
              <w:rPr>
                <w:color w:val="2B2F36"/>
                <w:sz w:val="18"/>
                <w:szCs w:val="18"/>
              </w:rPr>
              <w:t>77</w:t>
            </w:r>
            <w:r w:rsidR="008021CF">
              <w:rPr>
                <w:color w:val="2B2F36"/>
                <w:sz w:val="18"/>
                <w:szCs w:val="18"/>
                <w:lang w:val="en-US"/>
              </w:rPr>
              <w:t>-</w:t>
            </w:r>
            <w:r>
              <w:rPr>
                <w:color w:val="2B2F36"/>
                <w:sz w:val="18"/>
                <w:szCs w:val="18"/>
              </w:rPr>
              <w:t>80%</w:t>
            </w:r>
          </w:p>
        </w:tc>
        <w:tc>
          <w:tcPr>
            <w:tcW w:w="45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1D89C9F" w14:textId="77777777" w:rsidR="00575AEB" w:rsidRDefault="009A49CB">
            <w:pPr>
              <w:keepNext/>
            </w:pPr>
            <w:r w:rsidRPr="008C77DE">
              <w:rPr>
                <w:color w:val="2B2F36"/>
                <w:sz w:val="18"/>
                <w:szCs w:val="18"/>
                <w:lang w:val="en-US"/>
              </w:rPr>
              <w:t xml:space="preserve">About 50 one-year contracts with prolongation; fixed prices, no discounts or commissions. </w:t>
            </w:r>
            <w:r>
              <w:rPr>
                <w:color w:val="2B2F36"/>
                <w:sz w:val="18"/>
                <w:szCs w:val="18"/>
              </w:rPr>
              <w:t>Two mobile operators together are about 8% of occupancy.</w:t>
            </w:r>
          </w:p>
        </w:tc>
      </w:tr>
      <w:tr w:rsidR="00575AEB" w14:paraId="3231CFA5" w14:textId="77777777">
        <w:trPr>
          <w:cantSplit/>
        </w:trPr>
        <w:tc>
          <w:tcPr>
            <w:tcW w:w="3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77807C0" w14:textId="77777777" w:rsidR="00575AEB" w:rsidRDefault="009A49CB">
            <w:pPr>
              <w:keepNext/>
            </w:pPr>
            <w:r>
              <w:rPr>
                <w:color w:val="2B2F36"/>
                <w:sz w:val="18"/>
                <w:szCs w:val="18"/>
              </w:rPr>
              <w:t>Booking.com</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2CE3CF3" w14:textId="77777777" w:rsidR="00575AEB" w:rsidRDefault="009A49CB">
            <w:pPr>
              <w:keepNext/>
              <w:jc w:val="center"/>
            </w:pPr>
            <w:r>
              <w:rPr>
                <w:color w:val="2B2F36"/>
                <w:sz w:val="18"/>
                <w:szCs w:val="18"/>
              </w:rPr>
              <w:t>≈20%</w:t>
            </w:r>
          </w:p>
        </w:tc>
        <w:tc>
          <w:tcPr>
            <w:tcW w:w="45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D04F4D8" w14:textId="77777777" w:rsidR="00575AEB" w:rsidRDefault="009A49CB">
            <w:pPr>
              <w:keepNext/>
            </w:pPr>
            <w:r>
              <w:rPr>
                <w:color w:val="2B2F36"/>
                <w:sz w:val="18"/>
                <w:szCs w:val="18"/>
              </w:rPr>
              <w:t>Commission 23% = 36.8k a month.</w:t>
            </w:r>
          </w:p>
        </w:tc>
      </w:tr>
      <w:tr w:rsidR="00575AEB" w:rsidRPr="00C07BAF" w14:paraId="63DEC6D5" w14:textId="77777777">
        <w:trPr>
          <w:cantSplit/>
        </w:trPr>
        <w:tc>
          <w:tcPr>
            <w:tcW w:w="3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BF7CA3A" w14:textId="77777777" w:rsidR="00575AEB" w:rsidRDefault="009A49CB">
            <w:r>
              <w:rPr>
                <w:color w:val="2B2F36"/>
                <w:sz w:val="18"/>
                <w:szCs w:val="18"/>
              </w:rPr>
              <w:t>Social media</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C15F261" w14:textId="77777777" w:rsidR="00575AEB" w:rsidRDefault="009A49CB">
            <w:pPr>
              <w:jc w:val="center"/>
            </w:pPr>
            <w:r>
              <w:rPr>
                <w:color w:val="2B2F36"/>
                <w:sz w:val="18"/>
                <w:szCs w:val="18"/>
              </w:rPr>
              <w:t>≈3%</w:t>
            </w:r>
          </w:p>
        </w:tc>
        <w:tc>
          <w:tcPr>
            <w:tcW w:w="45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1004EE0" w14:textId="77777777" w:rsidR="00575AEB" w:rsidRPr="008C77DE" w:rsidRDefault="009A49CB">
            <w:pPr>
              <w:rPr>
                <w:lang w:val="en-US"/>
              </w:rPr>
            </w:pPr>
            <w:r w:rsidRPr="008C77DE">
              <w:rPr>
                <w:color w:val="2B2F36"/>
                <w:sz w:val="18"/>
                <w:szCs w:val="18"/>
                <w:lang w:val="en-US"/>
              </w:rPr>
              <w:t>No commission; direct bookings are almost none.</w:t>
            </w:r>
          </w:p>
        </w:tc>
      </w:tr>
    </w:tbl>
    <w:p w14:paraId="747EC2F3" w14:textId="77777777" w:rsidR="00575AEB" w:rsidRPr="008C77DE" w:rsidRDefault="00575AEB">
      <w:pPr>
        <w:spacing w:after="120"/>
        <w:rPr>
          <w:lang w:val="en-US"/>
        </w:rPr>
      </w:pPr>
    </w:p>
    <w:p w14:paraId="3E09E1DC" w14:textId="77777777" w:rsidR="00575AEB" w:rsidRDefault="009A49CB">
      <w:pPr>
        <w:pStyle w:val="Heading2"/>
        <w:keepNext/>
      </w:pPr>
      <w:r>
        <w:t>Unit economics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8"/>
        <w:gridCol w:w="2100"/>
        <w:gridCol w:w="2100"/>
      </w:tblGrid>
      <w:tr w:rsidR="00575AEB" w14:paraId="2E37E234" w14:textId="77777777">
        <w:trPr>
          <w:cantSplit/>
          <w:tblHeader/>
        </w:trPr>
        <w:tc>
          <w:tcPr>
            <w:tcW w:w="543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1C2A78E2" w14:textId="77777777" w:rsidR="00575AEB" w:rsidRDefault="009A49CB">
            <w:pPr>
              <w:keepNext/>
            </w:pPr>
            <w:r>
              <w:rPr>
                <w:b/>
                <w:bCs/>
                <w:color w:val="FFFFFF"/>
                <w:sz w:val="18"/>
                <w:szCs w:val="18"/>
              </w:rPr>
              <w:t>Line</w:t>
            </w:r>
          </w:p>
        </w:tc>
        <w:tc>
          <w:tcPr>
            <w:tcW w:w="21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246C4647" w14:textId="77777777" w:rsidR="00575AEB" w:rsidRDefault="009A49CB">
            <w:pPr>
              <w:keepNext/>
              <w:jc w:val="center"/>
            </w:pPr>
            <w:r>
              <w:rPr>
                <w:b/>
                <w:bCs/>
                <w:color w:val="FFFFFF"/>
                <w:sz w:val="18"/>
                <w:szCs w:val="18"/>
              </w:rPr>
              <w:t>Value</w:t>
            </w:r>
          </w:p>
        </w:tc>
        <w:tc>
          <w:tcPr>
            <w:tcW w:w="21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68D0D2E7" w14:textId="77777777" w:rsidR="00575AEB" w:rsidRDefault="009A49CB">
            <w:pPr>
              <w:keepNext/>
              <w:jc w:val="center"/>
            </w:pPr>
            <w:r>
              <w:rPr>
                <w:b/>
                <w:bCs/>
                <w:color w:val="FFFFFF"/>
                <w:sz w:val="18"/>
                <w:szCs w:val="18"/>
              </w:rPr>
              <w:t>Unit</w:t>
            </w:r>
          </w:p>
        </w:tc>
      </w:tr>
      <w:tr w:rsidR="00575AEB" w14:paraId="4A1AD2DB" w14:textId="77777777">
        <w:trPr>
          <w:cantSplit/>
        </w:trPr>
        <w:tc>
          <w:tcPr>
            <w:tcW w:w="5438"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30EDA927" w14:textId="77777777" w:rsidR="00575AEB" w:rsidRPr="008C77DE" w:rsidRDefault="009A49CB">
            <w:pPr>
              <w:keepNext/>
              <w:rPr>
                <w:lang w:val="en-US"/>
              </w:rPr>
            </w:pPr>
            <w:r w:rsidRPr="008C77DE">
              <w:rPr>
                <w:b/>
                <w:bCs/>
                <w:color w:val="2B2F36"/>
                <w:sz w:val="18"/>
                <w:szCs w:val="18"/>
                <w:lang w:val="en-US"/>
              </w:rPr>
              <w:t>Per sold night, at reported ADR</w:t>
            </w:r>
          </w:p>
        </w:tc>
        <w:tc>
          <w:tcPr>
            <w:tcW w:w="21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287F02DA" w14:textId="77777777" w:rsidR="00575AEB" w:rsidRPr="008C77DE" w:rsidRDefault="00575AEB">
            <w:pPr>
              <w:keepNext/>
              <w:jc w:val="right"/>
              <w:rPr>
                <w:lang w:val="en-US"/>
              </w:rPr>
            </w:pPr>
          </w:p>
        </w:tc>
        <w:tc>
          <w:tcPr>
            <w:tcW w:w="21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2B9D3C30" w14:textId="77777777" w:rsidR="00575AEB" w:rsidRDefault="009A49CB">
            <w:pPr>
              <w:keepNext/>
              <w:jc w:val="right"/>
            </w:pPr>
            <w:r>
              <w:rPr>
                <w:b/>
                <w:bCs/>
                <w:color w:val="2B2F36"/>
                <w:sz w:val="18"/>
                <w:szCs w:val="18"/>
              </w:rPr>
              <w:t>som</w:t>
            </w:r>
          </w:p>
        </w:tc>
      </w:tr>
      <w:tr w:rsidR="00575AEB" w14:paraId="1A2A14E6"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217F819" w14:textId="77777777" w:rsidR="00575AEB" w:rsidRDefault="009A49CB">
            <w:pPr>
              <w:keepNext/>
            </w:pPr>
            <w:r>
              <w:rPr>
                <w:color w:val="2B2F36"/>
                <w:sz w:val="18"/>
                <w:szCs w:val="18"/>
              </w:rPr>
              <w:t>Price (ADR)</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C959712" w14:textId="77777777" w:rsidR="00575AEB" w:rsidRDefault="009A49CB">
            <w:pPr>
              <w:keepNext/>
              <w:jc w:val="right"/>
            </w:pPr>
            <w:r>
              <w:rPr>
                <w:color w:val="2B2F36"/>
                <w:sz w:val="18"/>
                <w:szCs w:val="18"/>
              </w:rPr>
              <w:t>3,755</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1D16C07" w14:textId="77777777" w:rsidR="00575AEB" w:rsidRDefault="009A49CB">
            <w:pPr>
              <w:keepNext/>
              <w:jc w:val="right"/>
            </w:pPr>
            <w:r>
              <w:rPr>
                <w:color w:val="2B2F36"/>
                <w:sz w:val="18"/>
                <w:szCs w:val="18"/>
              </w:rPr>
              <w:t>som</w:t>
            </w:r>
          </w:p>
        </w:tc>
      </w:tr>
      <w:tr w:rsidR="00575AEB" w14:paraId="74B86049"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B70728D" w14:textId="77777777" w:rsidR="00575AEB" w:rsidRDefault="009A49CB">
            <w:pPr>
              <w:keepNext/>
            </w:pPr>
            <w:r>
              <w:rPr>
                <w:color w:val="2B2F36"/>
                <w:sz w:val="18"/>
                <w:szCs w:val="18"/>
              </w:rPr>
              <w:t>Supplies</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3E77181" w14:textId="63E978A6" w:rsidR="00575AEB" w:rsidRDefault="008021CF">
            <w:pPr>
              <w:keepNext/>
              <w:jc w:val="right"/>
            </w:pPr>
            <w:r>
              <w:rPr>
                <w:color w:val="2B2F36"/>
                <w:sz w:val="18"/>
                <w:szCs w:val="18"/>
                <w:lang w:val="en-US"/>
              </w:rPr>
              <w:t>-</w:t>
            </w:r>
            <w:r w:rsidR="009A49CB">
              <w:rPr>
                <w:color w:val="2B2F36"/>
                <w:sz w:val="18"/>
                <w:szCs w:val="18"/>
              </w:rPr>
              <w:t>77</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0FA1304" w14:textId="77777777" w:rsidR="00575AEB" w:rsidRDefault="009A49CB">
            <w:pPr>
              <w:keepNext/>
              <w:jc w:val="right"/>
            </w:pPr>
            <w:r>
              <w:rPr>
                <w:color w:val="2B2F36"/>
                <w:sz w:val="18"/>
                <w:szCs w:val="18"/>
              </w:rPr>
              <w:t>som</w:t>
            </w:r>
          </w:p>
        </w:tc>
      </w:tr>
      <w:tr w:rsidR="00575AEB" w14:paraId="7CDA543A"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052B692" w14:textId="77777777" w:rsidR="00575AEB" w:rsidRDefault="009A49CB">
            <w:pPr>
              <w:keepNext/>
            </w:pPr>
            <w:r>
              <w:rPr>
                <w:color w:val="2B2F36"/>
                <w:sz w:val="18"/>
                <w:szCs w:val="18"/>
              </w:rPr>
              <w:t>Booking.com commission, average</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032E829" w14:textId="6CB6DFAB" w:rsidR="00575AEB" w:rsidRDefault="008021CF">
            <w:pPr>
              <w:keepNext/>
              <w:jc w:val="right"/>
            </w:pPr>
            <w:r>
              <w:rPr>
                <w:color w:val="2B2F36"/>
                <w:sz w:val="18"/>
                <w:szCs w:val="18"/>
                <w:lang w:val="en-US"/>
              </w:rPr>
              <w:t>-</w:t>
            </w:r>
            <w:r w:rsidR="009A49CB">
              <w:rPr>
                <w:color w:val="2B2F36"/>
                <w:sz w:val="18"/>
                <w:szCs w:val="18"/>
              </w:rPr>
              <w:t>173</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C016708" w14:textId="77777777" w:rsidR="00575AEB" w:rsidRDefault="009A49CB">
            <w:pPr>
              <w:keepNext/>
              <w:jc w:val="right"/>
            </w:pPr>
            <w:r>
              <w:rPr>
                <w:color w:val="2B2F36"/>
                <w:sz w:val="18"/>
                <w:szCs w:val="18"/>
              </w:rPr>
              <w:t>som</w:t>
            </w:r>
          </w:p>
        </w:tc>
      </w:tr>
      <w:tr w:rsidR="00575AEB" w14:paraId="6E6F25BA"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EDE295C" w14:textId="77777777" w:rsidR="00575AEB" w:rsidRDefault="009A49CB">
            <w:pPr>
              <w:keepNext/>
            </w:pPr>
            <w:r>
              <w:rPr>
                <w:b/>
                <w:bCs/>
                <w:color w:val="2B2F36"/>
                <w:sz w:val="18"/>
                <w:szCs w:val="18"/>
              </w:rPr>
              <w:t>Contribution before single tax</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BE584AB" w14:textId="77777777" w:rsidR="00575AEB" w:rsidRDefault="009A49CB">
            <w:pPr>
              <w:keepNext/>
              <w:jc w:val="right"/>
            </w:pPr>
            <w:r>
              <w:rPr>
                <w:b/>
                <w:bCs/>
                <w:color w:val="2B2F36"/>
                <w:sz w:val="18"/>
                <w:szCs w:val="18"/>
              </w:rPr>
              <w:t>3,505</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F1F4A37" w14:textId="77777777" w:rsidR="00575AEB" w:rsidRDefault="009A49CB">
            <w:pPr>
              <w:keepNext/>
              <w:jc w:val="right"/>
            </w:pPr>
            <w:r>
              <w:rPr>
                <w:b/>
                <w:bCs/>
                <w:color w:val="2B2F36"/>
                <w:sz w:val="18"/>
                <w:szCs w:val="18"/>
              </w:rPr>
              <w:t>som</w:t>
            </w:r>
          </w:p>
        </w:tc>
      </w:tr>
      <w:tr w:rsidR="00575AEB" w14:paraId="60717977"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9073340" w14:textId="77777777" w:rsidR="00575AEB" w:rsidRDefault="009A49CB">
            <w:pPr>
              <w:keepNext/>
            </w:pPr>
            <w:r>
              <w:rPr>
                <w:color w:val="2B2F36"/>
                <w:sz w:val="18"/>
                <w:szCs w:val="18"/>
              </w:rPr>
              <w:t>Single tax (4.3%)</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44600A1" w14:textId="6EA44C50" w:rsidR="00575AEB" w:rsidRDefault="008021CF">
            <w:pPr>
              <w:keepNext/>
              <w:jc w:val="right"/>
            </w:pPr>
            <w:r>
              <w:rPr>
                <w:color w:val="2B2F36"/>
                <w:sz w:val="18"/>
                <w:szCs w:val="18"/>
                <w:lang w:val="en-US"/>
              </w:rPr>
              <w:t>-</w:t>
            </w:r>
            <w:r w:rsidR="009A49CB">
              <w:rPr>
                <w:color w:val="2B2F36"/>
                <w:sz w:val="18"/>
                <w:szCs w:val="18"/>
              </w:rPr>
              <w:t>161</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C930D48" w14:textId="77777777" w:rsidR="00575AEB" w:rsidRDefault="009A49CB">
            <w:pPr>
              <w:keepNext/>
              <w:jc w:val="right"/>
            </w:pPr>
            <w:r>
              <w:rPr>
                <w:color w:val="2B2F36"/>
                <w:sz w:val="18"/>
                <w:szCs w:val="18"/>
              </w:rPr>
              <w:t>som</w:t>
            </w:r>
          </w:p>
        </w:tc>
      </w:tr>
      <w:tr w:rsidR="00575AEB" w14:paraId="5ABD940B"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C4DC33C" w14:textId="77777777" w:rsidR="00575AEB" w:rsidRDefault="009A49CB">
            <w:pPr>
              <w:keepNext/>
            </w:pPr>
            <w:r>
              <w:rPr>
                <w:b/>
                <w:bCs/>
                <w:color w:val="2B2F36"/>
                <w:sz w:val="18"/>
                <w:szCs w:val="18"/>
              </w:rPr>
              <w:t>Contribution after single tax</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E47E269" w14:textId="77777777" w:rsidR="00575AEB" w:rsidRDefault="009A49CB">
            <w:pPr>
              <w:keepNext/>
              <w:jc w:val="right"/>
            </w:pPr>
            <w:r>
              <w:rPr>
                <w:b/>
                <w:bCs/>
                <w:color w:val="2B2F36"/>
                <w:sz w:val="18"/>
                <w:szCs w:val="18"/>
              </w:rPr>
              <w:t>3,344</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6C5BBAC" w14:textId="77777777" w:rsidR="00575AEB" w:rsidRDefault="009A49CB">
            <w:pPr>
              <w:keepNext/>
              <w:jc w:val="right"/>
            </w:pPr>
            <w:r>
              <w:rPr>
                <w:b/>
                <w:bCs/>
                <w:color w:val="2B2F36"/>
                <w:sz w:val="18"/>
                <w:szCs w:val="18"/>
              </w:rPr>
              <w:t>som</w:t>
            </w:r>
          </w:p>
        </w:tc>
      </w:tr>
      <w:tr w:rsidR="00575AEB" w14:paraId="7735B6B4"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5E54CAD" w14:textId="77777777" w:rsidR="00575AEB" w:rsidRPr="008C77DE" w:rsidRDefault="009A49CB">
            <w:pPr>
              <w:keepNext/>
              <w:rPr>
                <w:lang w:val="en-US"/>
              </w:rPr>
            </w:pPr>
            <w:r w:rsidRPr="008C77DE">
              <w:rPr>
                <w:color w:val="2B2F36"/>
                <w:sz w:val="18"/>
                <w:szCs w:val="18"/>
                <w:lang w:val="en-US"/>
              </w:rPr>
              <w:t>Fixed costs per sold night</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8BB6B28" w14:textId="07D1B7A8" w:rsidR="00575AEB" w:rsidRDefault="008021CF">
            <w:pPr>
              <w:keepNext/>
              <w:jc w:val="right"/>
            </w:pPr>
            <w:r>
              <w:rPr>
                <w:color w:val="2B2F36"/>
                <w:sz w:val="18"/>
                <w:szCs w:val="18"/>
                <w:lang w:val="en-US"/>
              </w:rPr>
              <w:t>-</w:t>
            </w:r>
            <w:r w:rsidR="009A49CB">
              <w:rPr>
                <w:color w:val="2B2F36"/>
                <w:sz w:val="18"/>
                <w:szCs w:val="18"/>
              </w:rPr>
              <w:t>2,268</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90A9D00" w14:textId="77777777" w:rsidR="00575AEB" w:rsidRDefault="009A49CB">
            <w:pPr>
              <w:keepNext/>
              <w:jc w:val="right"/>
            </w:pPr>
            <w:r>
              <w:rPr>
                <w:color w:val="2B2F36"/>
                <w:sz w:val="18"/>
                <w:szCs w:val="18"/>
              </w:rPr>
              <w:t>som</w:t>
            </w:r>
          </w:p>
        </w:tc>
      </w:tr>
      <w:tr w:rsidR="00575AEB" w14:paraId="3E2DE6C7"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2AF0FF3" w14:textId="77777777" w:rsidR="00575AEB" w:rsidRPr="008C77DE" w:rsidRDefault="009A49CB">
            <w:pPr>
              <w:keepNext/>
              <w:rPr>
                <w:lang w:val="en-US"/>
              </w:rPr>
            </w:pPr>
            <w:r w:rsidRPr="008C77DE">
              <w:rPr>
                <w:b/>
                <w:bCs/>
                <w:color w:val="2B2F36"/>
                <w:sz w:val="18"/>
                <w:szCs w:val="18"/>
                <w:lang w:val="en-US"/>
              </w:rPr>
              <w:t>Profit per night at reported ADR</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103C127" w14:textId="77777777" w:rsidR="00575AEB" w:rsidRDefault="009A49CB">
            <w:pPr>
              <w:keepNext/>
              <w:jc w:val="right"/>
            </w:pPr>
            <w:r>
              <w:rPr>
                <w:b/>
                <w:bCs/>
                <w:color w:val="2B2F36"/>
                <w:sz w:val="18"/>
                <w:szCs w:val="18"/>
              </w:rPr>
              <w:t>1,076</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815FA3E" w14:textId="77777777" w:rsidR="00575AEB" w:rsidRDefault="009A49CB">
            <w:pPr>
              <w:keepNext/>
              <w:jc w:val="right"/>
            </w:pPr>
            <w:r>
              <w:rPr>
                <w:b/>
                <w:bCs/>
                <w:color w:val="2B2F36"/>
                <w:sz w:val="18"/>
                <w:szCs w:val="18"/>
              </w:rPr>
              <w:t>som</w:t>
            </w:r>
          </w:p>
        </w:tc>
      </w:tr>
      <w:tr w:rsidR="00575AEB" w14:paraId="316AF5E0"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1FB3A5C" w14:textId="77777777" w:rsidR="00575AEB" w:rsidRDefault="009A49CB">
            <w:pPr>
              <w:keepNext/>
            </w:pPr>
            <w:r>
              <w:rPr>
                <w:color w:val="2B2F36"/>
                <w:sz w:val="18"/>
                <w:szCs w:val="18"/>
              </w:rPr>
              <w:t>Reconciliation to reported revenue (×0.931)</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DFA9BA3" w14:textId="1A89DD82" w:rsidR="00575AEB" w:rsidRDefault="008021CF">
            <w:pPr>
              <w:keepNext/>
              <w:jc w:val="right"/>
            </w:pPr>
            <w:r>
              <w:rPr>
                <w:color w:val="2B2F36"/>
                <w:sz w:val="18"/>
                <w:szCs w:val="18"/>
                <w:lang w:val="en-US"/>
              </w:rPr>
              <w:t>-</w:t>
            </w:r>
            <w:r w:rsidR="009A49CB">
              <w:rPr>
                <w:color w:val="2B2F36"/>
                <w:sz w:val="18"/>
                <w:szCs w:val="18"/>
              </w:rPr>
              <w:t>234</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231893F" w14:textId="77777777" w:rsidR="00575AEB" w:rsidRDefault="009A49CB">
            <w:pPr>
              <w:keepNext/>
              <w:jc w:val="right"/>
            </w:pPr>
            <w:r>
              <w:rPr>
                <w:color w:val="2B2F36"/>
                <w:sz w:val="18"/>
                <w:szCs w:val="18"/>
              </w:rPr>
              <w:t>som</w:t>
            </w:r>
          </w:p>
        </w:tc>
      </w:tr>
      <w:tr w:rsidR="00575AEB" w14:paraId="618DBD52"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F6770DB" w14:textId="77777777" w:rsidR="00575AEB" w:rsidRPr="008C77DE" w:rsidRDefault="009A49CB">
            <w:pPr>
              <w:keepNext/>
              <w:rPr>
                <w:lang w:val="en-US"/>
              </w:rPr>
            </w:pPr>
            <w:r w:rsidRPr="008C77DE">
              <w:rPr>
                <w:b/>
                <w:bCs/>
                <w:color w:val="2B2F36"/>
                <w:sz w:val="18"/>
                <w:szCs w:val="18"/>
                <w:lang w:val="en-US"/>
              </w:rPr>
              <w:t>Owner profit per sold night</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E6183A2" w14:textId="77777777" w:rsidR="00575AEB" w:rsidRDefault="009A49CB">
            <w:pPr>
              <w:keepNext/>
              <w:jc w:val="right"/>
            </w:pPr>
            <w:r>
              <w:rPr>
                <w:b/>
                <w:bCs/>
                <w:color w:val="2B2F36"/>
                <w:sz w:val="18"/>
                <w:szCs w:val="18"/>
              </w:rPr>
              <w:t>842</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E03C448" w14:textId="77777777" w:rsidR="00575AEB" w:rsidRDefault="009A49CB">
            <w:pPr>
              <w:keepNext/>
              <w:jc w:val="right"/>
            </w:pPr>
            <w:r>
              <w:rPr>
                <w:b/>
                <w:bCs/>
                <w:color w:val="2B2F36"/>
                <w:sz w:val="18"/>
                <w:szCs w:val="18"/>
              </w:rPr>
              <w:t>som</w:t>
            </w:r>
          </w:p>
        </w:tc>
      </w:tr>
      <w:tr w:rsidR="00575AEB" w14:paraId="06BDBF86" w14:textId="77777777">
        <w:trPr>
          <w:cantSplit/>
        </w:trPr>
        <w:tc>
          <w:tcPr>
            <w:tcW w:w="5438"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15A4D15A" w14:textId="77777777" w:rsidR="00575AEB" w:rsidRDefault="009A49CB">
            <w:pPr>
              <w:keepNext/>
            </w:pPr>
            <w:r>
              <w:rPr>
                <w:b/>
                <w:bCs/>
                <w:color w:val="2B2F36"/>
                <w:sz w:val="18"/>
                <w:szCs w:val="18"/>
              </w:rPr>
              <w:t>Per room a month</w:t>
            </w:r>
          </w:p>
        </w:tc>
        <w:tc>
          <w:tcPr>
            <w:tcW w:w="21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6F002603" w14:textId="77777777" w:rsidR="00575AEB" w:rsidRDefault="00575AEB">
            <w:pPr>
              <w:keepNext/>
              <w:jc w:val="right"/>
            </w:pPr>
          </w:p>
        </w:tc>
        <w:tc>
          <w:tcPr>
            <w:tcW w:w="21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73BF2365" w14:textId="77777777" w:rsidR="00575AEB" w:rsidRDefault="009A49CB">
            <w:pPr>
              <w:keepNext/>
              <w:jc w:val="right"/>
            </w:pPr>
            <w:r>
              <w:rPr>
                <w:b/>
                <w:bCs/>
                <w:color w:val="2B2F36"/>
                <w:sz w:val="18"/>
                <w:szCs w:val="18"/>
              </w:rPr>
              <w:t>k som</w:t>
            </w:r>
          </w:p>
        </w:tc>
      </w:tr>
      <w:tr w:rsidR="00575AEB" w14:paraId="114283F9"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8692576" w14:textId="77777777" w:rsidR="00575AEB" w:rsidRDefault="009A49CB">
            <w:pPr>
              <w:keepNext/>
            </w:pPr>
            <w:r>
              <w:rPr>
                <w:color w:val="2B2F36"/>
                <w:sz w:val="18"/>
                <w:szCs w:val="18"/>
              </w:rPr>
              <w:t>Revenue</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4CEF908" w14:textId="77777777" w:rsidR="00575AEB" w:rsidRDefault="009A49CB">
            <w:pPr>
              <w:keepNext/>
              <w:jc w:val="right"/>
            </w:pPr>
            <w:r>
              <w:rPr>
                <w:color w:val="2B2F36"/>
                <w:sz w:val="18"/>
                <w:szCs w:val="18"/>
              </w:rPr>
              <w:t>100.0</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3348798" w14:textId="77777777" w:rsidR="00575AEB" w:rsidRDefault="009A49CB">
            <w:pPr>
              <w:keepNext/>
              <w:jc w:val="right"/>
            </w:pPr>
            <w:r>
              <w:rPr>
                <w:color w:val="2B2F36"/>
                <w:sz w:val="18"/>
                <w:szCs w:val="18"/>
              </w:rPr>
              <w:t>k som</w:t>
            </w:r>
          </w:p>
        </w:tc>
      </w:tr>
      <w:tr w:rsidR="00575AEB" w14:paraId="60ABB5F7"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FCDB250" w14:textId="77777777" w:rsidR="00575AEB" w:rsidRDefault="009A49CB">
            <w:pPr>
              <w:keepNext/>
            </w:pPr>
            <w:r>
              <w:rPr>
                <w:color w:val="2B2F36"/>
                <w:sz w:val="18"/>
                <w:szCs w:val="18"/>
              </w:rPr>
              <w:t>Costs</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13E8326" w14:textId="425B34CA" w:rsidR="00575AEB" w:rsidRDefault="008021CF">
            <w:pPr>
              <w:keepNext/>
              <w:jc w:val="right"/>
            </w:pPr>
            <w:r>
              <w:rPr>
                <w:color w:val="2B2F36"/>
                <w:sz w:val="18"/>
                <w:szCs w:val="18"/>
                <w:lang w:val="en-US"/>
              </w:rPr>
              <w:t>-</w:t>
            </w:r>
            <w:r w:rsidR="009A49CB">
              <w:rPr>
                <w:color w:val="2B2F36"/>
                <w:sz w:val="18"/>
                <w:szCs w:val="18"/>
              </w:rPr>
              <w:t>71.6</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63A2BB5" w14:textId="77777777" w:rsidR="00575AEB" w:rsidRDefault="009A49CB">
            <w:pPr>
              <w:keepNext/>
              <w:jc w:val="right"/>
            </w:pPr>
            <w:r>
              <w:rPr>
                <w:color w:val="2B2F36"/>
                <w:sz w:val="18"/>
                <w:szCs w:val="18"/>
              </w:rPr>
              <w:t>k som</w:t>
            </w:r>
          </w:p>
        </w:tc>
      </w:tr>
      <w:tr w:rsidR="00575AEB" w14:paraId="5C1AD370"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6709E32" w14:textId="77777777" w:rsidR="00575AEB" w:rsidRDefault="009A49CB">
            <w:pPr>
              <w:keepNext/>
            </w:pPr>
            <w:r>
              <w:rPr>
                <w:color w:val="2B2F36"/>
                <w:sz w:val="18"/>
                <w:szCs w:val="18"/>
              </w:rPr>
              <w:t>Single tax</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971B95C" w14:textId="1BB28F5F" w:rsidR="00575AEB" w:rsidRDefault="008021CF">
            <w:pPr>
              <w:keepNext/>
              <w:jc w:val="right"/>
            </w:pPr>
            <w:r>
              <w:rPr>
                <w:color w:val="2B2F36"/>
                <w:sz w:val="18"/>
                <w:szCs w:val="18"/>
                <w:lang w:val="en-US"/>
              </w:rPr>
              <w:t>-</w:t>
            </w:r>
            <w:r w:rsidR="009A49CB">
              <w:rPr>
                <w:color w:val="2B2F36"/>
                <w:sz w:val="18"/>
                <w:szCs w:val="18"/>
              </w:rPr>
              <w:t>4.3</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AE0C60E" w14:textId="77777777" w:rsidR="00575AEB" w:rsidRDefault="009A49CB">
            <w:pPr>
              <w:keepNext/>
              <w:jc w:val="right"/>
            </w:pPr>
            <w:r>
              <w:rPr>
                <w:color w:val="2B2F36"/>
                <w:sz w:val="18"/>
                <w:szCs w:val="18"/>
              </w:rPr>
              <w:t>k som</w:t>
            </w:r>
          </w:p>
        </w:tc>
      </w:tr>
      <w:tr w:rsidR="00575AEB" w14:paraId="45CDDCC4"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C2E4D0D" w14:textId="77777777" w:rsidR="00575AEB" w:rsidRDefault="009A49CB">
            <w:r>
              <w:rPr>
                <w:b/>
                <w:bCs/>
                <w:color w:val="2B2F36"/>
                <w:sz w:val="18"/>
                <w:szCs w:val="18"/>
              </w:rPr>
              <w:t>Owner profit per room</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74EABA2" w14:textId="77777777" w:rsidR="00575AEB" w:rsidRDefault="009A49CB">
            <w:pPr>
              <w:jc w:val="right"/>
            </w:pPr>
            <w:r>
              <w:rPr>
                <w:b/>
                <w:bCs/>
                <w:color w:val="2B2F36"/>
                <w:sz w:val="18"/>
                <w:szCs w:val="18"/>
              </w:rPr>
              <w:t>24.1</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01B63BB" w14:textId="77777777" w:rsidR="00575AEB" w:rsidRDefault="009A49CB">
            <w:pPr>
              <w:jc w:val="right"/>
            </w:pPr>
            <w:r>
              <w:rPr>
                <w:b/>
                <w:bCs/>
                <w:color w:val="2B2F36"/>
                <w:sz w:val="18"/>
                <w:szCs w:val="18"/>
              </w:rPr>
              <w:t>k som</w:t>
            </w:r>
          </w:p>
        </w:tc>
      </w:tr>
    </w:tbl>
    <w:p w14:paraId="059B3142" w14:textId="77777777" w:rsidR="00575AEB" w:rsidRDefault="00575AEB">
      <w:pPr>
        <w:spacing w:after="120"/>
      </w:pPr>
    </w:p>
    <w:p w14:paraId="2DBD7397" w14:textId="77777777" w:rsidR="00575AEB" w:rsidRPr="008C77DE" w:rsidRDefault="009A49CB">
      <w:pPr>
        <w:pStyle w:val="Heading1"/>
        <w:keepNext/>
        <w:pBdr>
          <w:top w:val="single" w:sz="12" w:space="8" w:color="0F766E"/>
        </w:pBdr>
        <w:spacing w:after="150" w:line="310" w:lineRule="auto"/>
        <w:rPr>
          <w:lang w:val="en-US"/>
        </w:rPr>
      </w:pPr>
      <w:r w:rsidRPr="008C77DE">
        <w:rPr>
          <w:lang w:val="en-US"/>
        </w:rPr>
        <w:t>3. At 94% occupancy, price is the only free lever</w:t>
      </w:r>
    </w:p>
    <w:p w14:paraId="58082DB0" w14:textId="77777777" w:rsidR="00575AEB" w:rsidRPr="008C77DE" w:rsidRDefault="009A49CB">
      <w:pPr>
        <w:keepNext/>
        <w:spacing w:after="120" w:line="270" w:lineRule="auto"/>
        <w:rPr>
          <w:lang w:val="en-US"/>
        </w:rPr>
      </w:pPr>
      <w:r w:rsidRPr="008C77DE">
        <w:rPr>
          <w:b/>
          <w:bCs/>
          <w:color w:val="0F766E"/>
          <w:sz w:val="22"/>
          <w:szCs w:val="22"/>
          <w:lang w:val="en-US"/>
        </w:rPr>
        <w:t>One percent of price is worth almost exactly one point of occupancy, and only price can still move.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538"/>
        <w:gridCol w:w="2200"/>
      </w:tblGrid>
      <w:tr w:rsidR="00575AEB" w14:paraId="26FFEF80" w14:textId="77777777">
        <w:trPr>
          <w:cantSplit/>
          <w:tblHeader/>
        </w:trPr>
        <w:tc>
          <w:tcPr>
            <w:tcW w:w="29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4CCD9DDE" w14:textId="77777777" w:rsidR="00575AEB" w:rsidRDefault="009A49CB">
            <w:pPr>
              <w:keepNext/>
            </w:pPr>
            <w:r>
              <w:rPr>
                <w:b/>
                <w:bCs/>
                <w:color w:val="FFFFFF"/>
                <w:sz w:val="18"/>
                <w:szCs w:val="18"/>
              </w:rPr>
              <w:t>Unit of change</w:t>
            </w:r>
          </w:p>
        </w:tc>
        <w:tc>
          <w:tcPr>
            <w:tcW w:w="453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072E1AD4" w14:textId="77777777" w:rsidR="00575AEB" w:rsidRPr="008C77DE" w:rsidRDefault="009A49CB">
            <w:pPr>
              <w:keepNext/>
              <w:rPr>
                <w:lang w:val="en-US"/>
              </w:rPr>
            </w:pPr>
            <w:r w:rsidRPr="008C77DE">
              <w:rPr>
                <w:b/>
                <w:bCs/>
                <w:color w:val="FFFFFF"/>
                <w:sz w:val="18"/>
                <w:szCs w:val="18"/>
                <w:lang w:val="en-US"/>
              </w:rPr>
              <w:t>Formula (k som a month, after commission and single tax)</w:t>
            </w:r>
          </w:p>
        </w:tc>
        <w:tc>
          <w:tcPr>
            <w:tcW w:w="22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0EC7EDF1" w14:textId="77777777" w:rsidR="00575AEB" w:rsidRDefault="009A49CB">
            <w:pPr>
              <w:keepNext/>
              <w:jc w:val="center"/>
            </w:pPr>
            <w:r>
              <w:rPr>
                <w:b/>
                <w:bCs/>
                <w:color w:val="FFFFFF"/>
                <w:sz w:val="18"/>
                <w:szCs w:val="18"/>
              </w:rPr>
              <w:t>Profit</w:t>
            </w:r>
          </w:p>
        </w:tc>
      </w:tr>
      <w:tr w:rsidR="00575AEB" w14:paraId="3EA8995A" w14:textId="77777777">
        <w:trPr>
          <w:cantSplit/>
        </w:trPr>
        <w:tc>
          <w:tcPr>
            <w:tcW w:w="29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393B6C6" w14:textId="77777777" w:rsidR="00575AEB" w:rsidRDefault="009A49CB">
            <w:pPr>
              <w:keepNext/>
            </w:pPr>
            <w:r>
              <w:rPr>
                <w:color w:val="2B2F36"/>
                <w:sz w:val="18"/>
                <w:szCs w:val="18"/>
              </w:rPr>
              <w:t>+1% price</w:t>
            </w:r>
          </w:p>
        </w:tc>
        <w:tc>
          <w:tcPr>
            <w:tcW w:w="45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4D7A964" w14:textId="3B038A00" w:rsidR="00575AEB" w:rsidRDefault="009A49CB">
            <w:pPr>
              <w:keepNext/>
            </w:pPr>
            <w:r>
              <w:rPr>
                <w:color w:val="2B2F36"/>
                <w:sz w:val="18"/>
                <w:szCs w:val="18"/>
              </w:rPr>
              <w:t xml:space="preserve">800 × 1% × (1 </w:t>
            </w:r>
            <w:r w:rsidR="008021CF">
              <w:rPr>
                <w:color w:val="2B2F36"/>
                <w:sz w:val="18"/>
                <w:szCs w:val="18"/>
                <w:lang w:val="en-US"/>
              </w:rPr>
              <w:t>-</w:t>
            </w:r>
            <w:r>
              <w:rPr>
                <w:color w:val="2B2F36"/>
                <w:sz w:val="18"/>
                <w:szCs w:val="18"/>
              </w:rPr>
              <w:t xml:space="preserve"> 8.9%)</w:t>
            </w:r>
          </w:p>
        </w:tc>
        <w:tc>
          <w:tcPr>
            <w:tcW w:w="2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08A248A" w14:textId="77777777" w:rsidR="00575AEB" w:rsidRDefault="009A49CB">
            <w:pPr>
              <w:keepNext/>
              <w:jc w:val="right"/>
            </w:pPr>
            <w:r>
              <w:rPr>
                <w:color w:val="2B2F36"/>
                <w:sz w:val="18"/>
                <w:szCs w:val="18"/>
              </w:rPr>
              <w:t>+7.3</w:t>
            </w:r>
          </w:p>
        </w:tc>
      </w:tr>
      <w:tr w:rsidR="00575AEB" w14:paraId="0A5F6212" w14:textId="77777777">
        <w:trPr>
          <w:cantSplit/>
        </w:trPr>
        <w:tc>
          <w:tcPr>
            <w:tcW w:w="29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50FD5A7" w14:textId="77777777" w:rsidR="00575AEB" w:rsidRDefault="009A49CB">
            <w:r>
              <w:rPr>
                <w:color w:val="2B2F36"/>
                <w:sz w:val="18"/>
                <w:szCs w:val="18"/>
              </w:rPr>
              <w:t>+1 point of occupancy</w:t>
            </w:r>
          </w:p>
        </w:tc>
        <w:tc>
          <w:tcPr>
            <w:tcW w:w="45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B845E35" w14:textId="73474884" w:rsidR="00575AEB" w:rsidRDefault="009A49CB">
            <w:r>
              <w:rPr>
                <w:color w:val="2B2F36"/>
                <w:sz w:val="18"/>
                <w:szCs w:val="18"/>
              </w:rPr>
              <w:t xml:space="preserve">800 </w:t>
            </w:r>
            <w:r w:rsidR="008021CF">
              <w:rPr>
                <w:color w:val="2B2F36"/>
                <w:sz w:val="18"/>
                <w:szCs w:val="18"/>
                <w:lang w:val="en-US"/>
              </w:rPr>
              <w:t>/</w:t>
            </w:r>
            <w:r>
              <w:rPr>
                <w:color w:val="2B2F36"/>
                <w:sz w:val="18"/>
                <w:szCs w:val="18"/>
              </w:rPr>
              <w:t xml:space="preserve"> 94 × (1 </w:t>
            </w:r>
            <w:r w:rsidR="008021CF">
              <w:rPr>
                <w:color w:val="2B2F36"/>
                <w:sz w:val="18"/>
                <w:szCs w:val="18"/>
                <w:lang w:val="en-US"/>
              </w:rPr>
              <w:t>-</w:t>
            </w:r>
            <w:r>
              <w:rPr>
                <w:color w:val="2B2F36"/>
                <w:sz w:val="18"/>
                <w:szCs w:val="18"/>
              </w:rPr>
              <w:t xml:space="preserve"> 8.9%) </w:t>
            </w:r>
            <w:r w:rsidR="008021CF">
              <w:rPr>
                <w:color w:val="2B2F36"/>
                <w:sz w:val="18"/>
                <w:szCs w:val="18"/>
                <w:lang w:val="en-US"/>
              </w:rPr>
              <w:t>-</w:t>
            </w:r>
            <w:r>
              <w:rPr>
                <w:color w:val="2B2F36"/>
                <w:sz w:val="18"/>
                <w:szCs w:val="18"/>
              </w:rPr>
              <w:t xml:space="preserve"> 17.5 </w:t>
            </w:r>
            <w:r w:rsidR="008021CF">
              <w:rPr>
                <w:color w:val="2B2F36"/>
                <w:sz w:val="18"/>
                <w:szCs w:val="18"/>
                <w:lang w:val="en-US"/>
              </w:rPr>
              <w:t>/</w:t>
            </w:r>
            <w:r>
              <w:rPr>
                <w:color w:val="2B2F36"/>
                <w:sz w:val="18"/>
                <w:szCs w:val="18"/>
              </w:rPr>
              <w:t xml:space="preserve"> 94</w:t>
            </w:r>
          </w:p>
        </w:tc>
        <w:tc>
          <w:tcPr>
            <w:tcW w:w="2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01ED85F" w14:textId="77777777" w:rsidR="00575AEB" w:rsidRDefault="009A49CB">
            <w:pPr>
              <w:jc w:val="right"/>
            </w:pPr>
            <w:r>
              <w:rPr>
                <w:color w:val="2B2F36"/>
                <w:sz w:val="18"/>
                <w:szCs w:val="18"/>
              </w:rPr>
              <w:t>+7.6</w:t>
            </w:r>
          </w:p>
        </w:tc>
      </w:tr>
    </w:tbl>
    <w:p w14:paraId="084210CD" w14:textId="77777777" w:rsidR="00575AEB" w:rsidRDefault="00575AEB">
      <w:pPr>
        <w:spacing w:after="120"/>
      </w:pPr>
    </w:p>
    <w:p w14:paraId="698B4E27" w14:textId="70F5A4D5" w:rsidR="00575AEB" w:rsidRPr="008C77DE" w:rsidRDefault="009A49CB">
      <w:pPr>
        <w:spacing w:after="110" w:line="270" w:lineRule="auto"/>
        <w:rPr>
          <w:lang w:val="en-US"/>
        </w:rPr>
      </w:pPr>
      <w:r w:rsidRPr="008C77DE">
        <w:rPr>
          <w:color w:val="2B2F36"/>
          <w:lang w:val="en-US"/>
        </w:rPr>
        <w:t>Going from 94% to 100% would add only 6.4% volume, and practical headroom is 1</w:t>
      </w:r>
      <w:r w:rsidR="008021CF">
        <w:rPr>
          <w:color w:val="2B2F36"/>
          <w:lang w:val="en-US"/>
        </w:rPr>
        <w:t>-</w:t>
      </w:r>
      <w:r w:rsidRPr="008C77DE">
        <w:rPr>
          <w:color w:val="2B2F36"/>
          <w:lang w:val="en-US"/>
        </w:rPr>
        <w:t>2 points (assumption). Prices are set by hand in a 3,500</w:t>
      </w:r>
      <w:r w:rsidR="008021CF">
        <w:rPr>
          <w:color w:val="2B2F36"/>
          <w:lang w:val="en-US"/>
        </w:rPr>
        <w:t>-</w:t>
      </w:r>
      <w:r w:rsidRPr="008C77DE">
        <w:rPr>
          <w:color w:val="2B2F36"/>
          <w:lang w:val="en-US"/>
        </w:rPr>
        <w:t>4,000 corridor (14% spread) although weekends and city events already fill the hotel, and sustained occupancy above about 90% usually signals under-pricing. The average stay is 2 nights, while stays from 3 nights are more profitable.</w:t>
      </w:r>
    </w:p>
    <w:p w14:paraId="20422B86" w14:textId="77777777" w:rsidR="00575AEB" w:rsidRDefault="009A49CB">
      <w:pPr>
        <w:keepNext/>
        <w:spacing w:before="80" w:after="40"/>
        <w:jc w:val="center"/>
      </w:pPr>
      <w:r>
        <w:rPr>
          <w:noProof/>
        </w:rPr>
        <w:lastRenderedPageBreak/>
        <w:drawing>
          <wp:inline distT="0" distB="0" distL="0" distR="0" wp14:anchorId="0260815D" wp14:editId="4B4F6C54">
            <wp:extent cx="5905500" cy="3143250"/>
            <wp:effectExtent l="0" t="0" r="0" b="0"/>
            <wp:docPr id="3" name="chart2_en.png" descr="Owner profit after single tax, k som a month, by ADR change and occupancy; the outlined cell is today (192.5)." title="Owner profit after single tax, k som a month, by ADR change and occupancy; the outlined cell is today (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143250"/>
                    </a:xfrm>
                    <a:prstGeom prst="rect">
                      <a:avLst/>
                    </a:prstGeom>
                  </pic:spPr>
                </pic:pic>
              </a:graphicData>
            </a:graphic>
          </wp:inline>
        </w:drawing>
      </w:r>
    </w:p>
    <w:p w14:paraId="258C891A" w14:textId="77777777" w:rsidR="00575AEB" w:rsidRPr="008C77DE" w:rsidRDefault="009A49CB">
      <w:pPr>
        <w:spacing w:after="150"/>
        <w:jc w:val="center"/>
        <w:rPr>
          <w:lang w:val="en-US"/>
        </w:rPr>
      </w:pPr>
      <w:r w:rsidRPr="008C77DE">
        <w:rPr>
          <w:i/>
          <w:iCs/>
          <w:color w:val="6B7480"/>
          <w:sz w:val="16"/>
          <w:szCs w:val="16"/>
          <w:lang w:val="en-US"/>
        </w:rPr>
        <w:t>Owner profit after single tax, k som a month, by ADR change and occupancy; the outlined cell is today (192.5).</w:t>
      </w:r>
    </w:p>
    <w:p w14:paraId="1B74609F" w14:textId="77777777" w:rsidR="00575AEB" w:rsidRPr="008C77DE" w:rsidRDefault="009A49CB">
      <w:pPr>
        <w:spacing w:after="110"/>
        <w:rPr>
          <w:lang w:val="en-US"/>
        </w:rPr>
      </w:pPr>
      <w:r w:rsidRPr="008C77DE">
        <w:rPr>
          <w:i/>
          <w:iCs/>
          <w:color w:val="6B7480"/>
          <w:sz w:val="16"/>
          <w:szCs w:val="16"/>
          <w:lang w:val="en-US"/>
        </w:rPr>
        <w:t>Revenue = occupancy × ADR × (1 + price change) × 243.3 room-nights × 0.931 (calibration factor, Section 4), which sets today's cell at exactly 800k revenue and 192.5k profit. Costs: fixed 518.8k; supplies scale with occupancy; commission 4.6% and single tax 4.3% scale with revenue. Break-even on the reported-revenue basis of the map is ≈69% after the single tax (safety margin ≈25 points); at list ADR 3,755 it would be 61% before and 64% after the single tax (≈30 points).</w:t>
      </w:r>
    </w:p>
    <w:p w14:paraId="5AAB73C0" w14:textId="77777777" w:rsidR="00575AEB" w:rsidRPr="008C77DE" w:rsidRDefault="009A49CB">
      <w:pPr>
        <w:pStyle w:val="Heading1"/>
        <w:keepNext/>
        <w:pBdr>
          <w:top w:val="single" w:sz="12" w:space="8" w:color="0F766E"/>
        </w:pBdr>
        <w:spacing w:after="150" w:line="310" w:lineRule="auto"/>
        <w:rPr>
          <w:lang w:val="en-US"/>
        </w:rPr>
      </w:pPr>
      <w:r w:rsidRPr="008C77DE">
        <w:rPr>
          <w:lang w:val="en-US"/>
        </w:rPr>
        <w:t>4. Occupancy, ADR and revenue differ by 7%; reported revenue is the anchor of the model</w:t>
      </w:r>
    </w:p>
    <w:p w14:paraId="7E846B3B" w14:textId="77777777" w:rsidR="00575AEB" w:rsidRPr="008C77DE" w:rsidRDefault="009A49CB">
      <w:pPr>
        <w:keepNext/>
        <w:spacing w:after="120" w:line="270" w:lineRule="auto"/>
        <w:rPr>
          <w:lang w:val="en-US"/>
        </w:rPr>
      </w:pPr>
      <w:r w:rsidRPr="008C77DE">
        <w:rPr>
          <w:b/>
          <w:bCs/>
          <w:color w:val="0F766E"/>
          <w:sz w:val="22"/>
          <w:szCs w:val="22"/>
          <w:lang w:val="en-US"/>
        </w:rPr>
        <w:t>Occupancy × ADR × room-nights implies 858.9k som a month, while reported revenue is 800k.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8"/>
        <w:gridCol w:w="2100"/>
        <w:gridCol w:w="2100"/>
      </w:tblGrid>
      <w:tr w:rsidR="00575AEB" w14:paraId="1106F9DB" w14:textId="77777777">
        <w:trPr>
          <w:cantSplit/>
          <w:tblHeader/>
        </w:trPr>
        <w:tc>
          <w:tcPr>
            <w:tcW w:w="543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3912B883" w14:textId="77777777" w:rsidR="00575AEB" w:rsidRDefault="009A49CB">
            <w:pPr>
              <w:keepNext/>
            </w:pPr>
            <w:r>
              <w:rPr>
                <w:b/>
                <w:bCs/>
                <w:color w:val="FFFFFF"/>
                <w:sz w:val="18"/>
                <w:szCs w:val="18"/>
              </w:rPr>
              <w:t>Indicator</w:t>
            </w:r>
          </w:p>
        </w:tc>
        <w:tc>
          <w:tcPr>
            <w:tcW w:w="21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1E3D39A8" w14:textId="77777777" w:rsidR="00575AEB" w:rsidRDefault="009A49CB">
            <w:pPr>
              <w:keepNext/>
              <w:jc w:val="center"/>
            </w:pPr>
            <w:r>
              <w:rPr>
                <w:b/>
                <w:bCs/>
                <w:color w:val="FFFFFF"/>
                <w:sz w:val="18"/>
                <w:szCs w:val="18"/>
              </w:rPr>
              <w:t>Value</w:t>
            </w:r>
          </w:p>
        </w:tc>
        <w:tc>
          <w:tcPr>
            <w:tcW w:w="21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2DD9A11F" w14:textId="77777777" w:rsidR="00575AEB" w:rsidRDefault="009A49CB">
            <w:pPr>
              <w:keepNext/>
              <w:jc w:val="center"/>
            </w:pPr>
            <w:r>
              <w:rPr>
                <w:b/>
                <w:bCs/>
                <w:color w:val="FFFFFF"/>
                <w:sz w:val="18"/>
                <w:szCs w:val="18"/>
              </w:rPr>
              <w:t>Unit</w:t>
            </w:r>
          </w:p>
        </w:tc>
      </w:tr>
      <w:tr w:rsidR="00575AEB" w14:paraId="0FDD58DC"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3AC06FF" w14:textId="77777777" w:rsidR="00575AEB" w:rsidRDefault="009A49CB">
            <w:pPr>
              <w:keepNext/>
            </w:pPr>
            <w:r>
              <w:rPr>
                <w:color w:val="2B2F36"/>
                <w:sz w:val="18"/>
                <w:szCs w:val="18"/>
              </w:rPr>
              <w:t>Implied revenue (94% × 3,755 × 243.3)</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9954692" w14:textId="77777777" w:rsidR="00575AEB" w:rsidRDefault="009A49CB">
            <w:pPr>
              <w:keepNext/>
              <w:jc w:val="right"/>
            </w:pPr>
            <w:r>
              <w:rPr>
                <w:color w:val="2B2F36"/>
                <w:sz w:val="18"/>
                <w:szCs w:val="18"/>
              </w:rPr>
              <w:t>858.9</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EC11206" w14:textId="77777777" w:rsidR="00575AEB" w:rsidRDefault="009A49CB">
            <w:pPr>
              <w:keepNext/>
              <w:jc w:val="right"/>
            </w:pPr>
            <w:r>
              <w:rPr>
                <w:color w:val="2B2F36"/>
                <w:sz w:val="18"/>
                <w:szCs w:val="18"/>
              </w:rPr>
              <w:t>k som a month</w:t>
            </w:r>
          </w:p>
        </w:tc>
      </w:tr>
      <w:tr w:rsidR="00575AEB" w14:paraId="784C52D6"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9A699E2" w14:textId="77777777" w:rsidR="00575AEB" w:rsidRDefault="009A49CB">
            <w:pPr>
              <w:keepNext/>
            </w:pPr>
            <w:r>
              <w:rPr>
                <w:color w:val="2B2F36"/>
                <w:sz w:val="18"/>
                <w:szCs w:val="18"/>
              </w:rPr>
              <w:t>Reported revenue</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76A4227" w14:textId="77777777" w:rsidR="00575AEB" w:rsidRDefault="009A49CB">
            <w:pPr>
              <w:keepNext/>
              <w:jc w:val="right"/>
            </w:pPr>
            <w:r>
              <w:rPr>
                <w:color w:val="2B2F36"/>
                <w:sz w:val="18"/>
                <w:szCs w:val="18"/>
              </w:rPr>
              <w:t>800.0</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2789DD8" w14:textId="77777777" w:rsidR="00575AEB" w:rsidRDefault="009A49CB">
            <w:pPr>
              <w:keepNext/>
              <w:jc w:val="right"/>
            </w:pPr>
            <w:r>
              <w:rPr>
                <w:color w:val="2B2F36"/>
                <w:sz w:val="18"/>
                <w:szCs w:val="18"/>
              </w:rPr>
              <w:t>k som a month</w:t>
            </w:r>
          </w:p>
        </w:tc>
      </w:tr>
      <w:tr w:rsidR="00575AEB" w14:paraId="4D41458A"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312E71C" w14:textId="77777777" w:rsidR="00575AEB" w:rsidRDefault="009A49CB">
            <w:pPr>
              <w:keepNext/>
            </w:pPr>
            <w:r>
              <w:rPr>
                <w:color w:val="2B2F36"/>
                <w:sz w:val="18"/>
                <w:szCs w:val="18"/>
              </w:rPr>
              <w:t>Gap</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738F151" w14:textId="77777777" w:rsidR="00575AEB" w:rsidRDefault="009A49CB">
            <w:pPr>
              <w:keepNext/>
              <w:jc w:val="right"/>
            </w:pPr>
            <w:r>
              <w:rPr>
                <w:color w:val="2B2F36"/>
                <w:sz w:val="18"/>
                <w:szCs w:val="18"/>
              </w:rPr>
              <w:t>58.9</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E8E8997" w14:textId="77777777" w:rsidR="00575AEB" w:rsidRDefault="009A49CB">
            <w:pPr>
              <w:keepNext/>
              <w:jc w:val="right"/>
            </w:pPr>
            <w:r>
              <w:rPr>
                <w:color w:val="2B2F36"/>
                <w:sz w:val="18"/>
                <w:szCs w:val="18"/>
              </w:rPr>
              <w:t>k som a month</w:t>
            </w:r>
          </w:p>
        </w:tc>
      </w:tr>
      <w:tr w:rsidR="00575AEB" w14:paraId="777B8BCC" w14:textId="77777777">
        <w:trPr>
          <w:cantSplit/>
        </w:trPr>
        <w:tc>
          <w:tcPr>
            <w:tcW w:w="5438"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5C15973F" w14:textId="77777777" w:rsidR="00575AEB" w:rsidRPr="008C77DE" w:rsidRDefault="009A49CB">
            <w:pPr>
              <w:keepNext/>
              <w:rPr>
                <w:lang w:val="en-US"/>
              </w:rPr>
            </w:pPr>
            <w:r w:rsidRPr="008C77DE">
              <w:rPr>
                <w:b/>
                <w:bCs/>
                <w:color w:val="2B2F36"/>
                <w:sz w:val="18"/>
                <w:szCs w:val="18"/>
                <w:lang w:val="en-US"/>
              </w:rPr>
              <w:t>Calibration factor (reported ÷ implied revenue)</w:t>
            </w:r>
          </w:p>
        </w:tc>
        <w:tc>
          <w:tcPr>
            <w:tcW w:w="21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43583D1A" w14:textId="77777777" w:rsidR="00575AEB" w:rsidRDefault="009A49CB">
            <w:pPr>
              <w:keepNext/>
              <w:jc w:val="right"/>
            </w:pPr>
            <w:r>
              <w:rPr>
                <w:b/>
                <w:bCs/>
                <w:color w:val="2B2F36"/>
                <w:sz w:val="18"/>
                <w:szCs w:val="18"/>
              </w:rPr>
              <w:t>0.931</w:t>
            </w:r>
          </w:p>
        </w:tc>
        <w:tc>
          <w:tcPr>
            <w:tcW w:w="21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2B2CF9E5" w14:textId="77777777" w:rsidR="00575AEB" w:rsidRDefault="009A49CB">
            <w:pPr>
              <w:keepNext/>
              <w:jc w:val="right"/>
            </w:pPr>
            <w:r>
              <w:rPr>
                <w:b/>
                <w:bCs/>
                <w:color w:val="2B2F36"/>
                <w:sz w:val="18"/>
                <w:szCs w:val="18"/>
              </w:rPr>
              <w:t>ratio</w:t>
            </w:r>
          </w:p>
        </w:tc>
      </w:tr>
      <w:tr w:rsidR="00575AEB" w14:paraId="3102079A"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9AF077F" w14:textId="77777777" w:rsidR="00575AEB" w:rsidRDefault="009A49CB">
            <w:pPr>
              <w:keepNext/>
            </w:pPr>
            <w:r>
              <w:rPr>
                <w:color w:val="2B2F36"/>
                <w:sz w:val="18"/>
                <w:szCs w:val="18"/>
              </w:rPr>
              <w:t>Gap per year</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ABF6CAD" w14:textId="77777777" w:rsidR="00575AEB" w:rsidRDefault="009A49CB">
            <w:pPr>
              <w:keepNext/>
              <w:jc w:val="right"/>
            </w:pPr>
            <w:r>
              <w:rPr>
                <w:color w:val="2B2F36"/>
                <w:sz w:val="18"/>
                <w:szCs w:val="18"/>
              </w:rPr>
              <w:t>0.7</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CB90503" w14:textId="77777777" w:rsidR="00575AEB" w:rsidRDefault="009A49CB">
            <w:pPr>
              <w:keepNext/>
              <w:jc w:val="right"/>
            </w:pPr>
            <w:r>
              <w:rPr>
                <w:color w:val="2B2F36"/>
                <w:sz w:val="18"/>
                <w:szCs w:val="18"/>
              </w:rPr>
              <w:t>M som</w:t>
            </w:r>
          </w:p>
        </w:tc>
      </w:tr>
      <w:tr w:rsidR="00575AEB" w14:paraId="4A9ECC31"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5EA6BAC" w14:textId="77777777" w:rsidR="00575AEB" w:rsidRPr="008C77DE" w:rsidRDefault="009A49CB">
            <w:pPr>
              <w:keepNext/>
              <w:rPr>
                <w:lang w:val="en-US"/>
              </w:rPr>
            </w:pPr>
            <w:r w:rsidRPr="008C77DE">
              <w:rPr>
                <w:color w:val="2B2F36"/>
                <w:sz w:val="18"/>
                <w:szCs w:val="18"/>
                <w:lang w:val="en-US"/>
              </w:rPr>
              <w:t>ADR implied by reported revenue and 94% occupancy</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D317F52" w14:textId="77777777" w:rsidR="00575AEB" w:rsidRDefault="009A49CB">
            <w:pPr>
              <w:keepNext/>
              <w:jc w:val="right"/>
            </w:pPr>
            <w:r>
              <w:rPr>
                <w:color w:val="2B2F36"/>
                <w:sz w:val="18"/>
                <w:szCs w:val="18"/>
              </w:rPr>
              <w:t>3,498</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EEE64D2" w14:textId="77777777" w:rsidR="00575AEB" w:rsidRDefault="009A49CB">
            <w:pPr>
              <w:keepNext/>
              <w:jc w:val="right"/>
            </w:pPr>
            <w:r>
              <w:rPr>
                <w:color w:val="2B2F36"/>
                <w:sz w:val="18"/>
                <w:szCs w:val="18"/>
              </w:rPr>
              <w:t>som</w:t>
            </w:r>
          </w:p>
        </w:tc>
      </w:tr>
      <w:tr w:rsidR="00575AEB" w14:paraId="77C8E65D"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90C500A" w14:textId="77777777" w:rsidR="00575AEB" w:rsidRPr="008C77DE" w:rsidRDefault="009A49CB">
            <w:pPr>
              <w:rPr>
                <w:lang w:val="en-US"/>
              </w:rPr>
            </w:pPr>
            <w:r w:rsidRPr="008C77DE">
              <w:rPr>
                <w:color w:val="2B2F36"/>
                <w:sz w:val="18"/>
                <w:szCs w:val="18"/>
                <w:lang w:val="en-US"/>
              </w:rPr>
              <w:t>Occupancy implied by reported revenue and ADR 3,755</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8675A1C" w14:textId="77777777" w:rsidR="00575AEB" w:rsidRDefault="009A49CB">
            <w:pPr>
              <w:jc w:val="right"/>
            </w:pPr>
            <w:r>
              <w:rPr>
                <w:color w:val="2B2F36"/>
                <w:sz w:val="18"/>
                <w:szCs w:val="18"/>
              </w:rPr>
              <w:t>87.6%</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FF8D324" w14:textId="77777777" w:rsidR="00575AEB" w:rsidRDefault="009A49CB">
            <w:pPr>
              <w:jc w:val="right"/>
            </w:pPr>
            <w:r>
              <w:rPr>
                <w:color w:val="2B2F36"/>
                <w:sz w:val="18"/>
                <w:szCs w:val="18"/>
              </w:rPr>
              <w:t>%</w:t>
            </w:r>
          </w:p>
        </w:tc>
      </w:tr>
    </w:tbl>
    <w:p w14:paraId="713A7944" w14:textId="77777777" w:rsidR="00575AEB" w:rsidRDefault="00575AEB">
      <w:pPr>
        <w:spacing w:after="120"/>
      </w:pPr>
    </w:p>
    <w:p w14:paraId="6B4B0CBA" w14:textId="77777777" w:rsidR="00575AEB" w:rsidRPr="008C77DE" w:rsidRDefault="009A49CB">
      <w:pPr>
        <w:spacing w:after="110" w:line="270" w:lineRule="auto"/>
        <w:rPr>
          <w:lang w:val="en-US"/>
        </w:rPr>
      </w:pPr>
      <w:r w:rsidRPr="008C77DE">
        <w:rPr>
          <w:color w:val="2B2F36"/>
          <w:lang w:val="en-US"/>
        </w:rPr>
        <w:t>The three figures reported by the owner (94% occupancy, ADR 3,755 som, revenue 800k a month) cannot all be exact at the same time, because ADR is revenue divided by nights sold. Matching them requires either an ADR of ≈3,498 som (about the lowest price of 3,500) or an occupancy of ≈87.6%. Possible reasons are different measurement periods, a different definition of occupancy or ADR, or rounding; they could not be checked because follow-up questions to the owner were no longer possible. The model therefore uses revenue of 800k, as reported from the owner's records, as its anchor, and the factor 0.931 only scales occupancy × ADR to it. Price, cost and margin results rest on revenue and do not depend on which figure is off; the break-even and the value of an occupancy point do, so they are stated on the reported-revenue basis. Next step for the owner: reconcile the three figures with booking and payment records, and repeat the check every month.</w:t>
      </w:r>
    </w:p>
    <w:p w14:paraId="3934327B" w14:textId="77777777" w:rsidR="00575AEB" w:rsidRPr="008C77DE" w:rsidRDefault="009A49CB">
      <w:pPr>
        <w:pStyle w:val="Heading1"/>
        <w:keepNext/>
        <w:pBdr>
          <w:top w:val="single" w:sz="12" w:space="8" w:color="0F766E"/>
        </w:pBdr>
        <w:spacing w:after="150" w:line="310" w:lineRule="auto"/>
        <w:rPr>
          <w:lang w:val="en-US"/>
        </w:rPr>
      </w:pPr>
      <w:r w:rsidRPr="008C77DE">
        <w:rPr>
          <w:lang w:val="en-US"/>
        </w:rPr>
        <w:lastRenderedPageBreak/>
        <w:t>5. Profit survives any single shock, but a 15% fall in revenue cuts it by more than half</w:t>
      </w:r>
    </w:p>
    <w:p w14:paraId="22817CB7" w14:textId="77777777" w:rsidR="00575AEB" w:rsidRPr="008C77DE" w:rsidRDefault="009A49CB">
      <w:pPr>
        <w:keepNext/>
        <w:spacing w:after="120" w:line="270" w:lineRule="auto"/>
        <w:rPr>
          <w:lang w:val="en-US"/>
        </w:rPr>
      </w:pPr>
      <w:r w:rsidRPr="008C77DE">
        <w:rPr>
          <w:b/>
          <w:bCs/>
          <w:color w:val="0F766E"/>
          <w:sz w:val="22"/>
          <w:szCs w:val="22"/>
          <w:lang w:val="en-US"/>
        </w:rPr>
        <w:t>Fixed costs of 518.8k mean revenue shocks hit profit more than twice as hard as they hit revenue.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1400"/>
        <w:gridCol w:w="1700"/>
        <w:gridCol w:w="1700"/>
        <w:gridCol w:w="1200"/>
      </w:tblGrid>
      <w:tr w:rsidR="00575AEB" w14:paraId="62282C56" w14:textId="77777777">
        <w:trPr>
          <w:cantSplit/>
          <w:tblHeader/>
        </w:trPr>
        <w:tc>
          <w:tcPr>
            <w:tcW w:w="363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5C9A3EC3" w14:textId="77777777" w:rsidR="00575AEB" w:rsidRDefault="009A49CB">
            <w:pPr>
              <w:keepNext/>
            </w:pPr>
            <w:r>
              <w:rPr>
                <w:b/>
                <w:bCs/>
                <w:color w:val="FFFFFF"/>
                <w:sz w:val="18"/>
                <w:szCs w:val="18"/>
              </w:rPr>
              <w:t>Shock</w:t>
            </w:r>
          </w:p>
        </w:tc>
        <w:tc>
          <w:tcPr>
            <w:tcW w:w="14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2466A738" w14:textId="77777777" w:rsidR="00575AEB" w:rsidRDefault="009A49CB">
            <w:pPr>
              <w:keepNext/>
              <w:jc w:val="center"/>
            </w:pPr>
            <w:r>
              <w:rPr>
                <w:b/>
                <w:bCs/>
                <w:color w:val="FFFFFF"/>
                <w:sz w:val="18"/>
                <w:szCs w:val="18"/>
              </w:rPr>
              <w:t>Revenue, k som</w:t>
            </w:r>
          </w:p>
        </w:tc>
        <w:tc>
          <w:tcPr>
            <w:tcW w:w="17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1129C3CC" w14:textId="77777777" w:rsidR="00575AEB" w:rsidRDefault="009A49CB">
            <w:pPr>
              <w:keepNext/>
              <w:jc w:val="center"/>
            </w:pPr>
            <w:r>
              <w:rPr>
                <w:b/>
                <w:bCs/>
                <w:color w:val="FFFFFF"/>
                <w:sz w:val="18"/>
                <w:szCs w:val="18"/>
              </w:rPr>
              <w:t>Owner profit, k som</w:t>
            </w:r>
          </w:p>
        </w:tc>
        <w:tc>
          <w:tcPr>
            <w:tcW w:w="17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0A492249" w14:textId="77777777" w:rsidR="00575AEB" w:rsidRDefault="009A49CB">
            <w:pPr>
              <w:keepNext/>
              <w:jc w:val="center"/>
            </w:pPr>
            <w:r>
              <w:rPr>
                <w:b/>
                <w:bCs/>
                <w:color w:val="FFFFFF"/>
                <w:sz w:val="18"/>
                <w:szCs w:val="18"/>
              </w:rPr>
              <w:t>Change, k som</w:t>
            </w:r>
          </w:p>
        </w:tc>
        <w:tc>
          <w:tcPr>
            <w:tcW w:w="12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32B4EE56" w14:textId="77777777" w:rsidR="00575AEB" w:rsidRDefault="009A49CB">
            <w:pPr>
              <w:keepNext/>
              <w:jc w:val="center"/>
            </w:pPr>
            <w:r>
              <w:rPr>
                <w:b/>
                <w:bCs/>
                <w:color w:val="FFFFFF"/>
                <w:sz w:val="18"/>
                <w:szCs w:val="18"/>
              </w:rPr>
              <w:t>Margin</w:t>
            </w:r>
          </w:p>
        </w:tc>
      </w:tr>
      <w:tr w:rsidR="00575AEB" w14:paraId="6BDE8765"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A39C9F1" w14:textId="77777777" w:rsidR="00575AEB" w:rsidRDefault="009A49CB">
            <w:pPr>
              <w:keepNext/>
            </w:pPr>
            <w:r>
              <w:rPr>
                <w:b/>
                <w:bCs/>
                <w:color w:val="2B2F36"/>
                <w:sz w:val="18"/>
                <w:szCs w:val="18"/>
              </w:rPr>
              <w:t>Baseline</w:t>
            </w:r>
          </w:p>
        </w:tc>
        <w:tc>
          <w:tcPr>
            <w:tcW w:w="14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604EF34" w14:textId="77777777" w:rsidR="00575AEB" w:rsidRDefault="009A49CB">
            <w:pPr>
              <w:keepNext/>
              <w:jc w:val="right"/>
            </w:pPr>
            <w:r>
              <w:rPr>
                <w:b/>
                <w:bCs/>
                <w:color w:val="2B2F36"/>
                <w:sz w:val="18"/>
                <w:szCs w:val="18"/>
              </w:rPr>
              <w:t>800.0</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65970C4" w14:textId="77777777" w:rsidR="00575AEB" w:rsidRDefault="009A49CB">
            <w:pPr>
              <w:keepNext/>
              <w:jc w:val="right"/>
            </w:pPr>
            <w:r>
              <w:rPr>
                <w:b/>
                <w:bCs/>
                <w:color w:val="2B2F36"/>
                <w:sz w:val="18"/>
                <w:szCs w:val="18"/>
              </w:rPr>
              <w:t>192.5</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047BEA3" w14:textId="7A56B53C" w:rsidR="00575AEB" w:rsidRPr="008021CF" w:rsidRDefault="008021CF">
            <w:pPr>
              <w:keepNext/>
              <w:jc w:val="right"/>
              <w:rPr>
                <w:lang w:val="en-US"/>
              </w:rPr>
            </w:pPr>
            <w:r>
              <w:rPr>
                <w:lang w:val="en-US"/>
              </w:rPr>
              <w:t>-</w:t>
            </w:r>
          </w:p>
        </w:tc>
        <w:tc>
          <w:tcPr>
            <w:tcW w:w="1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B6925DD" w14:textId="77777777" w:rsidR="00575AEB" w:rsidRDefault="009A49CB">
            <w:pPr>
              <w:keepNext/>
              <w:jc w:val="right"/>
            </w:pPr>
            <w:r>
              <w:rPr>
                <w:b/>
                <w:bCs/>
                <w:color w:val="2B2F36"/>
                <w:sz w:val="18"/>
                <w:szCs w:val="18"/>
              </w:rPr>
              <w:t>24.1%</w:t>
            </w:r>
          </w:p>
        </w:tc>
      </w:tr>
      <w:tr w:rsidR="00575AEB" w14:paraId="1E48678C"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2FD1C6F" w14:textId="610B578C" w:rsidR="00575AEB" w:rsidRDefault="009A49CB">
            <w:pPr>
              <w:keepNext/>
            </w:pPr>
            <w:r>
              <w:rPr>
                <w:color w:val="2B2F36"/>
                <w:sz w:val="18"/>
                <w:szCs w:val="18"/>
              </w:rPr>
              <w:t xml:space="preserve">Revenue </w:t>
            </w:r>
            <w:r w:rsidR="008021CF">
              <w:rPr>
                <w:color w:val="2B2F36"/>
                <w:sz w:val="18"/>
                <w:szCs w:val="18"/>
                <w:lang w:val="en-US"/>
              </w:rPr>
              <w:t>-</w:t>
            </w:r>
            <w:r>
              <w:rPr>
                <w:color w:val="2B2F36"/>
                <w:sz w:val="18"/>
                <w:szCs w:val="18"/>
              </w:rPr>
              <w:t>10%</w:t>
            </w:r>
          </w:p>
        </w:tc>
        <w:tc>
          <w:tcPr>
            <w:tcW w:w="14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338BA25" w14:textId="77777777" w:rsidR="00575AEB" w:rsidRDefault="009A49CB">
            <w:pPr>
              <w:keepNext/>
              <w:jc w:val="right"/>
            </w:pPr>
            <w:r>
              <w:rPr>
                <w:color w:val="2B2F36"/>
                <w:sz w:val="18"/>
                <w:szCs w:val="18"/>
              </w:rPr>
              <w:t>720.0</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24A05E4" w14:textId="77777777" w:rsidR="00575AEB" w:rsidRDefault="009A49CB">
            <w:pPr>
              <w:keepNext/>
              <w:jc w:val="right"/>
            </w:pPr>
            <w:r>
              <w:rPr>
                <w:color w:val="2B2F36"/>
                <w:sz w:val="18"/>
                <w:szCs w:val="18"/>
              </w:rPr>
              <w:t>121.4</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CD0DD9C" w14:textId="6257E908" w:rsidR="00575AEB" w:rsidRDefault="008021CF">
            <w:pPr>
              <w:keepNext/>
              <w:jc w:val="right"/>
            </w:pPr>
            <w:r>
              <w:rPr>
                <w:color w:val="2B2F36"/>
                <w:sz w:val="18"/>
                <w:szCs w:val="18"/>
                <w:lang w:val="en-US"/>
              </w:rPr>
              <w:t>-</w:t>
            </w:r>
            <w:r w:rsidR="009A49CB">
              <w:rPr>
                <w:color w:val="2B2F36"/>
                <w:sz w:val="18"/>
                <w:szCs w:val="18"/>
              </w:rPr>
              <w:t>71.1 (</w:t>
            </w:r>
            <w:r>
              <w:rPr>
                <w:color w:val="2B2F36"/>
                <w:sz w:val="18"/>
                <w:szCs w:val="18"/>
                <w:lang w:val="en-US"/>
              </w:rPr>
              <w:t>-</w:t>
            </w:r>
            <w:r w:rsidR="009A49CB">
              <w:rPr>
                <w:color w:val="2B2F36"/>
                <w:sz w:val="18"/>
                <w:szCs w:val="18"/>
              </w:rPr>
              <w:t>37%)</w:t>
            </w:r>
          </w:p>
        </w:tc>
        <w:tc>
          <w:tcPr>
            <w:tcW w:w="1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3D28515" w14:textId="77777777" w:rsidR="00575AEB" w:rsidRDefault="009A49CB">
            <w:pPr>
              <w:keepNext/>
              <w:jc w:val="right"/>
            </w:pPr>
            <w:r>
              <w:rPr>
                <w:color w:val="2B2F36"/>
                <w:sz w:val="18"/>
                <w:szCs w:val="18"/>
              </w:rPr>
              <w:t>16.9%</w:t>
            </w:r>
          </w:p>
        </w:tc>
      </w:tr>
      <w:tr w:rsidR="00575AEB" w14:paraId="659393AF"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AB9356F" w14:textId="696CE091" w:rsidR="00575AEB" w:rsidRDefault="009A49CB">
            <w:pPr>
              <w:keepNext/>
            </w:pPr>
            <w:r>
              <w:rPr>
                <w:color w:val="2B2F36"/>
                <w:sz w:val="18"/>
                <w:szCs w:val="18"/>
              </w:rPr>
              <w:t xml:space="preserve">Revenue </w:t>
            </w:r>
            <w:r w:rsidR="008021CF">
              <w:rPr>
                <w:color w:val="2B2F36"/>
                <w:sz w:val="18"/>
                <w:szCs w:val="18"/>
                <w:lang w:val="en-US"/>
              </w:rPr>
              <w:t>-</w:t>
            </w:r>
            <w:r>
              <w:rPr>
                <w:color w:val="2B2F36"/>
                <w:sz w:val="18"/>
                <w:szCs w:val="18"/>
              </w:rPr>
              <w:t>15%</w:t>
            </w:r>
          </w:p>
        </w:tc>
        <w:tc>
          <w:tcPr>
            <w:tcW w:w="14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E43B96C" w14:textId="77777777" w:rsidR="00575AEB" w:rsidRDefault="009A49CB">
            <w:pPr>
              <w:keepNext/>
              <w:jc w:val="right"/>
            </w:pPr>
            <w:r>
              <w:rPr>
                <w:color w:val="2B2F36"/>
                <w:sz w:val="18"/>
                <w:szCs w:val="18"/>
              </w:rPr>
              <w:t>680.0</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72D0C65" w14:textId="77777777" w:rsidR="00575AEB" w:rsidRDefault="009A49CB">
            <w:pPr>
              <w:keepNext/>
              <w:jc w:val="right"/>
            </w:pPr>
            <w:r>
              <w:rPr>
                <w:color w:val="2B2F36"/>
                <w:sz w:val="18"/>
                <w:szCs w:val="18"/>
              </w:rPr>
              <w:t>85.8</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6416650" w14:textId="7C0AE78D" w:rsidR="00575AEB" w:rsidRDefault="008021CF">
            <w:pPr>
              <w:keepNext/>
              <w:jc w:val="right"/>
            </w:pPr>
            <w:r>
              <w:rPr>
                <w:color w:val="2B2F36"/>
                <w:sz w:val="18"/>
                <w:szCs w:val="18"/>
                <w:lang w:val="en-US"/>
              </w:rPr>
              <w:t>-</w:t>
            </w:r>
            <w:r w:rsidR="009A49CB">
              <w:rPr>
                <w:color w:val="2B2F36"/>
                <w:sz w:val="18"/>
                <w:szCs w:val="18"/>
              </w:rPr>
              <w:t>106.7 (</w:t>
            </w:r>
            <w:r>
              <w:rPr>
                <w:color w:val="2B2F36"/>
                <w:sz w:val="18"/>
                <w:szCs w:val="18"/>
                <w:lang w:val="en-US"/>
              </w:rPr>
              <w:t>-</w:t>
            </w:r>
            <w:r w:rsidR="009A49CB">
              <w:rPr>
                <w:color w:val="2B2F36"/>
                <w:sz w:val="18"/>
                <w:szCs w:val="18"/>
              </w:rPr>
              <w:t>55%)</w:t>
            </w:r>
          </w:p>
        </w:tc>
        <w:tc>
          <w:tcPr>
            <w:tcW w:w="1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5FF1348" w14:textId="77777777" w:rsidR="00575AEB" w:rsidRDefault="009A49CB">
            <w:pPr>
              <w:keepNext/>
              <w:jc w:val="right"/>
            </w:pPr>
            <w:r>
              <w:rPr>
                <w:color w:val="2B2F36"/>
                <w:sz w:val="18"/>
                <w:szCs w:val="18"/>
              </w:rPr>
              <w:t>12.6%</w:t>
            </w:r>
          </w:p>
        </w:tc>
      </w:tr>
      <w:tr w:rsidR="00575AEB" w14:paraId="280CDD11"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9959B4E" w14:textId="05AE59F6" w:rsidR="00575AEB" w:rsidRPr="008C77DE" w:rsidRDefault="009A49CB">
            <w:pPr>
              <w:keepNext/>
              <w:rPr>
                <w:lang w:val="en-US"/>
              </w:rPr>
            </w:pPr>
            <w:r w:rsidRPr="008C77DE">
              <w:rPr>
                <w:color w:val="2B2F36"/>
                <w:sz w:val="18"/>
                <w:szCs w:val="18"/>
                <w:lang w:val="en-US"/>
              </w:rPr>
              <w:t>Two mobile operators lost (</w:t>
            </w:r>
            <w:r w:rsidR="008021CF">
              <w:rPr>
                <w:color w:val="2B2F36"/>
                <w:sz w:val="18"/>
                <w:szCs w:val="18"/>
                <w:lang w:val="en-US"/>
              </w:rPr>
              <w:t>-</w:t>
            </w:r>
            <w:r w:rsidRPr="008C77DE">
              <w:rPr>
                <w:color w:val="2B2F36"/>
                <w:sz w:val="18"/>
                <w:szCs w:val="18"/>
                <w:lang w:val="en-US"/>
              </w:rPr>
              <w:t>8% of revenue)</w:t>
            </w:r>
          </w:p>
        </w:tc>
        <w:tc>
          <w:tcPr>
            <w:tcW w:w="14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B73ED68" w14:textId="77777777" w:rsidR="00575AEB" w:rsidRDefault="009A49CB">
            <w:pPr>
              <w:keepNext/>
              <w:jc w:val="right"/>
            </w:pPr>
            <w:r>
              <w:rPr>
                <w:color w:val="2B2F36"/>
                <w:sz w:val="18"/>
                <w:szCs w:val="18"/>
              </w:rPr>
              <w:t>736.0</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967821B" w14:textId="77777777" w:rsidR="00575AEB" w:rsidRDefault="009A49CB">
            <w:pPr>
              <w:keepNext/>
              <w:jc w:val="right"/>
            </w:pPr>
            <w:r>
              <w:rPr>
                <w:color w:val="2B2F36"/>
                <w:sz w:val="18"/>
                <w:szCs w:val="18"/>
              </w:rPr>
              <w:t>132.7</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2F6F8B0" w14:textId="1C39AA71" w:rsidR="00575AEB" w:rsidRDefault="008021CF">
            <w:pPr>
              <w:keepNext/>
              <w:jc w:val="right"/>
            </w:pPr>
            <w:r>
              <w:rPr>
                <w:color w:val="2B2F36"/>
                <w:sz w:val="18"/>
                <w:szCs w:val="18"/>
                <w:lang w:val="en-US"/>
              </w:rPr>
              <w:t>-</w:t>
            </w:r>
            <w:r w:rsidR="009A49CB">
              <w:rPr>
                <w:color w:val="2B2F36"/>
                <w:sz w:val="18"/>
                <w:szCs w:val="18"/>
              </w:rPr>
              <w:t>59.8 (</w:t>
            </w:r>
            <w:r>
              <w:rPr>
                <w:color w:val="2B2F36"/>
                <w:sz w:val="18"/>
                <w:szCs w:val="18"/>
                <w:lang w:val="en-US"/>
              </w:rPr>
              <w:t>-</w:t>
            </w:r>
            <w:r w:rsidR="009A49CB">
              <w:rPr>
                <w:color w:val="2B2F36"/>
                <w:sz w:val="18"/>
                <w:szCs w:val="18"/>
              </w:rPr>
              <w:t>31%)</w:t>
            </w:r>
          </w:p>
        </w:tc>
        <w:tc>
          <w:tcPr>
            <w:tcW w:w="1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7AF383A" w14:textId="77777777" w:rsidR="00575AEB" w:rsidRDefault="009A49CB">
            <w:pPr>
              <w:keepNext/>
              <w:jc w:val="right"/>
            </w:pPr>
            <w:r>
              <w:rPr>
                <w:color w:val="2B2F36"/>
                <w:sz w:val="18"/>
                <w:szCs w:val="18"/>
              </w:rPr>
              <w:t>18.0%</w:t>
            </w:r>
          </w:p>
        </w:tc>
      </w:tr>
      <w:tr w:rsidR="00575AEB" w14:paraId="1C2CF4F4"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089A068" w14:textId="77777777" w:rsidR="00575AEB" w:rsidRDefault="009A49CB">
            <w:pPr>
              <w:keepNext/>
            </w:pPr>
            <w:r>
              <w:rPr>
                <w:color w:val="2B2F36"/>
                <w:sz w:val="18"/>
                <w:szCs w:val="18"/>
              </w:rPr>
              <w:t>Rent +10%</w:t>
            </w:r>
          </w:p>
        </w:tc>
        <w:tc>
          <w:tcPr>
            <w:tcW w:w="14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ADB7759" w14:textId="77777777" w:rsidR="00575AEB" w:rsidRDefault="009A49CB">
            <w:pPr>
              <w:keepNext/>
              <w:jc w:val="right"/>
            </w:pPr>
            <w:r>
              <w:rPr>
                <w:color w:val="2B2F36"/>
                <w:sz w:val="18"/>
                <w:szCs w:val="18"/>
              </w:rPr>
              <w:t>800.0</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07E4256" w14:textId="77777777" w:rsidR="00575AEB" w:rsidRDefault="009A49CB">
            <w:pPr>
              <w:keepNext/>
              <w:jc w:val="right"/>
            </w:pPr>
            <w:r>
              <w:rPr>
                <w:color w:val="2B2F36"/>
                <w:sz w:val="18"/>
                <w:szCs w:val="18"/>
              </w:rPr>
              <w:t>157.5</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6C3AF24" w14:textId="58B721C2" w:rsidR="00575AEB" w:rsidRDefault="008021CF">
            <w:pPr>
              <w:keepNext/>
              <w:jc w:val="right"/>
            </w:pPr>
            <w:r>
              <w:rPr>
                <w:color w:val="2B2F36"/>
                <w:sz w:val="18"/>
                <w:szCs w:val="18"/>
                <w:lang w:val="en-US"/>
              </w:rPr>
              <w:t>-</w:t>
            </w:r>
            <w:r w:rsidR="009A49CB">
              <w:rPr>
                <w:color w:val="2B2F36"/>
                <w:sz w:val="18"/>
                <w:szCs w:val="18"/>
              </w:rPr>
              <w:t>35.0 (</w:t>
            </w:r>
            <w:r>
              <w:rPr>
                <w:color w:val="2B2F36"/>
                <w:sz w:val="18"/>
                <w:szCs w:val="18"/>
                <w:lang w:val="en-US"/>
              </w:rPr>
              <w:t>-</w:t>
            </w:r>
            <w:r w:rsidR="009A49CB">
              <w:rPr>
                <w:color w:val="2B2F36"/>
                <w:sz w:val="18"/>
                <w:szCs w:val="18"/>
              </w:rPr>
              <w:t>18%)</w:t>
            </w:r>
          </w:p>
        </w:tc>
        <w:tc>
          <w:tcPr>
            <w:tcW w:w="1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C22C003" w14:textId="77777777" w:rsidR="00575AEB" w:rsidRDefault="009A49CB">
            <w:pPr>
              <w:keepNext/>
              <w:jc w:val="right"/>
            </w:pPr>
            <w:r>
              <w:rPr>
                <w:color w:val="2B2F36"/>
                <w:sz w:val="18"/>
                <w:szCs w:val="18"/>
              </w:rPr>
              <w:t>19.7%</w:t>
            </w:r>
          </w:p>
        </w:tc>
      </w:tr>
      <w:tr w:rsidR="00575AEB" w14:paraId="0C707A11"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3BE0185" w14:textId="77777777" w:rsidR="00575AEB" w:rsidRDefault="009A49CB">
            <w:pPr>
              <w:keepNext/>
            </w:pPr>
            <w:r>
              <w:rPr>
                <w:color w:val="2B2F36"/>
                <w:sz w:val="18"/>
                <w:szCs w:val="18"/>
              </w:rPr>
              <w:t>Electricity +20%</w:t>
            </w:r>
          </w:p>
        </w:tc>
        <w:tc>
          <w:tcPr>
            <w:tcW w:w="14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B4D0CBB" w14:textId="77777777" w:rsidR="00575AEB" w:rsidRDefault="009A49CB">
            <w:pPr>
              <w:keepNext/>
              <w:jc w:val="right"/>
            </w:pPr>
            <w:r>
              <w:rPr>
                <w:color w:val="2B2F36"/>
                <w:sz w:val="18"/>
                <w:szCs w:val="18"/>
              </w:rPr>
              <w:t>800.0</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5EE2B5D" w14:textId="77777777" w:rsidR="00575AEB" w:rsidRDefault="009A49CB">
            <w:pPr>
              <w:keepNext/>
              <w:jc w:val="right"/>
            </w:pPr>
            <w:r>
              <w:rPr>
                <w:color w:val="2B2F36"/>
                <w:sz w:val="18"/>
                <w:szCs w:val="18"/>
              </w:rPr>
              <w:t>180.5</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D0268EC" w14:textId="3CDBD710" w:rsidR="00575AEB" w:rsidRDefault="008021CF">
            <w:pPr>
              <w:keepNext/>
              <w:jc w:val="right"/>
            </w:pPr>
            <w:r>
              <w:rPr>
                <w:color w:val="2B2F36"/>
                <w:sz w:val="18"/>
                <w:szCs w:val="18"/>
                <w:lang w:val="en-US"/>
              </w:rPr>
              <w:t>-</w:t>
            </w:r>
            <w:r w:rsidR="009A49CB">
              <w:rPr>
                <w:color w:val="2B2F36"/>
                <w:sz w:val="18"/>
                <w:szCs w:val="18"/>
              </w:rPr>
              <w:t>12.0 (</w:t>
            </w:r>
            <w:r>
              <w:rPr>
                <w:color w:val="2B2F36"/>
                <w:sz w:val="18"/>
                <w:szCs w:val="18"/>
              </w:rPr>
              <w:t>-</w:t>
            </w:r>
            <w:r w:rsidR="009A49CB">
              <w:rPr>
                <w:color w:val="2B2F36"/>
                <w:sz w:val="18"/>
                <w:szCs w:val="18"/>
              </w:rPr>
              <w:t>6%)</w:t>
            </w:r>
          </w:p>
        </w:tc>
        <w:tc>
          <w:tcPr>
            <w:tcW w:w="1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0801348" w14:textId="77777777" w:rsidR="00575AEB" w:rsidRDefault="009A49CB">
            <w:pPr>
              <w:keepNext/>
              <w:jc w:val="right"/>
            </w:pPr>
            <w:r>
              <w:rPr>
                <w:color w:val="2B2F36"/>
                <w:sz w:val="18"/>
                <w:szCs w:val="18"/>
              </w:rPr>
              <w:t>22.6%</w:t>
            </w:r>
          </w:p>
        </w:tc>
      </w:tr>
      <w:tr w:rsidR="00575AEB" w14:paraId="15E9283E"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2078789" w14:textId="77777777" w:rsidR="00575AEB" w:rsidRDefault="009A49CB">
            <w:r>
              <w:rPr>
                <w:color w:val="2B2F36"/>
                <w:sz w:val="18"/>
                <w:szCs w:val="18"/>
              </w:rPr>
              <w:t>Manager hired at 60k</w:t>
            </w:r>
          </w:p>
        </w:tc>
        <w:tc>
          <w:tcPr>
            <w:tcW w:w="14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5E776CD" w14:textId="77777777" w:rsidR="00575AEB" w:rsidRDefault="009A49CB">
            <w:pPr>
              <w:jc w:val="right"/>
            </w:pPr>
            <w:r>
              <w:rPr>
                <w:color w:val="2B2F36"/>
                <w:sz w:val="18"/>
                <w:szCs w:val="18"/>
              </w:rPr>
              <w:t>800.0</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BC55CC2" w14:textId="77777777" w:rsidR="00575AEB" w:rsidRDefault="009A49CB">
            <w:pPr>
              <w:jc w:val="right"/>
            </w:pPr>
            <w:r>
              <w:rPr>
                <w:color w:val="2B2F36"/>
                <w:sz w:val="18"/>
                <w:szCs w:val="18"/>
              </w:rPr>
              <w:t>132.5</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D84407C" w14:textId="2BEAAA48" w:rsidR="00575AEB" w:rsidRDefault="008021CF">
            <w:pPr>
              <w:jc w:val="right"/>
            </w:pPr>
            <w:r>
              <w:rPr>
                <w:color w:val="2B2F36"/>
                <w:sz w:val="18"/>
                <w:szCs w:val="18"/>
                <w:lang w:val="en-US"/>
              </w:rPr>
              <w:t>-</w:t>
            </w:r>
            <w:r w:rsidR="009A49CB">
              <w:rPr>
                <w:color w:val="2B2F36"/>
                <w:sz w:val="18"/>
                <w:szCs w:val="18"/>
              </w:rPr>
              <w:t>60.0 (</w:t>
            </w:r>
            <w:r>
              <w:rPr>
                <w:color w:val="2B2F36"/>
                <w:sz w:val="18"/>
                <w:szCs w:val="18"/>
                <w:lang w:val="en-US"/>
              </w:rPr>
              <w:t>-</w:t>
            </w:r>
            <w:r w:rsidR="009A49CB">
              <w:rPr>
                <w:color w:val="2B2F36"/>
                <w:sz w:val="18"/>
                <w:szCs w:val="18"/>
              </w:rPr>
              <w:t>31%)</w:t>
            </w:r>
          </w:p>
        </w:tc>
        <w:tc>
          <w:tcPr>
            <w:tcW w:w="1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5AAD639" w14:textId="77777777" w:rsidR="00575AEB" w:rsidRDefault="009A49CB">
            <w:pPr>
              <w:jc w:val="right"/>
            </w:pPr>
            <w:r>
              <w:rPr>
                <w:color w:val="2B2F36"/>
                <w:sz w:val="18"/>
                <w:szCs w:val="18"/>
              </w:rPr>
              <w:t>16.6%</w:t>
            </w:r>
          </w:p>
        </w:tc>
      </w:tr>
    </w:tbl>
    <w:p w14:paraId="2CB99CB4" w14:textId="77777777" w:rsidR="00575AEB" w:rsidRDefault="00575AEB">
      <w:pPr>
        <w:spacing w:after="120"/>
      </w:pPr>
    </w:p>
    <w:p w14:paraId="67BD787C" w14:textId="77777777" w:rsidR="00575AEB" w:rsidRPr="008C77DE" w:rsidRDefault="009A49CB">
      <w:pPr>
        <w:spacing w:after="110"/>
        <w:rPr>
          <w:lang w:val="en-US"/>
        </w:rPr>
      </w:pPr>
      <w:r w:rsidRPr="008C77DE">
        <w:rPr>
          <w:i/>
          <w:iCs/>
          <w:color w:val="6B7480"/>
          <w:sz w:val="16"/>
          <w:szCs w:val="16"/>
          <w:lang w:val="en-US"/>
        </w:rPr>
        <w:t>Supplies, Booking.com commission and the single tax move with revenue in the revenue shocks; losing the operators removes supplies and tax but not the commission.</w:t>
      </w:r>
    </w:p>
    <w:p w14:paraId="6AC417BE" w14:textId="77777777" w:rsidR="00575AEB" w:rsidRPr="008C77DE" w:rsidRDefault="009A49CB">
      <w:pPr>
        <w:spacing w:after="110" w:line="270" w:lineRule="auto"/>
        <w:rPr>
          <w:lang w:val="en-US"/>
        </w:rPr>
      </w:pPr>
      <w:r w:rsidRPr="008C77DE">
        <w:rPr>
          <w:b/>
          <w:bCs/>
          <w:color w:val="2B2F36"/>
          <w:lang w:val="en-US"/>
        </w:rPr>
        <w:t>The owner's labour is 31% of profit.</w:t>
      </w:r>
      <w:r w:rsidRPr="008C77DE">
        <w:rPr>
          <w:color w:val="2B2F36"/>
          <w:lang w:val="en-US"/>
        </w:rPr>
        <w:t xml:space="preserve"> With a manager at 60k som, owner profit would fall from 192.5k to 132.5k and margin from 24.1% to 16.6%. Winter electricity of 100k lowers a month's profit by 40k, and with 4 staff the loss of a trained employee is management's main risk.</w:t>
      </w:r>
    </w:p>
    <w:p w14:paraId="7FCFC709" w14:textId="77777777" w:rsidR="00575AEB" w:rsidRPr="008C77DE" w:rsidRDefault="009A49CB">
      <w:pPr>
        <w:pStyle w:val="Heading1"/>
        <w:keepNext/>
        <w:pBdr>
          <w:top w:val="single" w:sz="12" w:space="8" w:color="0F766E"/>
        </w:pBdr>
        <w:spacing w:after="150" w:line="310" w:lineRule="auto"/>
        <w:rPr>
          <w:lang w:val="en-US"/>
        </w:rPr>
      </w:pPr>
      <w:r w:rsidRPr="008C77DE">
        <w:rPr>
          <w:lang w:val="en-US"/>
        </w:rPr>
        <w:lastRenderedPageBreak/>
        <w:t>6. One lever protects the rent; the others add ≈14.5k a month, plus ≈16k upside</w:t>
      </w:r>
    </w:p>
    <w:p w14:paraId="61139D80" w14:textId="77777777" w:rsidR="00575AEB" w:rsidRPr="008C77DE" w:rsidRDefault="009A49CB">
      <w:pPr>
        <w:keepNext/>
        <w:spacing w:after="120" w:line="270" w:lineRule="auto"/>
        <w:rPr>
          <w:lang w:val="en-US"/>
        </w:rPr>
      </w:pPr>
      <w:r w:rsidRPr="008C77DE">
        <w:rPr>
          <w:b/>
          <w:bCs/>
          <w:color w:val="0F766E"/>
          <w:sz w:val="22"/>
          <w:szCs w:val="22"/>
          <w:lang w:val="en-US"/>
        </w:rPr>
        <w:t>Effects are on operating profit before the single tax, run-rate; one-off costs are estimates without quotes.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1500"/>
        <w:gridCol w:w="3280"/>
        <w:gridCol w:w="2300"/>
        <w:gridCol w:w="900"/>
        <w:gridCol w:w="1278"/>
      </w:tblGrid>
      <w:tr w:rsidR="00575AEB" w:rsidRPr="00C07BAF" w14:paraId="2F45B0F1" w14:textId="77777777">
        <w:trPr>
          <w:cantSplit/>
          <w:tblHeader/>
        </w:trPr>
        <w:tc>
          <w:tcPr>
            <w:tcW w:w="38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488E33CE" w14:textId="77777777" w:rsidR="00575AEB" w:rsidRDefault="009A49CB">
            <w:pPr>
              <w:keepNext/>
              <w:jc w:val="center"/>
            </w:pPr>
            <w:r>
              <w:rPr>
                <w:b/>
                <w:bCs/>
                <w:color w:val="FFFFFF"/>
                <w:sz w:val="18"/>
                <w:szCs w:val="18"/>
              </w:rPr>
              <w:t>#</w:t>
            </w:r>
          </w:p>
        </w:tc>
        <w:tc>
          <w:tcPr>
            <w:tcW w:w="15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12664CCA" w14:textId="77777777" w:rsidR="00575AEB" w:rsidRDefault="009A49CB">
            <w:pPr>
              <w:keepNext/>
            </w:pPr>
            <w:r>
              <w:rPr>
                <w:b/>
                <w:bCs/>
                <w:color w:val="FFFFFF"/>
                <w:sz w:val="18"/>
                <w:szCs w:val="18"/>
              </w:rPr>
              <w:t>Lever</w:t>
            </w:r>
          </w:p>
        </w:tc>
        <w:tc>
          <w:tcPr>
            <w:tcW w:w="328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799CAAE2" w14:textId="77777777" w:rsidR="00575AEB" w:rsidRDefault="009A49CB">
            <w:pPr>
              <w:keepNext/>
            </w:pPr>
            <w:r>
              <w:rPr>
                <w:b/>
                <w:bCs/>
                <w:color w:val="FFFFFF"/>
                <w:sz w:val="18"/>
                <w:szCs w:val="18"/>
              </w:rPr>
              <w:t>What the owner does</w:t>
            </w:r>
          </w:p>
        </w:tc>
        <w:tc>
          <w:tcPr>
            <w:tcW w:w="23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0A54A793" w14:textId="77777777" w:rsidR="00575AEB" w:rsidRDefault="009A49CB">
            <w:pPr>
              <w:keepNext/>
            </w:pPr>
            <w:r>
              <w:rPr>
                <w:b/>
                <w:bCs/>
                <w:color w:val="FFFFFF"/>
                <w:sz w:val="18"/>
                <w:szCs w:val="18"/>
              </w:rPr>
              <w:t>Assumption</w:t>
            </w:r>
          </w:p>
        </w:tc>
        <w:tc>
          <w:tcPr>
            <w:tcW w:w="9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6CAD7576" w14:textId="77777777" w:rsidR="00575AEB" w:rsidRDefault="009A49CB">
            <w:pPr>
              <w:keepNext/>
              <w:jc w:val="center"/>
            </w:pPr>
            <w:r>
              <w:rPr>
                <w:b/>
                <w:bCs/>
                <w:color w:val="FFFFFF"/>
                <w:sz w:val="18"/>
                <w:szCs w:val="18"/>
              </w:rPr>
              <w:t>Cost, k som</w:t>
            </w:r>
          </w:p>
        </w:tc>
        <w:tc>
          <w:tcPr>
            <w:tcW w:w="127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55801F82" w14:textId="77777777" w:rsidR="00575AEB" w:rsidRPr="008C77DE" w:rsidRDefault="009A49CB">
            <w:pPr>
              <w:keepNext/>
              <w:jc w:val="center"/>
              <w:rPr>
                <w:lang w:val="en-US"/>
              </w:rPr>
            </w:pPr>
            <w:r w:rsidRPr="008C77DE">
              <w:rPr>
                <w:b/>
                <w:bCs/>
                <w:color w:val="FFFFFF"/>
                <w:sz w:val="18"/>
                <w:szCs w:val="18"/>
                <w:lang w:val="en-US"/>
              </w:rPr>
              <w:t>Effect, k som a month</w:t>
            </w:r>
          </w:p>
        </w:tc>
      </w:tr>
      <w:tr w:rsidR="00575AEB" w14:paraId="4E6CE803" w14:textId="77777777">
        <w:trPr>
          <w:cantSplit/>
        </w:trPr>
        <w:tc>
          <w:tcPr>
            <w:tcW w:w="3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FA1EAEA" w14:textId="77777777" w:rsidR="00575AEB" w:rsidRDefault="009A49CB">
            <w:pPr>
              <w:keepNext/>
              <w:jc w:val="center"/>
            </w:pPr>
            <w:r>
              <w:rPr>
                <w:color w:val="2B2F36"/>
                <w:sz w:val="18"/>
                <w:szCs w:val="18"/>
              </w:rPr>
              <w:t>1</w:t>
            </w:r>
          </w:p>
        </w:tc>
        <w:tc>
          <w:tcPr>
            <w:tcW w:w="1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1BDD2EC" w14:textId="77777777" w:rsidR="00575AEB" w:rsidRDefault="009A49CB">
            <w:pPr>
              <w:keepNext/>
            </w:pPr>
            <w:r>
              <w:rPr>
                <w:color w:val="2B2F36"/>
                <w:sz w:val="18"/>
                <w:szCs w:val="18"/>
              </w:rPr>
              <w:t>Rent protection</w:t>
            </w:r>
          </w:p>
        </w:tc>
        <w:tc>
          <w:tcPr>
            <w:tcW w:w="32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A517F41" w14:textId="77777777" w:rsidR="00575AEB" w:rsidRPr="008C77DE" w:rsidRDefault="009A49CB">
            <w:pPr>
              <w:keepNext/>
              <w:rPr>
                <w:lang w:val="en-US"/>
              </w:rPr>
            </w:pPr>
            <w:r w:rsidRPr="008C77DE">
              <w:rPr>
                <w:color w:val="2B2F36"/>
                <w:sz w:val="18"/>
                <w:szCs w:val="18"/>
                <w:lang w:val="en-US"/>
              </w:rPr>
              <w:t>Negotiates a longer term and a cap on indexation before the 3-year term ends; no CapEx.</w:t>
            </w:r>
          </w:p>
        </w:tc>
        <w:tc>
          <w:tcPr>
            <w:tcW w:w="23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38B9A15" w14:textId="75B2DBB5" w:rsidR="00575AEB" w:rsidRPr="008C77DE" w:rsidRDefault="009A49CB">
            <w:pPr>
              <w:keepNext/>
              <w:rPr>
                <w:lang w:val="en-US"/>
              </w:rPr>
            </w:pPr>
            <w:r w:rsidRPr="008C77DE">
              <w:rPr>
                <w:color w:val="2B2F36"/>
                <w:sz w:val="18"/>
                <w:szCs w:val="18"/>
                <w:lang w:val="en-US"/>
              </w:rPr>
              <w:t>Avoids a reset of +5</w:t>
            </w:r>
            <w:r w:rsidR="008021CF">
              <w:rPr>
                <w:color w:val="2B2F36"/>
                <w:sz w:val="18"/>
                <w:szCs w:val="18"/>
                <w:lang w:val="en-US"/>
              </w:rPr>
              <w:t>-</w:t>
            </w:r>
            <w:r w:rsidRPr="008C77DE">
              <w:rPr>
                <w:color w:val="2B2F36"/>
                <w:sz w:val="18"/>
                <w:szCs w:val="18"/>
                <w:lang w:val="en-US"/>
              </w:rPr>
              <w:t>10% (assumption); not in the base bridge</w:t>
            </w:r>
          </w:p>
        </w:tc>
        <w:tc>
          <w:tcPr>
            <w:tcW w:w="9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DA2FDAE" w14:textId="77777777" w:rsidR="00575AEB" w:rsidRDefault="009A49CB">
            <w:pPr>
              <w:keepNext/>
              <w:jc w:val="center"/>
            </w:pPr>
            <w:r>
              <w:rPr>
                <w:color w:val="2B2F36"/>
                <w:sz w:val="18"/>
                <w:szCs w:val="18"/>
              </w:rPr>
              <w:t>0</w:t>
            </w:r>
          </w:p>
        </w:tc>
        <w:tc>
          <w:tcPr>
            <w:tcW w:w="127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0EAE557" w14:textId="43908BF6" w:rsidR="00575AEB" w:rsidRDefault="009A49CB">
            <w:pPr>
              <w:keepNext/>
              <w:jc w:val="center"/>
            </w:pPr>
            <w:r>
              <w:rPr>
                <w:color w:val="2B2F36"/>
                <w:sz w:val="18"/>
                <w:szCs w:val="18"/>
              </w:rPr>
              <w:t>17.5</w:t>
            </w:r>
            <w:r w:rsidR="008021CF">
              <w:rPr>
                <w:color w:val="2B2F36"/>
                <w:sz w:val="18"/>
                <w:szCs w:val="18"/>
                <w:lang w:val="en-US"/>
              </w:rPr>
              <w:t>-</w:t>
            </w:r>
            <w:r>
              <w:rPr>
                <w:color w:val="2B2F36"/>
                <w:sz w:val="18"/>
                <w:szCs w:val="18"/>
              </w:rPr>
              <w:t>35.0</w:t>
            </w:r>
          </w:p>
        </w:tc>
      </w:tr>
      <w:tr w:rsidR="00575AEB" w14:paraId="5300760B" w14:textId="77777777">
        <w:trPr>
          <w:cantSplit/>
        </w:trPr>
        <w:tc>
          <w:tcPr>
            <w:tcW w:w="3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30D97C7" w14:textId="77777777" w:rsidR="00575AEB" w:rsidRDefault="009A49CB">
            <w:pPr>
              <w:keepNext/>
              <w:jc w:val="center"/>
            </w:pPr>
            <w:r>
              <w:rPr>
                <w:color w:val="2B2F36"/>
                <w:sz w:val="18"/>
                <w:szCs w:val="18"/>
              </w:rPr>
              <w:t>2</w:t>
            </w:r>
          </w:p>
        </w:tc>
        <w:tc>
          <w:tcPr>
            <w:tcW w:w="1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B8486AE" w14:textId="77777777" w:rsidR="00575AEB" w:rsidRPr="008C77DE" w:rsidRDefault="009A49CB">
            <w:pPr>
              <w:keepNext/>
              <w:rPr>
                <w:lang w:val="en-US"/>
              </w:rPr>
            </w:pPr>
            <w:r w:rsidRPr="008C77DE">
              <w:rPr>
                <w:color w:val="2B2F36"/>
                <w:sz w:val="18"/>
                <w:szCs w:val="18"/>
                <w:lang w:val="en-US"/>
              </w:rPr>
              <w:t>Prices on non-contract nights (23% of nights)</w:t>
            </w:r>
          </w:p>
        </w:tc>
        <w:tc>
          <w:tcPr>
            <w:tcW w:w="32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62FB5CD" w14:textId="57BF5236" w:rsidR="00575AEB" w:rsidRPr="008C77DE" w:rsidRDefault="009A49CB">
            <w:pPr>
              <w:keepNext/>
              <w:rPr>
                <w:lang w:val="en-US"/>
              </w:rPr>
            </w:pPr>
            <w:r w:rsidRPr="008C77DE">
              <w:rPr>
                <w:color w:val="2B2F36"/>
                <w:sz w:val="18"/>
                <w:szCs w:val="18"/>
                <w:lang w:val="en-US"/>
              </w:rPr>
              <w:t>Corridor 3,500</w:t>
            </w:r>
            <w:r w:rsidR="008021CF">
              <w:rPr>
                <w:color w:val="2B2F36"/>
                <w:sz w:val="18"/>
                <w:szCs w:val="18"/>
                <w:lang w:val="en-US"/>
              </w:rPr>
              <w:t>-</w:t>
            </w:r>
            <w:r w:rsidRPr="008C77DE">
              <w:rPr>
                <w:color w:val="2B2F36"/>
                <w:sz w:val="18"/>
                <w:szCs w:val="18"/>
                <w:lang w:val="en-US"/>
              </w:rPr>
              <w:t>4,400 with fences for peak dates and short booking windows; minimum stay of 2</w:t>
            </w:r>
            <w:r w:rsidR="008021CF">
              <w:rPr>
                <w:color w:val="2B2F36"/>
                <w:sz w:val="18"/>
                <w:szCs w:val="18"/>
                <w:lang w:val="en-US"/>
              </w:rPr>
              <w:t>-</w:t>
            </w:r>
            <w:r w:rsidRPr="008C77DE">
              <w:rPr>
                <w:color w:val="2B2F36"/>
                <w:sz w:val="18"/>
                <w:szCs w:val="18"/>
                <w:lang w:val="en-US"/>
              </w:rPr>
              <w:t>3 nights on peaks; weekly RevPAR and ADR view.</w:t>
            </w:r>
          </w:p>
        </w:tc>
        <w:tc>
          <w:tcPr>
            <w:tcW w:w="23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F5E453A" w14:textId="60A5E4A6" w:rsidR="00575AEB" w:rsidRPr="008C77DE" w:rsidRDefault="009A49CB">
            <w:pPr>
              <w:keepNext/>
              <w:rPr>
                <w:lang w:val="en-US"/>
              </w:rPr>
            </w:pPr>
            <w:r w:rsidRPr="008C77DE">
              <w:rPr>
                <w:color w:val="2B2F36"/>
                <w:sz w:val="18"/>
                <w:szCs w:val="18"/>
                <w:lang w:val="en-US"/>
              </w:rPr>
              <w:t xml:space="preserve">+8% price, </w:t>
            </w:r>
            <w:r w:rsidR="008021CF">
              <w:rPr>
                <w:color w:val="2B2F36"/>
                <w:sz w:val="18"/>
                <w:szCs w:val="18"/>
                <w:lang w:val="en-US"/>
              </w:rPr>
              <w:t>-</w:t>
            </w:r>
            <w:r w:rsidRPr="008C77DE">
              <w:rPr>
                <w:color w:val="2B2F36"/>
                <w:sz w:val="18"/>
                <w:szCs w:val="18"/>
                <w:lang w:val="en-US"/>
              </w:rPr>
              <w:t>2% volume on non-contract nights (assumption)</w:t>
            </w:r>
          </w:p>
        </w:tc>
        <w:tc>
          <w:tcPr>
            <w:tcW w:w="9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E928E0D" w14:textId="77777777" w:rsidR="00575AEB" w:rsidRDefault="009A49CB">
            <w:pPr>
              <w:keepNext/>
              <w:jc w:val="center"/>
            </w:pPr>
            <w:r>
              <w:rPr>
                <w:color w:val="2B2F36"/>
                <w:sz w:val="18"/>
                <w:szCs w:val="18"/>
              </w:rPr>
              <w:t>20</w:t>
            </w:r>
          </w:p>
        </w:tc>
        <w:tc>
          <w:tcPr>
            <w:tcW w:w="127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760433E" w14:textId="77777777" w:rsidR="00575AEB" w:rsidRDefault="009A49CB">
            <w:pPr>
              <w:keepNext/>
              <w:jc w:val="center"/>
            </w:pPr>
            <w:r>
              <w:rPr>
                <w:color w:val="2B2F36"/>
                <w:sz w:val="18"/>
                <w:szCs w:val="18"/>
              </w:rPr>
              <w:t>+8.7</w:t>
            </w:r>
          </w:p>
        </w:tc>
      </w:tr>
      <w:tr w:rsidR="00575AEB" w14:paraId="113309A6" w14:textId="77777777">
        <w:trPr>
          <w:cantSplit/>
        </w:trPr>
        <w:tc>
          <w:tcPr>
            <w:tcW w:w="3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3BD59A3" w14:textId="77777777" w:rsidR="00575AEB" w:rsidRDefault="009A49CB">
            <w:pPr>
              <w:keepNext/>
              <w:jc w:val="center"/>
            </w:pPr>
            <w:r>
              <w:rPr>
                <w:color w:val="2B2F36"/>
                <w:sz w:val="18"/>
                <w:szCs w:val="18"/>
              </w:rPr>
              <w:t>3</w:t>
            </w:r>
          </w:p>
        </w:tc>
        <w:tc>
          <w:tcPr>
            <w:tcW w:w="1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224B3A9" w14:textId="77777777" w:rsidR="00575AEB" w:rsidRDefault="009A49CB">
            <w:pPr>
              <w:keepNext/>
            </w:pPr>
            <w:r>
              <w:rPr>
                <w:color w:val="2B2F36"/>
                <w:sz w:val="18"/>
                <w:szCs w:val="18"/>
              </w:rPr>
              <w:t>Channel mix</w:t>
            </w:r>
          </w:p>
        </w:tc>
        <w:tc>
          <w:tcPr>
            <w:tcW w:w="32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50D0E04" w14:textId="77777777" w:rsidR="00575AEB" w:rsidRPr="008C77DE" w:rsidRDefault="009A49CB">
            <w:pPr>
              <w:keepNext/>
              <w:rPr>
                <w:lang w:val="en-US"/>
              </w:rPr>
            </w:pPr>
            <w:r w:rsidRPr="008C77DE">
              <w:rPr>
                <w:color w:val="2B2F36"/>
                <w:sz w:val="18"/>
                <w:szCs w:val="18"/>
                <w:lang w:val="en-US"/>
              </w:rPr>
              <w:t>Sells Booking.com only on dates corporate demand does not fill and closes it on busy days; each Booking night costs ≈804 som of commission (23% of the realised price).</w:t>
            </w:r>
          </w:p>
        </w:tc>
        <w:tc>
          <w:tcPr>
            <w:tcW w:w="23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0DFB56E" w14:textId="77777777" w:rsidR="00575AEB" w:rsidRPr="008C77DE" w:rsidRDefault="009A49CB">
            <w:pPr>
              <w:keepNext/>
              <w:rPr>
                <w:lang w:val="en-US"/>
              </w:rPr>
            </w:pPr>
            <w:r w:rsidRPr="008C77DE">
              <w:rPr>
                <w:color w:val="2B2F36"/>
                <w:sz w:val="18"/>
                <w:szCs w:val="18"/>
                <w:lang w:val="en-US"/>
              </w:rPr>
              <w:t>4 points of nights move off Booking.com and refill at the same price (assumption); each point ≈1.9</w:t>
            </w:r>
          </w:p>
        </w:tc>
        <w:tc>
          <w:tcPr>
            <w:tcW w:w="9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13FE7BE" w14:textId="77777777" w:rsidR="00575AEB" w:rsidRDefault="009A49CB">
            <w:pPr>
              <w:keepNext/>
              <w:jc w:val="center"/>
            </w:pPr>
            <w:r>
              <w:rPr>
                <w:color w:val="2B2F36"/>
                <w:sz w:val="18"/>
                <w:szCs w:val="18"/>
              </w:rPr>
              <w:t>0</w:t>
            </w:r>
          </w:p>
        </w:tc>
        <w:tc>
          <w:tcPr>
            <w:tcW w:w="127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BAA595D" w14:textId="77777777" w:rsidR="00575AEB" w:rsidRDefault="009A49CB">
            <w:pPr>
              <w:keepNext/>
              <w:jc w:val="center"/>
            </w:pPr>
            <w:r>
              <w:rPr>
                <w:color w:val="2B2F36"/>
                <w:sz w:val="18"/>
                <w:szCs w:val="18"/>
              </w:rPr>
              <w:t>+7.8</w:t>
            </w:r>
          </w:p>
        </w:tc>
      </w:tr>
      <w:tr w:rsidR="00575AEB" w14:paraId="6A5D15A2" w14:textId="77777777">
        <w:trPr>
          <w:cantSplit/>
        </w:trPr>
        <w:tc>
          <w:tcPr>
            <w:tcW w:w="38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6E05D601" w14:textId="77777777" w:rsidR="00575AEB" w:rsidRDefault="009A49CB">
            <w:pPr>
              <w:keepNext/>
              <w:jc w:val="center"/>
            </w:pPr>
            <w:r>
              <w:rPr>
                <w:color w:val="2B2F36"/>
                <w:sz w:val="18"/>
                <w:szCs w:val="18"/>
              </w:rPr>
              <w:t>4</w:t>
            </w:r>
          </w:p>
        </w:tc>
        <w:tc>
          <w:tcPr>
            <w:tcW w:w="15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70EFE71C" w14:textId="77777777" w:rsidR="00575AEB" w:rsidRDefault="009A49CB">
            <w:pPr>
              <w:keepNext/>
            </w:pPr>
            <w:r>
              <w:rPr>
                <w:color w:val="2B2F36"/>
                <w:sz w:val="18"/>
                <w:szCs w:val="18"/>
              </w:rPr>
              <w:t>Prolongation calendar (upside)</w:t>
            </w:r>
          </w:p>
        </w:tc>
        <w:tc>
          <w:tcPr>
            <w:tcW w:w="328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3E821C07" w14:textId="77777777" w:rsidR="00575AEB" w:rsidRPr="008C77DE" w:rsidRDefault="009A49CB">
            <w:pPr>
              <w:keepNext/>
              <w:rPr>
                <w:lang w:val="en-US"/>
              </w:rPr>
            </w:pPr>
            <w:r w:rsidRPr="008C77DE">
              <w:rPr>
                <w:color w:val="2B2F36"/>
                <w:sz w:val="18"/>
                <w:szCs w:val="18"/>
                <w:lang w:val="en-US"/>
              </w:rPr>
              <w:t>≈50 contracts, ≈4 renewals a month; +4% price review at each prolongation; break-even at 3.7% of contract volume lost.</w:t>
            </w:r>
          </w:p>
        </w:tc>
        <w:tc>
          <w:tcPr>
            <w:tcW w:w="23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2079FFF4" w14:textId="77777777" w:rsidR="00575AEB" w:rsidRPr="008C77DE" w:rsidRDefault="009A49CB">
            <w:pPr>
              <w:keepNext/>
              <w:rPr>
                <w:lang w:val="en-US"/>
              </w:rPr>
            </w:pPr>
            <w:r w:rsidRPr="008C77DE">
              <w:rPr>
                <w:color w:val="2B2F36"/>
                <w:sz w:val="18"/>
                <w:szCs w:val="18"/>
                <w:lang w:val="en-US"/>
              </w:rPr>
              <w:t>+4% on 90% of contract revenue; 1% of volume lost (assumption: depends on renewal terms)</w:t>
            </w:r>
          </w:p>
        </w:tc>
        <w:tc>
          <w:tcPr>
            <w:tcW w:w="9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035CEB17" w14:textId="77777777" w:rsidR="00575AEB" w:rsidRDefault="009A49CB">
            <w:pPr>
              <w:keepNext/>
              <w:jc w:val="center"/>
            </w:pPr>
            <w:r>
              <w:rPr>
                <w:color w:val="2B2F36"/>
                <w:sz w:val="18"/>
                <w:szCs w:val="18"/>
              </w:rPr>
              <w:t>0</w:t>
            </w:r>
          </w:p>
        </w:tc>
        <w:tc>
          <w:tcPr>
            <w:tcW w:w="1278"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1EB394B8" w14:textId="77777777" w:rsidR="00575AEB" w:rsidRDefault="009A49CB">
            <w:pPr>
              <w:keepNext/>
              <w:jc w:val="center"/>
            </w:pPr>
            <w:r>
              <w:rPr>
                <w:color w:val="2B2F36"/>
                <w:sz w:val="18"/>
                <w:szCs w:val="18"/>
              </w:rPr>
              <w:t>+16.2</w:t>
            </w:r>
          </w:p>
        </w:tc>
      </w:tr>
      <w:tr w:rsidR="00575AEB" w14:paraId="5B033364" w14:textId="77777777">
        <w:trPr>
          <w:cantSplit/>
        </w:trPr>
        <w:tc>
          <w:tcPr>
            <w:tcW w:w="3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013C9F0" w14:textId="77777777" w:rsidR="00575AEB" w:rsidRDefault="009A49CB">
            <w:pPr>
              <w:keepNext/>
              <w:jc w:val="center"/>
            </w:pPr>
            <w:r>
              <w:rPr>
                <w:color w:val="2B2F36"/>
                <w:sz w:val="18"/>
                <w:szCs w:val="18"/>
              </w:rPr>
              <w:t>5</w:t>
            </w:r>
          </w:p>
        </w:tc>
        <w:tc>
          <w:tcPr>
            <w:tcW w:w="1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236A6BF" w14:textId="77777777" w:rsidR="00575AEB" w:rsidRDefault="009A49CB">
            <w:pPr>
              <w:keepNext/>
            </w:pPr>
            <w:r>
              <w:rPr>
                <w:color w:val="2B2F36"/>
                <w:sz w:val="18"/>
                <w:szCs w:val="18"/>
              </w:rPr>
              <w:t>Energy</w:t>
            </w:r>
          </w:p>
        </w:tc>
        <w:tc>
          <w:tcPr>
            <w:tcW w:w="32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5A7CDD1" w14:textId="77777777" w:rsidR="00575AEB" w:rsidRPr="008C77DE" w:rsidRDefault="009A49CB">
            <w:pPr>
              <w:keepNext/>
              <w:rPr>
                <w:lang w:val="en-US"/>
              </w:rPr>
            </w:pPr>
            <w:r w:rsidRPr="008C77DE">
              <w:rPr>
                <w:color w:val="2B2F36"/>
                <w:sz w:val="18"/>
                <w:szCs w:val="18"/>
                <w:lang w:val="en-US"/>
              </w:rPr>
              <w:t>Key-card or occupancy switches, thermostat set-points, heating schedule, LED, draught sealing.</w:t>
            </w:r>
          </w:p>
        </w:tc>
        <w:tc>
          <w:tcPr>
            <w:tcW w:w="23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18FC25C" w14:textId="0A4743FC" w:rsidR="00575AEB" w:rsidRPr="008C77DE" w:rsidRDefault="008021CF">
            <w:pPr>
              <w:keepNext/>
              <w:rPr>
                <w:lang w:val="en-US"/>
              </w:rPr>
            </w:pPr>
            <w:r>
              <w:rPr>
                <w:color w:val="2B2F36"/>
                <w:sz w:val="18"/>
                <w:szCs w:val="18"/>
                <w:lang w:val="en-US"/>
              </w:rPr>
              <w:t>-</w:t>
            </w:r>
            <w:r w:rsidR="009A49CB" w:rsidRPr="008C77DE">
              <w:rPr>
                <w:color w:val="2B2F36"/>
                <w:sz w:val="18"/>
                <w:szCs w:val="18"/>
                <w:lang w:val="en-US"/>
              </w:rPr>
              <w:t>10% electricity; standalone payback ≈20 months (assumption)</w:t>
            </w:r>
          </w:p>
        </w:tc>
        <w:tc>
          <w:tcPr>
            <w:tcW w:w="9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32031CB" w14:textId="77777777" w:rsidR="00575AEB" w:rsidRDefault="009A49CB">
            <w:pPr>
              <w:keepNext/>
              <w:jc w:val="center"/>
            </w:pPr>
            <w:r>
              <w:rPr>
                <w:color w:val="2B2F36"/>
                <w:sz w:val="18"/>
                <w:szCs w:val="18"/>
              </w:rPr>
              <w:t>120</w:t>
            </w:r>
          </w:p>
        </w:tc>
        <w:tc>
          <w:tcPr>
            <w:tcW w:w="127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52301A6" w14:textId="77777777" w:rsidR="00575AEB" w:rsidRDefault="009A49CB">
            <w:pPr>
              <w:keepNext/>
              <w:jc w:val="center"/>
            </w:pPr>
            <w:r>
              <w:rPr>
                <w:color w:val="2B2F36"/>
                <w:sz w:val="18"/>
                <w:szCs w:val="18"/>
              </w:rPr>
              <w:t>+6.0</w:t>
            </w:r>
          </w:p>
        </w:tc>
      </w:tr>
      <w:tr w:rsidR="00575AEB" w14:paraId="523776A7" w14:textId="77777777">
        <w:trPr>
          <w:cantSplit/>
        </w:trPr>
        <w:tc>
          <w:tcPr>
            <w:tcW w:w="3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4D7675C" w14:textId="77777777" w:rsidR="00575AEB" w:rsidRDefault="009A49CB">
            <w:pPr>
              <w:keepNext/>
              <w:jc w:val="center"/>
            </w:pPr>
            <w:r>
              <w:rPr>
                <w:color w:val="2B2F36"/>
                <w:sz w:val="18"/>
                <w:szCs w:val="18"/>
              </w:rPr>
              <w:t xml:space="preserve"> </w:t>
            </w:r>
          </w:p>
        </w:tc>
        <w:tc>
          <w:tcPr>
            <w:tcW w:w="1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6A4FAB4" w14:textId="77777777" w:rsidR="00575AEB" w:rsidRDefault="009A49CB">
            <w:pPr>
              <w:keepNext/>
            </w:pPr>
            <w:r>
              <w:rPr>
                <w:color w:val="2B2F36"/>
                <w:sz w:val="18"/>
                <w:szCs w:val="18"/>
              </w:rPr>
              <w:t>Hygiene</w:t>
            </w:r>
          </w:p>
        </w:tc>
        <w:tc>
          <w:tcPr>
            <w:tcW w:w="32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232B3C4" w14:textId="77777777" w:rsidR="00575AEB" w:rsidRPr="008C77DE" w:rsidRDefault="009A49CB">
            <w:pPr>
              <w:keepNext/>
              <w:rPr>
                <w:lang w:val="en-US"/>
              </w:rPr>
            </w:pPr>
            <w:r w:rsidRPr="008C77DE">
              <w:rPr>
                <w:color w:val="2B2F36"/>
                <w:sz w:val="18"/>
                <w:szCs w:val="18"/>
                <w:lang w:val="en-US"/>
              </w:rPr>
              <w:t>Staff retention and SOPs (10k + 3k a month); a direct-booking line (30k + 5k a month).</w:t>
            </w:r>
          </w:p>
        </w:tc>
        <w:tc>
          <w:tcPr>
            <w:tcW w:w="23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E274117" w14:textId="77777777" w:rsidR="00575AEB" w:rsidRPr="008C77DE" w:rsidRDefault="009A49CB">
            <w:pPr>
              <w:keepNext/>
              <w:rPr>
                <w:lang w:val="en-US"/>
              </w:rPr>
            </w:pPr>
            <w:r w:rsidRPr="008C77DE">
              <w:rPr>
                <w:color w:val="2B2F36"/>
                <w:sz w:val="18"/>
                <w:szCs w:val="18"/>
                <w:lang w:val="en-US"/>
              </w:rPr>
              <w:t>Costs counted, benefit not counted</w:t>
            </w:r>
          </w:p>
        </w:tc>
        <w:tc>
          <w:tcPr>
            <w:tcW w:w="9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2F8F5DC" w14:textId="77777777" w:rsidR="00575AEB" w:rsidRDefault="009A49CB">
            <w:pPr>
              <w:keepNext/>
              <w:jc w:val="center"/>
            </w:pPr>
            <w:r>
              <w:rPr>
                <w:color w:val="2B2F36"/>
                <w:sz w:val="18"/>
                <w:szCs w:val="18"/>
              </w:rPr>
              <w:t>40</w:t>
            </w:r>
          </w:p>
        </w:tc>
        <w:tc>
          <w:tcPr>
            <w:tcW w:w="127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3FCBEFB" w14:textId="27E1920C" w:rsidR="00575AEB" w:rsidRDefault="008021CF">
            <w:pPr>
              <w:keepNext/>
              <w:jc w:val="center"/>
            </w:pPr>
            <w:r>
              <w:rPr>
                <w:color w:val="2B2F36"/>
                <w:sz w:val="18"/>
                <w:szCs w:val="18"/>
                <w:lang w:val="en-US"/>
              </w:rPr>
              <w:t>-</w:t>
            </w:r>
            <w:r w:rsidR="009A49CB">
              <w:rPr>
                <w:color w:val="2B2F36"/>
                <w:sz w:val="18"/>
                <w:szCs w:val="18"/>
              </w:rPr>
              <w:t>8.0</w:t>
            </w:r>
          </w:p>
        </w:tc>
      </w:tr>
      <w:tr w:rsidR="00575AEB" w14:paraId="44DDDE6F" w14:textId="77777777">
        <w:trPr>
          <w:cantSplit/>
        </w:trPr>
        <w:tc>
          <w:tcPr>
            <w:tcW w:w="38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34CFCBD8" w14:textId="77777777" w:rsidR="00575AEB" w:rsidRDefault="009A49CB">
            <w:pPr>
              <w:keepNext/>
              <w:jc w:val="center"/>
            </w:pPr>
            <w:r>
              <w:rPr>
                <w:b/>
                <w:bCs/>
                <w:color w:val="2B2F36"/>
                <w:sz w:val="18"/>
                <w:szCs w:val="18"/>
              </w:rPr>
              <w:t xml:space="preserve"> </w:t>
            </w:r>
          </w:p>
        </w:tc>
        <w:tc>
          <w:tcPr>
            <w:tcW w:w="15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22CBFBE1" w14:textId="77777777" w:rsidR="00575AEB" w:rsidRPr="008C77DE" w:rsidRDefault="009A49CB">
            <w:pPr>
              <w:keepNext/>
              <w:rPr>
                <w:lang w:val="en-US"/>
              </w:rPr>
            </w:pPr>
            <w:r w:rsidRPr="008C77DE">
              <w:rPr>
                <w:b/>
                <w:bCs/>
                <w:color w:val="2B2F36"/>
                <w:sz w:val="18"/>
                <w:szCs w:val="18"/>
                <w:lang w:val="en-US"/>
              </w:rPr>
              <w:t>Base case (levers 2, 3, 5 and hygiene)</w:t>
            </w:r>
          </w:p>
        </w:tc>
        <w:tc>
          <w:tcPr>
            <w:tcW w:w="328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068ABB7C" w14:textId="77777777" w:rsidR="00575AEB" w:rsidRPr="008C77DE" w:rsidRDefault="00575AEB">
            <w:pPr>
              <w:keepNext/>
              <w:rPr>
                <w:lang w:val="en-US"/>
              </w:rPr>
            </w:pPr>
          </w:p>
        </w:tc>
        <w:tc>
          <w:tcPr>
            <w:tcW w:w="23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1347483C" w14:textId="77777777" w:rsidR="00575AEB" w:rsidRPr="008C77DE" w:rsidRDefault="009A49CB">
            <w:pPr>
              <w:keepNext/>
              <w:rPr>
                <w:lang w:val="en-US"/>
              </w:rPr>
            </w:pPr>
            <w:r w:rsidRPr="008C77DE">
              <w:rPr>
                <w:b/>
                <w:bCs/>
                <w:color w:val="2B2F36"/>
                <w:sz w:val="18"/>
                <w:szCs w:val="18"/>
                <w:lang w:val="en-US"/>
              </w:rPr>
              <w:t>Total one-off cost 180k</w:t>
            </w:r>
          </w:p>
        </w:tc>
        <w:tc>
          <w:tcPr>
            <w:tcW w:w="9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30AAE483" w14:textId="77777777" w:rsidR="00575AEB" w:rsidRDefault="009A49CB">
            <w:pPr>
              <w:keepNext/>
              <w:jc w:val="center"/>
            </w:pPr>
            <w:r>
              <w:rPr>
                <w:b/>
                <w:bCs/>
                <w:color w:val="2B2F36"/>
                <w:sz w:val="18"/>
                <w:szCs w:val="18"/>
              </w:rPr>
              <w:t>180</w:t>
            </w:r>
          </w:p>
        </w:tc>
        <w:tc>
          <w:tcPr>
            <w:tcW w:w="1278"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270D50B4" w14:textId="77777777" w:rsidR="00575AEB" w:rsidRDefault="009A49CB">
            <w:pPr>
              <w:keepNext/>
              <w:jc w:val="center"/>
            </w:pPr>
            <w:r>
              <w:rPr>
                <w:b/>
                <w:bCs/>
                <w:color w:val="2B2F36"/>
                <w:sz w:val="18"/>
                <w:szCs w:val="18"/>
              </w:rPr>
              <w:t>+14.5</w:t>
            </w:r>
          </w:p>
        </w:tc>
      </w:tr>
      <w:tr w:rsidR="00575AEB" w14:paraId="45D7CB2B" w14:textId="77777777">
        <w:trPr>
          <w:cantSplit/>
        </w:trPr>
        <w:tc>
          <w:tcPr>
            <w:tcW w:w="38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0EAB2863" w14:textId="77777777" w:rsidR="00575AEB" w:rsidRDefault="009A49CB">
            <w:pPr>
              <w:jc w:val="center"/>
            </w:pPr>
            <w:r>
              <w:rPr>
                <w:b/>
                <w:bCs/>
                <w:color w:val="2B2F36"/>
                <w:sz w:val="18"/>
                <w:szCs w:val="18"/>
              </w:rPr>
              <w:t xml:space="preserve"> </w:t>
            </w:r>
          </w:p>
        </w:tc>
        <w:tc>
          <w:tcPr>
            <w:tcW w:w="15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57390C32" w14:textId="77777777" w:rsidR="00575AEB" w:rsidRDefault="009A49CB">
            <w:r>
              <w:rPr>
                <w:b/>
                <w:bCs/>
                <w:color w:val="2B2F36"/>
                <w:sz w:val="18"/>
                <w:szCs w:val="18"/>
              </w:rPr>
              <w:t>Base + upside (lever 4)</w:t>
            </w:r>
          </w:p>
        </w:tc>
        <w:tc>
          <w:tcPr>
            <w:tcW w:w="328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4295B6C7" w14:textId="77777777" w:rsidR="00575AEB" w:rsidRDefault="00575AEB"/>
        </w:tc>
        <w:tc>
          <w:tcPr>
            <w:tcW w:w="23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0491B741" w14:textId="77777777" w:rsidR="00575AEB" w:rsidRDefault="00575AEB"/>
        </w:tc>
        <w:tc>
          <w:tcPr>
            <w:tcW w:w="9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652FEC9D" w14:textId="77777777" w:rsidR="00575AEB" w:rsidRDefault="009A49CB">
            <w:pPr>
              <w:jc w:val="center"/>
            </w:pPr>
            <w:r>
              <w:rPr>
                <w:b/>
                <w:bCs/>
                <w:color w:val="2B2F36"/>
                <w:sz w:val="18"/>
                <w:szCs w:val="18"/>
              </w:rPr>
              <w:t>180</w:t>
            </w:r>
          </w:p>
        </w:tc>
        <w:tc>
          <w:tcPr>
            <w:tcW w:w="1278"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7A951F1E" w14:textId="77777777" w:rsidR="00575AEB" w:rsidRDefault="009A49CB">
            <w:pPr>
              <w:jc w:val="center"/>
            </w:pPr>
            <w:r>
              <w:rPr>
                <w:b/>
                <w:bCs/>
                <w:color w:val="2B2F36"/>
                <w:sz w:val="18"/>
                <w:szCs w:val="18"/>
              </w:rPr>
              <w:t>+30.6</w:t>
            </w:r>
          </w:p>
        </w:tc>
      </w:tr>
    </w:tbl>
    <w:p w14:paraId="029A0179" w14:textId="77777777" w:rsidR="00575AEB" w:rsidRDefault="00575AEB">
      <w:pPr>
        <w:spacing w:after="120"/>
      </w:pPr>
    </w:p>
    <w:p w14:paraId="6937320E" w14:textId="77777777" w:rsidR="00575AEB" w:rsidRDefault="009A49CB">
      <w:pPr>
        <w:keepNext/>
        <w:spacing w:before="80" w:after="40"/>
        <w:jc w:val="center"/>
      </w:pPr>
      <w:r>
        <w:rPr>
          <w:noProof/>
        </w:rPr>
        <w:drawing>
          <wp:inline distT="0" distB="0" distL="0" distR="0" wp14:anchorId="40FBBE6A" wp14:editId="14C4C892">
            <wp:extent cx="5905500" cy="2695575"/>
            <wp:effectExtent l="0" t="0" r="0" b="0"/>
            <wp:docPr id="4" name="chart3_en.png" descr="Bridge of owner profit after single tax, k som a month; base and upside are shown separately, and the vertical axis starts at 170." title="Bridge of owner profit after single tax, k som a month; base and upside are shown separately, and the vertical axis starts at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695575"/>
                    </a:xfrm>
                    <a:prstGeom prst="rect">
                      <a:avLst/>
                    </a:prstGeom>
                  </pic:spPr>
                </pic:pic>
              </a:graphicData>
            </a:graphic>
          </wp:inline>
        </w:drawing>
      </w:r>
    </w:p>
    <w:p w14:paraId="05883EA6" w14:textId="77777777" w:rsidR="00575AEB" w:rsidRPr="008C77DE" w:rsidRDefault="009A49CB">
      <w:pPr>
        <w:spacing w:after="150"/>
        <w:jc w:val="center"/>
        <w:rPr>
          <w:lang w:val="en-US"/>
        </w:rPr>
      </w:pPr>
      <w:r w:rsidRPr="008C77DE">
        <w:rPr>
          <w:i/>
          <w:iCs/>
          <w:color w:val="6B7480"/>
          <w:sz w:val="16"/>
          <w:szCs w:val="16"/>
          <w:lang w:val="en-US"/>
        </w:rPr>
        <w:t>Bridge of owner profit after single tax, k som a month; base and upside are shown separately, and the vertical axis starts at 170.</w:t>
      </w:r>
    </w:p>
    <w:p w14:paraId="56D81E93" w14:textId="77777777" w:rsidR="00575AEB" w:rsidRDefault="009A49CB">
      <w:pPr>
        <w:pStyle w:val="Heading2"/>
        <w:keepNext/>
      </w:pPr>
      <w:r>
        <w:lastRenderedPageBreak/>
        <w:t>Scenarios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2000"/>
        <w:gridCol w:w="2000"/>
        <w:gridCol w:w="2000"/>
      </w:tblGrid>
      <w:tr w:rsidR="00575AEB" w14:paraId="5DDB6D2C" w14:textId="77777777">
        <w:trPr>
          <w:cantSplit/>
          <w:tblHeader/>
        </w:trPr>
        <w:tc>
          <w:tcPr>
            <w:tcW w:w="363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3C19D70D" w14:textId="77777777" w:rsidR="00575AEB" w:rsidRDefault="009A49CB">
            <w:pPr>
              <w:keepNext/>
            </w:pPr>
            <w:r>
              <w:rPr>
                <w:b/>
                <w:bCs/>
                <w:color w:val="FFFFFF"/>
                <w:sz w:val="18"/>
                <w:szCs w:val="18"/>
              </w:rPr>
              <w:t>Assumption / result</w:t>
            </w:r>
          </w:p>
        </w:tc>
        <w:tc>
          <w:tcPr>
            <w:tcW w:w="20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465BEBE8" w14:textId="77777777" w:rsidR="00575AEB" w:rsidRDefault="009A49CB">
            <w:pPr>
              <w:keepNext/>
              <w:jc w:val="center"/>
            </w:pPr>
            <w:r>
              <w:rPr>
                <w:b/>
                <w:bCs/>
                <w:color w:val="FFFFFF"/>
                <w:sz w:val="18"/>
                <w:szCs w:val="18"/>
              </w:rPr>
              <w:t>Conservative</w:t>
            </w:r>
          </w:p>
        </w:tc>
        <w:tc>
          <w:tcPr>
            <w:tcW w:w="20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4F76097C" w14:textId="77777777" w:rsidR="00575AEB" w:rsidRDefault="009A49CB">
            <w:pPr>
              <w:keepNext/>
              <w:jc w:val="center"/>
            </w:pPr>
            <w:r>
              <w:rPr>
                <w:b/>
                <w:bCs/>
                <w:color w:val="FFFFFF"/>
                <w:sz w:val="18"/>
                <w:szCs w:val="18"/>
              </w:rPr>
              <w:t>Base</w:t>
            </w:r>
          </w:p>
        </w:tc>
        <w:tc>
          <w:tcPr>
            <w:tcW w:w="20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7E56AA97" w14:textId="77777777" w:rsidR="00575AEB" w:rsidRDefault="009A49CB">
            <w:pPr>
              <w:keepNext/>
              <w:jc w:val="center"/>
            </w:pPr>
            <w:r>
              <w:rPr>
                <w:b/>
                <w:bCs/>
                <w:color w:val="FFFFFF"/>
                <w:sz w:val="18"/>
                <w:szCs w:val="18"/>
              </w:rPr>
              <w:t>Upside</w:t>
            </w:r>
          </w:p>
        </w:tc>
      </w:tr>
      <w:tr w:rsidR="00575AEB" w14:paraId="3C96A500"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5F816D0" w14:textId="77777777" w:rsidR="00575AEB" w:rsidRPr="008C77DE" w:rsidRDefault="009A49CB">
            <w:pPr>
              <w:keepNext/>
              <w:rPr>
                <w:lang w:val="en-US"/>
              </w:rPr>
            </w:pPr>
            <w:r w:rsidRPr="008C77DE">
              <w:rPr>
                <w:color w:val="2B2F36"/>
                <w:sz w:val="18"/>
                <w:szCs w:val="18"/>
                <w:lang w:val="en-US"/>
              </w:rPr>
              <w:t>Price on non-contract nights</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98FFDA1" w14:textId="77777777" w:rsidR="00575AEB" w:rsidRDefault="009A49CB">
            <w:pPr>
              <w:keepNext/>
              <w:jc w:val="right"/>
            </w:pPr>
            <w:r>
              <w:rPr>
                <w:color w:val="2B2F36"/>
                <w:sz w:val="18"/>
                <w:szCs w:val="18"/>
              </w:rPr>
              <w:t>+4%</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402020D" w14:textId="77777777" w:rsidR="00575AEB" w:rsidRDefault="009A49CB">
            <w:pPr>
              <w:keepNext/>
              <w:jc w:val="right"/>
            </w:pPr>
            <w:r>
              <w:rPr>
                <w:color w:val="2B2F36"/>
                <w:sz w:val="18"/>
                <w:szCs w:val="18"/>
              </w:rPr>
              <w:t>+8%</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C156A2A" w14:textId="77777777" w:rsidR="00575AEB" w:rsidRDefault="009A49CB">
            <w:pPr>
              <w:keepNext/>
              <w:jc w:val="right"/>
            </w:pPr>
            <w:r>
              <w:rPr>
                <w:color w:val="2B2F36"/>
                <w:sz w:val="18"/>
                <w:szCs w:val="18"/>
              </w:rPr>
              <w:t>+8%</w:t>
            </w:r>
          </w:p>
        </w:tc>
      </w:tr>
      <w:tr w:rsidR="00575AEB" w14:paraId="06A01BAA"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A44BF5F" w14:textId="77777777" w:rsidR="00575AEB" w:rsidRPr="008C77DE" w:rsidRDefault="009A49CB">
            <w:pPr>
              <w:keepNext/>
              <w:rPr>
                <w:lang w:val="en-US"/>
              </w:rPr>
            </w:pPr>
            <w:r w:rsidRPr="008C77DE">
              <w:rPr>
                <w:color w:val="2B2F36"/>
                <w:sz w:val="18"/>
                <w:szCs w:val="18"/>
                <w:lang w:val="en-US"/>
              </w:rPr>
              <w:t>Volume lost on non-contract nights</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A6E9F91" w14:textId="77777777" w:rsidR="00575AEB" w:rsidRDefault="009A49CB">
            <w:pPr>
              <w:keepNext/>
              <w:jc w:val="right"/>
            </w:pPr>
            <w:r>
              <w:rPr>
                <w:color w:val="2B2F36"/>
                <w:sz w:val="18"/>
                <w:szCs w:val="18"/>
              </w:rPr>
              <w:t>3%</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0EC417C" w14:textId="77777777" w:rsidR="00575AEB" w:rsidRDefault="009A49CB">
            <w:pPr>
              <w:keepNext/>
              <w:jc w:val="right"/>
            </w:pPr>
            <w:r>
              <w:rPr>
                <w:color w:val="2B2F36"/>
                <w:sz w:val="18"/>
                <w:szCs w:val="18"/>
              </w:rPr>
              <w:t>2%</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2991AA6" w14:textId="77777777" w:rsidR="00575AEB" w:rsidRDefault="009A49CB">
            <w:pPr>
              <w:keepNext/>
              <w:jc w:val="right"/>
            </w:pPr>
            <w:r>
              <w:rPr>
                <w:color w:val="2B2F36"/>
                <w:sz w:val="18"/>
                <w:szCs w:val="18"/>
              </w:rPr>
              <w:t>2%</w:t>
            </w:r>
          </w:p>
        </w:tc>
      </w:tr>
      <w:tr w:rsidR="00575AEB" w14:paraId="4E547FD7"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751F591" w14:textId="77777777" w:rsidR="00575AEB" w:rsidRPr="008C77DE" w:rsidRDefault="009A49CB">
            <w:pPr>
              <w:keepNext/>
              <w:rPr>
                <w:lang w:val="en-US"/>
              </w:rPr>
            </w:pPr>
            <w:r w:rsidRPr="008C77DE">
              <w:rPr>
                <w:color w:val="2B2F36"/>
                <w:sz w:val="18"/>
                <w:szCs w:val="18"/>
                <w:lang w:val="en-US"/>
              </w:rPr>
              <w:t>Booking.com nights moved, points</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E4686FB" w14:textId="77777777" w:rsidR="00575AEB" w:rsidRDefault="009A49CB">
            <w:pPr>
              <w:keepNext/>
              <w:jc w:val="right"/>
            </w:pPr>
            <w:r>
              <w:rPr>
                <w:color w:val="2B2F36"/>
                <w:sz w:val="18"/>
                <w:szCs w:val="18"/>
              </w:rPr>
              <w:t>2</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2B513B6" w14:textId="77777777" w:rsidR="00575AEB" w:rsidRDefault="009A49CB">
            <w:pPr>
              <w:keepNext/>
              <w:jc w:val="right"/>
            </w:pPr>
            <w:r>
              <w:rPr>
                <w:color w:val="2B2F36"/>
                <w:sz w:val="18"/>
                <w:szCs w:val="18"/>
              </w:rPr>
              <w:t>4</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7C226BA" w14:textId="77777777" w:rsidR="00575AEB" w:rsidRDefault="009A49CB">
            <w:pPr>
              <w:keepNext/>
              <w:jc w:val="right"/>
            </w:pPr>
            <w:r>
              <w:rPr>
                <w:color w:val="2B2F36"/>
                <w:sz w:val="18"/>
                <w:szCs w:val="18"/>
              </w:rPr>
              <w:t>4</w:t>
            </w:r>
          </w:p>
        </w:tc>
      </w:tr>
      <w:tr w:rsidR="00575AEB" w14:paraId="171407AA"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AB945E2" w14:textId="77777777" w:rsidR="00575AEB" w:rsidRDefault="009A49CB">
            <w:pPr>
              <w:keepNext/>
            </w:pPr>
            <w:r>
              <w:rPr>
                <w:color w:val="2B2F36"/>
                <w:sz w:val="18"/>
                <w:szCs w:val="18"/>
              </w:rPr>
              <w:t>Electricity saving</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0BA9C5C" w14:textId="77777777" w:rsidR="00575AEB" w:rsidRDefault="009A49CB">
            <w:pPr>
              <w:keepNext/>
              <w:jc w:val="right"/>
            </w:pPr>
            <w:r>
              <w:rPr>
                <w:color w:val="2B2F36"/>
                <w:sz w:val="18"/>
                <w:szCs w:val="18"/>
              </w:rPr>
              <w:t>5%</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20D442C" w14:textId="77777777" w:rsidR="00575AEB" w:rsidRDefault="009A49CB">
            <w:pPr>
              <w:keepNext/>
              <w:jc w:val="right"/>
            </w:pPr>
            <w:r>
              <w:rPr>
                <w:color w:val="2B2F36"/>
                <w:sz w:val="18"/>
                <w:szCs w:val="18"/>
              </w:rPr>
              <w:t>10%</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1FD2226" w14:textId="77777777" w:rsidR="00575AEB" w:rsidRDefault="009A49CB">
            <w:pPr>
              <w:keepNext/>
              <w:jc w:val="right"/>
            </w:pPr>
            <w:r>
              <w:rPr>
                <w:color w:val="2B2F36"/>
                <w:sz w:val="18"/>
                <w:szCs w:val="18"/>
              </w:rPr>
              <w:t>10%</w:t>
            </w:r>
          </w:p>
        </w:tc>
      </w:tr>
      <w:tr w:rsidR="00575AEB" w14:paraId="3E8E39A7"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676C1F9" w14:textId="77777777" w:rsidR="00575AEB" w:rsidRPr="008C77DE" w:rsidRDefault="009A49CB">
            <w:pPr>
              <w:keepNext/>
              <w:rPr>
                <w:lang w:val="en-US"/>
              </w:rPr>
            </w:pPr>
            <w:r w:rsidRPr="008C77DE">
              <w:rPr>
                <w:color w:val="2B2F36"/>
                <w:sz w:val="18"/>
                <w:szCs w:val="18"/>
                <w:lang w:val="en-US"/>
              </w:rPr>
              <w:t>Contract repricing (assumption: depends on renewal terms)</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4FC56A8" w14:textId="77777777" w:rsidR="00575AEB" w:rsidRDefault="009A49CB">
            <w:pPr>
              <w:keepNext/>
              <w:jc w:val="right"/>
            </w:pPr>
            <w:r>
              <w:rPr>
                <w:color w:val="2B2F36"/>
                <w:sz w:val="18"/>
                <w:szCs w:val="18"/>
              </w:rPr>
              <w:t>not applied</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F9545C6" w14:textId="77777777" w:rsidR="00575AEB" w:rsidRDefault="009A49CB">
            <w:pPr>
              <w:keepNext/>
              <w:jc w:val="right"/>
            </w:pPr>
            <w:r>
              <w:rPr>
                <w:color w:val="2B2F36"/>
                <w:sz w:val="18"/>
                <w:szCs w:val="18"/>
              </w:rPr>
              <w:t>not applied</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CA26F22" w14:textId="77777777" w:rsidR="00575AEB" w:rsidRDefault="009A49CB">
            <w:pPr>
              <w:keepNext/>
              <w:jc w:val="right"/>
            </w:pPr>
            <w:r>
              <w:rPr>
                <w:color w:val="2B2F36"/>
                <w:sz w:val="18"/>
                <w:szCs w:val="18"/>
              </w:rPr>
              <w:t>+4% on 90%; 1% lost</w:t>
            </w:r>
          </w:p>
        </w:tc>
      </w:tr>
      <w:tr w:rsidR="00575AEB" w14:paraId="1AF229AB"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1468E63" w14:textId="77777777" w:rsidR="00575AEB" w:rsidRPr="008C77DE" w:rsidRDefault="009A49CB">
            <w:pPr>
              <w:keepNext/>
              <w:rPr>
                <w:lang w:val="en-US"/>
              </w:rPr>
            </w:pPr>
            <w:r w:rsidRPr="008C77DE">
              <w:rPr>
                <w:color w:val="2B2F36"/>
                <w:sz w:val="18"/>
                <w:szCs w:val="18"/>
                <w:lang w:val="en-US"/>
              </w:rPr>
              <w:t>Payback of the 180k one-off cost, months</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AD15A2F" w14:textId="77777777" w:rsidR="00575AEB" w:rsidRDefault="009A49CB">
            <w:pPr>
              <w:keepNext/>
              <w:jc w:val="right"/>
            </w:pPr>
            <w:r>
              <w:rPr>
                <w:color w:val="2B2F36"/>
                <w:sz w:val="18"/>
                <w:szCs w:val="18"/>
              </w:rPr>
              <w:t>not reached</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C7D9E69" w14:textId="77777777" w:rsidR="00575AEB" w:rsidRDefault="009A49CB">
            <w:pPr>
              <w:keepNext/>
              <w:jc w:val="right"/>
            </w:pPr>
            <w:r>
              <w:rPr>
                <w:color w:val="2B2F36"/>
                <w:sz w:val="18"/>
                <w:szCs w:val="18"/>
              </w:rPr>
              <w:t>≈13</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A32D3BF" w14:textId="77777777" w:rsidR="00575AEB" w:rsidRDefault="009A49CB">
            <w:pPr>
              <w:keepNext/>
              <w:jc w:val="right"/>
            </w:pPr>
            <w:r>
              <w:rPr>
                <w:color w:val="2B2F36"/>
                <w:sz w:val="18"/>
                <w:szCs w:val="18"/>
              </w:rPr>
              <w:t>≈6</w:t>
            </w:r>
          </w:p>
        </w:tc>
      </w:tr>
      <w:tr w:rsidR="00575AEB" w14:paraId="62EF50FC"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7355272" w14:textId="77777777" w:rsidR="00575AEB" w:rsidRPr="008C77DE" w:rsidRDefault="009A49CB">
            <w:pPr>
              <w:keepNext/>
              <w:rPr>
                <w:lang w:val="en-US"/>
              </w:rPr>
            </w:pPr>
            <w:r w:rsidRPr="008C77DE">
              <w:rPr>
                <w:b/>
                <w:bCs/>
                <w:color w:val="2B2F36"/>
                <w:sz w:val="18"/>
                <w:szCs w:val="18"/>
                <w:lang w:val="en-US"/>
              </w:rPr>
              <w:t>Change in operating profit before tax, k som a month</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3A8CAA3" w14:textId="77777777" w:rsidR="00575AEB" w:rsidRDefault="009A49CB">
            <w:pPr>
              <w:keepNext/>
              <w:jc w:val="right"/>
            </w:pPr>
            <w:r>
              <w:rPr>
                <w:b/>
                <w:bCs/>
                <w:color w:val="2B2F36"/>
                <w:sz w:val="18"/>
                <w:szCs w:val="18"/>
              </w:rPr>
              <w:t>≈0</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D72A647" w14:textId="77777777" w:rsidR="00575AEB" w:rsidRDefault="009A49CB">
            <w:pPr>
              <w:keepNext/>
              <w:jc w:val="right"/>
            </w:pPr>
            <w:r>
              <w:rPr>
                <w:b/>
                <w:bCs/>
                <w:color w:val="2B2F36"/>
                <w:sz w:val="18"/>
                <w:szCs w:val="18"/>
              </w:rPr>
              <w:t>+14.5</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261F48B" w14:textId="77777777" w:rsidR="00575AEB" w:rsidRDefault="009A49CB">
            <w:pPr>
              <w:keepNext/>
              <w:jc w:val="right"/>
            </w:pPr>
            <w:r>
              <w:rPr>
                <w:b/>
                <w:bCs/>
                <w:color w:val="2B2F36"/>
                <w:sz w:val="18"/>
                <w:szCs w:val="18"/>
              </w:rPr>
              <w:t>+30.6</w:t>
            </w:r>
          </w:p>
        </w:tc>
      </w:tr>
      <w:tr w:rsidR="00575AEB" w14:paraId="6AA5A24E"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202C13F" w14:textId="77777777" w:rsidR="00575AEB" w:rsidRPr="008C77DE" w:rsidRDefault="009A49CB">
            <w:pPr>
              <w:rPr>
                <w:lang w:val="en-US"/>
              </w:rPr>
            </w:pPr>
            <w:r w:rsidRPr="008C77DE">
              <w:rPr>
                <w:b/>
                <w:bCs/>
                <w:color w:val="2B2F36"/>
                <w:sz w:val="18"/>
                <w:szCs w:val="18"/>
                <w:lang w:val="en-US"/>
              </w:rPr>
              <w:t>Change in owner profit after tax, k som a month</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EBC3E5E" w14:textId="77777777" w:rsidR="00575AEB" w:rsidRDefault="009A49CB">
            <w:pPr>
              <w:jc w:val="right"/>
            </w:pPr>
            <w:r>
              <w:rPr>
                <w:b/>
                <w:bCs/>
                <w:color w:val="2B2F36"/>
                <w:sz w:val="18"/>
                <w:szCs w:val="18"/>
              </w:rPr>
              <w:t>≈0</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6B163A1" w14:textId="77777777" w:rsidR="00575AEB" w:rsidRDefault="009A49CB">
            <w:pPr>
              <w:jc w:val="right"/>
            </w:pPr>
            <w:r>
              <w:rPr>
                <w:b/>
                <w:bCs/>
                <w:color w:val="2B2F36"/>
                <w:sz w:val="18"/>
                <w:szCs w:val="18"/>
              </w:rPr>
              <w:t>+14.0</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E47FC44" w14:textId="77777777" w:rsidR="00575AEB" w:rsidRDefault="009A49CB">
            <w:pPr>
              <w:jc w:val="right"/>
            </w:pPr>
            <w:r>
              <w:rPr>
                <w:b/>
                <w:bCs/>
                <w:color w:val="2B2F36"/>
                <w:sz w:val="18"/>
                <w:szCs w:val="18"/>
              </w:rPr>
              <w:t>+29.5</w:t>
            </w:r>
          </w:p>
        </w:tc>
      </w:tr>
    </w:tbl>
    <w:p w14:paraId="6F506FDC" w14:textId="77777777" w:rsidR="00575AEB" w:rsidRDefault="00575AEB">
      <w:pPr>
        <w:spacing w:after="120"/>
      </w:pPr>
    </w:p>
    <w:p w14:paraId="7BE04FD7" w14:textId="77777777" w:rsidR="00575AEB" w:rsidRPr="008C77DE" w:rsidRDefault="009A49CB">
      <w:pPr>
        <w:spacing w:after="110" w:line="270" w:lineRule="auto"/>
        <w:rPr>
          <w:lang w:val="en-US"/>
        </w:rPr>
      </w:pPr>
      <w:r w:rsidRPr="008C77DE">
        <w:rPr>
          <w:color w:val="2B2F36"/>
          <w:lang w:val="en-US"/>
        </w:rPr>
        <w:t>Owner profit after single tax rises from 192.5k to 206.5k in the base case (+7%) and to 222.0k with the upside (+15%). The 36-month net effect is about 0.3–0.9M som, and the conservative case does not pay back.</w:t>
      </w:r>
    </w:p>
    <w:p w14:paraId="6763F44C" w14:textId="77777777" w:rsidR="00575AEB" w:rsidRDefault="009A49CB">
      <w:pPr>
        <w:pStyle w:val="Heading2"/>
        <w:keepNext/>
      </w:pPr>
      <w:r>
        <w:t>30 / 60 / 90 days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700"/>
        <w:gridCol w:w="2638"/>
        <w:gridCol w:w="2200"/>
      </w:tblGrid>
      <w:tr w:rsidR="00575AEB" w14:paraId="6CA6416E" w14:textId="77777777">
        <w:trPr>
          <w:cantSplit/>
          <w:tblHeader/>
        </w:trPr>
        <w:tc>
          <w:tcPr>
            <w:tcW w:w="11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009FF7EE" w14:textId="77777777" w:rsidR="00575AEB" w:rsidRDefault="009A49CB">
            <w:pPr>
              <w:keepNext/>
            </w:pPr>
            <w:r>
              <w:rPr>
                <w:b/>
                <w:bCs/>
                <w:color w:val="FFFFFF"/>
                <w:sz w:val="18"/>
                <w:szCs w:val="18"/>
              </w:rPr>
              <w:t>Window</w:t>
            </w:r>
          </w:p>
        </w:tc>
        <w:tc>
          <w:tcPr>
            <w:tcW w:w="37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13F723A8" w14:textId="77777777" w:rsidR="00575AEB" w:rsidRDefault="009A49CB">
            <w:pPr>
              <w:keepNext/>
            </w:pPr>
            <w:r>
              <w:rPr>
                <w:b/>
                <w:bCs/>
                <w:color w:val="FFFFFF"/>
                <w:sz w:val="18"/>
                <w:szCs w:val="18"/>
              </w:rPr>
              <w:t>The owner</w:t>
            </w:r>
          </w:p>
        </w:tc>
        <w:tc>
          <w:tcPr>
            <w:tcW w:w="263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0B1F8E5F" w14:textId="77777777" w:rsidR="00575AEB" w:rsidRDefault="009A49CB">
            <w:pPr>
              <w:keepNext/>
            </w:pPr>
            <w:r>
              <w:rPr>
                <w:b/>
                <w:bCs/>
                <w:color w:val="FFFFFF"/>
                <w:sz w:val="18"/>
                <w:szCs w:val="18"/>
              </w:rPr>
              <w:t>Expected effect</w:t>
            </w:r>
          </w:p>
        </w:tc>
        <w:tc>
          <w:tcPr>
            <w:tcW w:w="22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54A5832D" w14:textId="77777777" w:rsidR="00575AEB" w:rsidRDefault="009A49CB">
            <w:pPr>
              <w:keepNext/>
            </w:pPr>
            <w:r>
              <w:rPr>
                <w:b/>
                <w:bCs/>
                <w:color w:val="FFFFFF"/>
                <w:sz w:val="18"/>
                <w:szCs w:val="18"/>
              </w:rPr>
              <w:t>Control metric</w:t>
            </w:r>
          </w:p>
        </w:tc>
      </w:tr>
      <w:tr w:rsidR="00575AEB" w14:paraId="2111F3D9" w14:textId="77777777">
        <w:trPr>
          <w:cantSplit/>
        </w:trPr>
        <w:tc>
          <w:tcPr>
            <w:tcW w:w="1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12906A8" w14:textId="77777777" w:rsidR="00575AEB" w:rsidRDefault="009A49CB">
            <w:pPr>
              <w:keepNext/>
            </w:pPr>
            <w:r>
              <w:rPr>
                <w:color w:val="2B2F36"/>
                <w:sz w:val="18"/>
                <w:szCs w:val="18"/>
              </w:rPr>
              <w:t>Days 1–30</w:t>
            </w:r>
          </w:p>
        </w:tc>
        <w:tc>
          <w:tcPr>
            <w:tcW w:w="3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DF131DF" w14:textId="77777777" w:rsidR="00575AEB" w:rsidRPr="008C77DE" w:rsidRDefault="009A49CB">
            <w:pPr>
              <w:keepNext/>
              <w:rPr>
                <w:lang w:val="en-US"/>
              </w:rPr>
            </w:pPr>
            <w:r w:rsidRPr="008C77DE">
              <w:rPr>
                <w:color w:val="2B2F36"/>
                <w:sz w:val="18"/>
                <w:szCs w:val="18"/>
                <w:lang w:val="en-US"/>
              </w:rPr>
              <w:t>Opens lease talks (longer term, indexation cap). Sets the 3,500–4,400 corridor with fences and a 2–3-night minimum stay on peaks. Closes Booking.com on days corporate demand fills. Starts a monthly reconciliation of occupancy, ADR and revenue.</w:t>
            </w:r>
          </w:p>
        </w:tc>
        <w:tc>
          <w:tcPr>
            <w:tcW w:w="2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91325DC" w14:textId="77777777" w:rsidR="00575AEB" w:rsidRPr="008C77DE" w:rsidRDefault="009A49CB">
            <w:pPr>
              <w:keepNext/>
              <w:rPr>
                <w:lang w:val="en-US"/>
              </w:rPr>
            </w:pPr>
            <w:r w:rsidRPr="008C77DE">
              <w:rPr>
                <w:color w:val="2B2F36"/>
                <w:sz w:val="18"/>
                <w:szCs w:val="18"/>
                <w:lang w:val="en-US"/>
              </w:rPr>
              <w:t>Pricing and channel mix start: up to +16.5k a month at run-rate (assumption)</w:t>
            </w:r>
          </w:p>
        </w:tc>
        <w:tc>
          <w:tcPr>
            <w:tcW w:w="2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EA02756" w14:textId="77777777" w:rsidR="00575AEB" w:rsidRDefault="009A49CB">
            <w:pPr>
              <w:keepNext/>
            </w:pPr>
            <w:r>
              <w:rPr>
                <w:color w:val="2B2F36"/>
                <w:sz w:val="18"/>
                <w:szCs w:val="18"/>
              </w:rPr>
              <w:t>Occupancy ≥ 92%; monthly reconciliation done</w:t>
            </w:r>
          </w:p>
        </w:tc>
      </w:tr>
      <w:tr w:rsidR="00575AEB" w14:paraId="1B5C44C3" w14:textId="77777777">
        <w:trPr>
          <w:cantSplit/>
        </w:trPr>
        <w:tc>
          <w:tcPr>
            <w:tcW w:w="1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8C48AFF" w14:textId="77777777" w:rsidR="00575AEB" w:rsidRDefault="009A49CB">
            <w:pPr>
              <w:keepNext/>
            </w:pPr>
            <w:r>
              <w:rPr>
                <w:color w:val="2B2F36"/>
                <w:sz w:val="18"/>
                <w:szCs w:val="18"/>
              </w:rPr>
              <w:t>Days 31–60</w:t>
            </w:r>
          </w:p>
        </w:tc>
        <w:tc>
          <w:tcPr>
            <w:tcW w:w="3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7153732" w14:textId="77777777" w:rsidR="00575AEB" w:rsidRDefault="009A49CB">
            <w:pPr>
              <w:keepNext/>
            </w:pPr>
            <w:r w:rsidRPr="008C77DE">
              <w:rPr>
                <w:color w:val="2B2F36"/>
                <w:sz w:val="18"/>
                <w:szCs w:val="18"/>
                <w:lang w:val="en-US"/>
              </w:rPr>
              <w:t xml:space="preserve">Starts the prolongation calendar: ≈4 contracts a month, +4% at each. </w:t>
            </w:r>
            <w:r>
              <w:rPr>
                <w:color w:val="2B2F36"/>
                <w:sz w:val="18"/>
                <w:szCs w:val="18"/>
              </w:rPr>
              <w:t>Orders the energy works.</w:t>
            </w:r>
          </w:p>
        </w:tc>
        <w:tc>
          <w:tcPr>
            <w:tcW w:w="2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3F35BD8" w14:textId="77777777" w:rsidR="00575AEB" w:rsidRPr="008C77DE" w:rsidRDefault="009A49CB">
            <w:pPr>
              <w:keepNext/>
              <w:rPr>
                <w:lang w:val="en-US"/>
              </w:rPr>
            </w:pPr>
            <w:r w:rsidRPr="008C77DE">
              <w:rPr>
                <w:color w:val="2B2F36"/>
                <w:sz w:val="18"/>
                <w:szCs w:val="18"/>
                <w:lang w:val="en-US"/>
              </w:rPr>
              <w:t>≈+1.3k a month of run-rate for each month of renewals (upside)</w:t>
            </w:r>
          </w:p>
        </w:tc>
        <w:tc>
          <w:tcPr>
            <w:tcW w:w="2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A174FC6" w14:textId="77777777" w:rsidR="00575AEB" w:rsidRDefault="009A49CB">
            <w:pPr>
              <w:keepNext/>
            </w:pPr>
            <w:r>
              <w:rPr>
                <w:color w:val="2B2F36"/>
                <w:sz w:val="18"/>
                <w:szCs w:val="18"/>
              </w:rPr>
              <w:t>Contract attrition below 3.7%</w:t>
            </w:r>
          </w:p>
        </w:tc>
      </w:tr>
      <w:tr w:rsidR="00575AEB" w:rsidRPr="00C07BAF" w14:paraId="463D006A" w14:textId="77777777">
        <w:trPr>
          <w:cantSplit/>
        </w:trPr>
        <w:tc>
          <w:tcPr>
            <w:tcW w:w="1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DC69A8C" w14:textId="77777777" w:rsidR="00575AEB" w:rsidRDefault="009A49CB">
            <w:r>
              <w:rPr>
                <w:color w:val="2B2F36"/>
                <w:sz w:val="18"/>
                <w:szCs w:val="18"/>
              </w:rPr>
              <w:t>Days 61–90</w:t>
            </w:r>
          </w:p>
        </w:tc>
        <w:tc>
          <w:tcPr>
            <w:tcW w:w="3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723BF0F" w14:textId="77777777" w:rsidR="00575AEB" w:rsidRPr="008C77DE" w:rsidRDefault="009A49CB">
            <w:pPr>
              <w:rPr>
                <w:lang w:val="en-US"/>
              </w:rPr>
            </w:pPr>
            <w:r w:rsidRPr="008C77DE">
              <w:rPr>
                <w:color w:val="2B2F36"/>
                <w:sz w:val="18"/>
                <w:szCs w:val="18"/>
                <w:lang w:val="en-US"/>
              </w:rPr>
              <w:t>Completes the energy works (120k, estimate). Compares the run-rate with the base case and closes the lease talks.</w:t>
            </w:r>
          </w:p>
        </w:tc>
        <w:tc>
          <w:tcPr>
            <w:tcW w:w="2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1655FE5" w14:textId="77777777" w:rsidR="00575AEB" w:rsidRPr="008C77DE" w:rsidRDefault="009A49CB">
            <w:pPr>
              <w:rPr>
                <w:lang w:val="en-US"/>
              </w:rPr>
            </w:pPr>
            <w:r w:rsidRPr="008C77DE">
              <w:rPr>
                <w:color w:val="2B2F36"/>
                <w:sz w:val="18"/>
                <w:szCs w:val="18"/>
                <w:lang w:val="en-US"/>
              </w:rPr>
              <w:t>+6.0k a month from energy; base case ≈+14.5k</w:t>
            </w:r>
          </w:p>
        </w:tc>
        <w:tc>
          <w:tcPr>
            <w:tcW w:w="2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91C8592" w14:textId="77777777" w:rsidR="00575AEB" w:rsidRPr="008C77DE" w:rsidRDefault="009A49CB">
            <w:pPr>
              <w:rPr>
                <w:lang w:val="en-US"/>
              </w:rPr>
            </w:pPr>
            <w:r w:rsidRPr="008C77DE">
              <w:rPr>
                <w:color w:val="2B2F36"/>
                <w:sz w:val="18"/>
                <w:szCs w:val="18"/>
                <w:lang w:val="en-US"/>
              </w:rPr>
              <w:t>Owner profit ≈207k a month</w:t>
            </w:r>
          </w:p>
        </w:tc>
      </w:tr>
    </w:tbl>
    <w:p w14:paraId="2D45C7B3" w14:textId="77777777" w:rsidR="00575AEB" w:rsidRPr="008C77DE" w:rsidRDefault="00575AEB">
      <w:pPr>
        <w:spacing w:after="120"/>
        <w:rPr>
          <w:lang w:val="en-US"/>
        </w:rPr>
      </w:pPr>
    </w:p>
    <w:p w14:paraId="690AF072" w14:textId="77777777" w:rsidR="00575AEB" w:rsidRDefault="009A49CB">
      <w:pPr>
        <w:pStyle w:val="Heading1"/>
        <w:keepNext/>
        <w:pBdr>
          <w:top w:val="single" w:sz="12" w:space="8" w:color="0F766E"/>
        </w:pBdr>
        <w:spacing w:after="150" w:line="310" w:lineRule="auto"/>
      </w:pPr>
      <w:r>
        <w:t>7. Five actions, in this order</w:t>
      </w:r>
    </w:p>
    <w:p w14:paraId="63B73E1F" w14:textId="77777777" w:rsidR="00575AEB" w:rsidRPr="008C77DE" w:rsidRDefault="009A49CB">
      <w:pPr>
        <w:pStyle w:val="ListParagraph"/>
        <w:numPr>
          <w:ilvl w:val="0"/>
          <w:numId w:val="2"/>
        </w:numPr>
        <w:spacing w:after="100" w:line="270" w:lineRule="auto"/>
        <w:rPr>
          <w:lang w:val="en-US"/>
        </w:rPr>
      </w:pPr>
      <w:r w:rsidRPr="008C77DE">
        <w:rPr>
          <w:b/>
          <w:bCs/>
          <w:color w:val="2B2F36"/>
          <w:lang w:val="en-US"/>
        </w:rPr>
        <w:t>Open the lease talks now and ask for a longer term and an indexation cap</w:t>
      </w:r>
      <w:r w:rsidRPr="008C77DE">
        <w:rPr>
          <w:color w:val="2B2F36"/>
          <w:lang w:val="en-US"/>
        </w:rPr>
        <w:t>, because a reset of +5–10% would cost 0.6–1.3M som over 3 years, more than the base programme earns in the same period (≈0.5M).</w:t>
      </w:r>
    </w:p>
    <w:p w14:paraId="07D71D02" w14:textId="77777777" w:rsidR="00575AEB" w:rsidRPr="008C77DE" w:rsidRDefault="009A49CB">
      <w:pPr>
        <w:pStyle w:val="ListParagraph"/>
        <w:numPr>
          <w:ilvl w:val="0"/>
          <w:numId w:val="2"/>
        </w:numPr>
        <w:spacing w:after="100" w:line="270" w:lineRule="auto"/>
        <w:rPr>
          <w:lang w:val="en-US"/>
        </w:rPr>
      </w:pPr>
      <w:r w:rsidRPr="008C77DE">
        <w:rPr>
          <w:b/>
          <w:bCs/>
          <w:color w:val="2B2F36"/>
          <w:lang w:val="en-US"/>
        </w:rPr>
        <w:t>Raise prices on the 23% of non-contract nights</w:t>
      </w:r>
      <w:r w:rsidRPr="008C77DE">
        <w:rPr>
          <w:color w:val="2B2F36"/>
          <w:lang w:val="en-US"/>
        </w:rPr>
        <w:t>, because each 1% of price is worth ≈7.3k a month, as much as a point of occupancy the hotel cannot add.</w:t>
      </w:r>
    </w:p>
    <w:p w14:paraId="62807EDC" w14:textId="77777777" w:rsidR="00575AEB" w:rsidRPr="008C77DE" w:rsidRDefault="009A49CB">
      <w:pPr>
        <w:pStyle w:val="ListParagraph"/>
        <w:numPr>
          <w:ilvl w:val="0"/>
          <w:numId w:val="2"/>
        </w:numPr>
        <w:spacing w:after="100" w:line="270" w:lineRule="auto"/>
        <w:rPr>
          <w:lang w:val="en-US"/>
        </w:rPr>
      </w:pPr>
      <w:r w:rsidRPr="008C77DE">
        <w:rPr>
          <w:b/>
          <w:bCs/>
          <w:color w:val="2B2F36"/>
          <w:lang w:val="en-US"/>
        </w:rPr>
        <w:t>Close Booking.com on the days corporate demand fills the hotel</w:t>
      </w:r>
      <w:r w:rsidRPr="008C77DE">
        <w:rPr>
          <w:color w:val="2B2F36"/>
          <w:lang w:val="en-US"/>
        </w:rPr>
        <w:t>, because each Booking night costs ≈804 som of commission and moving 4 points of nights saves ≈7.8k a month.</w:t>
      </w:r>
    </w:p>
    <w:p w14:paraId="768FB368" w14:textId="77777777" w:rsidR="00575AEB" w:rsidRPr="008C77DE" w:rsidRDefault="009A49CB">
      <w:pPr>
        <w:pStyle w:val="ListParagraph"/>
        <w:numPr>
          <w:ilvl w:val="0"/>
          <w:numId w:val="2"/>
        </w:numPr>
        <w:spacing w:after="100" w:line="270" w:lineRule="auto"/>
        <w:rPr>
          <w:lang w:val="en-US"/>
        </w:rPr>
      </w:pPr>
      <w:r w:rsidRPr="008C77DE">
        <w:rPr>
          <w:b/>
          <w:bCs/>
          <w:color w:val="2B2F36"/>
          <w:lang w:val="en-US"/>
        </w:rPr>
        <w:t>Reprice contracts at every prolongation (≈4 a month, +4%) and stop if attrition passes 3.7%</w:t>
      </w:r>
      <w:r w:rsidRPr="008C77DE">
        <w:rPr>
          <w:color w:val="2B2F36"/>
          <w:lang w:val="en-US"/>
        </w:rPr>
        <w:t>, because this is the largest single upside, ≈16k a month.</w:t>
      </w:r>
    </w:p>
    <w:p w14:paraId="01E295CB" w14:textId="77777777" w:rsidR="00575AEB" w:rsidRPr="008C77DE" w:rsidRDefault="009A49CB">
      <w:pPr>
        <w:pStyle w:val="ListParagraph"/>
        <w:numPr>
          <w:ilvl w:val="0"/>
          <w:numId w:val="2"/>
        </w:numPr>
        <w:spacing w:after="100" w:line="270" w:lineRule="auto"/>
        <w:rPr>
          <w:lang w:val="en-US"/>
        </w:rPr>
      </w:pPr>
      <w:r w:rsidRPr="008C77DE">
        <w:rPr>
          <w:b/>
          <w:bCs/>
          <w:color w:val="2B2F36"/>
          <w:lang w:val="en-US"/>
        </w:rPr>
        <w:t>Reconcile occupancy, ADR and revenue every month</w:t>
      </w:r>
      <w:r w:rsidRPr="008C77DE">
        <w:rPr>
          <w:color w:val="2B2F36"/>
          <w:lang w:val="en-US"/>
        </w:rPr>
        <w:t>, because the three reported figures differ by ≈7% (≈59k a month) and the break-even and the value of an occupancy point depend on which one is right.</w:t>
      </w:r>
    </w:p>
    <w:p w14:paraId="6C994DB5" w14:textId="77777777" w:rsidR="00575AEB" w:rsidRDefault="009A49CB">
      <w:pPr>
        <w:pStyle w:val="Heading2"/>
        <w:keepNext/>
      </w:pPr>
      <w:r>
        <w:lastRenderedPageBreak/>
        <w:t>Model limitations</w:t>
      </w:r>
    </w:p>
    <w:p w14:paraId="5047051A" w14:textId="77777777" w:rsidR="00575AEB" w:rsidRPr="008C77DE" w:rsidRDefault="009A49CB">
      <w:pPr>
        <w:pStyle w:val="ListParagraph"/>
        <w:numPr>
          <w:ilvl w:val="0"/>
          <w:numId w:val="3"/>
        </w:numPr>
        <w:spacing w:after="80" w:line="270" w:lineRule="auto"/>
        <w:rPr>
          <w:lang w:val="en-US"/>
        </w:rPr>
      </w:pPr>
      <w:r w:rsidRPr="008C77DE">
        <w:rPr>
          <w:color w:val="2B2F36"/>
          <w:lang w:val="en-US"/>
        </w:rPr>
        <w:t>Implementation costs (20k, 120k, 30k and 10k som) are estimates without supplier quotes; payback and the 36-month effect are given as ranges.</w:t>
      </w:r>
    </w:p>
    <w:p w14:paraId="4F9B9A06" w14:textId="77777777" w:rsidR="00575AEB" w:rsidRPr="008C77DE" w:rsidRDefault="009A49CB">
      <w:pPr>
        <w:pStyle w:val="ListParagraph"/>
        <w:numPr>
          <w:ilvl w:val="0"/>
          <w:numId w:val="3"/>
        </w:numPr>
        <w:spacing w:after="80" w:line="270" w:lineRule="auto"/>
        <w:rPr>
          <w:lang w:val="en-US"/>
        </w:rPr>
      </w:pPr>
      <w:r w:rsidRPr="008C77DE">
        <w:rPr>
          <w:color w:val="2B2F36"/>
          <w:lang w:val="en-US"/>
        </w:rPr>
        <w:t>The one-month cash cushion is an assumption of 350–600k som, depending on its base, and is not used in any calculation.</w:t>
      </w:r>
    </w:p>
    <w:p w14:paraId="1F70C162" w14:textId="77777777" w:rsidR="00575AEB" w:rsidRPr="008C77DE" w:rsidRDefault="009A49CB">
      <w:pPr>
        <w:pStyle w:val="ListParagraph"/>
        <w:numPr>
          <w:ilvl w:val="0"/>
          <w:numId w:val="3"/>
        </w:numPr>
        <w:spacing w:after="80" w:line="270" w:lineRule="auto"/>
        <w:rPr>
          <w:lang w:val="en-US"/>
        </w:rPr>
      </w:pPr>
      <w:r w:rsidRPr="008C77DE">
        <w:rPr>
          <w:color w:val="2B2F36"/>
          <w:lang w:val="en-US"/>
        </w:rPr>
        <w:t>Contract repricing assumes that prices can be revised at prolongation; the upside depends on the renewal terms.</w:t>
      </w:r>
    </w:p>
    <w:p w14:paraId="43B780FA" w14:textId="77777777" w:rsidR="00575AEB" w:rsidRPr="008C77DE" w:rsidRDefault="009A49CB">
      <w:pPr>
        <w:pStyle w:val="ListParagraph"/>
        <w:numPr>
          <w:ilvl w:val="0"/>
          <w:numId w:val="3"/>
        </w:numPr>
        <w:spacing w:after="80" w:line="270" w:lineRule="auto"/>
        <w:rPr>
          <w:lang w:val="en-US"/>
        </w:rPr>
      </w:pPr>
      <w:r w:rsidRPr="008C77DE">
        <w:rPr>
          <w:color w:val="2B2F36"/>
          <w:lang w:val="en-US"/>
        </w:rPr>
        <w:t>Cost and margin figures are tied to reported revenue of 800k; the factor 0.931 only scales occupancy × ADR to that revenue (Section 4).</w:t>
      </w:r>
    </w:p>
    <w:p w14:paraId="71DBCF62" w14:textId="77777777" w:rsidR="00575AEB" w:rsidRPr="008C77DE" w:rsidRDefault="009A49CB">
      <w:pPr>
        <w:pStyle w:val="ListParagraph"/>
        <w:numPr>
          <w:ilvl w:val="0"/>
          <w:numId w:val="3"/>
        </w:numPr>
        <w:spacing w:after="80" w:line="270" w:lineRule="auto"/>
        <w:rPr>
          <w:lang w:val="en-US"/>
        </w:rPr>
      </w:pPr>
      <w:r w:rsidRPr="008C77DE">
        <w:rPr>
          <w:color w:val="2B2F36"/>
          <w:lang w:val="en-US"/>
        </w:rPr>
        <w:t>All figures are as reported by the owner and were not audited; follow-up questions were no longer possible, so unclear points are treated as stated assumptions (payroll contributions, electricity in heating months, lease protection in years 4–5).</w:t>
      </w:r>
    </w:p>
    <w:p w14:paraId="18AFD745" w14:textId="77777777" w:rsidR="00575AEB" w:rsidRPr="008C77DE" w:rsidRDefault="009A49CB">
      <w:pPr>
        <w:pStyle w:val="ListParagraph"/>
        <w:numPr>
          <w:ilvl w:val="0"/>
          <w:numId w:val="3"/>
        </w:numPr>
        <w:spacing w:after="80" w:line="270" w:lineRule="auto"/>
        <w:rPr>
          <w:lang w:val="en-US"/>
        </w:rPr>
      </w:pPr>
      <w:r w:rsidRPr="008C77DE">
        <w:rPr>
          <w:color w:val="2B2F36"/>
          <w:lang w:val="en-US"/>
        </w:rPr>
        <w:t>The 4.2× return excludes the owner's unpaid labour and the one-month cash cushion (see the note in Section 1).</w:t>
      </w:r>
    </w:p>
    <w:p w14:paraId="2CE21E80" w14:textId="77777777" w:rsidR="00575AEB" w:rsidRPr="008C77DE" w:rsidRDefault="009A49CB">
      <w:pPr>
        <w:pStyle w:val="Heading2"/>
        <w:keepNext/>
        <w:rPr>
          <w:lang w:val="en-US"/>
        </w:rPr>
      </w:pPr>
      <w:r w:rsidRPr="008C77DE">
        <w:rPr>
          <w:lang w:val="en-US"/>
        </w:rPr>
        <w:t>About this project</w:t>
      </w:r>
    </w:p>
    <w:p w14:paraId="79B8E352" w14:textId="77777777" w:rsidR="00575AEB" w:rsidRPr="008C77DE" w:rsidRDefault="009A49CB">
      <w:pPr>
        <w:spacing w:after="110" w:line="270" w:lineRule="auto"/>
        <w:rPr>
          <w:lang w:val="en-US"/>
        </w:rPr>
      </w:pPr>
      <w:r w:rsidRPr="008C77DE">
        <w:rPr>
          <w:b/>
          <w:bCs/>
          <w:color w:val="2B2F36"/>
          <w:lang w:val="en-US"/>
        </w:rPr>
        <w:t>Source and data.</w:t>
      </w:r>
      <w:r w:rsidRPr="008C77DE">
        <w:rPr>
          <w:color w:val="2B2F36"/>
          <w:lang w:val="en-US"/>
        </w:rPr>
        <w:t xml:space="preserve"> The case is based on a written question-and-answer interview with the owner of an 8-room corporate hotel in Bishkek (32 questions on the business model, unit economics, costs, sales channels and risks) and a few follow-up figures. All figures are as reported by the owner and were not audited; where the data did not tie or was unclear, the case says so and states the assumption it used.</w:t>
      </w:r>
    </w:p>
    <w:p w14:paraId="44F5C44A" w14:textId="2F0F5DB0" w:rsidR="00575AEB" w:rsidRPr="00C07BAF" w:rsidRDefault="009A49CB">
      <w:pPr>
        <w:spacing w:after="110" w:line="270" w:lineRule="auto"/>
        <w:rPr>
          <w:lang w:val="en-US"/>
        </w:rPr>
      </w:pPr>
      <w:r w:rsidRPr="008C77DE">
        <w:rPr>
          <w:b/>
          <w:bCs/>
          <w:color w:val="2B2F36"/>
          <w:lang w:val="en-US"/>
        </w:rPr>
        <w:t>My work.</w:t>
      </w:r>
      <w:r w:rsidRPr="008C77DE">
        <w:rPr>
          <w:color w:val="2B2F36"/>
          <w:lang w:val="en-US"/>
        </w:rPr>
        <w:t xml:space="preserve"> I built the cost model, unit economics, price-and-occupancy map, shock tests and action plan from the owner's answers. </w:t>
      </w:r>
      <w:r w:rsidR="00C07BAF" w:rsidRPr="00C07BAF">
        <w:rPr>
          <w:lang w:val="en-US"/>
        </w:rPr>
        <w:t>I collected the answers through a structured 32-question Q&amp;A interview with the hotel owner, building on the practical framework I previously used for the laptop and computer peripherals retail business case study at T</w:t>
      </w:r>
      <w:r w:rsidR="00C07BAF">
        <w:rPr>
          <w:lang w:val="en-US"/>
        </w:rPr>
        <w:t>S</w:t>
      </w:r>
      <w:r w:rsidR="00C07BAF" w:rsidRPr="00C07BAF">
        <w:rPr>
          <w:lang w:val="en-US"/>
        </w:rPr>
        <w:t>UM. I built the cost model, unit economics, and profit bridge using Excel and Python, with AI tools helping to structure and refine the analysis.</w:t>
      </w:r>
    </w:p>
    <w:p w14:paraId="479C7F32" w14:textId="77777777" w:rsidR="00C07BAF" w:rsidRDefault="009A49CB">
      <w:pPr>
        <w:spacing w:after="110" w:line="270" w:lineRule="auto"/>
        <w:rPr>
          <w:lang w:val="en-US"/>
        </w:rPr>
      </w:pPr>
      <w:r w:rsidRPr="008C77DE">
        <w:rPr>
          <w:b/>
          <w:bCs/>
          <w:color w:val="2B2F36"/>
          <w:lang w:val="en-US"/>
        </w:rPr>
        <w:t>What I learned.</w:t>
      </w:r>
      <w:r w:rsidRPr="008C77DE">
        <w:rPr>
          <w:color w:val="2B2F36"/>
          <w:lang w:val="en-US"/>
        </w:rPr>
        <w:t xml:space="preserve"> </w:t>
      </w:r>
      <w:r w:rsidR="00C07BAF" w:rsidRPr="00C07BAF">
        <w:rPr>
          <w:lang w:val="en-US"/>
        </w:rPr>
        <w:t>It was striking how a business with 420% return on invested capital is entirely exposed to a single lease renewal. Next, I would ask the owner about the exact legal safeguards for years 4 and 5 of the lease. Doing this hands-on operational and financial modeling made corporate finance feel genuinely exciting rather than abstract.</w:t>
      </w:r>
    </w:p>
    <w:p w14:paraId="51E3AD5D" w14:textId="529F62C2" w:rsidR="00575AEB" w:rsidRPr="00C07BAF" w:rsidRDefault="009A49CB">
      <w:pPr>
        <w:spacing w:after="110" w:line="270" w:lineRule="auto"/>
        <w:rPr>
          <w:lang w:val="en-US"/>
        </w:rPr>
      </w:pPr>
      <w:r w:rsidRPr="008C77DE">
        <w:rPr>
          <w:b/>
          <w:bCs/>
          <w:color w:val="2B2F36"/>
          <w:lang w:val="en-US"/>
        </w:rPr>
        <w:t>Permission</w:t>
      </w:r>
      <w:r w:rsidRPr="00C07BAF">
        <w:rPr>
          <w:b/>
          <w:bCs/>
          <w:color w:val="2B2F36"/>
          <w:lang w:val="en-US"/>
        </w:rPr>
        <w:t>.</w:t>
      </w:r>
      <w:r w:rsidRPr="00C07BAF">
        <w:rPr>
          <w:color w:val="2B2F36"/>
          <w:lang w:val="en-US"/>
        </w:rPr>
        <w:t xml:space="preserve"> </w:t>
      </w:r>
      <w:r w:rsidRPr="008C77DE">
        <w:rPr>
          <w:color w:val="2B2F36"/>
          <w:lang w:val="en-US"/>
        </w:rPr>
        <w:t>The</w:t>
      </w:r>
      <w:r w:rsidRPr="00C07BAF">
        <w:rPr>
          <w:color w:val="2B2F36"/>
          <w:lang w:val="en-US"/>
        </w:rPr>
        <w:t xml:space="preserve"> </w:t>
      </w:r>
      <w:r w:rsidRPr="008C77DE">
        <w:rPr>
          <w:color w:val="2B2F36"/>
          <w:lang w:val="en-US"/>
        </w:rPr>
        <w:t>hotel</w:t>
      </w:r>
      <w:r w:rsidRPr="00C07BAF">
        <w:rPr>
          <w:color w:val="2B2F36"/>
          <w:lang w:val="en-US"/>
        </w:rPr>
        <w:t xml:space="preserve"> </w:t>
      </w:r>
      <w:r w:rsidRPr="008C77DE">
        <w:rPr>
          <w:color w:val="2B2F36"/>
          <w:lang w:val="en-US"/>
        </w:rPr>
        <w:t>and</w:t>
      </w:r>
      <w:r w:rsidRPr="00C07BAF">
        <w:rPr>
          <w:color w:val="2B2F36"/>
          <w:lang w:val="en-US"/>
        </w:rPr>
        <w:t xml:space="preserve"> </w:t>
      </w:r>
      <w:r w:rsidRPr="008C77DE">
        <w:rPr>
          <w:color w:val="2B2F36"/>
          <w:lang w:val="en-US"/>
        </w:rPr>
        <w:t>its</w:t>
      </w:r>
      <w:r w:rsidRPr="00C07BAF">
        <w:rPr>
          <w:color w:val="2B2F36"/>
          <w:lang w:val="en-US"/>
        </w:rPr>
        <w:t xml:space="preserve"> </w:t>
      </w:r>
      <w:r w:rsidRPr="008C77DE">
        <w:rPr>
          <w:color w:val="2B2F36"/>
          <w:lang w:val="en-US"/>
        </w:rPr>
        <w:t>corporate</w:t>
      </w:r>
      <w:r w:rsidRPr="00C07BAF">
        <w:rPr>
          <w:color w:val="2B2F36"/>
          <w:lang w:val="en-US"/>
        </w:rPr>
        <w:t xml:space="preserve"> </w:t>
      </w:r>
      <w:r w:rsidRPr="008C77DE">
        <w:rPr>
          <w:color w:val="2B2F36"/>
          <w:lang w:val="en-US"/>
        </w:rPr>
        <w:t>clients</w:t>
      </w:r>
      <w:r w:rsidRPr="00C07BAF">
        <w:rPr>
          <w:color w:val="2B2F36"/>
          <w:lang w:val="en-US"/>
        </w:rPr>
        <w:t xml:space="preserve"> </w:t>
      </w:r>
      <w:r w:rsidRPr="008C77DE">
        <w:rPr>
          <w:color w:val="2B2F36"/>
          <w:lang w:val="en-US"/>
        </w:rPr>
        <w:t>are</w:t>
      </w:r>
      <w:r w:rsidRPr="00C07BAF">
        <w:rPr>
          <w:color w:val="2B2F36"/>
          <w:lang w:val="en-US"/>
        </w:rPr>
        <w:t xml:space="preserve"> </w:t>
      </w:r>
      <w:r w:rsidRPr="008C77DE">
        <w:rPr>
          <w:color w:val="2B2F36"/>
          <w:lang w:val="en-US"/>
        </w:rPr>
        <w:t>not</w:t>
      </w:r>
      <w:r w:rsidRPr="00C07BAF">
        <w:rPr>
          <w:color w:val="2B2F36"/>
          <w:lang w:val="en-US"/>
        </w:rPr>
        <w:t xml:space="preserve"> </w:t>
      </w:r>
      <w:r w:rsidRPr="008C77DE">
        <w:rPr>
          <w:color w:val="2B2F36"/>
          <w:lang w:val="en-US"/>
        </w:rPr>
        <w:t>named</w:t>
      </w:r>
      <w:r w:rsidRPr="00C07BAF">
        <w:rPr>
          <w:color w:val="2B2F36"/>
          <w:lang w:val="en-US"/>
        </w:rPr>
        <w:t xml:space="preserve">. </w:t>
      </w:r>
    </w:p>
    <w:p w14:paraId="267EA360" w14:textId="77777777" w:rsidR="00575AEB" w:rsidRPr="00C07BAF" w:rsidRDefault="00575AEB">
      <w:pPr>
        <w:rPr>
          <w:lang w:val="en-US"/>
        </w:rPr>
        <w:sectPr w:rsidR="00575AEB" w:rsidRPr="00C07BAF">
          <w:headerReference w:type="default" r:id="rId11"/>
          <w:footerReference w:type="default" r:id="rId12"/>
          <w:pgSz w:w="11906" w:h="16838"/>
          <w:pgMar w:top="1134" w:right="1134" w:bottom="1021" w:left="1134" w:header="500" w:footer="450" w:gutter="0"/>
          <w:pgNumType w:start="1"/>
          <w:cols w:space="720"/>
          <w:docGrid w:linePitch="360"/>
        </w:sectPr>
      </w:pPr>
    </w:p>
    <w:p w14:paraId="634E6480" w14:textId="79CE2CDB" w:rsidR="00575AEB" w:rsidRDefault="009A49CB">
      <w:pPr>
        <w:spacing w:after="80"/>
      </w:pPr>
      <w:r>
        <w:rPr>
          <w:b/>
          <w:bCs/>
          <w:color w:val="0F766E"/>
          <w:sz w:val="17"/>
          <w:szCs w:val="17"/>
        </w:rPr>
        <w:lastRenderedPageBreak/>
        <w:t>РУССКАЯ ВЕРСИЯ</w:t>
      </w:r>
    </w:p>
    <w:p w14:paraId="51727F68" w14:textId="77777777" w:rsidR="00575AEB" w:rsidRDefault="009A49CB">
      <w:pPr>
        <w:spacing w:before="60" w:after="70" w:line="300" w:lineRule="auto"/>
      </w:pPr>
      <w:r>
        <w:rPr>
          <w:b/>
          <w:bCs/>
          <w:color w:val="2B2F36"/>
          <w:sz w:val="34"/>
          <w:szCs w:val="34"/>
        </w:rPr>
        <w:t>Бизнес-кейс: прибыльность отеля и стратегия корпоративного сегмента</w:t>
      </w:r>
    </w:p>
    <w:p w14:paraId="308E8AC1" w14:textId="7C56EA2F" w:rsidR="00575AEB" w:rsidRDefault="009A49CB">
      <w:pPr>
        <w:spacing w:after="170"/>
      </w:pPr>
      <w:r>
        <w:rPr>
          <w:color w:val="6B7480"/>
          <w:sz w:val="18"/>
          <w:szCs w:val="18"/>
        </w:rPr>
        <w:t xml:space="preserve">Корпоративный отель на 8 номеров в Бишкеке · </w:t>
      </w:r>
      <w:r w:rsidR="008C77DE">
        <w:rPr>
          <w:color w:val="6B7480"/>
          <w:sz w:val="18"/>
          <w:szCs w:val="18"/>
        </w:rPr>
        <w:t>Эржан Амир</w:t>
      </w:r>
      <w:r>
        <w:rPr>
          <w:color w:val="6B7480"/>
          <w:sz w:val="18"/>
          <w:szCs w:val="18"/>
        </w:rPr>
        <w:t xml:space="preserve"> · Данные: интервью с владельцем, не аудированы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409"/>
        <w:gridCol w:w="2410"/>
        <w:gridCol w:w="2409"/>
      </w:tblGrid>
      <w:tr w:rsidR="00575AEB" w14:paraId="55B03389" w14:textId="77777777">
        <w:trPr>
          <w:cantSplit/>
        </w:trPr>
        <w:tc>
          <w:tcPr>
            <w:tcW w:w="2410" w:type="dxa"/>
            <w:tcBorders>
              <w:top w:val="single" w:sz="24" w:space="0" w:color="0F766E"/>
              <w:left w:val="single" w:sz="36" w:space="0" w:color="FFFFFF"/>
              <w:bottom w:val="none" w:sz="0" w:space="0" w:color="FFFFFF"/>
              <w:right w:val="single" w:sz="36" w:space="0" w:color="FFFFFF"/>
            </w:tcBorders>
            <w:shd w:val="clear" w:color="auto" w:fill="EEF1F4"/>
            <w:tcMar>
              <w:top w:w="110" w:type="dxa"/>
              <w:left w:w="130" w:type="dxa"/>
              <w:bottom w:w="130" w:type="dxa"/>
              <w:right w:w="110" w:type="dxa"/>
            </w:tcMar>
          </w:tcPr>
          <w:p w14:paraId="676DDD03" w14:textId="77777777" w:rsidR="00575AEB" w:rsidRDefault="009A49CB">
            <w:pPr>
              <w:spacing w:after="30"/>
            </w:pPr>
            <w:r>
              <w:rPr>
                <w:b/>
                <w:bCs/>
                <w:color w:val="0F766E"/>
                <w:sz w:val="52"/>
                <w:szCs w:val="52"/>
              </w:rPr>
              <w:t>≈193</w:t>
            </w:r>
          </w:p>
          <w:p w14:paraId="7CC4A031" w14:textId="77777777" w:rsidR="00575AEB" w:rsidRDefault="009A49CB">
            <w:pPr>
              <w:spacing w:after="50" w:line="230" w:lineRule="auto"/>
            </w:pPr>
            <w:r>
              <w:rPr>
                <w:b/>
                <w:bCs/>
                <w:color w:val="2B2F36"/>
                <w:sz w:val="18"/>
                <w:szCs w:val="18"/>
              </w:rPr>
              <w:t>тыс. сом — прибыль владельца в месяц</w:t>
            </w:r>
          </w:p>
          <w:p w14:paraId="1E426B6B" w14:textId="77777777" w:rsidR="00575AEB" w:rsidRDefault="009A49CB">
            <w:pPr>
              <w:spacing w:line="220" w:lineRule="auto"/>
            </w:pPr>
            <w:r>
              <w:rPr>
                <w:color w:val="6B7480"/>
                <w:sz w:val="15"/>
                <w:szCs w:val="15"/>
              </w:rPr>
              <w:t>≈2,2 тыс. USD · после аренды, всех затрат и единого налога</w:t>
            </w:r>
          </w:p>
        </w:tc>
        <w:tc>
          <w:tcPr>
            <w:tcW w:w="2409" w:type="dxa"/>
            <w:tcBorders>
              <w:top w:val="single" w:sz="24" w:space="0" w:color="0F766E"/>
              <w:left w:val="single" w:sz="36" w:space="0" w:color="FFFFFF"/>
              <w:bottom w:val="none" w:sz="0" w:space="0" w:color="FFFFFF"/>
              <w:right w:val="single" w:sz="36" w:space="0" w:color="FFFFFF"/>
            </w:tcBorders>
            <w:shd w:val="clear" w:color="auto" w:fill="EEF1F4"/>
            <w:tcMar>
              <w:top w:w="110" w:type="dxa"/>
              <w:left w:w="130" w:type="dxa"/>
              <w:bottom w:w="130" w:type="dxa"/>
              <w:right w:w="110" w:type="dxa"/>
            </w:tcMar>
          </w:tcPr>
          <w:p w14:paraId="751FA5D5" w14:textId="77777777" w:rsidR="00575AEB" w:rsidRDefault="009A49CB">
            <w:pPr>
              <w:spacing w:after="30"/>
            </w:pPr>
            <w:r>
              <w:rPr>
                <w:b/>
                <w:bCs/>
                <w:color w:val="0F766E"/>
                <w:sz w:val="52"/>
                <w:szCs w:val="52"/>
              </w:rPr>
              <w:t>24%</w:t>
            </w:r>
          </w:p>
          <w:p w14:paraId="5A29E4E6" w14:textId="77777777" w:rsidR="00575AEB" w:rsidRDefault="009A49CB">
            <w:pPr>
              <w:spacing w:after="50" w:line="230" w:lineRule="auto"/>
            </w:pPr>
            <w:r>
              <w:rPr>
                <w:b/>
                <w:bCs/>
                <w:color w:val="2B2F36"/>
                <w:sz w:val="18"/>
                <w:szCs w:val="18"/>
              </w:rPr>
              <w:t>маржа после единого налога</w:t>
            </w:r>
          </w:p>
          <w:p w14:paraId="143F2399" w14:textId="77777777" w:rsidR="00575AEB" w:rsidRDefault="009A49CB">
            <w:pPr>
              <w:spacing w:line="220" w:lineRule="auto"/>
            </w:pPr>
            <w:r>
              <w:rPr>
                <w:color w:val="6B7480"/>
                <w:sz w:val="15"/>
                <w:szCs w:val="15"/>
              </w:rPr>
              <w:t>заявлено 25%; расчёт снизу вверх 24,1%</w:t>
            </w:r>
          </w:p>
        </w:tc>
        <w:tc>
          <w:tcPr>
            <w:tcW w:w="2410" w:type="dxa"/>
            <w:tcBorders>
              <w:top w:val="single" w:sz="24" w:space="0" w:color="0F766E"/>
              <w:left w:val="single" w:sz="36" w:space="0" w:color="FFFFFF"/>
              <w:bottom w:val="none" w:sz="0" w:space="0" w:color="FFFFFF"/>
              <w:right w:val="single" w:sz="36" w:space="0" w:color="FFFFFF"/>
            </w:tcBorders>
            <w:shd w:val="clear" w:color="auto" w:fill="EEF1F4"/>
            <w:tcMar>
              <w:top w:w="110" w:type="dxa"/>
              <w:left w:w="130" w:type="dxa"/>
              <w:bottom w:w="130" w:type="dxa"/>
              <w:right w:w="110" w:type="dxa"/>
            </w:tcMar>
          </w:tcPr>
          <w:p w14:paraId="55456877" w14:textId="77777777" w:rsidR="00575AEB" w:rsidRDefault="009A49CB">
            <w:pPr>
              <w:spacing w:after="30"/>
            </w:pPr>
            <w:r>
              <w:rPr>
                <w:b/>
                <w:bCs/>
                <w:color w:val="0F766E"/>
                <w:sz w:val="52"/>
                <w:szCs w:val="52"/>
              </w:rPr>
              <w:t>≈69%</w:t>
            </w:r>
          </w:p>
          <w:p w14:paraId="62C58CCC" w14:textId="77777777" w:rsidR="00575AEB" w:rsidRDefault="009A49CB">
            <w:pPr>
              <w:spacing w:after="50" w:line="230" w:lineRule="auto"/>
            </w:pPr>
            <w:r>
              <w:rPr>
                <w:b/>
                <w:bCs/>
                <w:color w:val="2B2F36"/>
                <w:sz w:val="18"/>
                <w:szCs w:val="18"/>
              </w:rPr>
              <w:t>безубыточная загрузка после налога</w:t>
            </w:r>
          </w:p>
          <w:p w14:paraId="4FB759B5" w14:textId="77777777" w:rsidR="00575AEB" w:rsidRDefault="009A49CB">
            <w:pPr>
              <w:spacing w:line="220" w:lineRule="auto"/>
            </w:pPr>
            <w:r>
              <w:rPr>
                <w:color w:val="6B7480"/>
                <w:sz w:val="15"/>
                <w:szCs w:val="15"/>
              </w:rPr>
              <w:t>по фактической выручке, запас прочности ≈25 пунктов до текущих 94% (≈64% по прейскурантному ADR)</w:t>
            </w:r>
          </w:p>
        </w:tc>
        <w:tc>
          <w:tcPr>
            <w:tcW w:w="2409" w:type="dxa"/>
            <w:tcBorders>
              <w:top w:val="single" w:sz="24" w:space="0" w:color="0F766E"/>
              <w:left w:val="single" w:sz="36" w:space="0" w:color="FFFFFF"/>
              <w:bottom w:val="none" w:sz="0" w:space="0" w:color="FFFFFF"/>
              <w:right w:val="single" w:sz="36" w:space="0" w:color="FFFFFF"/>
            </w:tcBorders>
            <w:shd w:val="clear" w:color="auto" w:fill="EEF1F4"/>
            <w:tcMar>
              <w:top w:w="110" w:type="dxa"/>
              <w:left w:w="130" w:type="dxa"/>
              <w:bottom w:w="130" w:type="dxa"/>
              <w:right w:w="110" w:type="dxa"/>
            </w:tcMar>
          </w:tcPr>
          <w:p w14:paraId="47F9484C" w14:textId="77777777" w:rsidR="00575AEB" w:rsidRDefault="009A49CB">
            <w:pPr>
              <w:spacing w:after="30"/>
            </w:pPr>
            <w:r>
              <w:rPr>
                <w:b/>
                <w:bCs/>
                <w:color w:val="0F766E"/>
                <w:sz w:val="52"/>
                <w:szCs w:val="52"/>
              </w:rPr>
              <w:t>≈4×</w:t>
            </w:r>
          </w:p>
          <w:p w14:paraId="415779C1" w14:textId="77777777" w:rsidR="00575AEB" w:rsidRDefault="009A49CB">
            <w:pPr>
              <w:spacing w:after="50" w:line="230" w:lineRule="auto"/>
            </w:pPr>
            <w:r>
              <w:rPr>
                <w:b/>
                <w:bCs/>
                <w:color w:val="2B2F36"/>
                <w:sz w:val="18"/>
                <w:szCs w:val="18"/>
              </w:rPr>
              <w:t>годовая доходность на вложенный капитал</w:t>
            </w:r>
          </w:p>
          <w:p w14:paraId="53E6BB67" w14:textId="77777777" w:rsidR="00575AEB" w:rsidRDefault="009A49CB">
            <w:pPr>
              <w:spacing w:line="220" w:lineRule="auto"/>
            </w:pPr>
            <w:r>
              <w:rPr>
                <w:color w:val="6B7480"/>
                <w:sz w:val="15"/>
                <w:szCs w:val="15"/>
              </w:rPr>
              <w:t>вложено ≈0,55 млн (обновление 200 тыс. + депозит 350 тыс.); прибыль ≈2,3 млн в год; труд владельца не оплачивается, подушка не учтена</w:t>
            </w:r>
          </w:p>
        </w:tc>
      </w:tr>
    </w:tbl>
    <w:p w14:paraId="63B5F5CB" w14:textId="77777777" w:rsidR="00575AEB" w:rsidRDefault="00575AEB">
      <w:pPr>
        <w:spacing w:after="160"/>
      </w:pPr>
    </w:p>
    <w:p w14:paraId="56A36395" w14:textId="77777777" w:rsidR="00575AEB" w:rsidRDefault="009A49CB">
      <w:pPr>
        <w:pBdr>
          <w:left w:val="single" w:sz="30" w:space="10" w:color="0F766E"/>
        </w:pBdr>
        <w:spacing w:before="40" w:after="150" w:line="290" w:lineRule="auto"/>
        <w:ind w:left="200"/>
      </w:pPr>
      <w:r>
        <w:rPr>
          <w:b/>
          <w:bCs/>
          <w:color w:val="2B2F36"/>
          <w:sz w:val="25"/>
          <w:szCs w:val="25"/>
        </w:rPr>
        <w:t>На ≈0,55 млн сом вложений отель приносит ≈2,3 млн в год, но вся эта ценность держится на договоре аренды, который нужно продлевать через 3 года; при загрузке 94% единственный свободный рычаг роста — цена.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213"/>
        <w:gridCol w:w="3212"/>
      </w:tblGrid>
      <w:tr w:rsidR="00575AEB" w14:paraId="474B2DBD" w14:textId="77777777">
        <w:trPr>
          <w:cantSplit/>
        </w:trPr>
        <w:tc>
          <w:tcPr>
            <w:tcW w:w="3213" w:type="dxa"/>
            <w:tcBorders>
              <w:top w:val="single" w:sz="4" w:space="0" w:color="D3D9DF"/>
              <w:left w:val="single" w:sz="36" w:space="0" w:color="FFFFFF"/>
              <w:bottom w:val="single" w:sz="4" w:space="0" w:color="D3D9DF"/>
              <w:right w:val="single" w:sz="36" w:space="0" w:color="FFFFFF"/>
            </w:tcBorders>
            <w:tcMar>
              <w:top w:w="80" w:type="dxa"/>
              <w:left w:w="100" w:type="dxa"/>
              <w:bottom w:w="80" w:type="dxa"/>
              <w:right w:w="100" w:type="dxa"/>
            </w:tcMar>
          </w:tcPr>
          <w:p w14:paraId="5530281D" w14:textId="77777777" w:rsidR="00575AEB" w:rsidRDefault="009A49CB">
            <w:pPr>
              <w:spacing w:after="20"/>
            </w:pPr>
            <w:r>
              <w:rPr>
                <w:b/>
                <w:bCs/>
                <w:color w:val="0F766E"/>
                <w:sz w:val="38"/>
                <w:szCs w:val="38"/>
              </w:rPr>
              <w:t>1,8×</w:t>
            </w:r>
          </w:p>
          <w:p w14:paraId="337FCA56" w14:textId="77777777" w:rsidR="00575AEB" w:rsidRDefault="009A49CB">
            <w:pPr>
              <w:spacing w:after="40" w:line="230" w:lineRule="auto"/>
            </w:pPr>
            <w:r>
              <w:rPr>
                <w:b/>
                <w:bCs/>
                <w:color w:val="2B2F36"/>
                <w:sz w:val="19"/>
                <w:szCs w:val="19"/>
              </w:rPr>
              <w:t>Аренда и прибыль владельца</w:t>
            </w:r>
          </w:p>
          <w:p w14:paraId="48820B00" w14:textId="77777777" w:rsidR="00575AEB" w:rsidRDefault="009A49CB">
            <w:pPr>
              <w:spacing w:line="236" w:lineRule="auto"/>
            </w:pPr>
            <w:r>
              <w:rPr>
                <w:color w:val="6B7480"/>
                <w:sz w:val="17"/>
                <w:szCs w:val="17"/>
              </w:rPr>
              <w:t>Аренда забирает 4,2 млн в год, владельцу остаётся 2,3 млн. Каждый +1% аренды стоит 3,5 тыс. в месяц.</w:t>
            </w:r>
          </w:p>
        </w:tc>
        <w:tc>
          <w:tcPr>
            <w:tcW w:w="3213" w:type="dxa"/>
            <w:tcBorders>
              <w:top w:val="single" w:sz="4" w:space="0" w:color="D3D9DF"/>
              <w:left w:val="single" w:sz="36" w:space="0" w:color="FFFFFF"/>
              <w:bottom w:val="single" w:sz="4" w:space="0" w:color="D3D9DF"/>
              <w:right w:val="single" w:sz="36" w:space="0" w:color="FFFFFF"/>
            </w:tcBorders>
            <w:tcMar>
              <w:top w:w="80" w:type="dxa"/>
              <w:left w:w="100" w:type="dxa"/>
              <w:bottom w:w="80" w:type="dxa"/>
              <w:right w:w="100" w:type="dxa"/>
            </w:tcMar>
          </w:tcPr>
          <w:p w14:paraId="3FECDCF6" w14:textId="77777777" w:rsidR="00575AEB" w:rsidRDefault="009A49CB">
            <w:pPr>
              <w:spacing w:after="20"/>
            </w:pPr>
            <w:r>
              <w:rPr>
                <w:b/>
                <w:bCs/>
                <w:color w:val="0F766E"/>
                <w:sz w:val="38"/>
                <w:szCs w:val="38"/>
              </w:rPr>
              <w:t>≈7,3k</w:t>
            </w:r>
          </w:p>
          <w:p w14:paraId="7CE59AA9" w14:textId="77777777" w:rsidR="00575AEB" w:rsidRDefault="009A49CB">
            <w:pPr>
              <w:spacing w:after="40" w:line="230" w:lineRule="auto"/>
            </w:pPr>
            <w:r>
              <w:rPr>
                <w:b/>
                <w:bCs/>
                <w:color w:val="2B2F36"/>
                <w:sz w:val="19"/>
                <w:szCs w:val="19"/>
              </w:rPr>
              <w:t>1% цены ≈ 1 пункт загрузки</w:t>
            </w:r>
          </w:p>
          <w:p w14:paraId="0F6B48AC" w14:textId="77777777" w:rsidR="00575AEB" w:rsidRDefault="009A49CB">
            <w:pPr>
              <w:spacing w:line="236" w:lineRule="auto"/>
            </w:pPr>
            <w:r>
              <w:rPr>
                <w:color w:val="6B7480"/>
                <w:sz w:val="17"/>
                <w:szCs w:val="17"/>
              </w:rPr>
              <w:t>Оба дают 7,3–7,6 тыс. прибыли в месяц; при 94% объёма для роста нет, поэтому свободный рычаг — цена.</w:t>
            </w:r>
          </w:p>
        </w:tc>
        <w:tc>
          <w:tcPr>
            <w:tcW w:w="3212" w:type="dxa"/>
            <w:tcBorders>
              <w:top w:val="single" w:sz="4" w:space="0" w:color="D3D9DF"/>
              <w:left w:val="single" w:sz="36" w:space="0" w:color="FFFFFF"/>
              <w:bottom w:val="single" w:sz="4" w:space="0" w:color="D3D9DF"/>
              <w:right w:val="single" w:sz="36" w:space="0" w:color="FFFFFF"/>
            </w:tcBorders>
            <w:tcMar>
              <w:top w:w="80" w:type="dxa"/>
              <w:left w:w="100" w:type="dxa"/>
              <w:bottom w:w="80" w:type="dxa"/>
              <w:right w:w="100" w:type="dxa"/>
            </w:tcMar>
          </w:tcPr>
          <w:p w14:paraId="21CFAAF4" w14:textId="77777777" w:rsidR="00575AEB" w:rsidRDefault="009A49CB">
            <w:pPr>
              <w:spacing w:after="20"/>
            </w:pPr>
            <w:r>
              <w:rPr>
                <w:b/>
                <w:bCs/>
                <w:color w:val="0F766E"/>
                <w:sz w:val="38"/>
                <w:szCs w:val="38"/>
              </w:rPr>
              <w:t>−18%</w:t>
            </w:r>
          </w:p>
          <w:p w14:paraId="36DE1C85" w14:textId="77777777" w:rsidR="00575AEB" w:rsidRDefault="009A49CB">
            <w:pPr>
              <w:spacing w:after="40" w:line="230" w:lineRule="auto"/>
            </w:pPr>
            <w:r>
              <w:rPr>
                <w:b/>
                <w:bCs/>
                <w:color w:val="2B2F36"/>
                <w:sz w:val="19"/>
                <w:szCs w:val="19"/>
              </w:rPr>
              <w:t>Аренда +10% бьёт по прибыли</w:t>
            </w:r>
          </w:p>
          <w:p w14:paraId="01F8F7E8" w14:textId="77777777" w:rsidR="00575AEB" w:rsidRDefault="009A49CB">
            <w:pPr>
              <w:spacing w:line="236" w:lineRule="auto"/>
            </w:pPr>
            <w:r>
              <w:rPr>
                <w:color w:val="6B7480"/>
                <w:sz w:val="17"/>
                <w:szCs w:val="17"/>
              </w:rPr>
              <w:t>Пересмотр аренды на +10% стоил бы 35 тыс. в месяц — 18% прибыли владельца (раздел 5).</w:t>
            </w:r>
          </w:p>
        </w:tc>
      </w:tr>
    </w:tbl>
    <w:p w14:paraId="2A2676D1" w14:textId="77777777" w:rsidR="00575AEB" w:rsidRDefault="00575AEB">
      <w:pPr>
        <w:spacing w:after="140"/>
      </w:pPr>
    </w:p>
    <w:p w14:paraId="20A90186" w14:textId="77777777" w:rsidR="00575AEB" w:rsidRDefault="009A49CB">
      <w:pPr>
        <w:spacing w:after="110" w:line="270" w:lineRule="auto"/>
      </w:pPr>
      <w:r>
        <w:rPr>
          <w:b/>
          <w:bCs/>
          <w:color w:val="2B2F36"/>
        </w:rPr>
        <w:t>Что делать.</w:t>
      </w:r>
      <w:r>
        <w:rPr>
          <w:color w:val="2B2F36"/>
        </w:rPr>
        <w:t xml:space="preserve"> Сначала защитить аренду (рост на 5–10% стоил бы 0,6–1,3 млн за 3 года), затем поднять цену на 23% ночей вне контрактов, продавать Booking.com только на даты, которые не заполняет корпоративный спрос, и пересматривать цены в контрактах при каждой пролонгации. Базовая программа добавляет ≈14,5 тыс. в месяц операционной прибыли, пересмотр цен в контрактах — ещё ≈16 тыс. Разовые затраты ≈180 тыс. сом (оценка).</w:t>
      </w:r>
    </w:p>
    <w:p w14:paraId="0EAC441B" w14:textId="77777777" w:rsidR="00575AEB" w:rsidRDefault="009A49CB">
      <w:pPr>
        <w:pStyle w:val="Heading1"/>
        <w:keepNext/>
        <w:pBdr>
          <w:top w:val="single" w:sz="12" w:space="8" w:color="0F766E"/>
        </w:pBdr>
        <w:spacing w:after="150" w:line="310" w:lineRule="auto"/>
      </w:pPr>
      <w:r>
        <w:t>1. Бизнес приносит ≈4× вложенного капитала в год, но держится на одном договоре аренды</w:t>
      </w:r>
    </w:p>
    <w:p w14:paraId="01BD6BCC" w14:textId="77777777" w:rsidR="00575AEB" w:rsidRDefault="009A49CB">
      <w:pPr>
        <w:keepNext/>
        <w:spacing w:after="120" w:line="270" w:lineRule="auto"/>
      </w:pPr>
      <w:r>
        <w:rPr>
          <w:b/>
          <w:bCs/>
          <w:color w:val="0F766E"/>
          <w:sz w:val="22"/>
          <w:szCs w:val="22"/>
        </w:rPr>
        <w:t>Аренда 350 тыс. сом — это 43,8% выручки и в 1,8 раза больше прибыли владельца.</w:t>
      </w:r>
    </w:p>
    <w:p w14:paraId="5ADD161F" w14:textId="77777777" w:rsidR="00575AEB" w:rsidRDefault="009A49CB">
      <w:pPr>
        <w:spacing w:after="110" w:line="270" w:lineRule="auto"/>
      </w:pPr>
      <w:r>
        <w:rPr>
          <w:color w:val="2B2F36"/>
        </w:rPr>
        <w:t>Аренда фиксирована, без индексации первые 5 лет, но срок договора — 3 года с продлением. Собственник здания вложил около 70 млн сом и несёт все капитальные расходы (фасад, крыша, инженерные системы). Арендатор вложил около 200 тыс. сом в обновление, окупил их в первый год и внёс депозит в размере месячной аренды (350 тыс.). Владелец назвал срок 3 года и отсутствие индексации первые 5 лет; чем защищены 4-й и 5-й годы, выяснить не удалось, поэтому точкой риска считается окончание 3-летнего срока.</w:t>
      </w:r>
    </w:p>
    <w:p w14:paraId="6EA69920" w14:textId="77777777" w:rsidR="00575AEB" w:rsidRDefault="009A49CB">
      <w:pPr>
        <w:keepNext/>
        <w:spacing w:before="80" w:after="40"/>
        <w:jc w:val="center"/>
      </w:pPr>
      <w:r>
        <w:rPr>
          <w:noProof/>
        </w:rPr>
        <w:lastRenderedPageBreak/>
        <w:drawing>
          <wp:inline distT="0" distB="0" distL="0" distR="0" wp14:anchorId="5C4F3745" wp14:editId="66082EAD">
            <wp:extent cx="5905500" cy="1990725"/>
            <wp:effectExtent l="0" t="0" r="0" b="0"/>
            <wp:docPr id="5" name="chart4_ru.png" descr="Арендодатель и арендатор-владелец: годовой денежный доход и годовая доходность на вложенный капитал." title="Арендодатель и арендатор-владелец: годовой денежный доход и годовая доходность на вложенный капит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990725"/>
                    </a:xfrm>
                    <a:prstGeom prst="rect">
                      <a:avLst/>
                    </a:prstGeom>
                  </pic:spPr>
                </pic:pic>
              </a:graphicData>
            </a:graphic>
          </wp:inline>
        </w:drawing>
      </w:r>
    </w:p>
    <w:p w14:paraId="084D46C2" w14:textId="77777777" w:rsidR="00575AEB" w:rsidRDefault="009A49CB">
      <w:pPr>
        <w:spacing w:after="150"/>
        <w:jc w:val="center"/>
      </w:pPr>
      <w:r>
        <w:rPr>
          <w:i/>
          <w:iCs/>
          <w:color w:val="6B7480"/>
          <w:sz w:val="16"/>
          <w:szCs w:val="16"/>
        </w:rPr>
        <w:t>Арендодатель и арендатор-владелец: годовой денежный доход и годовая доходность на вложенный капитал.</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19"/>
        <w:gridCol w:w="3819"/>
      </w:tblGrid>
      <w:tr w:rsidR="00575AEB" w14:paraId="6E9D33A4" w14:textId="77777777">
        <w:trPr>
          <w:cantSplit/>
          <w:tblHeader/>
        </w:trPr>
        <w:tc>
          <w:tcPr>
            <w:tcW w:w="25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17A023C5" w14:textId="77777777" w:rsidR="00575AEB" w:rsidRDefault="00575AEB">
            <w:pPr>
              <w:keepNext/>
            </w:pPr>
          </w:p>
        </w:tc>
        <w:tc>
          <w:tcPr>
            <w:tcW w:w="3319"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7589053E" w14:textId="77777777" w:rsidR="00575AEB" w:rsidRDefault="009A49CB">
            <w:pPr>
              <w:keepNext/>
            </w:pPr>
            <w:r>
              <w:rPr>
                <w:b/>
                <w:bCs/>
                <w:color w:val="FFFFFF"/>
                <w:sz w:val="18"/>
                <w:szCs w:val="18"/>
              </w:rPr>
              <w:t>Арендодатель</w:t>
            </w:r>
          </w:p>
        </w:tc>
        <w:tc>
          <w:tcPr>
            <w:tcW w:w="3819"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249B2312" w14:textId="77777777" w:rsidR="00575AEB" w:rsidRDefault="009A49CB">
            <w:pPr>
              <w:keepNext/>
            </w:pPr>
            <w:r>
              <w:rPr>
                <w:b/>
                <w:bCs/>
                <w:color w:val="FFFFFF"/>
                <w:sz w:val="18"/>
                <w:szCs w:val="18"/>
              </w:rPr>
              <w:t>Арендатор-владелец</w:t>
            </w:r>
          </w:p>
        </w:tc>
      </w:tr>
      <w:tr w:rsidR="00575AEB" w14:paraId="7983AC8C" w14:textId="77777777">
        <w:trPr>
          <w:cantSplit/>
        </w:trPr>
        <w:tc>
          <w:tcPr>
            <w:tcW w:w="2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FD30D12" w14:textId="77777777" w:rsidR="00575AEB" w:rsidRDefault="009A49CB">
            <w:pPr>
              <w:keepNext/>
            </w:pPr>
            <w:r>
              <w:rPr>
                <w:color w:val="2B2F36"/>
                <w:sz w:val="18"/>
                <w:szCs w:val="18"/>
              </w:rPr>
              <w:t>Вложенный капитал</w:t>
            </w:r>
          </w:p>
        </w:tc>
        <w:tc>
          <w:tcPr>
            <w:tcW w:w="33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EA933FE" w14:textId="77777777" w:rsidR="00575AEB" w:rsidRDefault="009A49CB">
            <w:pPr>
              <w:keepNext/>
            </w:pPr>
            <w:r>
              <w:rPr>
                <w:color w:val="2B2F36"/>
                <w:sz w:val="18"/>
                <w:szCs w:val="18"/>
              </w:rPr>
              <w:t>70 млн сом</w:t>
            </w:r>
          </w:p>
        </w:tc>
        <w:tc>
          <w:tcPr>
            <w:tcW w:w="38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C3C89EA" w14:textId="77777777" w:rsidR="00575AEB" w:rsidRDefault="009A49CB">
            <w:pPr>
              <w:keepNext/>
            </w:pPr>
            <w:r>
              <w:rPr>
                <w:color w:val="2B2F36"/>
                <w:sz w:val="18"/>
                <w:szCs w:val="18"/>
              </w:rPr>
              <w:t>≈0,55 млн сом (обновление 200 тыс. + депозит 350 тыс.)</w:t>
            </w:r>
          </w:p>
        </w:tc>
      </w:tr>
      <w:tr w:rsidR="00575AEB" w14:paraId="491EFD8E" w14:textId="77777777">
        <w:trPr>
          <w:cantSplit/>
        </w:trPr>
        <w:tc>
          <w:tcPr>
            <w:tcW w:w="2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B7F6F32" w14:textId="77777777" w:rsidR="00575AEB" w:rsidRDefault="009A49CB">
            <w:pPr>
              <w:keepNext/>
            </w:pPr>
            <w:r>
              <w:rPr>
                <w:color w:val="2B2F36"/>
                <w:sz w:val="18"/>
                <w:szCs w:val="18"/>
              </w:rPr>
              <w:t>Годовой денежный доход</w:t>
            </w:r>
          </w:p>
        </w:tc>
        <w:tc>
          <w:tcPr>
            <w:tcW w:w="33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2D9A036" w14:textId="77777777" w:rsidR="00575AEB" w:rsidRDefault="009A49CB">
            <w:pPr>
              <w:keepNext/>
            </w:pPr>
            <w:r>
              <w:rPr>
                <w:color w:val="2B2F36"/>
                <w:sz w:val="18"/>
                <w:szCs w:val="18"/>
              </w:rPr>
              <w:t>4,2 млн сом (аренда 350 тыс. × 12)</w:t>
            </w:r>
          </w:p>
        </w:tc>
        <w:tc>
          <w:tcPr>
            <w:tcW w:w="38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1E429A9" w14:textId="77777777" w:rsidR="00575AEB" w:rsidRDefault="009A49CB">
            <w:pPr>
              <w:keepNext/>
            </w:pPr>
            <w:r>
              <w:rPr>
                <w:color w:val="2B2F36"/>
                <w:sz w:val="18"/>
                <w:szCs w:val="18"/>
              </w:rPr>
              <w:t>≈2,3 млн сом (192,5 тыс. × 12, после единого налога; труд владельца не оплачивается)</w:t>
            </w:r>
          </w:p>
        </w:tc>
      </w:tr>
      <w:tr w:rsidR="00575AEB" w14:paraId="332023D7" w14:textId="77777777">
        <w:trPr>
          <w:cantSplit/>
        </w:trPr>
        <w:tc>
          <w:tcPr>
            <w:tcW w:w="2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4F1FD2A" w14:textId="77777777" w:rsidR="00575AEB" w:rsidRDefault="009A49CB">
            <w:pPr>
              <w:keepNext/>
            </w:pPr>
            <w:r>
              <w:rPr>
                <w:color w:val="2B2F36"/>
                <w:sz w:val="18"/>
                <w:szCs w:val="18"/>
              </w:rPr>
              <w:t>Годовая доходность на капитал</w:t>
            </w:r>
          </w:p>
        </w:tc>
        <w:tc>
          <w:tcPr>
            <w:tcW w:w="33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28A002A" w14:textId="77777777" w:rsidR="00575AEB" w:rsidRDefault="009A49CB">
            <w:pPr>
              <w:keepNext/>
            </w:pPr>
            <w:r>
              <w:rPr>
                <w:color w:val="2B2F36"/>
                <w:sz w:val="18"/>
                <w:szCs w:val="18"/>
              </w:rPr>
              <w:t>6,0% валовая доходность</w:t>
            </w:r>
          </w:p>
        </w:tc>
        <w:tc>
          <w:tcPr>
            <w:tcW w:w="38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334FECF" w14:textId="77777777" w:rsidR="00575AEB" w:rsidRDefault="009A49CB">
            <w:pPr>
              <w:keepNext/>
            </w:pPr>
            <w:r>
              <w:rPr>
                <w:color w:val="2B2F36"/>
                <w:sz w:val="18"/>
                <w:szCs w:val="18"/>
              </w:rPr>
              <w:t>≈4,2× (420%)</w:t>
            </w:r>
          </w:p>
        </w:tc>
      </w:tr>
      <w:tr w:rsidR="00575AEB" w14:paraId="78AEFBD3" w14:textId="77777777">
        <w:trPr>
          <w:cantSplit/>
        </w:trPr>
        <w:tc>
          <w:tcPr>
            <w:tcW w:w="2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30BC45F" w14:textId="77777777" w:rsidR="00575AEB" w:rsidRDefault="009A49CB">
            <w:pPr>
              <w:keepNext/>
            </w:pPr>
            <w:r>
              <w:rPr>
                <w:color w:val="2B2F36"/>
                <w:sz w:val="18"/>
                <w:szCs w:val="18"/>
              </w:rPr>
              <w:t>Возврат капитала из дохода</w:t>
            </w:r>
          </w:p>
        </w:tc>
        <w:tc>
          <w:tcPr>
            <w:tcW w:w="33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579657A" w14:textId="77777777" w:rsidR="00575AEB" w:rsidRDefault="009A49CB">
            <w:pPr>
              <w:keepNext/>
            </w:pPr>
            <w:r>
              <w:rPr>
                <w:color w:val="2B2F36"/>
                <w:sz w:val="18"/>
                <w:szCs w:val="18"/>
              </w:rPr>
              <w:t>16,7 года</w:t>
            </w:r>
          </w:p>
        </w:tc>
        <w:tc>
          <w:tcPr>
            <w:tcW w:w="38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D36C1A0" w14:textId="77777777" w:rsidR="00575AEB" w:rsidRDefault="009A49CB">
            <w:pPr>
              <w:keepNext/>
            </w:pPr>
            <w:r>
              <w:rPr>
                <w:color w:val="2B2F36"/>
                <w:sz w:val="18"/>
                <w:szCs w:val="18"/>
              </w:rPr>
              <w:t>≈3 мес.</w:t>
            </w:r>
          </w:p>
        </w:tc>
      </w:tr>
      <w:tr w:rsidR="00575AEB" w14:paraId="7BDDAF9D" w14:textId="77777777">
        <w:trPr>
          <w:cantSplit/>
        </w:trPr>
        <w:tc>
          <w:tcPr>
            <w:tcW w:w="2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BFFD2A6" w14:textId="77777777" w:rsidR="00575AEB" w:rsidRDefault="009A49CB">
            <w:r>
              <w:rPr>
                <w:color w:val="2B2F36"/>
                <w:sz w:val="18"/>
                <w:szCs w:val="18"/>
              </w:rPr>
              <w:t>Основной риск</w:t>
            </w:r>
          </w:p>
        </w:tc>
        <w:tc>
          <w:tcPr>
            <w:tcW w:w="33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0411407" w14:textId="77777777" w:rsidR="00575AEB" w:rsidRDefault="009A49CB">
            <w:r>
              <w:rPr>
                <w:color w:val="2B2F36"/>
                <w:sz w:val="18"/>
                <w:szCs w:val="18"/>
              </w:rPr>
              <w:t>Капитальные расходы на здание</w:t>
            </w:r>
          </w:p>
        </w:tc>
        <w:tc>
          <w:tcPr>
            <w:tcW w:w="3819"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BAA35C5" w14:textId="77777777" w:rsidR="00575AEB" w:rsidRDefault="009A49CB">
            <w:r>
              <w:rPr>
                <w:color w:val="2B2F36"/>
                <w:sz w:val="18"/>
                <w:szCs w:val="18"/>
              </w:rPr>
              <w:t>Продление: каждый +1% аренды = −3,5 тыс. в месяц; +10% = −35,0 тыс. (18% прибыли)</w:t>
            </w:r>
          </w:p>
        </w:tc>
      </w:tr>
    </w:tbl>
    <w:p w14:paraId="02A70D5B" w14:textId="77777777" w:rsidR="00575AEB" w:rsidRDefault="00575AEB">
      <w:pPr>
        <w:spacing w:after="120"/>
      </w:pPr>
    </w:p>
    <w:p w14:paraId="5DB7FE26" w14:textId="77777777" w:rsidR="00575AEB" w:rsidRDefault="009A49CB">
      <w:pPr>
        <w:spacing w:after="110"/>
      </w:pPr>
      <w:r>
        <w:rPr>
          <w:i/>
          <w:iCs/>
          <w:color w:val="6B7480"/>
          <w:sz w:val="16"/>
          <w:szCs w:val="16"/>
        </w:rPr>
        <w:t>Примечание к 4,2×: показатель не учитывает неоплачиваемый труд владельца (с управляющим за 60 тыс. сом он был бы ≈2,9×) и подушку на один месяц 350–600 тыс. сом (с подушкой получается ≈2,0–2,6×).</w:t>
      </w:r>
    </w:p>
    <w:p w14:paraId="769DEA72" w14:textId="77777777" w:rsidR="00575AEB" w:rsidRDefault="009A49CB">
      <w:pPr>
        <w:spacing w:after="110" w:line="270" w:lineRule="auto"/>
      </w:pPr>
      <w:r>
        <w:rPr>
          <w:b/>
          <w:bCs/>
          <w:color w:val="2B2F36"/>
        </w:rPr>
        <w:t>Рычаг 1: защитить аренду.</w:t>
      </w:r>
      <w:r>
        <w:rPr>
          <w:color w:val="2B2F36"/>
        </w:rPr>
        <w:t xml:space="preserve"> Договорённость о более длительном сроке и потолке индексации не требует капитала. Если альтернатива — пересмотр на +5–10%, защита стоит 17,5–35,0 тыс. в месяц, или 0,6–1,3 млн сом за 3 года (допущение: размер пересмотра). Аренда +10% снизила бы доходность арендатора с 4,2× до 3,4×: бизнес остаётся привлекательным, но прибыль владельца падает на 18%.</w:t>
      </w:r>
    </w:p>
    <w:p w14:paraId="233804D0" w14:textId="77777777" w:rsidR="00575AEB" w:rsidRDefault="009A49CB">
      <w:pPr>
        <w:pStyle w:val="Heading1"/>
        <w:keepNext/>
        <w:pBdr>
          <w:top w:val="single" w:sz="12" w:space="8" w:color="0F766E"/>
        </w:pBdr>
        <w:spacing w:after="150" w:line="310" w:lineRule="auto"/>
      </w:pPr>
      <w:r>
        <w:lastRenderedPageBreak/>
        <w:t>2. Владельцу доходят лишь 24 сома из каждых 100; 76 уходят раньше</w:t>
      </w:r>
    </w:p>
    <w:p w14:paraId="371D5A88" w14:textId="77777777" w:rsidR="00575AEB" w:rsidRDefault="009A49CB">
      <w:pPr>
        <w:keepNext/>
        <w:spacing w:after="120" w:line="270" w:lineRule="auto"/>
      </w:pPr>
      <w:r>
        <w:rPr>
          <w:b/>
          <w:bCs/>
          <w:color w:val="0F766E"/>
          <w:sz w:val="22"/>
          <w:szCs w:val="22"/>
        </w:rPr>
        <w:t>Аренда, ФОТ и электричество фиксированы и занимают 65% выручки, поэтому прибыль зависит от удержания загрузки и цены.</w:t>
      </w:r>
    </w:p>
    <w:p w14:paraId="7C26EB5E" w14:textId="77777777" w:rsidR="00575AEB" w:rsidRDefault="009A49CB">
      <w:pPr>
        <w:keepNext/>
        <w:spacing w:before="80" w:after="40"/>
        <w:jc w:val="center"/>
      </w:pPr>
      <w:r>
        <w:rPr>
          <w:noProof/>
        </w:rPr>
        <w:drawing>
          <wp:inline distT="0" distB="0" distL="0" distR="0" wp14:anchorId="62F3902B" wp14:editId="34EE9BFC">
            <wp:extent cx="5905500" cy="2371725"/>
            <wp:effectExtent l="0" t="0" r="0" b="0"/>
            <wp:docPr id="6" name="chart1_ru.png" descr="Куда уходит каждые 100 сом выручки, с суммами в тыс. сом в месяц (средний месяц)." title="Куда уходит каждые 100 сом выручки, с суммами в тыс. сом в месяц (средний меся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371725"/>
                    </a:xfrm>
                    <a:prstGeom prst="rect">
                      <a:avLst/>
                    </a:prstGeom>
                  </pic:spPr>
                </pic:pic>
              </a:graphicData>
            </a:graphic>
          </wp:inline>
        </w:drawing>
      </w:r>
    </w:p>
    <w:p w14:paraId="7C207ECA" w14:textId="77777777" w:rsidR="00575AEB" w:rsidRDefault="009A49CB">
      <w:pPr>
        <w:spacing w:after="150"/>
        <w:jc w:val="center"/>
      </w:pPr>
      <w:r>
        <w:rPr>
          <w:i/>
          <w:iCs/>
          <w:color w:val="6B7480"/>
          <w:sz w:val="16"/>
          <w:szCs w:val="16"/>
        </w:rPr>
        <w:t>Куда уходит каждые 100 сом выручки, с суммами в тыс. сом в месяц (средний месяц).</w:t>
      </w:r>
    </w:p>
    <w:p w14:paraId="05ACFF27" w14:textId="77777777" w:rsidR="00575AEB" w:rsidRDefault="009A49CB">
      <w:pPr>
        <w:spacing w:after="110"/>
      </w:pPr>
      <w:r>
        <w:rPr>
          <w:i/>
          <w:iCs/>
          <w:color w:val="6B7480"/>
          <w:sz w:val="16"/>
          <w:szCs w:val="16"/>
        </w:rPr>
        <w:t>Затраты 573,1 тыс. и единый налог 34,4 тыс. оставляют 192,5 тыс. (24,1%); заявленные 25% (≈200 тыс.) сходятся в пределах округления, а до единого налога маржа ≈29%. После резерва FF&amp;E 5% владельцу остаётся 152,5 тыс. Расходники — середина 15–20 тыс. (допущение: в месяц); единый налог — в среднем 4,3% (допущение: 15% поступлений наличными; 6% с наличных, 4% с безналичных). USD по курсу 87,45 сом (21 октября 2026). ФОТ и взносы приняты в размере 102,3 тыс. в месяц. Владелец также назвал ставку взносов в Соцфонд 12,25%, но не уточнил, входит ли она в ФОТ 100 тыс.; если взносы добавляются сверху (≈12,3 тыс.), прибыль владельца составила бы ≈182 тыс. (≈22,8%). Заявленные 25% маржи ближе к базовому варианту, поэтому он сохранён. Электричество взято как заявленное среднее 60 тыс. в месяц; в месяцы отопления оно доходит до 100 тыс. (раздел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000"/>
        <w:gridCol w:w="4538"/>
      </w:tblGrid>
      <w:tr w:rsidR="00575AEB" w14:paraId="6704C71B" w14:textId="77777777">
        <w:trPr>
          <w:cantSplit/>
          <w:tblHeader/>
        </w:trPr>
        <w:tc>
          <w:tcPr>
            <w:tcW w:w="31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58C520B5" w14:textId="77777777" w:rsidR="00575AEB" w:rsidRDefault="009A49CB">
            <w:pPr>
              <w:keepNext/>
            </w:pPr>
            <w:r>
              <w:rPr>
                <w:b/>
                <w:bCs/>
                <w:color w:val="FFFFFF"/>
                <w:sz w:val="18"/>
                <w:szCs w:val="18"/>
              </w:rPr>
              <w:t>Канал</w:t>
            </w:r>
          </w:p>
        </w:tc>
        <w:tc>
          <w:tcPr>
            <w:tcW w:w="20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1D8499AC" w14:textId="77777777" w:rsidR="00575AEB" w:rsidRDefault="009A49CB">
            <w:pPr>
              <w:keepNext/>
              <w:jc w:val="center"/>
            </w:pPr>
            <w:r>
              <w:rPr>
                <w:b/>
                <w:bCs/>
                <w:color w:val="FFFFFF"/>
                <w:sz w:val="18"/>
                <w:szCs w:val="18"/>
              </w:rPr>
              <w:t>Доля ночей</w:t>
            </w:r>
          </w:p>
        </w:tc>
        <w:tc>
          <w:tcPr>
            <w:tcW w:w="453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03080DC4" w14:textId="77777777" w:rsidR="00575AEB" w:rsidRDefault="009A49CB">
            <w:pPr>
              <w:keepNext/>
            </w:pPr>
            <w:r>
              <w:rPr>
                <w:b/>
                <w:bCs/>
                <w:color w:val="FFFFFF"/>
                <w:sz w:val="18"/>
                <w:szCs w:val="18"/>
              </w:rPr>
              <w:t>Условия</w:t>
            </w:r>
          </w:p>
        </w:tc>
      </w:tr>
      <w:tr w:rsidR="00575AEB" w14:paraId="700F44AD" w14:textId="77777777">
        <w:trPr>
          <w:cantSplit/>
        </w:trPr>
        <w:tc>
          <w:tcPr>
            <w:tcW w:w="3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D574BC6" w14:textId="77777777" w:rsidR="00575AEB" w:rsidRDefault="009A49CB">
            <w:pPr>
              <w:keepNext/>
            </w:pPr>
            <w:r>
              <w:rPr>
                <w:color w:val="2B2F36"/>
                <w:sz w:val="18"/>
                <w:szCs w:val="18"/>
              </w:rPr>
              <w:t>Корпоративные договоры</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902CA2A" w14:textId="77777777" w:rsidR="00575AEB" w:rsidRDefault="009A49CB">
            <w:pPr>
              <w:keepNext/>
              <w:jc w:val="center"/>
            </w:pPr>
            <w:r>
              <w:rPr>
                <w:color w:val="2B2F36"/>
                <w:sz w:val="18"/>
                <w:szCs w:val="18"/>
              </w:rPr>
              <w:t>77–80%</w:t>
            </w:r>
          </w:p>
        </w:tc>
        <w:tc>
          <w:tcPr>
            <w:tcW w:w="45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B1281ED" w14:textId="77777777" w:rsidR="00575AEB" w:rsidRDefault="009A49CB">
            <w:pPr>
              <w:keepNext/>
            </w:pPr>
            <w:r>
              <w:rPr>
                <w:color w:val="2B2F36"/>
                <w:sz w:val="18"/>
                <w:szCs w:val="18"/>
              </w:rPr>
              <w:t>Около 50 годовых договоров с пролонгацией; цены фиксированные, скидок и комиссий нет. Два мобильных оператора вместе дают около 8% загрузки.</w:t>
            </w:r>
          </w:p>
        </w:tc>
      </w:tr>
      <w:tr w:rsidR="00575AEB" w14:paraId="71275A9A" w14:textId="77777777">
        <w:trPr>
          <w:cantSplit/>
        </w:trPr>
        <w:tc>
          <w:tcPr>
            <w:tcW w:w="3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4CA8A0D" w14:textId="77777777" w:rsidR="00575AEB" w:rsidRDefault="009A49CB">
            <w:pPr>
              <w:keepNext/>
            </w:pPr>
            <w:r>
              <w:rPr>
                <w:color w:val="2B2F36"/>
                <w:sz w:val="18"/>
                <w:szCs w:val="18"/>
              </w:rPr>
              <w:t>Booking.com</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91EC919" w14:textId="77777777" w:rsidR="00575AEB" w:rsidRDefault="009A49CB">
            <w:pPr>
              <w:keepNext/>
              <w:jc w:val="center"/>
            </w:pPr>
            <w:r>
              <w:rPr>
                <w:color w:val="2B2F36"/>
                <w:sz w:val="18"/>
                <w:szCs w:val="18"/>
              </w:rPr>
              <w:t>≈20%</w:t>
            </w:r>
          </w:p>
        </w:tc>
        <w:tc>
          <w:tcPr>
            <w:tcW w:w="45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D159CA5" w14:textId="77777777" w:rsidR="00575AEB" w:rsidRDefault="009A49CB">
            <w:pPr>
              <w:keepNext/>
            </w:pPr>
            <w:r>
              <w:rPr>
                <w:color w:val="2B2F36"/>
                <w:sz w:val="18"/>
                <w:szCs w:val="18"/>
              </w:rPr>
              <w:t>Комиссия 23% = 36,8 тыс. в месяц.</w:t>
            </w:r>
          </w:p>
        </w:tc>
      </w:tr>
      <w:tr w:rsidR="00575AEB" w14:paraId="1F88C12D" w14:textId="77777777">
        <w:trPr>
          <w:cantSplit/>
        </w:trPr>
        <w:tc>
          <w:tcPr>
            <w:tcW w:w="3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DCBBF1C" w14:textId="77777777" w:rsidR="00575AEB" w:rsidRDefault="009A49CB">
            <w:r>
              <w:rPr>
                <w:color w:val="2B2F36"/>
                <w:sz w:val="18"/>
                <w:szCs w:val="18"/>
              </w:rPr>
              <w:t>Соцсети</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C6F3DB5" w14:textId="77777777" w:rsidR="00575AEB" w:rsidRDefault="009A49CB">
            <w:pPr>
              <w:jc w:val="center"/>
            </w:pPr>
            <w:r>
              <w:rPr>
                <w:color w:val="2B2F36"/>
                <w:sz w:val="18"/>
                <w:szCs w:val="18"/>
              </w:rPr>
              <w:t>≈3%</w:t>
            </w:r>
          </w:p>
        </w:tc>
        <w:tc>
          <w:tcPr>
            <w:tcW w:w="45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29F2CDC" w14:textId="77777777" w:rsidR="00575AEB" w:rsidRDefault="009A49CB">
            <w:r>
              <w:rPr>
                <w:color w:val="2B2F36"/>
                <w:sz w:val="18"/>
                <w:szCs w:val="18"/>
              </w:rPr>
              <w:t>Без комиссии; прямых броней почти нет.</w:t>
            </w:r>
          </w:p>
        </w:tc>
      </w:tr>
    </w:tbl>
    <w:p w14:paraId="5C67993D" w14:textId="77777777" w:rsidR="00575AEB" w:rsidRDefault="00575AEB">
      <w:pPr>
        <w:spacing w:after="120"/>
      </w:pPr>
    </w:p>
    <w:p w14:paraId="0D6E945A" w14:textId="77777777" w:rsidR="00575AEB" w:rsidRDefault="009A49CB">
      <w:pPr>
        <w:pStyle w:val="Heading2"/>
        <w:keepNext/>
      </w:pPr>
      <w:r>
        <w:lastRenderedPageBreak/>
        <w:t>Юнит-экономика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8"/>
        <w:gridCol w:w="2100"/>
        <w:gridCol w:w="2100"/>
      </w:tblGrid>
      <w:tr w:rsidR="00575AEB" w14:paraId="6C0E767D" w14:textId="77777777">
        <w:trPr>
          <w:cantSplit/>
          <w:tblHeader/>
        </w:trPr>
        <w:tc>
          <w:tcPr>
            <w:tcW w:w="543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663DF658" w14:textId="77777777" w:rsidR="00575AEB" w:rsidRDefault="009A49CB">
            <w:pPr>
              <w:keepNext/>
            </w:pPr>
            <w:r>
              <w:rPr>
                <w:b/>
                <w:bCs/>
                <w:color w:val="FFFFFF"/>
                <w:sz w:val="18"/>
                <w:szCs w:val="18"/>
              </w:rPr>
              <w:t>Статья</w:t>
            </w:r>
          </w:p>
        </w:tc>
        <w:tc>
          <w:tcPr>
            <w:tcW w:w="21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722069E7" w14:textId="77777777" w:rsidR="00575AEB" w:rsidRDefault="009A49CB">
            <w:pPr>
              <w:keepNext/>
              <w:jc w:val="center"/>
            </w:pPr>
            <w:r>
              <w:rPr>
                <w:b/>
                <w:bCs/>
                <w:color w:val="FFFFFF"/>
                <w:sz w:val="18"/>
                <w:szCs w:val="18"/>
              </w:rPr>
              <w:t>Значение</w:t>
            </w:r>
          </w:p>
        </w:tc>
        <w:tc>
          <w:tcPr>
            <w:tcW w:w="21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608BBE40" w14:textId="77777777" w:rsidR="00575AEB" w:rsidRDefault="009A49CB">
            <w:pPr>
              <w:keepNext/>
              <w:jc w:val="center"/>
            </w:pPr>
            <w:r>
              <w:rPr>
                <w:b/>
                <w:bCs/>
                <w:color w:val="FFFFFF"/>
                <w:sz w:val="18"/>
                <w:szCs w:val="18"/>
              </w:rPr>
              <w:t>Ед.</w:t>
            </w:r>
          </w:p>
        </w:tc>
      </w:tr>
      <w:tr w:rsidR="00575AEB" w14:paraId="67F3F94E" w14:textId="77777777">
        <w:trPr>
          <w:cantSplit/>
        </w:trPr>
        <w:tc>
          <w:tcPr>
            <w:tcW w:w="5438"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01E48011" w14:textId="77777777" w:rsidR="00575AEB" w:rsidRDefault="009A49CB">
            <w:pPr>
              <w:keepNext/>
            </w:pPr>
            <w:r>
              <w:rPr>
                <w:b/>
                <w:bCs/>
                <w:color w:val="2B2F36"/>
                <w:sz w:val="18"/>
                <w:szCs w:val="18"/>
              </w:rPr>
              <w:t>На проданную ночь, по заявленному ADR</w:t>
            </w:r>
          </w:p>
        </w:tc>
        <w:tc>
          <w:tcPr>
            <w:tcW w:w="21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3611B9F5" w14:textId="77777777" w:rsidR="00575AEB" w:rsidRDefault="00575AEB">
            <w:pPr>
              <w:keepNext/>
              <w:jc w:val="right"/>
            </w:pPr>
          </w:p>
        </w:tc>
        <w:tc>
          <w:tcPr>
            <w:tcW w:w="21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6117C52B" w14:textId="77777777" w:rsidR="00575AEB" w:rsidRDefault="009A49CB">
            <w:pPr>
              <w:keepNext/>
              <w:jc w:val="right"/>
            </w:pPr>
            <w:r>
              <w:rPr>
                <w:b/>
                <w:bCs/>
                <w:color w:val="2B2F36"/>
                <w:sz w:val="18"/>
                <w:szCs w:val="18"/>
              </w:rPr>
              <w:t>сом</w:t>
            </w:r>
          </w:p>
        </w:tc>
      </w:tr>
      <w:tr w:rsidR="00575AEB" w14:paraId="6DC2AA18"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5B01AC0" w14:textId="77777777" w:rsidR="00575AEB" w:rsidRDefault="009A49CB">
            <w:pPr>
              <w:keepNext/>
            </w:pPr>
            <w:r>
              <w:rPr>
                <w:color w:val="2B2F36"/>
                <w:sz w:val="18"/>
                <w:szCs w:val="18"/>
              </w:rPr>
              <w:t>Цена (ADR)</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FFF036E" w14:textId="77777777" w:rsidR="00575AEB" w:rsidRDefault="009A49CB">
            <w:pPr>
              <w:keepNext/>
              <w:jc w:val="right"/>
            </w:pPr>
            <w:r>
              <w:rPr>
                <w:color w:val="2B2F36"/>
                <w:sz w:val="18"/>
                <w:szCs w:val="18"/>
              </w:rPr>
              <w:t>3 755</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53357F9" w14:textId="77777777" w:rsidR="00575AEB" w:rsidRDefault="009A49CB">
            <w:pPr>
              <w:keepNext/>
              <w:jc w:val="right"/>
            </w:pPr>
            <w:r>
              <w:rPr>
                <w:color w:val="2B2F36"/>
                <w:sz w:val="18"/>
                <w:szCs w:val="18"/>
              </w:rPr>
              <w:t>сом</w:t>
            </w:r>
          </w:p>
        </w:tc>
      </w:tr>
      <w:tr w:rsidR="00575AEB" w14:paraId="116DFCB1"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004553A" w14:textId="77777777" w:rsidR="00575AEB" w:rsidRDefault="009A49CB">
            <w:pPr>
              <w:keepNext/>
            </w:pPr>
            <w:r>
              <w:rPr>
                <w:color w:val="2B2F36"/>
                <w:sz w:val="18"/>
                <w:szCs w:val="18"/>
              </w:rPr>
              <w:t>Расходники</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1466B50" w14:textId="77777777" w:rsidR="00575AEB" w:rsidRDefault="009A49CB">
            <w:pPr>
              <w:keepNext/>
              <w:jc w:val="right"/>
            </w:pPr>
            <w:r>
              <w:rPr>
                <w:color w:val="2B2F36"/>
                <w:sz w:val="18"/>
                <w:szCs w:val="18"/>
              </w:rPr>
              <w:t>−77</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58F9C5A" w14:textId="77777777" w:rsidR="00575AEB" w:rsidRDefault="009A49CB">
            <w:pPr>
              <w:keepNext/>
              <w:jc w:val="right"/>
            </w:pPr>
            <w:r>
              <w:rPr>
                <w:color w:val="2B2F36"/>
                <w:sz w:val="18"/>
                <w:szCs w:val="18"/>
              </w:rPr>
              <w:t>сом</w:t>
            </w:r>
          </w:p>
        </w:tc>
      </w:tr>
      <w:tr w:rsidR="00575AEB" w14:paraId="06C7E0C5"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383DD87" w14:textId="77777777" w:rsidR="00575AEB" w:rsidRDefault="009A49CB">
            <w:pPr>
              <w:keepNext/>
            </w:pPr>
            <w:r>
              <w:rPr>
                <w:color w:val="2B2F36"/>
                <w:sz w:val="18"/>
                <w:szCs w:val="18"/>
              </w:rPr>
              <w:t>Комиссия Booking.com, в среднем</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4D66BF8" w14:textId="77777777" w:rsidR="00575AEB" w:rsidRDefault="009A49CB">
            <w:pPr>
              <w:keepNext/>
              <w:jc w:val="right"/>
            </w:pPr>
            <w:r>
              <w:rPr>
                <w:color w:val="2B2F36"/>
                <w:sz w:val="18"/>
                <w:szCs w:val="18"/>
              </w:rPr>
              <w:t>−173</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0F8E076" w14:textId="77777777" w:rsidR="00575AEB" w:rsidRDefault="009A49CB">
            <w:pPr>
              <w:keepNext/>
              <w:jc w:val="right"/>
            </w:pPr>
            <w:r>
              <w:rPr>
                <w:color w:val="2B2F36"/>
                <w:sz w:val="18"/>
                <w:szCs w:val="18"/>
              </w:rPr>
              <w:t>сом</w:t>
            </w:r>
          </w:p>
        </w:tc>
      </w:tr>
      <w:tr w:rsidR="00575AEB" w14:paraId="42B0F05B"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D068723" w14:textId="77777777" w:rsidR="00575AEB" w:rsidRDefault="009A49CB">
            <w:pPr>
              <w:keepNext/>
            </w:pPr>
            <w:r>
              <w:rPr>
                <w:b/>
                <w:bCs/>
                <w:color w:val="2B2F36"/>
                <w:sz w:val="18"/>
                <w:szCs w:val="18"/>
              </w:rPr>
              <w:t>Вклад до единого налога</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E7B0B94" w14:textId="77777777" w:rsidR="00575AEB" w:rsidRDefault="009A49CB">
            <w:pPr>
              <w:keepNext/>
              <w:jc w:val="right"/>
            </w:pPr>
            <w:r>
              <w:rPr>
                <w:b/>
                <w:bCs/>
                <w:color w:val="2B2F36"/>
                <w:sz w:val="18"/>
                <w:szCs w:val="18"/>
              </w:rPr>
              <w:t>3 505</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177F9A5" w14:textId="77777777" w:rsidR="00575AEB" w:rsidRDefault="009A49CB">
            <w:pPr>
              <w:keepNext/>
              <w:jc w:val="right"/>
            </w:pPr>
            <w:r>
              <w:rPr>
                <w:b/>
                <w:bCs/>
                <w:color w:val="2B2F36"/>
                <w:sz w:val="18"/>
                <w:szCs w:val="18"/>
              </w:rPr>
              <w:t>сом</w:t>
            </w:r>
          </w:p>
        </w:tc>
      </w:tr>
      <w:tr w:rsidR="00575AEB" w14:paraId="1992AFD7"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9019C7E" w14:textId="77777777" w:rsidR="00575AEB" w:rsidRDefault="009A49CB">
            <w:pPr>
              <w:keepNext/>
            </w:pPr>
            <w:r>
              <w:rPr>
                <w:color w:val="2B2F36"/>
                <w:sz w:val="18"/>
                <w:szCs w:val="18"/>
              </w:rPr>
              <w:t>Единый налог (4,3%)</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DDD418C" w14:textId="77777777" w:rsidR="00575AEB" w:rsidRDefault="009A49CB">
            <w:pPr>
              <w:keepNext/>
              <w:jc w:val="right"/>
            </w:pPr>
            <w:r>
              <w:rPr>
                <w:color w:val="2B2F36"/>
                <w:sz w:val="18"/>
                <w:szCs w:val="18"/>
              </w:rPr>
              <w:t>−161</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C288567" w14:textId="77777777" w:rsidR="00575AEB" w:rsidRDefault="009A49CB">
            <w:pPr>
              <w:keepNext/>
              <w:jc w:val="right"/>
            </w:pPr>
            <w:r>
              <w:rPr>
                <w:color w:val="2B2F36"/>
                <w:sz w:val="18"/>
                <w:szCs w:val="18"/>
              </w:rPr>
              <w:t>сом</w:t>
            </w:r>
          </w:p>
        </w:tc>
      </w:tr>
      <w:tr w:rsidR="00575AEB" w14:paraId="0B4716DB"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B708267" w14:textId="77777777" w:rsidR="00575AEB" w:rsidRDefault="009A49CB">
            <w:pPr>
              <w:keepNext/>
            </w:pPr>
            <w:r>
              <w:rPr>
                <w:b/>
                <w:bCs/>
                <w:color w:val="2B2F36"/>
                <w:sz w:val="18"/>
                <w:szCs w:val="18"/>
              </w:rPr>
              <w:t>Вклад после единого налога</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6478535" w14:textId="77777777" w:rsidR="00575AEB" w:rsidRDefault="009A49CB">
            <w:pPr>
              <w:keepNext/>
              <w:jc w:val="right"/>
            </w:pPr>
            <w:r>
              <w:rPr>
                <w:b/>
                <w:bCs/>
                <w:color w:val="2B2F36"/>
                <w:sz w:val="18"/>
                <w:szCs w:val="18"/>
              </w:rPr>
              <w:t>3 344</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0CE0949" w14:textId="77777777" w:rsidR="00575AEB" w:rsidRDefault="009A49CB">
            <w:pPr>
              <w:keepNext/>
              <w:jc w:val="right"/>
            </w:pPr>
            <w:r>
              <w:rPr>
                <w:b/>
                <w:bCs/>
                <w:color w:val="2B2F36"/>
                <w:sz w:val="18"/>
                <w:szCs w:val="18"/>
              </w:rPr>
              <w:t>сом</w:t>
            </w:r>
          </w:p>
        </w:tc>
      </w:tr>
      <w:tr w:rsidR="00575AEB" w14:paraId="3CD9FDB5"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1448129" w14:textId="77777777" w:rsidR="00575AEB" w:rsidRDefault="009A49CB">
            <w:pPr>
              <w:keepNext/>
            </w:pPr>
            <w:r>
              <w:rPr>
                <w:color w:val="2B2F36"/>
                <w:sz w:val="18"/>
                <w:szCs w:val="18"/>
              </w:rPr>
              <w:t>Постоянные затраты на проданную ночь</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C1BE52C" w14:textId="77777777" w:rsidR="00575AEB" w:rsidRDefault="009A49CB">
            <w:pPr>
              <w:keepNext/>
              <w:jc w:val="right"/>
            </w:pPr>
            <w:r>
              <w:rPr>
                <w:color w:val="2B2F36"/>
                <w:sz w:val="18"/>
                <w:szCs w:val="18"/>
              </w:rPr>
              <w:t>−2 268</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533BCAC" w14:textId="77777777" w:rsidR="00575AEB" w:rsidRDefault="009A49CB">
            <w:pPr>
              <w:keepNext/>
              <w:jc w:val="right"/>
            </w:pPr>
            <w:r>
              <w:rPr>
                <w:color w:val="2B2F36"/>
                <w:sz w:val="18"/>
                <w:szCs w:val="18"/>
              </w:rPr>
              <w:t>сом</w:t>
            </w:r>
          </w:p>
        </w:tc>
      </w:tr>
      <w:tr w:rsidR="00575AEB" w14:paraId="79F6D110"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1E6DFD3" w14:textId="77777777" w:rsidR="00575AEB" w:rsidRDefault="009A49CB">
            <w:pPr>
              <w:keepNext/>
            </w:pPr>
            <w:r>
              <w:rPr>
                <w:b/>
                <w:bCs/>
                <w:color w:val="2B2F36"/>
                <w:sz w:val="18"/>
                <w:szCs w:val="18"/>
              </w:rPr>
              <w:t>Прибыль за ночь по заявленному ADR</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12557AD" w14:textId="77777777" w:rsidR="00575AEB" w:rsidRDefault="009A49CB">
            <w:pPr>
              <w:keepNext/>
              <w:jc w:val="right"/>
            </w:pPr>
            <w:r>
              <w:rPr>
                <w:b/>
                <w:bCs/>
                <w:color w:val="2B2F36"/>
                <w:sz w:val="18"/>
                <w:szCs w:val="18"/>
              </w:rPr>
              <w:t>1 076</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0A16043" w14:textId="77777777" w:rsidR="00575AEB" w:rsidRDefault="009A49CB">
            <w:pPr>
              <w:keepNext/>
              <w:jc w:val="right"/>
            </w:pPr>
            <w:r>
              <w:rPr>
                <w:b/>
                <w:bCs/>
                <w:color w:val="2B2F36"/>
                <w:sz w:val="18"/>
                <w:szCs w:val="18"/>
              </w:rPr>
              <w:t>сом</w:t>
            </w:r>
          </w:p>
        </w:tc>
      </w:tr>
      <w:tr w:rsidR="00575AEB" w14:paraId="4E1C67D0"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CBF5438" w14:textId="77777777" w:rsidR="00575AEB" w:rsidRDefault="009A49CB">
            <w:pPr>
              <w:keepNext/>
            </w:pPr>
            <w:r>
              <w:rPr>
                <w:color w:val="2B2F36"/>
                <w:sz w:val="18"/>
                <w:szCs w:val="18"/>
              </w:rPr>
              <w:t>Сверка с фактической выручкой (×0,931)</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30E9022" w14:textId="77777777" w:rsidR="00575AEB" w:rsidRDefault="009A49CB">
            <w:pPr>
              <w:keepNext/>
              <w:jc w:val="right"/>
            </w:pPr>
            <w:r>
              <w:rPr>
                <w:color w:val="2B2F36"/>
                <w:sz w:val="18"/>
                <w:szCs w:val="18"/>
              </w:rPr>
              <w:t>−234</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0BC2D24" w14:textId="77777777" w:rsidR="00575AEB" w:rsidRDefault="009A49CB">
            <w:pPr>
              <w:keepNext/>
              <w:jc w:val="right"/>
            </w:pPr>
            <w:r>
              <w:rPr>
                <w:color w:val="2B2F36"/>
                <w:sz w:val="18"/>
                <w:szCs w:val="18"/>
              </w:rPr>
              <w:t>сом</w:t>
            </w:r>
          </w:p>
        </w:tc>
      </w:tr>
      <w:tr w:rsidR="00575AEB" w14:paraId="2A6510EE"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2C77713" w14:textId="77777777" w:rsidR="00575AEB" w:rsidRDefault="009A49CB">
            <w:pPr>
              <w:keepNext/>
            </w:pPr>
            <w:r>
              <w:rPr>
                <w:b/>
                <w:bCs/>
                <w:color w:val="2B2F36"/>
                <w:sz w:val="18"/>
                <w:szCs w:val="18"/>
              </w:rPr>
              <w:t>Прибыль владельца за проданную ночь</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92FD10C" w14:textId="77777777" w:rsidR="00575AEB" w:rsidRDefault="009A49CB">
            <w:pPr>
              <w:keepNext/>
              <w:jc w:val="right"/>
            </w:pPr>
            <w:r>
              <w:rPr>
                <w:b/>
                <w:bCs/>
                <w:color w:val="2B2F36"/>
                <w:sz w:val="18"/>
                <w:szCs w:val="18"/>
              </w:rPr>
              <w:t>842</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A73753B" w14:textId="77777777" w:rsidR="00575AEB" w:rsidRDefault="009A49CB">
            <w:pPr>
              <w:keepNext/>
              <w:jc w:val="right"/>
            </w:pPr>
            <w:r>
              <w:rPr>
                <w:b/>
                <w:bCs/>
                <w:color w:val="2B2F36"/>
                <w:sz w:val="18"/>
                <w:szCs w:val="18"/>
              </w:rPr>
              <w:t>сом</w:t>
            </w:r>
          </w:p>
        </w:tc>
      </w:tr>
      <w:tr w:rsidR="00575AEB" w14:paraId="6A563BA2" w14:textId="77777777">
        <w:trPr>
          <w:cantSplit/>
        </w:trPr>
        <w:tc>
          <w:tcPr>
            <w:tcW w:w="5438"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024752A8" w14:textId="77777777" w:rsidR="00575AEB" w:rsidRDefault="009A49CB">
            <w:pPr>
              <w:keepNext/>
            </w:pPr>
            <w:r>
              <w:rPr>
                <w:b/>
                <w:bCs/>
                <w:color w:val="2B2F36"/>
                <w:sz w:val="18"/>
                <w:szCs w:val="18"/>
              </w:rPr>
              <w:t>На номер в месяц</w:t>
            </w:r>
          </w:p>
        </w:tc>
        <w:tc>
          <w:tcPr>
            <w:tcW w:w="21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053AA27E" w14:textId="77777777" w:rsidR="00575AEB" w:rsidRDefault="00575AEB">
            <w:pPr>
              <w:keepNext/>
              <w:jc w:val="right"/>
            </w:pPr>
          </w:p>
        </w:tc>
        <w:tc>
          <w:tcPr>
            <w:tcW w:w="21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35787CBD" w14:textId="77777777" w:rsidR="00575AEB" w:rsidRDefault="009A49CB">
            <w:pPr>
              <w:keepNext/>
              <w:jc w:val="right"/>
            </w:pPr>
            <w:r>
              <w:rPr>
                <w:b/>
                <w:bCs/>
                <w:color w:val="2B2F36"/>
                <w:sz w:val="18"/>
                <w:szCs w:val="18"/>
              </w:rPr>
              <w:t>тыс. сом</w:t>
            </w:r>
          </w:p>
        </w:tc>
      </w:tr>
      <w:tr w:rsidR="00575AEB" w14:paraId="35C68BB3"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93AB6BB" w14:textId="77777777" w:rsidR="00575AEB" w:rsidRDefault="009A49CB">
            <w:pPr>
              <w:keepNext/>
            </w:pPr>
            <w:r>
              <w:rPr>
                <w:color w:val="2B2F36"/>
                <w:sz w:val="18"/>
                <w:szCs w:val="18"/>
              </w:rPr>
              <w:t>Выручка</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C80E798" w14:textId="77777777" w:rsidR="00575AEB" w:rsidRDefault="009A49CB">
            <w:pPr>
              <w:keepNext/>
              <w:jc w:val="right"/>
            </w:pPr>
            <w:r>
              <w:rPr>
                <w:color w:val="2B2F36"/>
                <w:sz w:val="18"/>
                <w:szCs w:val="18"/>
              </w:rPr>
              <w:t>100,0</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8418CE1" w14:textId="77777777" w:rsidR="00575AEB" w:rsidRDefault="009A49CB">
            <w:pPr>
              <w:keepNext/>
              <w:jc w:val="right"/>
            </w:pPr>
            <w:r>
              <w:rPr>
                <w:color w:val="2B2F36"/>
                <w:sz w:val="18"/>
                <w:szCs w:val="18"/>
              </w:rPr>
              <w:t>тыс. сом</w:t>
            </w:r>
          </w:p>
        </w:tc>
      </w:tr>
      <w:tr w:rsidR="00575AEB" w14:paraId="227C82DD"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CEA2473" w14:textId="77777777" w:rsidR="00575AEB" w:rsidRDefault="009A49CB">
            <w:pPr>
              <w:keepNext/>
            </w:pPr>
            <w:r>
              <w:rPr>
                <w:color w:val="2B2F36"/>
                <w:sz w:val="18"/>
                <w:szCs w:val="18"/>
              </w:rPr>
              <w:t>Затраты</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D85221F" w14:textId="77777777" w:rsidR="00575AEB" w:rsidRDefault="009A49CB">
            <w:pPr>
              <w:keepNext/>
              <w:jc w:val="right"/>
            </w:pPr>
            <w:r>
              <w:rPr>
                <w:color w:val="2B2F36"/>
                <w:sz w:val="18"/>
                <w:szCs w:val="18"/>
              </w:rPr>
              <w:t>−71,6</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77AF100" w14:textId="77777777" w:rsidR="00575AEB" w:rsidRDefault="009A49CB">
            <w:pPr>
              <w:keepNext/>
              <w:jc w:val="right"/>
            </w:pPr>
            <w:r>
              <w:rPr>
                <w:color w:val="2B2F36"/>
                <w:sz w:val="18"/>
                <w:szCs w:val="18"/>
              </w:rPr>
              <w:t>тыс. сом</w:t>
            </w:r>
          </w:p>
        </w:tc>
      </w:tr>
      <w:tr w:rsidR="00575AEB" w14:paraId="729F693A"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DB52769" w14:textId="77777777" w:rsidR="00575AEB" w:rsidRDefault="009A49CB">
            <w:pPr>
              <w:keepNext/>
            </w:pPr>
            <w:r>
              <w:rPr>
                <w:color w:val="2B2F36"/>
                <w:sz w:val="18"/>
                <w:szCs w:val="18"/>
              </w:rPr>
              <w:t>Единый налог</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9B5B9CA" w14:textId="77777777" w:rsidR="00575AEB" w:rsidRDefault="009A49CB">
            <w:pPr>
              <w:keepNext/>
              <w:jc w:val="right"/>
            </w:pPr>
            <w:r>
              <w:rPr>
                <w:color w:val="2B2F36"/>
                <w:sz w:val="18"/>
                <w:szCs w:val="18"/>
              </w:rPr>
              <w:t>−4,3</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BA561A2" w14:textId="77777777" w:rsidR="00575AEB" w:rsidRDefault="009A49CB">
            <w:pPr>
              <w:keepNext/>
              <w:jc w:val="right"/>
            </w:pPr>
            <w:r>
              <w:rPr>
                <w:color w:val="2B2F36"/>
                <w:sz w:val="18"/>
                <w:szCs w:val="18"/>
              </w:rPr>
              <w:t>тыс. сом</w:t>
            </w:r>
          </w:p>
        </w:tc>
      </w:tr>
      <w:tr w:rsidR="00575AEB" w14:paraId="76839206"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894CD0E" w14:textId="77777777" w:rsidR="00575AEB" w:rsidRDefault="009A49CB">
            <w:r>
              <w:rPr>
                <w:b/>
                <w:bCs/>
                <w:color w:val="2B2F36"/>
                <w:sz w:val="18"/>
                <w:szCs w:val="18"/>
              </w:rPr>
              <w:t>Прибыль владельца на номер</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F8B7D03" w14:textId="77777777" w:rsidR="00575AEB" w:rsidRDefault="009A49CB">
            <w:pPr>
              <w:jc w:val="right"/>
            </w:pPr>
            <w:r>
              <w:rPr>
                <w:b/>
                <w:bCs/>
                <w:color w:val="2B2F36"/>
                <w:sz w:val="18"/>
                <w:szCs w:val="18"/>
              </w:rPr>
              <w:t>24,1</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5479749" w14:textId="77777777" w:rsidR="00575AEB" w:rsidRDefault="009A49CB">
            <w:pPr>
              <w:jc w:val="right"/>
            </w:pPr>
            <w:r>
              <w:rPr>
                <w:b/>
                <w:bCs/>
                <w:color w:val="2B2F36"/>
                <w:sz w:val="18"/>
                <w:szCs w:val="18"/>
              </w:rPr>
              <w:t>тыс. сом</w:t>
            </w:r>
          </w:p>
        </w:tc>
      </w:tr>
    </w:tbl>
    <w:p w14:paraId="3085ED76" w14:textId="77777777" w:rsidR="00575AEB" w:rsidRDefault="00575AEB">
      <w:pPr>
        <w:spacing w:after="120"/>
      </w:pPr>
    </w:p>
    <w:p w14:paraId="1CF39652" w14:textId="77777777" w:rsidR="00575AEB" w:rsidRDefault="009A49CB">
      <w:pPr>
        <w:pStyle w:val="Heading1"/>
        <w:keepNext/>
        <w:pBdr>
          <w:top w:val="single" w:sz="12" w:space="8" w:color="0F766E"/>
        </w:pBdr>
        <w:spacing w:after="150" w:line="310" w:lineRule="auto"/>
      </w:pPr>
      <w:r>
        <w:t>3. При загрузке 94% цена — единственный свободный рычаг</w:t>
      </w:r>
    </w:p>
    <w:p w14:paraId="47DA8215" w14:textId="77777777" w:rsidR="00575AEB" w:rsidRDefault="009A49CB">
      <w:pPr>
        <w:keepNext/>
        <w:spacing w:after="120" w:line="270" w:lineRule="auto"/>
      </w:pPr>
      <w:r>
        <w:rPr>
          <w:b/>
          <w:bCs/>
          <w:color w:val="0F766E"/>
          <w:sz w:val="22"/>
          <w:szCs w:val="22"/>
        </w:rPr>
        <w:t>Один процент цены стоит почти ровно один пункт загрузки, и двигаться ещё может только цена.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538"/>
        <w:gridCol w:w="2200"/>
      </w:tblGrid>
      <w:tr w:rsidR="00575AEB" w14:paraId="76F7DBCA" w14:textId="77777777">
        <w:trPr>
          <w:cantSplit/>
          <w:tblHeader/>
        </w:trPr>
        <w:tc>
          <w:tcPr>
            <w:tcW w:w="29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24BD459C" w14:textId="77777777" w:rsidR="00575AEB" w:rsidRDefault="009A49CB">
            <w:pPr>
              <w:keepNext/>
            </w:pPr>
            <w:r>
              <w:rPr>
                <w:b/>
                <w:bCs/>
                <w:color w:val="FFFFFF"/>
                <w:sz w:val="18"/>
                <w:szCs w:val="18"/>
              </w:rPr>
              <w:t>Единица изменения</w:t>
            </w:r>
          </w:p>
        </w:tc>
        <w:tc>
          <w:tcPr>
            <w:tcW w:w="453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0C242D51" w14:textId="77777777" w:rsidR="00575AEB" w:rsidRDefault="009A49CB">
            <w:pPr>
              <w:keepNext/>
            </w:pPr>
            <w:r>
              <w:rPr>
                <w:b/>
                <w:bCs/>
                <w:color w:val="FFFFFF"/>
                <w:sz w:val="18"/>
                <w:szCs w:val="18"/>
              </w:rPr>
              <w:t>Формула (тыс. сом в месяц, после комиссии и единого налога)</w:t>
            </w:r>
          </w:p>
        </w:tc>
        <w:tc>
          <w:tcPr>
            <w:tcW w:w="22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62EB4661" w14:textId="77777777" w:rsidR="00575AEB" w:rsidRDefault="009A49CB">
            <w:pPr>
              <w:keepNext/>
              <w:jc w:val="center"/>
            </w:pPr>
            <w:r>
              <w:rPr>
                <w:b/>
                <w:bCs/>
                <w:color w:val="FFFFFF"/>
                <w:sz w:val="18"/>
                <w:szCs w:val="18"/>
              </w:rPr>
              <w:t>Прибыль</w:t>
            </w:r>
          </w:p>
        </w:tc>
      </w:tr>
      <w:tr w:rsidR="00575AEB" w14:paraId="2463C3AF" w14:textId="77777777">
        <w:trPr>
          <w:cantSplit/>
        </w:trPr>
        <w:tc>
          <w:tcPr>
            <w:tcW w:w="29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DB7CB72" w14:textId="77777777" w:rsidR="00575AEB" w:rsidRDefault="009A49CB">
            <w:pPr>
              <w:keepNext/>
            </w:pPr>
            <w:r>
              <w:rPr>
                <w:color w:val="2B2F36"/>
                <w:sz w:val="18"/>
                <w:szCs w:val="18"/>
              </w:rPr>
              <w:t>+1% цены</w:t>
            </w:r>
          </w:p>
        </w:tc>
        <w:tc>
          <w:tcPr>
            <w:tcW w:w="45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F04A005" w14:textId="77777777" w:rsidR="00575AEB" w:rsidRDefault="009A49CB">
            <w:pPr>
              <w:keepNext/>
            </w:pPr>
            <w:r>
              <w:rPr>
                <w:color w:val="2B2F36"/>
                <w:sz w:val="18"/>
                <w:szCs w:val="18"/>
              </w:rPr>
              <w:t>800 × 1% × (1 − 8,9%)</w:t>
            </w:r>
          </w:p>
        </w:tc>
        <w:tc>
          <w:tcPr>
            <w:tcW w:w="2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F7B9DDB" w14:textId="77777777" w:rsidR="00575AEB" w:rsidRDefault="009A49CB">
            <w:pPr>
              <w:keepNext/>
              <w:jc w:val="right"/>
            </w:pPr>
            <w:r>
              <w:rPr>
                <w:color w:val="2B2F36"/>
                <w:sz w:val="18"/>
                <w:szCs w:val="18"/>
              </w:rPr>
              <w:t>+7,3</w:t>
            </w:r>
          </w:p>
        </w:tc>
      </w:tr>
      <w:tr w:rsidR="00575AEB" w14:paraId="0B3B3F40" w14:textId="77777777">
        <w:trPr>
          <w:cantSplit/>
        </w:trPr>
        <w:tc>
          <w:tcPr>
            <w:tcW w:w="29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256E459" w14:textId="77777777" w:rsidR="00575AEB" w:rsidRDefault="009A49CB">
            <w:r>
              <w:rPr>
                <w:color w:val="2B2F36"/>
                <w:sz w:val="18"/>
                <w:szCs w:val="18"/>
              </w:rPr>
              <w:t>+1 пункт загрузки</w:t>
            </w:r>
          </w:p>
        </w:tc>
        <w:tc>
          <w:tcPr>
            <w:tcW w:w="45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A82E0A7" w14:textId="77777777" w:rsidR="00575AEB" w:rsidRDefault="009A49CB">
            <w:r>
              <w:rPr>
                <w:color w:val="2B2F36"/>
                <w:sz w:val="18"/>
                <w:szCs w:val="18"/>
              </w:rPr>
              <w:t>800 ÷ 94 × (1 − 8,9%) − 17,5 ÷ 94</w:t>
            </w:r>
          </w:p>
        </w:tc>
        <w:tc>
          <w:tcPr>
            <w:tcW w:w="2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9F15AF6" w14:textId="77777777" w:rsidR="00575AEB" w:rsidRDefault="009A49CB">
            <w:pPr>
              <w:jc w:val="right"/>
            </w:pPr>
            <w:r>
              <w:rPr>
                <w:color w:val="2B2F36"/>
                <w:sz w:val="18"/>
                <w:szCs w:val="18"/>
              </w:rPr>
              <w:t>+7,6</w:t>
            </w:r>
          </w:p>
        </w:tc>
      </w:tr>
    </w:tbl>
    <w:p w14:paraId="7AF63058" w14:textId="77777777" w:rsidR="00575AEB" w:rsidRDefault="00575AEB">
      <w:pPr>
        <w:spacing w:after="120"/>
      </w:pPr>
    </w:p>
    <w:p w14:paraId="51A9A5B7" w14:textId="77777777" w:rsidR="00575AEB" w:rsidRDefault="009A49CB">
      <w:pPr>
        <w:spacing w:after="110" w:line="270" w:lineRule="auto"/>
      </w:pPr>
      <w:r>
        <w:rPr>
          <w:color w:val="2B2F36"/>
        </w:rPr>
        <w:t>Рост с 94% до 100% добавил бы лишь 6,4% объёма, а практический запас — 1–2 пункта (допущение). Цены выставляются вручную в коридоре 3 500–4 000 (разброс 14%), хотя выходные и события в городе уже заполняют отель, а устойчивая загрузка выше примерно 90% обычно говорит о заниженных ценах. Средний срок проживания — 2 ночи, хотя проживание от 3 ночей выгоднее.</w:t>
      </w:r>
    </w:p>
    <w:p w14:paraId="74474028" w14:textId="77777777" w:rsidR="00575AEB" w:rsidRDefault="009A49CB">
      <w:pPr>
        <w:keepNext/>
        <w:spacing w:before="80" w:after="40"/>
        <w:jc w:val="center"/>
      </w:pPr>
      <w:r>
        <w:rPr>
          <w:noProof/>
        </w:rPr>
        <w:lastRenderedPageBreak/>
        <w:drawing>
          <wp:inline distT="0" distB="0" distL="0" distR="0" wp14:anchorId="40E2EEA2" wp14:editId="5CE99FC1">
            <wp:extent cx="5905500" cy="3143250"/>
            <wp:effectExtent l="0" t="0" r="0" b="0"/>
            <wp:docPr id="7" name="chart2_ru.png" descr="Прибыль владельца после единого налога, тыс. сом в месяц, по изменению ADR и загрузке; выделенная ячейка — текущее положение (192,5)." title="Прибыль владельца после единого налога, тыс. сом в месяц, по изменению ADR и загрузке; выделенная ячейка — текущее положение (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143250"/>
                    </a:xfrm>
                    <a:prstGeom prst="rect">
                      <a:avLst/>
                    </a:prstGeom>
                  </pic:spPr>
                </pic:pic>
              </a:graphicData>
            </a:graphic>
          </wp:inline>
        </w:drawing>
      </w:r>
    </w:p>
    <w:p w14:paraId="6C754733" w14:textId="77777777" w:rsidR="00575AEB" w:rsidRDefault="009A49CB">
      <w:pPr>
        <w:spacing w:after="150"/>
        <w:jc w:val="center"/>
      </w:pPr>
      <w:r>
        <w:rPr>
          <w:i/>
          <w:iCs/>
          <w:color w:val="6B7480"/>
          <w:sz w:val="16"/>
          <w:szCs w:val="16"/>
        </w:rPr>
        <w:t>Прибыль владельца после единого налога, тыс. сом в месяц, по изменению ADR и загрузке; выделенная ячейка — текущее положение (192,5).</w:t>
      </w:r>
    </w:p>
    <w:p w14:paraId="6A39555A" w14:textId="77777777" w:rsidR="00575AEB" w:rsidRDefault="009A49CB">
      <w:pPr>
        <w:spacing w:after="110"/>
      </w:pPr>
      <w:r>
        <w:rPr>
          <w:i/>
          <w:iCs/>
          <w:color w:val="6B7480"/>
          <w:sz w:val="16"/>
          <w:szCs w:val="16"/>
        </w:rPr>
        <w:t>Выручка = загрузка × ADR × (1 + изменение цены) × 243,3 номеро-ночей × 0,931 (коэффициент приведения, раздел 4); так текущая ячейка равна ровно 800 тыс. выручки и 192,5 тыс. прибыли. Затраты: постоянные 518,8 тыс.; расходники растут с загрузкой; комиссия 4,6% и единый налог 4,3% растут с выручкой. Безубыточность по заявленной выручке, принятой на карте, — ≈69% после единого налога (запас прочности ≈25 пунктов); по прейскурантному ADR 3 755 она составила бы 61% до и 64% после единого налога (≈30 пунктов).</w:t>
      </w:r>
    </w:p>
    <w:p w14:paraId="348C5834" w14:textId="77777777" w:rsidR="00575AEB" w:rsidRDefault="009A49CB">
      <w:pPr>
        <w:pStyle w:val="Heading1"/>
        <w:keepNext/>
        <w:pBdr>
          <w:top w:val="single" w:sz="12" w:space="8" w:color="0F766E"/>
        </w:pBdr>
        <w:spacing w:after="150" w:line="310" w:lineRule="auto"/>
      </w:pPr>
      <w:r>
        <w:t>4. Загрузка, ADR и выручка расходятся на 7%; опорная точка модели — заявленная выручка</w:t>
      </w:r>
    </w:p>
    <w:p w14:paraId="07209C0F" w14:textId="77777777" w:rsidR="00575AEB" w:rsidRDefault="009A49CB">
      <w:pPr>
        <w:keepNext/>
        <w:spacing w:after="120" w:line="270" w:lineRule="auto"/>
      </w:pPr>
      <w:r>
        <w:rPr>
          <w:b/>
          <w:bCs/>
          <w:color w:val="0F766E"/>
          <w:sz w:val="22"/>
          <w:szCs w:val="22"/>
        </w:rPr>
        <w:t>Загрузка × ADR × номеро-ночи дают 858,9 тыс. сом в месяц, а заявленная выручка составляет 800 тыс.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8"/>
        <w:gridCol w:w="2100"/>
        <w:gridCol w:w="2100"/>
      </w:tblGrid>
      <w:tr w:rsidR="00575AEB" w14:paraId="523BEE0B" w14:textId="77777777">
        <w:trPr>
          <w:cantSplit/>
          <w:tblHeader/>
        </w:trPr>
        <w:tc>
          <w:tcPr>
            <w:tcW w:w="543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090FA4C6" w14:textId="77777777" w:rsidR="00575AEB" w:rsidRDefault="009A49CB">
            <w:pPr>
              <w:keepNext/>
            </w:pPr>
            <w:r>
              <w:rPr>
                <w:b/>
                <w:bCs/>
                <w:color w:val="FFFFFF"/>
                <w:sz w:val="18"/>
                <w:szCs w:val="18"/>
              </w:rPr>
              <w:t>Показатель</w:t>
            </w:r>
          </w:p>
        </w:tc>
        <w:tc>
          <w:tcPr>
            <w:tcW w:w="21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3830F1AF" w14:textId="77777777" w:rsidR="00575AEB" w:rsidRDefault="009A49CB">
            <w:pPr>
              <w:keepNext/>
              <w:jc w:val="center"/>
            </w:pPr>
            <w:r>
              <w:rPr>
                <w:b/>
                <w:bCs/>
                <w:color w:val="FFFFFF"/>
                <w:sz w:val="18"/>
                <w:szCs w:val="18"/>
              </w:rPr>
              <w:t>Значение</w:t>
            </w:r>
          </w:p>
        </w:tc>
        <w:tc>
          <w:tcPr>
            <w:tcW w:w="21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48B4916D" w14:textId="77777777" w:rsidR="00575AEB" w:rsidRDefault="009A49CB">
            <w:pPr>
              <w:keepNext/>
              <w:jc w:val="center"/>
            </w:pPr>
            <w:r>
              <w:rPr>
                <w:b/>
                <w:bCs/>
                <w:color w:val="FFFFFF"/>
                <w:sz w:val="18"/>
                <w:szCs w:val="18"/>
              </w:rPr>
              <w:t>Ед.</w:t>
            </w:r>
          </w:p>
        </w:tc>
      </w:tr>
      <w:tr w:rsidR="00575AEB" w14:paraId="348A09ED"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02807F7" w14:textId="77777777" w:rsidR="00575AEB" w:rsidRDefault="009A49CB">
            <w:pPr>
              <w:keepNext/>
            </w:pPr>
            <w:r>
              <w:rPr>
                <w:color w:val="2B2F36"/>
                <w:sz w:val="18"/>
                <w:szCs w:val="18"/>
              </w:rPr>
              <w:t>Расчётная выручка (94% × 3 755 × 243,3)</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AC6851D" w14:textId="77777777" w:rsidR="00575AEB" w:rsidRDefault="009A49CB">
            <w:pPr>
              <w:keepNext/>
              <w:jc w:val="right"/>
            </w:pPr>
            <w:r>
              <w:rPr>
                <w:color w:val="2B2F36"/>
                <w:sz w:val="18"/>
                <w:szCs w:val="18"/>
              </w:rPr>
              <w:t>858,9</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CEDA970" w14:textId="77777777" w:rsidR="00575AEB" w:rsidRDefault="009A49CB">
            <w:pPr>
              <w:keepNext/>
              <w:jc w:val="right"/>
            </w:pPr>
            <w:r>
              <w:rPr>
                <w:color w:val="2B2F36"/>
                <w:sz w:val="18"/>
                <w:szCs w:val="18"/>
              </w:rPr>
              <w:t>тыс. сом в месяц</w:t>
            </w:r>
          </w:p>
        </w:tc>
      </w:tr>
      <w:tr w:rsidR="00575AEB" w14:paraId="3E86B0B9"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EAB9394" w14:textId="77777777" w:rsidR="00575AEB" w:rsidRDefault="009A49CB">
            <w:pPr>
              <w:keepNext/>
            </w:pPr>
            <w:r>
              <w:rPr>
                <w:color w:val="2B2F36"/>
                <w:sz w:val="18"/>
                <w:szCs w:val="18"/>
              </w:rPr>
              <w:t>Фактическая выручка</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7495D60" w14:textId="77777777" w:rsidR="00575AEB" w:rsidRDefault="009A49CB">
            <w:pPr>
              <w:keepNext/>
              <w:jc w:val="right"/>
            </w:pPr>
            <w:r>
              <w:rPr>
                <w:color w:val="2B2F36"/>
                <w:sz w:val="18"/>
                <w:szCs w:val="18"/>
              </w:rPr>
              <w:t>800,0</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48FDFBA" w14:textId="77777777" w:rsidR="00575AEB" w:rsidRDefault="009A49CB">
            <w:pPr>
              <w:keepNext/>
              <w:jc w:val="right"/>
            </w:pPr>
            <w:r>
              <w:rPr>
                <w:color w:val="2B2F36"/>
                <w:sz w:val="18"/>
                <w:szCs w:val="18"/>
              </w:rPr>
              <w:t>тыс. сом в месяц</w:t>
            </w:r>
          </w:p>
        </w:tc>
      </w:tr>
      <w:tr w:rsidR="00575AEB" w14:paraId="71BF21DB"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0366DFE" w14:textId="77777777" w:rsidR="00575AEB" w:rsidRDefault="009A49CB">
            <w:pPr>
              <w:keepNext/>
            </w:pPr>
            <w:r>
              <w:rPr>
                <w:color w:val="2B2F36"/>
                <w:sz w:val="18"/>
                <w:szCs w:val="18"/>
              </w:rPr>
              <w:t>Разрыв</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326795F" w14:textId="77777777" w:rsidR="00575AEB" w:rsidRDefault="009A49CB">
            <w:pPr>
              <w:keepNext/>
              <w:jc w:val="right"/>
            </w:pPr>
            <w:r>
              <w:rPr>
                <w:color w:val="2B2F36"/>
                <w:sz w:val="18"/>
                <w:szCs w:val="18"/>
              </w:rPr>
              <w:t>58,9</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60B1206" w14:textId="77777777" w:rsidR="00575AEB" w:rsidRDefault="009A49CB">
            <w:pPr>
              <w:keepNext/>
              <w:jc w:val="right"/>
            </w:pPr>
            <w:r>
              <w:rPr>
                <w:color w:val="2B2F36"/>
                <w:sz w:val="18"/>
                <w:szCs w:val="18"/>
              </w:rPr>
              <w:t>тыс. сом в месяц</w:t>
            </w:r>
          </w:p>
        </w:tc>
      </w:tr>
      <w:tr w:rsidR="00575AEB" w14:paraId="2B31A5C8" w14:textId="77777777">
        <w:trPr>
          <w:cantSplit/>
        </w:trPr>
        <w:tc>
          <w:tcPr>
            <w:tcW w:w="5438"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4C82B8CE" w14:textId="77777777" w:rsidR="00575AEB" w:rsidRDefault="009A49CB">
            <w:pPr>
              <w:keepNext/>
            </w:pPr>
            <w:r>
              <w:rPr>
                <w:b/>
                <w:bCs/>
                <w:color w:val="2B2F36"/>
                <w:sz w:val="18"/>
                <w:szCs w:val="18"/>
              </w:rPr>
              <w:t>Коэффициент приведения (заявленная ÷ расчётная выручка)</w:t>
            </w:r>
          </w:p>
        </w:tc>
        <w:tc>
          <w:tcPr>
            <w:tcW w:w="21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4DF8A68E" w14:textId="77777777" w:rsidR="00575AEB" w:rsidRDefault="009A49CB">
            <w:pPr>
              <w:keepNext/>
              <w:jc w:val="right"/>
            </w:pPr>
            <w:r>
              <w:rPr>
                <w:b/>
                <w:bCs/>
                <w:color w:val="2B2F36"/>
                <w:sz w:val="18"/>
                <w:szCs w:val="18"/>
              </w:rPr>
              <w:t>0,931</w:t>
            </w:r>
          </w:p>
        </w:tc>
        <w:tc>
          <w:tcPr>
            <w:tcW w:w="21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571A68C1" w14:textId="77777777" w:rsidR="00575AEB" w:rsidRDefault="009A49CB">
            <w:pPr>
              <w:keepNext/>
              <w:jc w:val="right"/>
            </w:pPr>
            <w:r>
              <w:rPr>
                <w:b/>
                <w:bCs/>
                <w:color w:val="2B2F36"/>
                <w:sz w:val="18"/>
                <w:szCs w:val="18"/>
              </w:rPr>
              <w:t>коэф.</w:t>
            </w:r>
          </w:p>
        </w:tc>
      </w:tr>
      <w:tr w:rsidR="00575AEB" w14:paraId="2831E665"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AB1B230" w14:textId="77777777" w:rsidR="00575AEB" w:rsidRDefault="009A49CB">
            <w:pPr>
              <w:keepNext/>
            </w:pPr>
            <w:r>
              <w:rPr>
                <w:color w:val="2B2F36"/>
                <w:sz w:val="18"/>
                <w:szCs w:val="18"/>
              </w:rPr>
              <w:t>Разрыв в год</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E0DAEAE" w14:textId="77777777" w:rsidR="00575AEB" w:rsidRDefault="009A49CB">
            <w:pPr>
              <w:keepNext/>
              <w:jc w:val="right"/>
            </w:pPr>
            <w:r>
              <w:rPr>
                <w:color w:val="2B2F36"/>
                <w:sz w:val="18"/>
                <w:szCs w:val="18"/>
              </w:rPr>
              <w:t>0,7</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DF341D8" w14:textId="77777777" w:rsidR="00575AEB" w:rsidRDefault="009A49CB">
            <w:pPr>
              <w:keepNext/>
              <w:jc w:val="right"/>
            </w:pPr>
            <w:r>
              <w:rPr>
                <w:color w:val="2B2F36"/>
                <w:sz w:val="18"/>
                <w:szCs w:val="18"/>
              </w:rPr>
              <w:t>млн сом</w:t>
            </w:r>
          </w:p>
        </w:tc>
      </w:tr>
      <w:tr w:rsidR="00575AEB" w14:paraId="21C25D88"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D606BF6" w14:textId="77777777" w:rsidR="00575AEB" w:rsidRDefault="009A49CB">
            <w:pPr>
              <w:keepNext/>
            </w:pPr>
            <w:r>
              <w:rPr>
                <w:color w:val="2B2F36"/>
                <w:sz w:val="18"/>
                <w:szCs w:val="18"/>
              </w:rPr>
              <w:t>ADR, следующий из выручки и загрузки 94%</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71A89D9" w14:textId="77777777" w:rsidR="00575AEB" w:rsidRDefault="009A49CB">
            <w:pPr>
              <w:keepNext/>
              <w:jc w:val="right"/>
            </w:pPr>
            <w:r>
              <w:rPr>
                <w:color w:val="2B2F36"/>
                <w:sz w:val="18"/>
                <w:szCs w:val="18"/>
              </w:rPr>
              <w:t>3 498</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026F643" w14:textId="77777777" w:rsidR="00575AEB" w:rsidRDefault="009A49CB">
            <w:pPr>
              <w:keepNext/>
              <w:jc w:val="right"/>
            </w:pPr>
            <w:r>
              <w:rPr>
                <w:color w:val="2B2F36"/>
                <w:sz w:val="18"/>
                <w:szCs w:val="18"/>
              </w:rPr>
              <w:t>сом</w:t>
            </w:r>
          </w:p>
        </w:tc>
      </w:tr>
      <w:tr w:rsidR="00575AEB" w14:paraId="789FE9EF" w14:textId="77777777">
        <w:trPr>
          <w:cantSplit/>
        </w:trPr>
        <w:tc>
          <w:tcPr>
            <w:tcW w:w="54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88AE12E" w14:textId="77777777" w:rsidR="00575AEB" w:rsidRDefault="009A49CB">
            <w:r>
              <w:rPr>
                <w:color w:val="2B2F36"/>
                <w:sz w:val="18"/>
                <w:szCs w:val="18"/>
              </w:rPr>
              <w:t>Загрузка, следующая из выручки и ADR 3 755</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2ED7315" w14:textId="77777777" w:rsidR="00575AEB" w:rsidRDefault="009A49CB">
            <w:pPr>
              <w:jc w:val="right"/>
            </w:pPr>
            <w:r>
              <w:rPr>
                <w:color w:val="2B2F36"/>
                <w:sz w:val="18"/>
                <w:szCs w:val="18"/>
              </w:rPr>
              <w:t>87,6%</w:t>
            </w:r>
          </w:p>
        </w:tc>
        <w:tc>
          <w:tcPr>
            <w:tcW w:w="2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A64D083" w14:textId="77777777" w:rsidR="00575AEB" w:rsidRDefault="009A49CB">
            <w:pPr>
              <w:jc w:val="right"/>
            </w:pPr>
            <w:r>
              <w:rPr>
                <w:color w:val="2B2F36"/>
                <w:sz w:val="18"/>
                <w:szCs w:val="18"/>
              </w:rPr>
              <w:t>%</w:t>
            </w:r>
          </w:p>
        </w:tc>
      </w:tr>
    </w:tbl>
    <w:p w14:paraId="29DE6671" w14:textId="77777777" w:rsidR="00575AEB" w:rsidRDefault="00575AEB">
      <w:pPr>
        <w:spacing w:after="120"/>
      </w:pPr>
    </w:p>
    <w:p w14:paraId="540CD730" w14:textId="74D4C5E9" w:rsidR="00575AEB" w:rsidRDefault="009A49CB">
      <w:pPr>
        <w:spacing w:after="110" w:line="270" w:lineRule="auto"/>
      </w:pPr>
      <w:r>
        <w:rPr>
          <w:color w:val="2B2F36"/>
        </w:rPr>
        <w:t xml:space="preserve">Три цифры, названные владельцем (загрузка 94%, ADR 3 755 сом, выручка 800 тыс. в месяц), не могут быть точными одновременно: ADR </w:t>
      </w:r>
      <w:r w:rsidR="00C07BAF" w:rsidRPr="00C07BAF">
        <w:rPr>
          <w:color w:val="2B2F36"/>
        </w:rPr>
        <w:t>-</w:t>
      </w:r>
      <w:r>
        <w:rPr>
          <w:color w:val="2B2F36"/>
        </w:rPr>
        <w:t xml:space="preserve"> это выручка, делённая на число проданных ночей. Чтобы они сошлись, нужен либо ADR ≈3 498 сом (почти минимальная цена 3 500), либо загрузка ≈87,6%. Возможные причины </w:t>
      </w:r>
      <w:r w:rsidR="00C07BAF" w:rsidRPr="00C07BAF">
        <w:rPr>
          <w:color w:val="2B2F36"/>
        </w:rPr>
        <w:t>-</w:t>
      </w:r>
      <w:r>
        <w:rPr>
          <w:color w:val="2B2F36"/>
        </w:rPr>
        <w:t xml:space="preserve"> разные периоды измерения, разное определение загрузки или ADR, округление; проверить их не удалось, потому что уточняющие вопросы владельцу задать уже было нельзя. Поэтому опорной точкой модели взята выручка 800 тыс. по записям владельца, а коэффициент 0,931 лишь приводит загрузку × ADR к ней. Результаты по цене, затратам и марже опираются на выручку и не зависят от того, какая из цифр неточна; безубыточность и ценность пункта загрузки зависят, поэтому они указаны по заявленной </w:t>
      </w:r>
      <w:r>
        <w:rPr>
          <w:color w:val="2B2F36"/>
        </w:rPr>
        <w:lastRenderedPageBreak/>
        <w:t>выручке. Следующий шаг для владельца — сверить три показателя с записями бронирований и платежей и повторять проверку каждый месяц.</w:t>
      </w:r>
    </w:p>
    <w:p w14:paraId="0BA839FC" w14:textId="77777777" w:rsidR="00575AEB" w:rsidRDefault="009A49CB">
      <w:pPr>
        <w:pStyle w:val="Heading1"/>
        <w:keepNext/>
        <w:pBdr>
          <w:top w:val="single" w:sz="12" w:space="8" w:color="0F766E"/>
        </w:pBdr>
        <w:spacing w:after="150" w:line="310" w:lineRule="auto"/>
      </w:pPr>
      <w:r>
        <w:t>5. Прибыль переживает любой шок по отдельности, но падение выручки на 15% сокращает её более чем вдвое</w:t>
      </w:r>
    </w:p>
    <w:p w14:paraId="4FC54174" w14:textId="77777777" w:rsidR="00575AEB" w:rsidRDefault="009A49CB">
      <w:pPr>
        <w:keepNext/>
        <w:spacing w:after="120" w:line="270" w:lineRule="auto"/>
      </w:pPr>
      <w:r>
        <w:rPr>
          <w:b/>
          <w:bCs/>
          <w:color w:val="0F766E"/>
          <w:sz w:val="22"/>
          <w:szCs w:val="22"/>
        </w:rPr>
        <w:t>Постоянные затраты 518,8 тыс. означают, что шоки выручки бьют по прибыли более чем вдвое сильнее, чем по выручке.</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1400"/>
        <w:gridCol w:w="1700"/>
        <w:gridCol w:w="1700"/>
        <w:gridCol w:w="1200"/>
      </w:tblGrid>
      <w:tr w:rsidR="00575AEB" w14:paraId="5225E101" w14:textId="77777777">
        <w:trPr>
          <w:cantSplit/>
          <w:tblHeader/>
        </w:trPr>
        <w:tc>
          <w:tcPr>
            <w:tcW w:w="363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5D6CCEDD" w14:textId="77777777" w:rsidR="00575AEB" w:rsidRDefault="009A49CB">
            <w:pPr>
              <w:keepNext/>
            </w:pPr>
            <w:r>
              <w:rPr>
                <w:b/>
                <w:bCs/>
                <w:color w:val="FFFFFF"/>
                <w:sz w:val="18"/>
                <w:szCs w:val="18"/>
              </w:rPr>
              <w:t>Шок</w:t>
            </w:r>
          </w:p>
        </w:tc>
        <w:tc>
          <w:tcPr>
            <w:tcW w:w="14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3248D851" w14:textId="77777777" w:rsidR="00575AEB" w:rsidRDefault="009A49CB">
            <w:pPr>
              <w:keepNext/>
              <w:jc w:val="center"/>
            </w:pPr>
            <w:r>
              <w:rPr>
                <w:b/>
                <w:bCs/>
                <w:color w:val="FFFFFF"/>
                <w:sz w:val="18"/>
                <w:szCs w:val="18"/>
              </w:rPr>
              <w:t>Выручка, тыс. сом</w:t>
            </w:r>
          </w:p>
        </w:tc>
        <w:tc>
          <w:tcPr>
            <w:tcW w:w="17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2F9F61B6" w14:textId="77777777" w:rsidR="00575AEB" w:rsidRDefault="009A49CB">
            <w:pPr>
              <w:keepNext/>
              <w:jc w:val="center"/>
            </w:pPr>
            <w:r>
              <w:rPr>
                <w:b/>
                <w:bCs/>
                <w:color w:val="FFFFFF"/>
                <w:sz w:val="18"/>
                <w:szCs w:val="18"/>
              </w:rPr>
              <w:t>Прибыль владельца, тыс. сом</w:t>
            </w:r>
          </w:p>
        </w:tc>
        <w:tc>
          <w:tcPr>
            <w:tcW w:w="17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10744522" w14:textId="77777777" w:rsidR="00575AEB" w:rsidRDefault="009A49CB">
            <w:pPr>
              <w:keepNext/>
              <w:jc w:val="center"/>
            </w:pPr>
            <w:r>
              <w:rPr>
                <w:b/>
                <w:bCs/>
                <w:color w:val="FFFFFF"/>
                <w:sz w:val="18"/>
                <w:szCs w:val="18"/>
              </w:rPr>
              <w:t>Изменение, тыс. сом</w:t>
            </w:r>
          </w:p>
        </w:tc>
        <w:tc>
          <w:tcPr>
            <w:tcW w:w="12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578CDDCD" w14:textId="77777777" w:rsidR="00575AEB" w:rsidRDefault="009A49CB">
            <w:pPr>
              <w:keepNext/>
              <w:jc w:val="center"/>
            </w:pPr>
            <w:r>
              <w:rPr>
                <w:b/>
                <w:bCs/>
                <w:color w:val="FFFFFF"/>
                <w:sz w:val="18"/>
                <w:szCs w:val="18"/>
              </w:rPr>
              <w:t>Маржа</w:t>
            </w:r>
          </w:p>
        </w:tc>
      </w:tr>
      <w:tr w:rsidR="00575AEB" w14:paraId="2E6F95E0"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235D3E9" w14:textId="77777777" w:rsidR="00575AEB" w:rsidRDefault="009A49CB">
            <w:pPr>
              <w:keepNext/>
            </w:pPr>
            <w:r>
              <w:rPr>
                <w:b/>
                <w:bCs/>
                <w:color w:val="2B2F36"/>
                <w:sz w:val="18"/>
                <w:szCs w:val="18"/>
              </w:rPr>
              <w:t>База</w:t>
            </w:r>
          </w:p>
        </w:tc>
        <w:tc>
          <w:tcPr>
            <w:tcW w:w="14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60F3E61" w14:textId="77777777" w:rsidR="00575AEB" w:rsidRDefault="009A49CB">
            <w:pPr>
              <w:keepNext/>
              <w:jc w:val="right"/>
            </w:pPr>
            <w:r>
              <w:rPr>
                <w:b/>
                <w:bCs/>
                <w:color w:val="2B2F36"/>
                <w:sz w:val="18"/>
                <w:szCs w:val="18"/>
              </w:rPr>
              <w:t>800,0</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1D8D394" w14:textId="77777777" w:rsidR="00575AEB" w:rsidRDefault="009A49CB">
            <w:pPr>
              <w:keepNext/>
              <w:jc w:val="right"/>
            </w:pPr>
            <w:r>
              <w:rPr>
                <w:b/>
                <w:bCs/>
                <w:color w:val="2B2F36"/>
                <w:sz w:val="18"/>
                <w:szCs w:val="18"/>
              </w:rPr>
              <w:t>192,5</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6397B0D" w14:textId="77777777" w:rsidR="00575AEB" w:rsidRDefault="009A49CB">
            <w:pPr>
              <w:keepNext/>
              <w:jc w:val="right"/>
            </w:pPr>
            <w:r>
              <w:rPr>
                <w:b/>
                <w:bCs/>
                <w:color w:val="2B2F36"/>
                <w:sz w:val="18"/>
                <w:szCs w:val="18"/>
              </w:rPr>
              <w:t>–</w:t>
            </w:r>
          </w:p>
        </w:tc>
        <w:tc>
          <w:tcPr>
            <w:tcW w:w="1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6329AF6" w14:textId="77777777" w:rsidR="00575AEB" w:rsidRDefault="009A49CB">
            <w:pPr>
              <w:keepNext/>
              <w:jc w:val="right"/>
            </w:pPr>
            <w:r>
              <w:rPr>
                <w:b/>
                <w:bCs/>
                <w:color w:val="2B2F36"/>
                <w:sz w:val="18"/>
                <w:szCs w:val="18"/>
              </w:rPr>
              <w:t>24,1%</w:t>
            </w:r>
          </w:p>
        </w:tc>
      </w:tr>
      <w:tr w:rsidR="00575AEB" w14:paraId="07D4F694"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9D5894C" w14:textId="77777777" w:rsidR="00575AEB" w:rsidRDefault="009A49CB">
            <w:pPr>
              <w:keepNext/>
            </w:pPr>
            <w:r>
              <w:rPr>
                <w:color w:val="2B2F36"/>
                <w:sz w:val="18"/>
                <w:szCs w:val="18"/>
              </w:rPr>
              <w:t>Выручка −10%</w:t>
            </w:r>
          </w:p>
        </w:tc>
        <w:tc>
          <w:tcPr>
            <w:tcW w:w="14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000D0B2" w14:textId="77777777" w:rsidR="00575AEB" w:rsidRDefault="009A49CB">
            <w:pPr>
              <w:keepNext/>
              <w:jc w:val="right"/>
            </w:pPr>
            <w:r>
              <w:rPr>
                <w:color w:val="2B2F36"/>
                <w:sz w:val="18"/>
                <w:szCs w:val="18"/>
              </w:rPr>
              <w:t>720,0</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A531D53" w14:textId="77777777" w:rsidR="00575AEB" w:rsidRDefault="009A49CB">
            <w:pPr>
              <w:keepNext/>
              <w:jc w:val="right"/>
            </w:pPr>
            <w:r>
              <w:rPr>
                <w:color w:val="2B2F36"/>
                <w:sz w:val="18"/>
                <w:szCs w:val="18"/>
              </w:rPr>
              <w:t>121,4</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198B8C5" w14:textId="77777777" w:rsidR="00575AEB" w:rsidRDefault="009A49CB">
            <w:pPr>
              <w:keepNext/>
              <w:jc w:val="right"/>
            </w:pPr>
            <w:r>
              <w:rPr>
                <w:color w:val="2B2F36"/>
                <w:sz w:val="18"/>
                <w:szCs w:val="18"/>
              </w:rPr>
              <w:t>−71,1 (−37%)</w:t>
            </w:r>
          </w:p>
        </w:tc>
        <w:tc>
          <w:tcPr>
            <w:tcW w:w="1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AF51935" w14:textId="77777777" w:rsidR="00575AEB" w:rsidRDefault="009A49CB">
            <w:pPr>
              <w:keepNext/>
              <w:jc w:val="right"/>
            </w:pPr>
            <w:r>
              <w:rPr>
                <w:color w:val="2B2F36"/>
                <w:sz w:val="18"/>
                <w:szCs w:val="18"/>
              </w:rPr>
              <w:t>16,9%</w:t>
            </w:r>
          </w:p>
        </w:tc>
      </w:tr>
      <w:tr w:rsidR="00575AEB" w14:paraId="7397959C"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0042F0F" w14:textId="77777777" w:rsidR="00575AEB" w:rsidRDefault="009A49CB">
            <w:pPr>
              <w:keepNext/>
            </w:pPr>
            <w:r>
              <w:rPr>
                <w:color w:val="2B2F36"/>
                <w:sz w:val="18"/>
                <w:szCs w:val="18"/>
              </w:rPr>
              <w:t>Выручка −15%</w:t>
            </w:r>
          </w:p>
        </w:tc>
        <w:tc>
          <w:tcPr>
            <w:tcW w:w="14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B8E1B22" w14:textId="77777777" w:rsidR="00575AEB" w:rsidRDefault="009A49CB">
            <w:pPr>
              <w:keepNext/>
              <w:jc w:val="right"/>
            </w:pPr>
            <w:r>
              <w:rPr>
                <w:color w:val="2B2F36"/>
                <w:sz w:val="18"/>
                <w:szCs w:val="18"/>
              </w:rPr>
              <w:t>680,0</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5B3A22B" w14:textId="77777777" w:rsidR="00575AEB" w:rsidRDefault="009A49CB">
            <w:pPr>
              <w:keepNext/>
              <w:jc w:val="right"/>
            </w:pPr>
            <w:r>
              <w:rPr>
                <w:color w:val="2B2F36"/>
                <w:sz w:val="18"/>
                <w:szCs w:val="18"/>
              </w:rPr>
              <w:t>85,8</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7613C04" w14:textId="77777777" w:rsidR="00575AEB" w:rsidRDefault="009A49CB">
            <w:pPr>
              <w:keepNext/>
              <w:jc w:val="right"/>
            </w:pPr>
            <w:r>
              <w:rPr>
                <w:color w:val="2B2F36"/>
                <w:sz w:val="18"/>
                <w:szCs w:val="18"/>
              </w:rPr>
              <w:t>−106,7 (−55%)</w:t>
            </w:r>
          </w:p>
        </w:tc>
        <w:tc>
          <w:tcPr>
            <w:tcW w:w="1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8482A9D" w14:textId="77777777" w:rsidR="00575AEB" w:rsidRDefault="009A49CB">
            <w:pPr>
              <w:keepNext/>
              <w:jc w:val="right"/>
            </w:pPr>
            <w:r>
              <w:rPr>
                <w:color w:val="2B2F36"/>
                <w:sz w:val="18"/>
                <w:szCs w:val="18"/>
              </w:rPr>
              <w:t>12,6%</w:t>
            </w:r>
          </w:p>
        </w:tc>
      </w:tr>
      <w:tr w:rsidR="00575AEB" w14:paraId="359FEC27"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95373F1" w14:textId="77777777" w:rsidR="00575AEB" w:rsidRDefault="009A49CB">
            <w:pPr>
              <w:keepNext/>
            </w:pPr>
            <w:r>
              <w:rPr>
                <w:color w:val="2B2F36"/>
                <w:sz w:val="18"/>
                <w:szCs w:val="18"/>
              </w:rPr>
              <w:t>Потеря двух мобильных операторов (−8% выручки)</w:t>
            </w:r>
          </w:p>
        </w:tc>
        <w:tc>
          <w:tcPr>
            <w:tcW w:w="14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193982D" w14:textId="77777777" w:rsidR="00575AEB" w:rsidRDefault="009A49CB">
            <w:pPr>
              <w:keepNext/>
              <w:jc w:val="right"/>
            </w:pPr>
            <w:r>
              <w:rPr>
                <w:color w:val="2B2F36"/>
                <w:sz w:val="18"/>
                <w:szCs w:val="18"/>
              </w:rPr>
              <w:t>736,0</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641D5F6" w14:textId="77777777" w:rsidR="00575AEB" w:rsidRDefault="009A49CB">
            <w:pPr>
              <w:keepNext/>
              <w:jc w:val="right"/>
            </w:pPr>
            <w:r>
              <w:rPr>
                <w:color w:val="2B2F36"/>
                <w:sz w:val="18"/>
                <w:szCs w:val="18"/>
              </w:rPr>
              <w:t>132,7</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6B9E927" w14:textId="77777777" w:rsidR="00575AEB" w:rsidRDefault="009A49CB">
            <w:pPr>
              <w:keepNext/>
              <w:jc w:val="right"/>
            </w:pPr>
            <w:r>
              <w:rPr>
                <w:color w:val="2B2F36"/>
                <w:sz w:val="18"/>
                <w:szCs w:val="18"/>
              </w:rPr>
              <w:t>−59,8 (−31%)</w:t>
            </w:r>
          </w:p>
        </w:tc>
        <w:tc>
          <w:tcPr>
            <w:tcW w:w="1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5324C24" w14:textId="77777777" w:rsidR="00575AEB" w:rsidRDefault="009A49CB">
            <w:pPr>
              <w:keepNext/>
              <w:jc w:val="right"/>
            </w:pPr>
            <w:r>
              <w:rPr>
                <w:color w:val="2B2F36"/>
                <w:sz w:val="18"/>
                <w:szCs w:val="18"/>
              </w:rPr>
              <w:t>18,0%</w:t>
            </w:r>
          </w:p>
        </w:tc>
      </w:tr>
      <w:tr w:rsidR="00575AEB" w14:paraId="3B96D080"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3335D4C" w14:textId="77777777" w:rsidR="00575AEB" w:rsidRDefault="009A49CB">
            <w:pPr>
              <w:keepNext/>
            </w:pPr>
            <w:r>
              <w:rPr>
                <w:color w:val="2B2F36"/>
                <w:sz w:val="18"/>
                <w:szCs w:val="18"/>
              </w:rPr>
              <w:t>Аренда +10%</w:t>
            </w:r>
          </w:p>
        </w:tc>
        <w:tc>
          <w:tcPr>
            <w:tcW w:w="14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48F113C" w14:textId="77777777" w:rsidR="00575AEB" w:rsidRDefault="009A49CB">
            <w:pPr>
              <w:keepNext/>
              <w:jc w:val="right"/>
            </w:pPr>
            <w:r>
              <w:rPr>
                <w:color w:val="2B2F36"/>
                <w:sz w:val="18"/>
                <w:szCs w:val="18"/>
              </w:rPr>
              <w:t>800,0</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F9528D4" w14:textId="77777777" w:rsidR="00575AEB" w:rsidRDefault="009A49CB">
            <w:pPr>
              <w:keepNext/>
              <w:jc w:val="right"/>
            </w:pPr>
            <w:r>
              <w:rPr>
                <w:color w:val="2B2F36"/>
                <w:sz w:val="18"/>
                <w:szCs w:val="18"/>
              </w:rPr>
              <w:t>157,5</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84C1493" w14:textId="77777777" w:rsidR="00575AEB" w:rsidRDefault="009A49CB">
            <w:pPr>
              <w:keepNext/>
              <w:jc w:val="right"/>
            </w:pPr>
            <w:r>
              <w:rPr>
                <w:color w:val="2B2F36"/>
                <w:sz w:val="18"/>
                <w:szCs w:val="18"/>
              </w:rPr>
              <w:t>−35,0 (−18%)</w:t>
            </w:r>
          </w:p>
        </w:tc>
        <w:tc>
          <w:tcPr>
            <w:tcW w:w="1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9BE10C9" w14:textId="77777777" w:rsidR="00575AEB" w:rsidRDefault="009A49CB">
            <w:pPr>
              <w:keepNext/>
              <w:jc w:val="right"/>
            </w:pPr>
            <w:r>
              <w:rPr>
                <w:color w:val="2B2F36"/>
                <w:sz w:val="18"/>
                <w:szCs w:val="18"/>
              </w:rPr>
              <w:t>19,7%</w:t>
            </w:r>
          </w:p>
        </w:tc>
      </w:tr>
      <w:tr w:rsidR="00575AEB" w14:paraId="3552D55B"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3C9A468" w14:textId="77777777" w:rsidR="00575AEB" w:rsidRDefault="009A49CB">
            <w:pPr>
              <w:keepNext/>
            </w:pPr>
            <w:r>
              <w:rPr>
                <w:color w:val="2B2F36"/>
                <w:sz w:val="18"/>
                <w:szCs w:val="18"/>
              </w:rPr>
              <w:t>Электричество +20%</w:t>
            </w:r>
          </w:p>
        </w:tc>
        <w:tc>
          <w:tcPr>
            <w:tcW w:w="14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9B4DE76" w14:textId="77777777" w:rsidR="00575AEB" w:rsidRDefault="009A49CB">
            <w:pPr>
              <w:keepNext/>
              <w:jc w:val="right"/>
            </w:pPr>
            <w:r>
              <w:rPr>
                <w:color w:val="2B2F36"/>
                <w:sz w:val="18"/>
                <w:szCs w:val="18"/>
              </w:rPr>
              <w:t>800,0</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AC6FC93" w14:textId="77777777" w:rsidR="00575AEB" w:rsidRDefault="009A49CB">
            <w:pPr>
              <w:keepNext/>
              <w:jc w:val="right"/>
            </w:pPr>
            <w:r>
              <w:rPr>
                <w:color w:val="2B2F36"/>
                <w:sz w:val="18"/>
                <w:szCs w:val="18"/>
              </w:rPr>
              <w:t>180,5</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ED49DF2" w14:textId="77777777" w:rsidR="00575AEB" w:rsidRDefault="009A49CB">
            <w:pPr>
              <w:keepNext/>
              <w:jc w:val="right"/>
            </w:pPr>
            <w:r>
              <w:rPr>
                <w:color w:val="2B2F36"/>
                <w:sz w:val="18"/>
                <w:szCs w:val="18"/>
              </w:rPr>
              <w:t>−12,0 (−6%)</w:t>
            </w:r>
          </w:p>
        </w:tc>
        <w:tc>
          <w:tcPr>
            <w:tcW w:w="1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DBC2134" w14:textId="77777777" w:rsidR="00575AEB" w:rsidRDefault="009A49CB">
            <w:pPr>
              <w:keepNext/>
              <w:jc w:val="right"/>
            </w:pPr>
            <w:r>
              <w:rPr>
                <w:color w:val="2B2F36"/>
                <w:sz w:val="18"/>
                <w:szCs w:val="18"/>
              </w:rPr>
              <w:t>22,6%</w:t>
            </w:r>
          </w:p>
        </w:tc>
      </w:tr>
      <w:tr w:rsidR="00575AEB" w14:paraId="514CEDED"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5CFDB80" w14:textId="77777777" w:rsidR="00575AEB" w:rsidRDefault="009A49CB">
            <w:r>
              <w:rPr>
                <w:color w:val="2B2F36"/>
                <w:sz w:val="18"/>
                <w:szCs w:val="18"/>
              </w:rPr>
              <w:t>Управляющий за 60 тыс.</w:t>
            </w:r>
          </w:p>
        </w:tc>
        <w:tc>
          <w:tcPr>
            <w:tcW w:w="14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224965D" w14:textId="77777777" w:rsidR="00575AEB" w:rsidRDefault="009A49CB">
            <w:pPr>
              <w:jc w:val="right"/>
            </w:pPr>
            <w:r>
              <w:rPr>
                <w:color w:val="2B2F36"/>
                <w:sz w:val="18"/>
                <w:szCs w:val="18"/>
              </w:rPr>
              <w:t>800,0</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0A957F5" w14:textId="77777777" w:rsidR="00575AEB" w:rsidRDefault="009A49CB">
            <w:pPr>
              <w:jc w:val="right"/>
            </w:pPr>
            <w:r>
              <w:rPr>
                <w:color w:val="2B2F36"/>
                <w:sz w:val="18"/>
                <w:szCs w:val="18"/>
              </w:rPr>
              <w:t>132,5</w:t>
            </w:r>
          </w:p>
        </w:tc>
        <w:tc>
          <w:tcPr>
            <w:tcW w:w="1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BA03A9A" w14:textId="77777777" w:rsidR="00575AEB" w:rsidRDefault="009A49CB">
            <w:pPr>
              <w:jc w:val="right"/>
            </w:pPr>
            <w:r>
              <w:rPr>
                <w:color w:val="2B2F36"/>
                <w:sz w:val="18"/>
                <w:szCs w:val="18"/>
              </w:rPr>
              <w:t>−60,0 (−31%)</w:t>
            </w:r>
          </w:p>
        </w:tc>
        <w:tc>
          <w:tcPr>
            <w:tcW w:w="1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CF515AA" w14:textId="77777777" w:rsidR="00575AEB" w:rsidRDefault="009A49CB">
            <w:pPr>
              <w:jc w:val="right"/>
            </w:pPr>
            <w:r>
              <w:rPr>
                <w:color w:val="2B2F36"/>
                <w:sz w:val="18"/>
                <w:szCs w:val="18"/>
              </w:rPr>
              <w:t>16,6%</w:t>
            </w:r>
          </w:p>
        </w:tc>
      </w:tr>
    </w:tbl>
    <w:p w14:paraId="0F508EC4" w14:textId="77777777" w:rsidR="00575AEB" w:rsidRDefault="00575AEB">
      <w:pPr>
        <w:spacing w:after="120"/>
      </w:pPr>
    </w:p>
    <w:p w14:paraId="2081BDBC" w14:textId="77777777" w:rsidR="00575AEB" w:rsidRDefault="009A49CB">
      <w:pPr>
        <w:spacing w:after="110"/>
      </w:pPr>
      <w:r>
        <w:rPr>
          <w:i/>
          <w:iCs/>
          <w:color w:val="6B7480"/>
          <w:sz w:val="16"/>
          <w:szCs w:val="16"/>
        </w:rPr>
        <w:t>При падении выручки расходники, комиссия Booking.com и единый налог снижаются пропорционально; при потере операторов уходят расходники и налог, но не комиссия.</w:t>
      </w:r>
    </w:p>
    <w:p w14:paraId="2C58A88B" w14:textId="77777777" w:rsidR="00575AEB" w:rsidRDefault="009A49CB">
      <w:pPr>
        <w:spacing w:after="110" w:line="270" w:lineRule="auto"/>
      </w:pPr>
      <w:r>
        <w:rPr>
          <w:b/>
          <w:bCs/>
          <w:color w:val="2B2F36"/>
        </w:rPr>
        <w:t>Труд владельца — 31% прибыли.</w:t>
      </w:r>
      <w:r>
        <w:rPr>
          <w:color w:val="2B2F36"/>
        </w:rPr>
        <w:t xml:space="preserve"> С управляющим за 60 тыс. сом прибыль владельца упала бы с 192,5 до 132,5 тыс., а маржа — с 24,1% до 16,6%. Зимнее электричество в 100 тыс. снижает прибыль месяца на 40 тыс., а при штате из 4 человек главный риск — потеря обученного сотрудника.</w:t>
      </w:r>
    </w:p>
    <w:p w14:paraId="6046AEC4" w14:textId="77777777" w:rsidR="00575AEB" w:rsidRDefault="009A49CB">
      <w:pPr>
        <w:pStyle w:val="Heading1"/>
        <w:keepNext/>
        <w:pBdr>
          <w:top w:val="single" w:sz="12" w:space="8" w:color="0F766E"/>
        </w:pBdr>
        <w:spacing w:after="150" w:line="310" w:lineRule="auto"/>
      </w:pPr>
      <w:r>
        <w:lastRenderedPageBreak/>
        <w:t>6. Один рычаг защищает аренду; остальные добавляют ≈14,5 тыс. в месяц, плюс ≈16 тыс. апсайда</w:t>
      </w:r>
    </w:p>
    <w:p w14:paraId="12AB7FFB" w14:textId="77777777" w:rsidR="00575AEB" w:rsidRDefault="009A49CB">
      <w:pPr>
        <w:keepNext/>
        <w:spacing w:after="120" w:line="270" w:lineRule="auto"/>
      </w:pPr>
      <w:r>
        <w:rPr>
          <w:b/>
          <w:bCs/>
          <w:color w:val="0F766E"/>
          <w:sz w:val="22"/>
          <w:szCs w:val="22"/>
        </w:rPr>
        <w:t>Эффекты указаны для операционной прибыли до единого налога в месячном темпе; разовые затраты — оценки без котировок.</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
        <w:gridCol w:w="1498"/>
        <w:gridCol w:w="3230"/>
        <w:gridCol w:w="2281"/>
        <w:gridCol w:w="983"/>
        <w:gridCol w:w="1269"/>
      </w:tblGrid>
      <w:tr w:rsidR="00575AEB" w14:paraId="5C33F755" w14:textId="77777777">
        <w:trPr>
          <w:cantSplit/>
          <w:tblHeader/>
        </w:trPr>
        <w:tc>
          <w:tcPr>
            <w:tcW w:w="38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58596D70" w14:textId="77777777" w:rsidR="00575AEB" w:rsidRDefault="009A49CB">
            <w:pPr>
              <w:keepNext/>
              <w:jc w:val="center"/>
            </w:pPr>
            <w:r>
              <w:rPr>
                <w:b/>
                <w:bCs/>
                <w:color w:val="FFFFFF"/>
                <w:sz w:val="18"/>
                <w:szCs w:val="18"/>
              </w:rPr>
              <w:t>#</w:t>
            </w:r>
          </w:p>
        </w:tc>
        <w:tc>
          <w:tcPr>
            <w:tcW w:w="15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79C856CC" w14:textId="77777777" w:rsidR="00575AEB" w:rsidRDefault="009A49CB">
            <w:pPr>
              <w:keepNext/>
            </w:pPr>
            <w:r>
              <w:rPr>
                <w:b/>
                <w:bCs/>
                <w:color w:val="FFFFFF"/>
                <w:sz w:val="18"/>
                <w:szCs w:val="18"/>
              </w:rPr>
              <w:t>Рычаг</w:t>
            </w:r>
          </w:p>
        </w:tc>
        <w:tc>
          <w:tcPr>
            <w:tcW w:w="328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15B6CCA5" w14:textId="77777777" w:rsidR="00575AEB" w:rsidRDefault="009A49CB">
            <w:pPr>
              <w:keepNext/>
            </w:pPr>
            <w:r>
              <w:rPr>
                <w:b/>
                <w:bCs/>
                <w:color w:val="FFFFFF"/>
                <w:sz w:val="18"/>
                <w:szCs w:val="18"/>
              </w:rPr>
              <w:t>Что делает владелец</w:t>
            </w:r>
          </w:p>
        </w:tc>
        <w:tc>
          <w:tcPr>
            <w:tcW w:w="23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20D58539" w14:textId="77777777" w:rsidR="00575AEB" w:rsidRDefault="009A49CB">
            <w:pPr>
              <w:keepNext/>
            </w:pPr>
            <w:r>
              <w:rPr>
                <w:b/>
                <w:bCs/>
                <w:color w:val="FFFFFF"/>
                <w:sz w:val="18"/>
                <w:szCs w:val="18"/>
              </w:rPr>
              <w:t>Допущение</w:t>
            </w:r>
          </w:p>
        </w:tc>
        <w:tc>
          <w:tcPr>
            <w:tcW w:w="9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3A64A6C9" w14:textId="77777777" w:rsidR="00575AEB" w:rsidRDefault="009A49CB">
            <w:pPr>
              <w:keepNext/>
              <w:jc w:val="center"/>
            </w:pPr>
            <w:r>
              <w:rPr>
                <w:b/>
                <w:bCs/>
                <w:color w:val="FFFFFF"/>
                <w:sz w:val="18"/>
                <w:szCs w:val="18"/>
              </w:rPr>
              <w:t>Затраты, тыс. сом</w:t>
            </w:r>
          </w:p>
        </w:tc>
        <w:tc>
          <w:tcPr>
            <w:tcW w:w="127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425F4702" w14:textId="77777777" w:rsidR="00575AEB" w:rsidRDefault="009A49CB">
            <w:pPr>
              <w:keepNext/>
              <w:jc w:val="center"/>
            </w:pPr>
            <w:r>
              <w:rPr>
                <w:b/>
                <w:bCs/>
                <w:color w:val="FFFFFF"/>
                <w:sz w:val="18"/>
                <w:szCs w:val="18"/>
              </w:rPr>
              <w:t>Эффект, тыс. сом в месяц</w:t>
            </w:r>
          </w:p>
        </w:tc>
      </w:tr>
      <w:tr w:rsidR="00575AEB" w14:paraId="06F5C062" w14:textId="77777777">
        <w:trPr>
          <w:cantSplit/>
        </w:trPr>
        <w:tc>
          <w:tcPr>
            <w:tcW w:w="3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0A46F64" w14:textId="77777777" w:rsidR="00575AEB" w:rsidRDefault="009A49CB">
            <w:pPr>
              <w:keepNext/>
              <w:jc w:val="center"/>
            </w:pPr>
            <w:r>
              <w:rPr>
                <w:color w:val="2B2F36"/>
                <w:sz w:val="18"/>
                <w:szCs w:val="18"/>
              </w:rPr>
              <w:t>1</w:t>
            </w:r>
          </w:p>
        </w:tc>
        <w:tc>
          <w:tcPr>
            <w:tcW w:w="1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F521E4D" w14:textId="77777777" w:rsidR="00575AEB" w:rsidRDefault="009A49CB">
            <w:pPr>
              <w:keepNext/>
            </w:pPr>
            <w:r>
              <w:rPr>
                <w:color w:val="2B2F36"/>
                <w:sz w:val="18"/>
                <w:szCs w:val="18"/>
              </w:rPr>
              <w:t>Защита аренды</w:t>
            </w:r>
          </w:p>
        </w:tc>
        <w:tc>
          <w:tcPr>
            <w:tcW w:w="32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C615B0C" w14:textId="77777777" w:rsidR="00575AEB" w:rsidRDefault="009A49CB">
            <w:pPr>
              <w:keepNext/>
            </w:pPr>
            <w:r>
              <w:rPr>
                <w:color w:val="2B2F36"/>
                <w:sz w:val="18"/>
                <w:szCs w:val="18"/>
              </w:rPr>
              <w:t>Договаривается о более длительном сроке и потолке индексации до конца 3-летнего срока; без капзатрат.</w:t>
            </w:r>
          </w:p>
        </w:tc>
        <w:tc>
          <w:tcPr>
            <w:tcW w:w="23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DEEA47D" w14:textId="77777777" w:rsidR="00575AEB" w:rsidRDefault="009A49CB">
            <w:pPr>
              <w:keepNext/>
            </w:pPr>
            <w:r>
              <w:rPr>
                <w:color w:val="2B2F36"/>
                <w:sz w:val="18"/>
                <w:szCs w:val="18"/>
              </w:rPr>
              <w:t>Предотвращает пересмотр на +5–10% (допущение); не входит в базовый мост</w:t>
            </w:r>
          </w:p>
        </w:tc>
        <w:tc>
          <w:tcPr>
            <w:tcW w:w="9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729340A" w14:textId="77777777" w:rsidR="00575AEB" w:rsidRDefault="009A49CB">
            <w:pPr>
              <w:keepNext/>
              <w:jc w:val="center"/>
            </w:pPr>
            <w:r>
              <w:rPr>
                <w:color w:val="2B2F36"/>
                <w:sz w:val="18"/>
                <w:szCs w:val="18"/>
              </w:rPr>
              <w:t>0</w:t>
            </w:r>
          </w:p>
        </w:tc>
        <w:tc>
          <w:tcPr>
            <w:tcW w:w="127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2BE3B4C" w14:textId="77777777" w:rsidR="00575AEB" w:rsidRDefault="009A49CB">
            <w:pPr>
              <w:keepNext/>
              <w:jc w:val="center"/>
            </w:pPr>
            <w:r>
              <w:rPr>
                <w:color w:val="2B2F36"/>
                <w:sz w:val="18"/>
                <w:szCs w:val="18"/>
              </w:rPr>
              <w:t>17,5–35,0</w:t>
            </w:r>
          </w:p>
        </w:tc>
      </w:tr>
      <w:tr w:rsidR="00575AEB" w14:paraId="5A2D3D8A" w14:textId="77777777">
        <w:trPr>
          <w:cantSplit/>
        </w:trPr>
        <w:tc>
          <w:tcPr>
            <w:tcW w:w="3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CE22720" w14:textId="77777777" w:rsidR="00575AEB" w:rsidRDefault="009A49CB">
            <w:pPr>
              <w:keepNext/>
              <w:jc w:val="center"/>
            </w:pPr>
            <w:r>
              <w:rPr>
                <w:color w:val="2B2F36"/>
                <w:sz w:val="18"/>
                <w:szCs w:val="18"/>
              </w:rPr>
              <w:t>2</w:t>
            </w:r>
          </w:p>
        </w:tc>
        <w:tc>
          <w:tcPr>
            <w:tcW w:w="1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B03C0F5" w14:textId="77777777" w:rsidR="00575AEB" w:rsidRDefault="009A49CB">
            <w:pPr>
              <w:keepNext/>
            </w:pPr>
            <w:r>
              <w:rPr>
                <w:color w:val="2B2F36"/>
                <w:sz w:val="18"/>
                <w:szCs w:val="18"/>
              </w:rPr>
              <w:t>Цены на неконтрактные ночи (23% ночей)</w:t>
            </w:r>
          </w:p>
        </w:tc>
        <w:tc>
          <w:tcPr>
            <w:tcW w:w="32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A0E31AC" w14:textId="77777777" w:rsidR="00575AEB" w:rsidRDefault="009A49CB">
            <w:pPr>
              <w:keepNext/>
            </w:pPr>
            <w:r>
              <w:rPr>
                <w:color w:val="2B2F36"/>
                <w:sz w:val="18"/>
                <w:szCs w:val="18"/>
              </w:rPr>
              <w:t>Коридор 3 500–4 400 с ограничениями на пики и короткие окна бронирования; минимальный срок 2–3 ночи на пики; еженедельный RevPAR и ADR.</w:t>
            </w:r>
          </w:p>
        </w:tc>
        <w:tc>
          <w:tcPr>
            <w:tcW w:w="23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D9475F1" w14:textId="77777777" w:rsidR="00575AEB" w:rsidRDefault="009A49CB">
            <w:pPr>
              <w:keepNext/>
            </w:pPr>
            <w:r>
              <w:rPr>
                <w:color w:val="2B2F36"/>
                <w:sz w:val="18"/>
                <w:szCs w:val="18"/>
              </w:rPr>
              <w:t>+8% к цене, −2% объёма на неконтрактных ночах (допущение)</w:t>
            </w:r>
          </w:p>
        </w:tc>
        <w:tc>
          <w:tcPr>
            <w:tcW w:w="9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37D6BF3" w14:textId="77777777" w:rsidR="00575AEB" w:rsidRDefault="009A49CB">
            <w:pPr>
              <w:keepNext/>
              <w:jc w:val="center"/>
            </w:pPr>
            <w:r>
              <w:rPr>
                <w:color w:val="2B2F36"/>
                <w:sz w:val="18"/>
                <w:szCs w:val="18"/>
              </w:rPr>
              <w:t>20</w:t>
            </w:r>
          </w:p>
        </w:tc>
        <w:tc>
          <w:tcPr>
            <w:tcW w:w="127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DA33B77" w14:textId="77777777" w:rsidR="00575AEB" w:rsidRDefault="009A49CB">
            <w:pPr>
              <w:keepNext/>
              <w:jc w:val="center"/>
            </w:pPr>
            <w:r>
              <w:rPr>
                <w:color w:val="2B2F36"/>
                <w:sz w:val="18"/>
                <w:szCs w:val="18"/>
              </w:rPr>
              <w:t>+8,7</w:t>
            </w:r>
          </w:p>
        </w:tc>
      </w:tr>
      <w:tr w:rsidR="00575AEB" w14:paraId="3CA2E696" w14:textId="77777777">
        <w:trPr>
          <w:cantSplit/>
        </w:trPr>
        <w:tc>
          <w:tcPr>
            <w:tcW w:w="3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49EB3E6" w14:textId="77777777" w:rsidR="00575AEB" w:rsidRDefault="009A49CB">
            <w:pPr>
              <w:keepNext/>
              <w:jc w:val="center"/>
            </w:pPr>
            <w:r>
              <w:rPr>
                <w:color w:val="2B2F36"/>
                <w:sz w:val="18"/>
                <w:szCs w:val="18"/>
              </w:rPr>
              <w:t>3</w:t>
            </w:r>
          </w:p>
        </w:tc>
        <w:tc>
          <w:tcPr>
            <w:tcW w:w="1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7682D16" w14:textId="77777777" w:rsidR="00575AEB" w:rsidRDefault="009A49CB">
            <w:pPr>
              <w:keepNext/>
            </w:pPr>
            <w:r>
              <w:rPr>
                <w:color w:val="2B2F36"/>
                <w:sz w:val="18"/>
                <w:szCs w:val="18"/>
              </w:rPr>
              <w:t>Микс каналов</w:t>
            </w:r>
          </w:p>
        </w:tc>
        <w:tc>
          <w:tcPr>
            <w:tcW w:w="32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296771D" w14:textId="77777777" w:rsidR="00575AEB" w:rsidRDefault="009A49CB">
            <w:pPr>
              <w:keepNext/>
            </w:pPr>
            <w:r>
              <w:rPr>
                <w:color w:val="2B2F36"/>
                <w:sz w:val="18"/>
                <w:szCs w:val="18"/>
              </w:rPr>
              <w:t>Продаёт Booking.com только на даты, которые не заполняет корпоративный спрос, и закрывает его в загруженные дни; ночь через Booking стоит ≈804 сом комиссии (23% реализованной цены).</w:t>
            </w:r>
          </w:p>
        </w:tc>
        <w:tc>
          <w:tcPr>
            <w:tcW w:w="23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164705F" w14:textId="77777777" w:rsidR="00575AEB" w:rsidRDefault="009A49CB">
            <w:pPr>
              <w:keepNext/>
            </w:pPr>
            <w:r>
              <w:rPr>
                <w:color w:val="2B2F36"/>
                <w:sz w:val="18"/>
                <w:szCs w:val="18"/>
              </w:rPr>
              <w:t>4 пункта ночей уходят с Booking.com и заполняются по той же цене (допущение); каждый пункт ≈1,9</w:t>
            </w:r>
          </w:p>
        </w:tc>
        <w:tc>
          <w:tcPr>
            <w:tcW w:w="9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537C860" w14:textId="77777777" w:rsidR="00575AEB" w:rsidRDefault="009A49CB">
            <w:pPr>
              <w:keepNext/>
              <w:jc w:val="center"/>
            </w:pPr>
            <w:r>
              <w:rPr>
                <w:color w:val="2B2F36"/>
                <w:sz w:val="18"/>
                <w:szCs w:val="18"/>
              </w:rPr>
              <w:t>0</w:t>
            </w:r>
          </w:p>
        </w:tc>
        <w:tc>
          <w:tcPr>
            <w:tcW w:w="127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80ED8E1" w14:textId="77777777" w:rsidR="00575AEB" w:rsidRDefault="009A49CB">
            <w:pPr>
              <w:keepNext/>
              <w:jc w:val="center"/>
            </w:pPr>
            <w:r>
              <w:rPr>
                <w:color w:val="2B2F36"/>
                <w:sz w:val="18"/>
                <w:szCs w:val="18"/>
              </w:rPr>
              <w:t>+7,8</w:t>
            </w:r>
          </w:p>
        </w:tc>
      </w:tr>
      <w:tr w:rsidR="00575AEB" w14:paraId="33AF0F54" w14:textId="77777777">
        <w:trPr>
          <w:cantSplit/>
        </w:trPr>
        <w:tc>
          <w:tcPr>
            <w:tcW w:w="38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5074E0D5" w14:textId="77777777" w:rsidR="00575AEB" w:rsidRDefault="009A49CB">
            <w:pPr>
              <w:keepNext/>
              <w:jc w:val="center"/>
            </w:pPr>
            <w:r>
              <w:rPr>
                <w:color w:val="2B2F36"/>
                <w:sz w:val="18"/>
                <w:szCs w:val="18"/>
              </w:rPr>
              <w:t>4</w:t>
            </w:r>
          </w:p>
        </w:tc>
        <w:tc>
          <w:tcPr>
            <w:tcW w:w="15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2EE22B23" w14:textId="77777777" w:rsidR="00575AEB" w:rsidRDefault="009A49CB">
            <w:pPr>
              <w:keepNext/>
            </w:pPr>
            <w:r>
              <w:rPr>
                <w:color w:val="2B2F36"/>
                <w:sz w:val="18"/>
                <w:szCs w:val="18"/>
              </w:rPr>
              <w:t>Календарь пролонгаций (апсайд)</w:t>
            </w:r>
          </w:p>
        </w:tc>
        <w:tc>
          <w:tcPr>
            <w:tcW w:w="328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359DBCCD" w14:textId="77777777" w:rsidR="00575AEB" w:rsidRDefault="009A49CB">
            <w:pPr>
              <w:keepNext/>
            </w:pPr>
            <w:r>
              <w:rPr>
                <w:color w:val="2B2F36"/>
                <w:sz w:val="18"/>
                <w:szCs w:val="18"/>
              </w:rPr>
              <w:t>≈50 договоров, ≈4 пролонгации в месяц; пересмотр цены на +4% при каждой пролонгации; точка безубыточности — потеря 3,7% контрактного объёма.</w:t>
            </w:r>
          </w:p>
        </w:tc>
        <w:tc>
          <w:tcPr>
            <w:tcW w:w="23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7F60CB34" w14:textId="77777777" w:rsidR="00575AEB" w:rsidRDefault="009A49CB">
            <w:pPr>
              <w:keepNext/>
            </w:pPr>
            <w:r>
              <w:rPr>
                <w:color w:val="2B2F36"/>
                <w:sz w:val="18"/>
                <w:szCs w:val="18"/>
              </w:rPr>
              <w:t>+4% на 90% контрактной выручки; потеря 1% объёма (допущение: зависит от условий продления контрактов)</w:t>
            </w:r>
          </w:p>
        </w:tc>
        <w:tc>
          <w:tcPr>
            <w:tcW w:w="9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3F6075B6" w14:textId="77777777" w:rsidR="00575AEB" w:rsidRDefault="009A49CB">
            <w:pPr>
              <w:keepNext/>
              <w:jc w:val="center"/>
            </w:pPr>
            <w:r>
              <w:rPr>
                <w:color w:val="2B2F36"/>
                <w:sz w:val="18"/>
                <w:szCs w:val="18"/>
              </w:rPr>
              <w:t>0</w:t>
            </w:r>
          </w:p>
        </w:tc>
        <w:tc>
          <w:tcPr>
            <w:tcW w:w="1278"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7290AFA4" w14:textId="77777777" w:rsidR="00575AEB" w:rsidRDefault="009A49CB">
            <w:pPr>
              <w:keepNext/>
              <w:jc w:val="center"/>
            </w:pPr>
            <w:r>
              <w:rPr>
                <w:color w:val="2B2F36"/>
                <w:sz w:val="18"/>
                <w:szCs w:val="18"/>
              </w:rPr>
              <w:t>+16,2</w:t>
            </w:r>
          </w:p>
        </w:tc>
      </w:tr>
      <w:tr w:rsidR="00575AEB" w14:paraId="40452731" w14:textId="77777777">
        <w:trPr>
          <w:cantSplit/>
        </w:trPr>
        <w:tc>
          <w:tcPr>
            <w:tcW w:w="3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DEBE0F5" w14:textId="77777777" w:rsidR="00575AEB" w:rsidRDefault="009A49CB">
            <w:pPr>
              <w:keepNext/>
              <w:jc w:val="center"/>
            </w:pPr>
            <w:r>
              <w:rPr>
                <w:color w:val="2B2F36"/>
                <w:sz w:val="18"/>
                <w:szCs w:val="18"/>
              </w:rPr>
              <w:t>5</w:t>
            </w:r>
          </w:p>
        </w:tc>
        <w:tc>
          <w:tcPr>
            <w:tcW w:w="1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D21EFDF" w14:textId="77777777" w:rsidR="00575AEB" w:rsidRDefault="009A49CB">
            <w:pPr>
              <w:keepNext/>
            </w:pPr>
            <w:r>
              <w:rPr>
                <w:color w:val="2B2F36"/>
                <w:sz w:val="18"/>
                <w:szCs w:val="18"/>
              </w:rPr>
              <w:t>Энергия</w:t>
            </w:r>
          </w:p>
        </w:tc>
        <w:tc>
          <w:tcPr>
            <w:tcW w:w="32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9FC01D2" w14:textId="77777777" w:rsidR="00575AEB" w:rsidRDefault="009A49CB">
            <w:pPr>
              <w:keepNext/>
            </w:pPr>
            <w:r>
              <w:rPr>
                <w:color w:val="2B2F36"/>
                <w:sz w:val="18"/>
                <w:szCs w:val="18"/>
              </w:rPr>
              <w:t>Выключатели по карте или присутствию, уставки термостатов, график отопления, LED, утепление.</w:t>
            </w:r>
          </w:p>
        </w:tc>
        <w:tc>
          <w:tcPr>
            <w:tcW w:w="23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3DEBDE4" w14:textId="77777777" w:rsidR="00575AEB" w:rsidRDefault="009A49CB">
            <w:pPr>
              <w:keepNext/>
            </w:pPr>
            <w:r>
              <w:rPr>
                <w:color w:val="2B2F36"/>
                <w:sz w:val="18"/>
                <w:szCs w:val="18"/>
              </w:rPr>
              <w:t>−10% электроэнергии; самостоятельная окупаемость ≈20 месяцев (допущение)</w:t>
            </w:r>
          </w:p>
        </w:tc>
        <w:tc>
          <w:tcPr>
            <w:tcW w:w="9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3279D30" w14:textId="77777777" w:rsidR="00575AEB" w:rsidRDefault="009A49CB">
            <w:pPr>
              <w:keepNext/>
              <w:jc w:val="center"/>
            </w:pPr>
            <w:r>
              <w:rPr>
                <w:color w:val="2B2F36"/>
                <w:sz w:val="18"/>
                <w:szCs w:val="18"/>
              </w:rPr>
              <w:t>120</w:t>
            </w:r>
          </w:p>
        </w:tc>
        <w:tc>
          <w:tcPr>
            <w:tcW w:w="127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1C5E73F" w14:textId="77777777" w:rsidR="00575AEB" w:rsidRDefault="009A49CB">
            <w:pPr>
              <w:keepNext/>
              <w:jc w:val="center"/>
            </w:pPr>
            <w:r>
              <w:rPr>
                <w:color w:val="2B2F36"/>
                <w:sz w:val="18"/>
                <w:szCs w:val="18"/>
              </w:rPr>
              <w:t>+6,0</w:t>
            </w:r>
          </w:p>
        </w:tc>
      </w:tr>
      <w:tr w:rsidR="00575AEB" w14:paraId="5A336000" w14:textId="77777777">
        <w:trPr>
          <w:cantSplit/>
        </w:trPr>
        <w:tc>
          <w:tcPr>
            <w:tcW w:w="3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7FD6256" w14:textId="77777777" w:rsidR="00575AEB" w:rsidRDefault="009A49CB">
            <w:pPr>
              <w:keepNext/>
              <w:jc w:val="center"/>
            </w:pPr>
            <w:r>
              <w:rPr>
                <w:color w:val="2B2F36"/>
                <w:sz w:val="18"/>
                <w:szCs w:val="18"/>
              </w:rPr>
              <w:t xml:space="preserve"> </w:t>
            </w:r>
          </w:p>
        </w:tc>
        <w:tc>
          <w:tcPr>
            <w:tcW w:w="15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EB2476D" w14:textId="77777777" w:rsidR="00575AEB" w:rsidRDefault="009A49CB">
            <w:pPr>
              <w:keepNext/>
            </w:pPr>
            <w:r>
              <w:rPr>
                <w:color w:val="2B2F36"/>
                <w:sz w:val="18"/>
                <w:szCs w:val="18"/>
              </w:rPr>
              <w:t>Гигиена</w:t>
            </w:r>
          </w:p>
        </w:tc>
        <w:tc>
          <w:tcPr>
            <w:tcW w:w="328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86ACD54" w14:textId="77777777" w:rsidR="00575AEB" w:rsidRDefault="009A49CB">
            <w:pPr>
              <w:keepNext/>
            </w:pPr>
            <w:r>
              <w:rPr>
                <w:color w:val="2B2F36"/>
                <w:sz w:val="18"/>
                <w:szCs w:val="18"/>
              </w:rPr>
              <w:t>Удержание персонала и SOP (10 тыс. + 3 тыс. в месяц); линия прямых броней (30 тыс. + 5 тыс. в месяц).</w:t>
            </w:r>
          </w:p>
        </w:tc>
        <w:tc>
          <w:tcPr>
            <w:tcW w:w="23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453FA36" w14:textId="77777777" w:rsidR="00575AEB" w:rsidRDefault="009A49CB">
            <w:pPr>
              <w:keepNext/>
            </w:pPr>
            <w:r>
              <w:rPr>
                <w:color w:val="2B2F36"/>
                <w:sz w:val="18"/>
                <w:szCs w:val="18"/>
              </w:rPr>
              <w:t>Затраты учтены, выгода не считается</w:t>
            </w:r>
          </w:p>
        </w:tc>
        <w:tc>
          <w:tcPr>
            <w:tcW w:w="9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4B2DCA3" w14:textId="77777777" w:rsidR="00575AEB" w:rsidRDefault="009A49CB">
            <w:pPr>
              <w:keepNext/>
              <w:jc w:val="center"/>
            </w:pPr>
            <w:r>
              <w:rPr>
                <w:color w:val="2B2F36"/>
                <w:sz w:val="18"/>
                <w:szCs w:val="18"/>
              </w:rPr>
              <w:t>40</w:t>
            </w:r>
          </w:p>
        </w:tc>
        <w:tc>
          <w:tcPr>
            <w:tcW w:w="127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CC705B9" w14:textId="77777777" w:rsidR="00575AEB" w:rsidRDefault="009A49CB">
            <w:pPr>
              <w:keepNext/>
              <w:jc w:val="center"/>
            </w:pPr>
            <w:r>
              <w:rPr>
                <w:color w:val="2B2F36"/>
                <w:sz w:val="18"/>
                <w:szCs w:val="18"/>
              </w:rPr>
              <w:t>−8,0</w:t>
            </w:r>
          </w:p>
        </w:tc>
      </w:tr>
      <w:tr w:rsidR="00575AEB" w14:paraId="3F5973E9" w14:textId="77777777">
        <w:trPr>
          <w:cantSplit/>
        </w:trPr>
        <w:tc>
          <w:tcPr>
            <w:tcW w:w="38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7FF6B903" w14:textId="77777777" w:rsidR="00575AEB" w:rsidRDefault="009A49CB">
            <w:pPr>
              <w:keepNext/>
              <w:jc w:val="center"/>
            </w:pPr>
            <w:r>
              <w:rPr>
                <w:b/>
                <w:bCs/>
                <w:color w:val="2B2F36"/>
                <w:sz w:val="18"/>
                <w:szCs w:val="18"/>
              </w:rPr>
              <w:t xml:space="preserve"> </w:t>
            </w:r>
          </w:p>
        </w:tc>
        <w:tc>
          <w:tcPr>
            <w:tcW w:w="15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3724A033" w14:textId="77777777" w:rsidR="00575AEB" w:rsidRDefault="009A49CB">
            <w:pPr>
              <w:keepNext/>
            </w:pPr>
            <w:r>
              <w:rPr>
                <w:b/>
                <w:bCs/>
                <w:color w:val="2B2F36"/>
                <w:sz w:val="18"/>
                <w:szCs w:val="18"/>
              </w:rPr>
              <w:t>Базовый сценарий (рычаги 2, 3, 5 и гигиена)</w:t>
            </w:r>
          </w:p>
        </w:tc>
        <w:tc>
          <w:tcPr>
            <w:tcW w:w="328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1322A4F7" w14:textId="77777777" w:rsidR="00575AEB" w:rsidRDefault="00575AEB">
            <w:pPr>
              <w:keepNext/>
            </w:pPr>
          </w:p>
        </w:tc>
        <w:tc>
          <w:tcPr>
            <w:tcW w:w="23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331F4271" w14:textId="77777777" w:rsidR="00575AEB" w:rsidRDefault="009A49CB">
            <w:pPr>
              <w:keepNext/>
            </w:pPr>
            <w:r>
              <w:rPr>
                <w:b/>
                <w:bCs/>
                <w:color w:val="2B2F36"/>
                <w:sz w:val="18"/>
                <w:szCs w:val="18"/>
              </w:rPr>
              <w:t>Итого разовые затраты 180 тыс.</w:t>
            </w:r>
          </w:p>
        </w:tc>
        <w:tc>
          <w:tcPr>
            <w:tcW w:w="9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5144B10E" w14:textId="77777777" w:rsidR="00575AEB" w:rsidRDefault="009A49CB">
            <w:pPr>
              <w:keepNext/>
              <w:jc w:val="center"/>
            </w:pPr>
            <w:r>
              <w:rPr>
                <w:b/>
                <w:bCs/>
                <w:color w:val="2B2F36"/>
                <w:sz w:val="18"/>
                <w:szCs w:val="18"/>
              </w:rPr>
              <w:t>180</w:t>
            </w:r>
          </w:p>
        </w:tc>
        <w:tc>
          <w:tcPr>
            <w:tcW w:w="1278"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53495547" w14:textId="77777777" w:rsidR="00575AEB" w:rsidRDefault="009A49CB">
            <w:pPr>
              <w:keepNext/>
              <w:jc w:val="center"/>
            </w:pPr>
            <w:r>
              <w:rPr>
                <w:b/>
                <w:bCs/>
                <w:color w:val="2B2F36"/>
                <w:sz w:val="18"/>
                <w:szCs w:val="18"/>
              </w:rPr>
              <w:t>+14,5</w:t>
            </w:r>
          </w:p>
        </w:tc>
      </w:tr>
      <w:tr w:rsidR="00575AEB" w14:paraId="28E28499" w14:textId="77777777">
        <w:trPr>
          <w:cantSplit/>
        </w:trPr>
        <w:tc>
          <w:tcPr>
            <w:tcW w:w="38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65C099CB" w14:textId="77777777" w:rsidR="00575AEB" w:rsidRDefault="009A49CB">
            <w:pPr>
              <w:jc w:val="center"/>
            </w:pPr>
            <w:r>
              <w:rPr>
                <w:b/>
                <w:bCs/>
                <w:color w:val="2B2F36"/>
                <w:sz w:val="18"/>
                <w:szCs w:val="18"/>
              </w:rPr>
              <w:t xml:space="preserve"> </w:t>
            </w:r>
          </w:p>
        </w:tc>
        <w:tc>
          <w:tcPr>
            <w:tcW w:w="15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28D8ED05" w14:textId="77777777" w:rsidR="00575AEB" w:rsidRDefault="009A49CB">
            <w:r>
              <w:rPr>
                <w:b/>
                <w:bCs/>
                <w:color w:val="2B2F36"/>
                <w:sz w:val="18"/>
                <w:szCs w:val="18"/>
              </w:rPr>
              <w:t>База + апсайд (рычаг 4)</w:t>
            </w:r>
          </w:p>
        </w:tc>
        <w:tc>
          <w:tcPr>
            <w:tcW w:w="328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25099E5A" w14:textId="77777777" w:rsidR="00575AEB" w:rsidRDefault="00575AEB"/>
        </w:tc>
        <w:tc>
          <w:tcPr>
            <w:tcW w:w="23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7D0CABBF" w14:textId="77777777" w:rsidR="00575AEB" w:rsidRDefault="00575AEB"/>
        </w:tc>
        <w:tc>
          <w:tcPr>
            <w:tcW w:w="900"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6A25C268" w14:textId="77777777" w:rsidR="00575AEB" w:rsidRDefault="009A49CB">
            <w:pPr>
              <w:jc w:val="center"/>
            </w:pPr>
            <w:r>
              <w:rPr>
                <w:b/>
                <w:bCs/>
                <w:color w:val="2B2F36"/>
                <w:sz w:val="18"/>
                <w:szCs w:val="18"/>
              </w:rPr>
              <w:t>180</w:t>
            </w:r>
          </w:p>
        </w:tc>
        <w:tc>
          <w:tcPr>
            <w:tcW w:w="1278" w:type="dxa"/>
            <w:tcBorders>
              <w:top w:val="single" w:sz="4" w:space="0" w:color="D3D9DF"/>
              <w:left w:val="none" w:sz="0" w:space="0" w:color="FFFFFF"/>
              <w:bottom w:val="single" w:sz="4" w:space="0" w:color="D3D9DF"/>
              <w:right w:val="none" w:sz="0" w:space="0" w:color="FFFFFF"/>
            </w:tcBorders>
            <w:shd w:val="clear" w:color="auto" w:fill="EEF1F4"/>
            <w:tcMar>
              <w:top w:w="55" w:type="dxa"/>
              <w:left w:w="90" w:type="dxa"/>
              <w:bottom w:w="55" w:type="dxa"/>
              <w:right w:w="90" w:type="dxa"/>
            </w:tcMar>
            <w:vAlign w:val="center"/>
          </w:tcPr>
          <w:p w14:paraId="45A01215" w14:textId="77777777" w:rsidR="00575AEB" w:rsidRDefault="009A49CB">
            <w:pPr>
              <w:jc w:val="center"/>
            </w:pPr>
            <w:r>
              <w:rPr>
                <w:b/>
                <w:bCs/>
                <w:color w:val="2B2F36"/>
                <w:sz w:val="18"/>
                <w:szCs w:val="18"/>
              </w:rPr>
              <w:t>+30,6</w:t>
            </w:r>
          </w:p>
        </w:tc>
      </w:tr>
    </w:tbl>
    <w:p w14:paraId="1505BAAD" w14:textId="77777777" w:rsidR="00575AEB" w:rsidRDefault="00575AEB">
      <w:pPr>
        <w:spacing w:after="120"/>
      </w:pPr>
    </w:p>
    <w:p w14:paraId="17D73134" w14:textId="77777777" w:rsidR="00575AEB" w:rsidRDefault="009A49CB">
      <w:pPr>
        <w:keepNext/>
        <w:spacing w:before="80" w:after="40"/>
        <w:jc w:val="center"/>
      </w:pPr>
      <w:r>
        <w:rPr>
          <w:noProof/>
        </w:rPr>
        <w:lastRenderedPageBreak/>
        <w:drawing>
          <wp:inline distT="0" distB="0" distL="0" distR="0" wp14:anchorId="09A2A654" wp14:editId="3FD3979E">
            <wp:extent cx="5905500" cy="2695575"/>
            <wp:effectExtent l="0" t="0" r="0" b="0"/>
            <wp:docPr id="8" name="chart3_ru.png" descr="Мост прибыли владельца после единого налога, тыс. сом в месяц; база и апсайд показаны раздельно, вертикальная ось начинается со 170." title="Мост прибыли владельца после единого налога, тыс. сом в месяц; база и апсайд показаны раздельно, вертикальная ось начинается со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695575"/>
                    </a:xfrm>
                    <a:prstGeom prst="rect">
                      <a:avLst/>
                    </a:prstGeom>
                  </pic:spPr>
                </pic:pic>
              </a:graphicData>
            </a:graphic>
          </wp:inline>
        </w:drawing>
      </w:r>
    </w:p>
    <w:p w14:paraId="35874DC4" w14:textId="77777777" w:rsidR="00575AEB" w:rsidRDefault="009A49CB">
      <w:pPr>
        <w:spacing w:after="150"/>
        <w:jc w:val="center"/>
      </w:pPr>
      <w:r>
        <w:rPr>
          <w:i/>
          <w:iCs/>
          <w:color w:val="6B7480"/>
          <w:sz w:val="16"/>
          <w:szCs w:val="16"/>
        </w:rPr>
        <w:t>Мост прибыли владельца после единого налога, тыс. сом в месяц; база и апсайд показаны раздельно, вертикальная ось начинается со 170.</w:t>
      </w:r>
    </w:p>
    <w:p w14:paraId="22BF22AF" w14:textId="77777777" w:rsidR="00575AEB" w:rsidRDefault="009A49CB">
      <w:pPr>
        <w:pStyle w:val="Heading2"/>
        <w:keepNext/>
      </w:pPr>
      <w:r>
        <w:t>Сценарии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2000"/>
        <w:gridCol w:w="2000"/>
        <w:gridCol w:w="2000"/>
      </w:tblGrid>
      <w:tr w:rsidR="00575AEB" w14:paraId="45B3C95F" w14:textId="77777777">
        <w:trPr>
          <w:cantSplit/>
          <w:tblHeader/>
        </w:trPr>
        <w:tc>
          <w:tcPr>
            <w:tcW w:w="363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19A25C2F" w14:textId="77777777" w:rsidR="00575AEB" w:rsidRDefault="009A49CB">
            <w:pPr>
              <w:keepNext/>
            </w:pPr>
            <w:r>
              <w:rPr>
                <w:b/>
                <w:bCs/>
                <w:color w:val="FFFFFF"/>
                <w:sz w:val="18"/>
                <w:szCs w:val="18"/>
              </w:rPr>
              <w:t>Допущение / результат</w:t>
            </w:r>
          </w:p>
        </w:tc>
        <w:tc>
          <w:tcPr>
            <w:tcW w:w="20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04B72AEE" w14:textId="77777777" w:rsidR="00575AEB" w:rsidRDefault="009A49CB">
            <w:pPr>
              <w:keepNext/>
              <w:jc w:val="center"/>
            </w:pPr>
            <w:r>
              <w:rPr>
                <w:b/>
                <w:bCs/>
                <w:color w:val="FFFFFF"/>
                <w:sz w:val="18"/>
                <w:szCs w:val="18"/>
              </w:rPr>
              <w:t>Консервативный</w:t>
            </w:r>
          </w:p>
        </w:tc>
        <w:tc>
          <w:tcPr>
            <w:tcW w:w="20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01F69441" w14:textId="77777777" w:rsidR="00575AEB" w:rsidRDefault="009A49CB">
            <w:pPr>
              <w:keepNext/>
              <w:jc w:val="center"/>
            </w:pPr>
            <w:r>
              <w:rPr>
                <w:b/>
                <w:bCs/>
                <w:color w:val="FFFFFF"/>
                <w:sz w:val="18"/>
                <w:szCs w:val="18"/>
              </w:rPr>
              <w:t>Базовый</w:t>
            </w:r>
          </w:p>
        </w:tc>
        <w:tc>
          <w:tcPr>
            <w:tcW w:w="20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6BA22008" w14:textId="77777777" w:rsidR="00575AEB" w:rsidRDefault="009A49CB">
            <w:pPr>
              <w:keepNext/>
              <w:jc w:val="center"/>
            </w:pPr>
            <w:r>
              <w:rPr>
                <w:b/>
                <w:bCs/>
                <w:color w:val="FFFFFF"/>
                <w:sz w:val="18"/>
                <w:szCs w:val="18"/>
              </w:rPr>
              <w:t>Апсайд</w:t>
            </w:r>
          </w:p>
        </w:tc>
      </w:tr>
      <w:tr w:rsidR="00575AEB" w14:paraId="3BDB425F"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D4112A9" w14:textId="77777777" w:rsidR="00575AEB" w:rsidRDefault="009A49CB">
            <w:pPr>
              <w:keepNext/>
            </w:pPr>
            <w:r>
              <w:rPr>
                <w:color w:val="2B2F36"/>
                <w:sz w:val="18"/>
                <w:szCs w:val="18"/>
              </w:rPr>
              <w:t>Цена на неконтрактных ночах</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475AC5E" w14:textId="77777777" w:rsidR="00575AEB" w:rsidRDefault="009A49CB">
            <w:pPr>
              <w:keepNext/>
              <w:jc w:val="right"/>
            </w:pPr>
            <w:r>
              <w:rPr>
                <w:color w:val="2B2F36"/>
                <w:sz w:val="18"/>
                <w:szCs w:val="18"/>
              </w:rPr>
              <w:t>+4%</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1627D39" w14:textId="77777777" w:rsidR="00575AEB" w:rsidRDefault="009A49CB">
            <w:pPr>
              <w:keepNext/>
              <w:jc w:val="right"/>
            </w:pPr>
            <w:r>
              <w:rPr>
                <w:color w:val="2B2F36"/>
                <w:sz w:val="18"/>
                <w:szCs w:val="18"/>
              </w:rPr>
              <w:t>+8%</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A6ABCD7" w14:textId="77777777" w:rsidR="00575AEB" w:rsidRDefault="009A49CB">
            <w:pPr>
              <w:keepNext/>
              <w:jc w:val="right"/>
            </w:pPr>
            <w:r>
              <w:rPr>
                <w:color w:val="2B2F36"/>
                <w:sz w:val="18"/>
                <w:szCs w:val="18"/>
              </w:rPr>
              <w:t>+8%</w:t>
            </w:r>
          </w:p>
        </w:tc>
      </w:tr>
      <w:tr w:rsidR="00575AEB" w14:paraId="19EB788D"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58E0E2D" w14:textId="77777777" w:rsidR="00575AEB" w:rsidRDefault="009A49CB">
            <w:pPr>
              <w:keepNext/>
            </w:pPr>
            <w:r>
              <w:rPr>
                <w:color w:val="2B2F36"/>
                <w:sz w:val="18"/>
                <w:szCs w:val="18"/>
              </w:rPr>
              <w:t>Потеря объёма на неконтрактных ночах</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5C2C21F" w14:textId="77777777" w:rsidR="00575AEB" w:rsidRDefault="009A49CB">
            <w:pPr>
              <w:keepNext/>
              <w:jc w:val="right"/>
            </w:pPr>
            <w:r>
              <w:rPr>
                <w:color w:val="2B2F36"/>
                <w:sz w:val="18"/>
                <w:szCs w:val="18"/>
              </w:rPr>
              <w:t>3%</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B9DD6B5" w14:textId="77777777" w:rsidR="00575AEB" w:rsidRDefault="009A49CB">
            <w:pPr>
              <w:keepNext/>
              <w:jc w:val="right"/>
            </w:pPr>
            <w:r>
              <w:rPr>
                <w:color w:val="2B2F36"/>
                <w:sz w:val="18"/>
                <w:szCs w:val="18"/>
              </w:rPr>
              <w:t>2%</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142C77B" w14:textId="77777777" w:rsidR="00575AEB" w:rsidRDefault="009A49CB">
            <w:pPr>
              <w:keepNext/>
              <w:jc w:val="right"/>
            </w:pPr>
            <w:r>
              <w:rPr>
                <w:color w:val="2B2F36"/>
                <w:sz w:val="18"/>
                <w:szCs w:val="18"/>
              </w:rPr>
              <w:t>2%</w:t>
            </w:r>
          </w:p>
        </w:tc>
      </w:tr>
      <w:tr w:rsidR="00575AEB" w14:paraId="465643A2"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97C7BE8" w14:textId="77777777" w:rsidR="00575AEB" w:rsidRDefault="009A49CB">
            <w:pPr>
              <w:keepNext/>
            </w:pPr>
            <w:r>
              <w:rPr>
                <w:color w:val="2B2F36"/>
                <w:sz w:val="18"/>
                <w:szCs w:val="18"/>
              </w:rPr>
              <w:t>Ночи, ушедшие с Booking.com, п.п.</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7AA6672" w14:textId="77777777" w:rsidR="00575AEB" w:rsidRDefault="009A49CB">
            <w:pPr>
              <w:keepNext/>
              <w:jc w:val="right"/>
            </w:pPr>
            <w:r>
              <w:rPr>
                <w:color w:val="2B2F36"/>
                <w:sz w:val="18"/>
                <w:szCs w:val="18"/>
              </w:rPr>
              <w:t>2</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F29044C" w14:textId="77777777" w:rsidR="00575AEB" w:rsidRDefault="009A49CB">
            <w:pPr>
              <w:keepNext/>
              <w:jc w:val="right"/>
            </w:pPr>
            <w:r>
              <w:rPr>
                <w:color w:val="2B2F36"/>
                <w:sz w:val="18"/>
                <w:szCs w:val="18"/>
              </w:rPr>
              <w:t>4</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396AC22" w14:textId="77777777" w:rsidR="00575AEB" w:rsidRDefault="009A49CB">
            <w:pPr>
              <w:keepNext/>
              <w:jc w:val="right"/>
            </w:pPr>
            <w:r>
              <w:rPr>
                <w:color w:val="2B2F36"/>
                <w:sz w:val="18"/>
                <w:szCs w:val="18"/>
              </w:rPr>
              <w:t>4</w:t>
            </w:r>
          </w:p>
        </w:tc>
      </w:tr>
      <w:tr w:rsidR="00575AEB" w14:paraId="15FBEB67"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66D68ED" w14:textId="77777777" w:rsidR="00575AEB" w:rsidRDefault="009A49CB">
            <w:pPr>
              <w:keepNext/>
            </w:pPr>
            <w:r>
              <w:rPr>
                <w:color w:val="2B2F36"/>
                <w:sz w:val="18"/>
                <w:szCs w:val="18"/>
              </w:rPr>
              <w:t>Экономия электричества</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E5F4C73" w14:textId="77777777" w:rsidR="00575AEB" w:rsidRDefault="009A49CB">
            <w:pPr>
              <w:keepNext/>
              <w:jc w:val="right"/>
            </w:pPr>
            <w:r>
              <w:rPr>
                <w:color w:val="2B2F36"/>
                <w:sz w:val="18"/>
                <w:szCs w:val="18"/>
              </w:rPr>
              <w:t>5%</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904B777" w14:textId="77777777" w:rsidR="00575AEB" w:rsidRDefault="009A49CB">
            <w:pPr>
              <w:keepNext/>
              <w:jc w:val="right"/>
            </w:pPr>
            <w:r>
              <w:rPr>
                <w:color w:val="2B2F36"/>
                <w:sz w:val="18"/>
                <w:szCs w:val="18"/>
              </w:rPr>
              <w:t>10%</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4FF01FC" w14:textId="77777777" w:rsidR="00575AEB" w:rsidRDefault="009A49CB">
            <w:pPr>
              <w:keepNext/>
              <w:jc w:val="right"/>
            </w:pPr>
            <w:r>
              <w:rPr>
                <w:color w:val="2B2F36"/>
                <w:sz w:val="18"/>
                <w:szCs w:val="18"/>
              </w:rPr>
              <w:t>10%</w:t>
            </w:r>
          </w:p>
        </w:tc>
      </w:tr>
      <w:tr w:rsidR="00575AEB" w14:paraId="742F9B42"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C829380" w14:textId="77777777" w:rsidR="00575AEB" w:rsidRDefault="009A49CB">
            <w:pPr>
              <w:keepNext/>
            </w:pPr>
            <w:r>
              <w:rPr>
                <w:color w:val="2B2F36"/>
                <w:sz w:val="18"/>
                <w:szCs w:val="18"/>
              </w:rPr>
              <w:t>Пересмотр цен в контрактах (допущение: зависит от условий продления)</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8618179" w14:textId="77777777" w:rsidR="00575AEB" w:rsidRDefault="009A49CB">
            <w:pPr>
              <w:keepNext/>
              <w:jc w:val="right"/>
            </w:pPr>
            <w:r>
              <w:rPr>
                <w:color w:val="2B2F36"/>
                <w:sz w:val="18"/>
                <w:szCs w:val="18"/>
              </w:rPr>
              <w:t>не применяется</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FB0CF0F" w14:textId="77777777" w:rsidR="00575AEB" w:rsidRDefault="009A49CB">
            <w:pPr>
              <w:keepNext/>
              <w:jc w:val="right"/>
            </w:pPr>
            <w:r>
              <w:rPr>
                <w:color w:val="2B2F36"/>
                <w:sz w:val="18"/>
                <w:szCs w:val="18"/>
              </w:rPr>
              <w:t>не применяется</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D042C99" w14:textId="77777777" w:rsidR="00575AEB" w:rsidRDefault="009A49CB">
            <w:pPr>
              <w:keepNext/>
              <w:jc w:val="right"/>
            </w:pPr>
            <w:r>
              <w:rPr>
                <w:color w:val="2B2F36"/>
                <w:sz w:val="18"/>
                <w:szCs w:val="18"/>
              </w:rPr>
              <w:t>+4% на 90%; потеря 1%</w:t>
            </w:r>
          </w:p>
        </w:tc>
      </w:tr>
      <w:tr w:rsidR="00575AEB" w14:paraId="30FBBA8B"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1641D39" w14:textId="77777777" w:rsidR="00575AEB" w:rsidRDefault="009A49CB">
            <w:pPr>
              <w:keepNext/>
            </w:pPr>
            <w:r>
              <w:rPr>
                <w:color w:val="2B2F36"/>
                <w:sz w:val="18"/>
                <w:szCs w:val="18"/>
              </w:rPr>
              <w:t>Окупаемость разовых затрат 180 тыс., мес.</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8C2036D" w14:textId="77777777" w:rsidR="00575AEB" w:rsidRDefault="009A49CB">
            <w:pPr>
              <w:keepNext/>
              <w:jc w:val="right"/>
            </w:pPr>
            <w:r>
              <w:rPr>
                <w:color w:val="2B2F36"/>
                <w:sz w:val="18"/>
                <w:szCs w:val="18"/>
              </w:rPr>
              <w:t>не достигается</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60A3FC5" w14:textId="77777777" w:rsidR="00575AEB" w:rsidRDefault="009A49CB">
            <w:pPr>
              <w:keepNext/>
              <w:jc w:val="right"/>
            </w:pPr>
            <w:r>
              <w:rPr>
                <w:color w:val="2B2F36"/>
                <w:sz w:val="18"/>
                <w:szCs w:val="18"/>
              </w:rPr>
              <w:t>≈13</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23D33DE" w14:textId="77777777" w:rsidR="00575AEB" w:rsidRDefault="009A49CB">
            <w:pPr>
              <w:keepNext/>
              <w:jc w:val="right"/>
            </w:pPr>
            <w:r>
              <w:rPr>
                <w:color w:val="2B2F36"/>
                <w:sz w:val="18"/>
                <w:szCs w:val="18"/>
              </w:rPr>
              <w:t>≈6</w:t>
            </w:r>
          </w:p>
        </w:tc>
      </w:tr>
      <w:tr w:rsidR="00575AEB" w14:paraId="34116670"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43039BE" w14:textId="77777777" w:rsidR="00575AEB" w:rsidRDefault="009A49CB">
            <w:pPr>
              <w:keepNext/>
            </w:pPr>
            <w:r>
              <w:rPr>
                <w:b/>
                <w:bCs/>
                <w:color w:val="2B2F36"/>
                <w:sz w:val="18"/>
                <w:szCs w:val="18"/>
              </w:rPr>
              <w:t>Изменение операционной прибыли до налога, тыс. сом в месяц</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924004C" w14:textId="77777777" w:rsidR="00575AEB" w:rsidRDefault="009A49CB">
            <w:pPr>
              <w:keepNext/>
              <w:jc w:val="right"/>
            </w:pPr>
            <w:r>
              <w:rPr>
                <w:b/>
                <w:bCs/>
                <w:color w:val="2B2F36"/>
                <w:sz w:val="18"/>
                <w:szCs w:val="18"/>
              </w:rPr>
              <w:t>≈0</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52C2805" w14:textId="77777777" w:rsidR="00575AEB" w:rsidRDefault="009A49CB">
            <w:pPr>
              <w:keepNext/>
              <w:jc w:val="right"/>
            </w:pPr>
            <w:r>
              <w:rPr>
                <w:b/>
                <w:bCs/>
                <w:color w:val="2B2F36"/>
                <w:sz w:val="18"/>
                <w:szCs w:val="18"/>
              </w:rPr>
              <w:t>+14,5</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A081B70" w14:textId="77777777" w:rsidR="00575AEB" w:rsidRDefault="009A49CB">
            <w:pPr>
              <w:keepNext/>
              <w:jc w:val="right"/>
            </w:pPr>
            <w:r>
              <w:rPr>
                <w:b/>
                <w:bCs/>
                <w:color w:val="2B2F36"/>
                <w:sz w:val="18"/>
                <w:szCs w:val="18"/>
              </w:rPr>
              <w:t>+30,6</w:t>
            </w:r>
          </w:p>
        </w:tc>
      </w:tr>
      <w:tr w:rsidR="00575AEB" w14:paraId="768484E7" w14:textId="77777777">
        <w:trPr>
          <w:cantSplit/>
        </w:trPr>
        <w:tc>
          <w:tcPr>
            <w:tcW w:w="3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A93ACDC" w14:textId="77777777" w:rsidR="00575AEB" w:rsidRDefault="009A49CB">
            <w:r>
              <w:rPr>
                <w:b/>
                <w:bCs/>
                <w:color w:val="2B2F36"/>
                <w:sz w:val="18"/>
                <w:szCs w:val="18"/>
              </w:rPr>
              <w:t>Изменение прибыли владельца после налога, тыс. сом в месяц</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E5B230E" w14:textId="77777777" w:rsidR="00575AEB" w:rsidRDefault="009A49CB">
            <w:pPr>
              <w:jc w:val="right"/>
            </w:pPr>
            <w:r>
              <w:rPr>
                <w:b/>
                <w:bCs/>
                <w:color w:val="2B2F36"/>
                <w:sz w:val="18"/>
                <w:szCs w:val="18"/>
              </w:rPr>
              <w:t>≈0</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95C8D39" w14:textId="77777777" w:rsidR="00575AEB" w:rsidRDefault="009A49CB">
            <w:pPr>
              <w:jc w:val="right"/>
            </w:pPr>
            <w:r>
              <w:rPr>
                <w:b/>
                <w:bCs/>
                <w:color w:val="2B2F36"/>
                <w:sz w:val="18"/>
                <w:szCs w:val="18"/>
              </w:rPr>
              <w:t>+14,0</w:t>
            </w:r>
          </w:p>
        </w:tc>
        <w:tc>
          <w:tcPr>
            <w:tcW w:w="20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EA2CC4C" w14:textId="77777777" w:rsidR="00575AEB" w:rsidRDefault="009A49CB">
            <w:pPr>
              <w:jc w:val="right"/>
            </w:pPr>
            <w:r>
              <w:rPr>
                <w:b/>
                <w:bCs/>
                <w:color w:val="2B2F36"/>
                <w:sz w:val="18"/>
                <w:szCs w:val="18"/>
              </w:rPr>
              <w:t>+29,5</w:t>
            </w:r>
          </w:p>
        </w:tc>
      </w:tr>
    </w:tbl>
    <w:p w14:paraId="54EB9784" w14:textId="77777777" w:rsidR="00575AEB" w:rsidRDefault="00575AEB">
      <w:pPr>
        <w:spacing w:after="120"/>
      </w:pPr>
    </w:p>
    <w:p w14:paraId="6D2077B2" w14:textId="77777777" w:rsidR="00575AEB" w:rsidRDefault="009A49CB">
      <w:pPr>
        <w:spacing w:after="110" w:line="270" w:lineRule="auto"/>
      </w:pPr>
      <w:r>
        <w:rPr>
          <w:color w:val="2B2F36"/>
        </w:rPr>
        <w:t>Прибыль владельца после единого налога растёт с 192,5 до 206,5 тыс. в базовом сценарии (+7%) и до 222,0 тыс. с апсайдом (+15%). Чистый эффект за 36 месяцев — около 0,3–0,9 млн сом; консервативный сценарий не окупается.</w:t>
      </w:r>
    </w:p>
    <w:p w14:paraId="119CD237" w14:textId="77777777" w:rsidR="00575AEB" w:rsidRDefault="009A49CB">
      <w:pPr>
        <w:pStyle w:val="Heading2"/>
        <w:keepNext/>
      </w:pPr>
      <w:r>
        <w:lastRenderedPageBreak/>
        <w:t>30 / 60 / 90 дней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700"/>
        <w:gridCol w:w="2638"/>
        <w:gridCol w:w="2200"/>
      </w:tblGrid>
      <w:tr w:rsidR="00575AEB" w14:paraId="2E99CC4E" w14:textId="77777777">
        <w:trPr>
          <w:cantSplit/>
          <w:tblHeader/>
        </w:trPr>
        <w:tc>
          <w:tcPr>
            <w:tcW w:w="11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483946D8" w14:textId="77777777" w:rsidR="00575AEB" w:rsidRDefault="009A49CB">
            <w:pPr>
              <w:keepNext/>
            </w:pPr>
            <w:r>
              <w:rPr>
                <w:b/>
                <w:bCs/>
                <w:color w:val="FFFFFF"/>
                <w:sz w:val="18"/>
                <w:szCs w:val="18"/>
              </w:rPr>
              <w:t>Окно</w:t>
            </w:r>
          </w:p>
        </w:tc>
        <w:tc>
          <w:tcPr>
            <w:tcW w:w="37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585FB584" w14:textId="77777777" w:rsidR="00575AEB" w:rsidRDefault="009A49CB">
            <w:pPr>
              <w:keepNext/>
            </w:pPr>
            <w:r>
              <w:rPr>
                <w:b/>
                <w:bCs/>
                <w:color w:val="FFFFFF"/>
                <w:sz w:val="18"/>
                <w:szCs w:val="18"/>
              </w:rPr>
              <w:t>Владелец</w:t>
            </w:r>
          </w:p>
        </w:tc>
        <w:tc>
          <w:tcPr>
            <w:tcW w:w="2638"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6AC37C1E" w14:textId="77777777" w:rsidR="00575AEB" w:rsidRDefault="009A49CB">
            <w:pPr>
              <w:keepNext/>
            </w:pPr>
            <w:r>
              <w:rPr>
                <w:b/>
                <w:bCs/>
                <w:color w:val="FFFFFF"/>
                <w:sz w:val="18"/>
                <w:szCs w:val="18"/>
              </w:rPr>
              <w:t>Ожидаемый эффект</w:t>
            </w:r>
          </w:p>
        </w:tc>
        <w:tc>
          <w:tcPr>
            <w:tcW w:w="2200" w:type="dxa"/>
            <w:tcBorders>
              <w:top w:val="single" w:sz="4" w:space="0" w:color="D3D9DF"/>
              <w:left w:val="none" w:sz="0" w:space="0" w:color="FFFFFF"/>
              <w:bottom w:val="single" w:sz="4" w:space="0" w:color="D3D9DF"/>
              <w:right w:val="none" w:sz="0" w:space="0" w:color="FFFFFF"/>
            </w:tcBorders>
            <w:shd w:val="clear" w:color="auto" w:fill="2B2F36"/>
            <w:tcMar>
              <w:top w:w="55" w:type="dxa"/>
              <w:left w:w="90" w:type="dxa"/>
              <w:bottom w:w="55" w:type="dxa"/>
              <w:right w:w="90" w:type="dxa"/>
            </w:tcMar>
            <w:vAlign w:val="center"/>
          </w:tcPr>
          <w:p w14:paraId="687D6BB4" w14:textId="77777777" w:rsidR="00575AEB" w:rsidRDefault="009A49CB">
            <w:pPr>
              <w:keepNext/>
            </w:pPr>
            <w:r>
              <w:rPr>
                <w:b/>
                <w:bCs/>
                <w:color w:val="FFFFFF"/>
                <w:sz w:val="18"/>
                <w:szCs w:val="18"/>
              </w:rPr>
              <w:t>Контрольная метрика</w:t>
            </w:r>
          </w:p>
        </w:tc>
      </w:tr>
      <w:tr w:rsidR="00575AEB" w14:paraId="6AA63D24" w14:textId="77777777">
        <w:trPr>
          <w:cantSplit/>
        </w:trPr>
        <w:tc>
          <w:tcPr>
            <w:tcW w:w="1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5D3FA619" w14:textId="77777777" w:rsidR="00575AEB" w:rsidRDefault="009A49CB">
            <w:pPr>
              <w:keepNext/>
            </w:pPr>
            <w:r>
              <w:rPr>
                <w:color w:val="2B2F36"/>
                <w:sz w:val="18"/>
                <w:szCs w:val="18"/>
              </w:rPr>
              <w:t>Дни 1–30</w:t>
            </w:r>
          </w:p>
        </w:tc>
        <w:tc>
          <w:tcPr>
            <w:tcW w:w="3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6DD3FE25" w14:textId="77777777" w:rsidR="00575AEB" w:rsidRDefault="009A49CB">
            <w:pPr>
              <w:keepNext/>
            </w:pPr>
            <w:r>
              <w:rPr>
                <w:color w:val="2B2F36"/>
                <w:sz w:val="18"/>
                <w:szCs w:val="18"/>
              </w:rPr>
              <w:t>Начинает переговоры по аренде (срок, потолок индексации). Вводит коридор 3 500–4 400 с ограничениями и минимальный срок 2–3 ночи на пики. Закрывает Booking.com в дни, когда спрос заполняют корпоративные клиенты. Запускает ежемесячную сверку загрузки, ADR и выручки.</w:t>
            </w:r>
          </w:p>
        </w:tc>
        <w:tc>
          <w:tcPr>
            <w:tcW w:w="2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8C9D550" w14:textId="77777777" w:rsidR="00575AEB" w:rsidRDefault="009A49CB">
            <w:pPr>
              <w:keepNext/>
            </w:pPr>
            <w:r>
              <w:rPr>
                <w:color w:val="2B2F36"/>
                <w:sz w:val="18"/>
                <w:szCs w:val="18"/>
              </w:rPr>
              <w:t>Стартуют цены и микс каналов: до +16,5 тыс. в месяц в темпе (допущение)</w:t>
            </w:r>
          </w:p>
        </w:tc>
        <w:tc>
          <w:tcPr>
            <w:tcW w:w="2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2095246" w14:textId="77777777" w:rsidR="00575AEB" w:rsidRDefault="009A49CB">
            <w:pPr>
              <w:keepNext/>
            </w:pPr>
            <w:r>
              <w:rPr>
                <w:color w:val="2B2F36"/>
                <w:sz w:val="18"/>
                <w:szCs w:val="18"/>
              </w:rPr>
              <w:t>Загрузка ≥ 92%; ежемесячная сверка выполнена</w:t>
            </w:r>
          </w:p>
        </w:tc>
      </w:tr>
      <w:tr w:rsidR="00575AEB" w14:paraId="76B77E72" w14:textId="77777777">
        <w:trPr>
          <w:cantSplit/>
        </w:trPr>
        <w:tc>
          <w:tcPr>
            <w:tcW w:w="1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068475B5" w14:textId="77777777" w:rsidR="00575AEB" w:rsidRDefault="009A49CB">
            <w:pPr>
              <w:keepNext/>
            </w:pPr>
            <w:r>
              <w:rPr>
                <w:color w:val="2B2F36"/>
                <w:sz w:val="18"/>
                <w:szCs w:val="18"/>
              </w:rPr>
              <w:t>Дни 31–60</w:t>
            </w:r>
          </w:p>
        </w:tc>
        <w:tc>
          <w:tcPr>
            <w:tcW w:w="3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22A45C40" w14:textId="77777777" w:rsidR="00575AEB" w:rsidRDefault="009A49CB">
            <w:pPr>
              <w:keepNext/>
            </w:pPr>
            <w:r>
              <w:rPr>
                <w:color w:val="2B2F36"/>
                <w:sz w:val="18"/>
                <w:szCs w:val="18"/>
              </w:rPr>
              <w:t>Запускает календарь пролонгаций: ≈4 договора в месяц, +4% при каждой. Заказывает энергосберегающие работы.</w:t>
            </w:r>
          </w:p>
        </w:tc>
        <w:tc>
          <w:tcPr>
            <w:tcW w:w="2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673BF45" w14:textId="77777777" w:rsidR="00575AEB" w:rsidRDefault="009A49CB">
            <w:pPr>
              <w:keepNext/>
            </w:pPr>
            <w:r>
              <w:rPr>
                <w:color w:val="2B2F36"/>
                <w:sz w:val="18"/>
                <w:szCs w:val="18"/>
              </w:rPr>
              <w:t>≈+1,3 тыс. в месяц в темпе за каждый месяц пролонгаций (апсайд)</w:t>
            </w:r>
          </w:p>
        </w:tc>
        <w:tc>
          <w:tcPr>
            <w:tcW w:w="2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17D807F" w14:textId="77777777" w:rsidR="00575AEB" w:rsidRDefault="009A49CB">
            <w:pPr>
              <w:keepNext/>
            </w:pPr>
            <w:r>
              <w:rPr>
                <w:color w:val="2B2F36"/>
                <w:sz w:val="18"/>
                <w:szCs w:val="18"/>
              </w:rPr>
              <w:t>Потеря контрактного объёма менее 3,7%</w:t>
            </w:r>
          </w:p>
        </w:tc>
      </w:tr>
      <w:tr w:rsidR="00575AEB" w14:paraId="7300235B" w14:textId="77777777">
        <w:trPr>
          <w:cantSplit/>
        </w:trPr>
        <w:tc>
          <w:tcPr>
            <w:tcW w:w="11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787AD46C" w14:textId="77777777" w:rsidR="00575AEB" w:rsidRDefault="009A49CB">
            <w:r>
              <w:rPr>
                <w:color w:val="2B2F36"/>
                <w:sz w:val="18"/>
                <w:szCs w:val="18"/>
              </w:rPr>
              <w:t>Дни 61–90</w:t>
            </w:r>
          </w:p>
        </w:tc>
        <w:tc>
          <w:tcPr>
            <w:tcW w:w="37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1B341A90" w14:textId="77777777" w:rsidR="00575AEB" w:rsidRDefault="009A49CB">
            <w:r>
              <w:rPr>
                <w:color w:val="2B2F36"/>
                <w:sz w:val="18"/>
                <w:szCs w:val="18"/>
              </w:rPr>
              <w:t>Завершает энергосберегающие работы (120 тыс., оценка). Сверяет текущий темп с базовым сценарием и завершает переговоры по аренде.</w:t>
            </w:r>
          </w:p>
        </w:tc>
        <w:tc>
          <w:tcPr>
            <w:tcW w:w="2638"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38EBCC5F" w14:textId="77777777" w:rsidR="00575AEB" w:rsidRDefault="009A49CB">
            <w:r>
              <w:rPr>
                <w:color w:val="2B2F36"/>
                <w:sz w:val="18"/>
                <w:szCs w:val="18"/>
              </w:rPr>
              <w:t>+6,0 тыс. в месяц от энергии; базовый сценарий ≈+14,5 тыс.</w:t>
            </w:r>
          </w:p>
        </w:tc>
        <w:tc>
          <w:tcPr>
            <w:tcW w:w="2200" w:type="dxa"/>
            <w:tcBorders>
              <w:top w:val="single" w:sz="4" w:space="0" w:color="D3D9DF"/>
              <w:left w:val="none" w:sz="0" w:space="0" w:color="FFFFFF"/>
              <w:bottom w:val="single" w:sz="4" w:space="0" w:color="D3D9DF"/>
              <w:right w:val="none" w:sz="0" w:space="0" w:color="FFFFFF"/>
            </w:tcBorders>
            <w:tcMar>
              <w:top w:w="55" w:type="dxa"/>
              <w:left w:w="90" w:type="dxa"/>
              <w:bottom w:w="55" w:type="dxa"/>
              <w:right w:w="90" w:type="dxa"/>
            </w:tcMar>
            <w:vAlign w:val="center"/>
          </w:tcPr>
          <w:p w14:paraId="490C2BFB" w14:textId="77777777" w:rsidR="00575AEB" w:rsidRDefault="009A49CB">
            <w:r>
              <w:rPr>
                <w:color w:val="2B2F36"/>
                <w:sz w:val="18"/>
                <w:szCs w:val="18"/>
              </w:rPr>
              <w:t>Прибыль владельца ≈207 тыс. в месяц</w:t>
            </w:r>
          </w:p>
        </w:tc>
      </w:tr>
    </w:tbl>
    <w:p w14:paraId="67595ED4" w14:textId="77777777" w:rsidR="00575AEB" w:rsidRDefault="00575AEB">
      <w:pPr>
        <w:spacing w:after="120"/>
      </w:pPr>
    </w:p>
    <w:p w14:paraId="6A97E61F" w14:textId="77777777" w:rsidR="00575AEB" w:rsidRDefault="009A49CB">
      <w:pPr>
        <w:pStyle w:val="Heading1"/>
        <w:keepNext/>
        <w:pBdr>
          <w:top w:val="single" w:sz="12" w:space="8" w:color="0F766E"/>
        </w:pBdr>
        <w:spacing w:after="150" w:line="310" w:lineRule="auto"/>
      </w:pPr>
      <w:r>
        <w:t>7. Пять действий в таком порядке</w:t>
      </w:r>
    </w:p>
    <w:p w14:paraId="60641DCF" w14:textId="77777777" w:rsidR="00575AEB" w:rsidRDefault="009A49CB">
      <w:pPr>
        <w:pStyle w:val="ListParagraph"/>
        <w:numPr>
          <w:ilvl w:val="0"/>
          <w:numId w:val="4"/>
        </w:numPr>
        <w:spacing w:after="100" w:line="270" w:lineRule="auto"/>
      </w:pPr>
      <w:r>
        <w:rPr>
          <w:b/>
          <w:bCs/>
          <w:color w:val="2B2F36"/>
        </w:rPr>
        <w:t>Начните переговоры по аренде сейчас и просите более длительный срок и потолок индексации</w:t>
      </w:r>
      <w:r>
        <w:rPr>
          <w:color w:val="2B2F36"/>
        </w:rPr>
        <w:t>, потому что пересмотр на +5–10% стоил бы 0,6–1,3 млн сом за 3 года, больше, чем базовая программа зарабатывает за тот же период (≈0,5 млн).</w:t>
      </w:r>
    </w:p>
    <w:p w14:paraId="7BD87346" w14:textId="77777777" w:rsidR="00575AEB" w:rsidRDefault="009A49CB">
      <w:pPr>
        <w:pStyle w:val="ListParagraph"/>
        <w:numPr>
          <w:ilvl w:val="0"/>
          <w:numId w:val="4"/>
        </w:numPr>
        <w:spacing w:after="100" w:line="270" w:lineRule="auto"/>
      </w:pPr>
      <w:r>
        <w:rPr>
          <w:b/>
          <w:bCs/>
          <w:color w:val="2B2F36"/>
        </w:rPr>
        <w:t>Поднимите цены на 23% неконтрактных ночей</w:t>
      </w:r>
      <w:r>
        <w:rPr>
          <w:color w:val="2B2F36"/>
        </w:rPr>
        <w:t>, потому что каждый 1% цены стоит ≈7,3 тыс. в месяц, как пункт загрузки, которого у отеля нет.</w:t>
      </w:r>
    </w:p>
    <w:p w14:paraId="39CB45E8" w14:textId="77777777" w:rsidR="00575AEB" w:rsidRDefault="009A49CB">
      <w:pPr>
        <w:pStyle w:val="ListParagraph"/>
        <w:numPr>
          <w:ilvl w:val="0"/>
          <w:numId w:val="4"/>
        </w:numPr>
        <w:spacing w:after="100" w:line="270" w:lineRule="auto"/>
      </w:pPr>
      <w:r>
        <w:rPr>
          <w:b/>
          <w:bCs/>
          <w:color w:val="2B2F36"/>
        </w:rPr>
        <w:t>Закрывайте Booking.com в дни, когда отель заполняют корпоративные клиенты</w:t>
      </w:r>
      <w:r>
        <w:rPr>
          <w:color w:val="2B2F36"/>
        </w:rPr>
        <w:t>, потому что ночь через Booking стоит ≈804 сом комиссии, а перенос 4 пунктов ночей экономит ≈7,8 тыс. в месяц.</w:t>
      </w:r>
    </w:p>
    <w:p w14:paraId="4645AA53" w14:textId="77777777" w:rsidR="00575AEB" w:rsidRDefault="009A49CB">
      <w:pPr>
        <w:pStyle w:val="ListParagraph"/>
        <w:numPr>
          <w:ilvl w:val="0"/>
          <w:numId w:val="4"/>
        </w:numPr>
        <w:spacing w:after="100" w:line="270" w:lineRule="auto"/>
      </w:pPr>
      <w:r>
        <w:rPr>
          <w:b/>
          <w:bCs/>
          <w:color w:val="2B2F36"/>
        </w:rPr>
        <w:t>Пересматривайте цены в контрактах при каждой пролонгации (≈4 в месяц, +4%) и останавливайтесь, если потеря объёма превысит 3,7%</w:t>
      </w:r>
      <w:r>
        <w:rPr>
          <w:color w:val="2B2F36"/>
        </w:rPr>
        <w:t>, потому что это крупнейший единичный апсайд, ≈16 тыс. в месяц.</w:t>
      </w:r>
    </w:p>
    <w:p w14:paraId="79A41235" w14:textId="77777777" w:rsidR="00575AEB" w:rsidRDefault="009A49CB">
      <w:pPr>
        <w:pStyle w:val="ListParagraph"/>
        <w:numPr>
          <w:ilvl w:val="0"/>
          <w:numId w:val="4"/>
        </w:numPr>
        <w:spacing w:after="100" w:line="270" w:lineRule="auto"/>
      </w:pPr>
      <w:r>
        <w:rPr>
          <w:b/>
          <w:bCs/>
          <w:color w:val="2B2F36"/>
        </w:rPr>
        <w:t>Ежемесячно сверяйте загрузку, ADR и выручку</w:t>
      </w:r>
      <w:r>
        <w:rPr>
          <w:color w:val="2B2F36"/>
        </w:rPr>
        <w:t>, потому что три заявленные цифры расходятся на ≈7% (≈59 тыс. в месяц), а точка безубыточности и ценность пункта загрузки зависят от того, какая из них верна.</w:t>
      </w:r>
    </w:p>
    <w:p w14:paraId="265B7637" w14:textId="77777777" w:rsidR="00575AEB" w:rsidRDefault="009A49CB">
      <w:pPr>
        <w:pStyle w:val="Heading2"/>
        <w:keepNext/>
      </w:pPr>
      <w:r>
        <w:t>Ограничения модели</w:t>
      </w:r>
    </w:p>
    <w:p w14:paraId="1DD2D24E" w14:textId="77777777" w:rsidR="00575AEB" w:rsidRDefault="009A49CB">
      <w:pPr>
        <w:pStyle w:val="ListParagraph"/>
        <w:numPr>
          <w:ilvl w:val="0"/>
          <w:numId w:val="3"/>
        </w:numPr>
        <w:spacing w:after="80" w:line="270" w:lineRule="auto"/>
      </w:pPr>
      <w:r>
        <w:rPr>
          <w:color w:val="2B2F36"/>
        </w:rPr>
        <w:t>Затраты на внедрение (20, 120, 30 и 10 тыс. сом) — оценки без котировок поставщиков; окупаемость и эффект за 36 месяцев даны диапазонами.</w:t>
      </w:r>
    </w:p>
    <w:p w14:paraId="3BDAC843" w14:textId="77777777" w:rsidR="00575AEB" w:rsidRDefault="009A49CB">
      <w:pPr>
        <w:pStyle w:val="ListParagraph"/>
        <w:numPr>
          <w:ilvl w:val="0"/>
          <w:numId w:val="3"/>
        </w:numPr>
        <w:spacing w:after="80" w:line="270" w:lineRule="auto"/>
      </w:pPr>
      <w:r>
        <w:rPr>
          <w:color w:val="2B2F36"/>
        </w:rPr>
        <w:t>Подушка на один месяц — допущение 350–600 тыс. сом в зависимости от базы; она не используется ни в одном расчёте.</w:t>
      </w:r>
    </w:p>
    <w:p w14:paraId="53418895" w14:textId="77777777" w:rsidR="00575AEB" w:rsidRDefault="009A49CB">
      <w:pPr>
        <w:pStyle w:val="ListParagraph"/>
        <w:numPr>
          <w:ilvl w:val="0"/>
          <w:numId w:val="3"/>
        </w:numPr>
        <w:spacing w:after="80" w:line="270" w:lineRule="auto"/>
      </w:pPr>
      <w:r>
        <w:rPr>
          <w:color w:val="2B2F36"/>
        </w:rPr>
        <w:t>Пересмотр цен в контрактах предполагает, что цены можно менять при пролонгации; апсайд зависит от условий продления контрактов.</w:t>
      </w:r>
    </w:p>
    <w:p w14:paraId="14219898" w14:textId="77777777" w:rsidR="00575AEB" w:rsidRDefault="009A49CB">
      <w:pPr>
        <w:pStyle w:val="ListParagraph"/>
        <w:numPr>
          <w:ilvl w:val="0"/>
          <w:numId w:val="3"/>
        </w:numPr>
        <w:spacing w:after="80" w:line="270" w:lineRule="auto"/>
      </w:pPr>
      <w:r>
        <w:rPr>
          <w:color w:val="2B2F36"/>
        </w:rPr>
        <w:t>Затраты и маржа привязаны к заявленной выручке 800 тыс.; коэффициент 0,931 лишь приводит загрузку × ADR к этой выручке (раздел 4).</w:t>
      </w:r>
    </w:p>
    <w:p w14:paraId="67E7B83D" w14:textId="77777777" w:rsidR="00575AEB" w:rsidRDefault="009A49CB">
      <w:pPr>
        <w:pStyle w:val="ListParagraph"/>
        <w:numPr>
          <w:ilvl w:val="0"/>
          <w:numId w:val="3"/>
        </w:numPr>
        <w:spacing w:after="80" w:line="270" w:lineRule="auto"/>
      </w:pPr>
      <w:r>
        <w:rPr>
          <w:color w:val="2B2F36"/>
        </w:rPr>
        <w:t>Все данные приведены так, как их назвал владелец, и не аудированы; уточняющие вопросы задать было уже нельзя, поэтому неясные места оформлены как явные допущения (взносы с ФОТ, электричество в месяцы отопления, защита аренды на 4–5-м годах).</w:t>
      </w:r>
    </w:p>
    <w:p w14:paraId="3F93DEC4" w14:textId="77777777" w:rsidR="00575AEB" w:rsidRDefault="009A49CB">
      <w:pPr>
        <w:pStyle w:val="ListParagraph"/>
        <w:numPr>
          <w:ilvl w:val="0"/>
          <w:numId w:val="3"/>
        </w:numPr>
        <w:spacing w:after="80" w:line="270" w:lineRule="auto"/>
      </w:pPr>
      <w:r>
        <w:rPr>
          <w:color w:val="2B2F36"/>
        </w:rPr>
        <w:t>Доходность 4,2× не учитывает неоплачиваемый труд владельца и подушку на один месяц (см. примечание в разделе 1).</w:t>
      </w:r>
    </w:p>
    <w:p w14:paraId="26D5E08B" w14:textId="77777777" w:rsidR="00575AEB" w:rsidRDefault="009A49CB">
      <w:pPr>
        <w:pStyle w:val="Heading2"/>
        <w:keepNext/>
      </w:pPr>
      <w:r>
        <w:lastRenderedPageBreak/>
        <w:t>О проекте</w:t>
      </w:r>
    </w:p>
    <w:p w14:paraId="7613F814" w14:textId="77777777" w:rsidR="00575AEB" w:rsidRDefault="009A49CB">
      <w:pPr>
        <w:spacing w:after="110" w:line="270" w:lineRule="auto"/>
      </w:pPr>
      <w:r>
        <w:rPr>
          <w:b/>
          <w:bCs/>
          <w:color w:val="2B2F36"/>
        </w:rPr>
        <w:t>Источник и данные.</w:t>
      </w:r>
      <w:r>
        <w:rPr>
          <w:color w:val="2B2F36"/>
        </w:rPr>
        <w:t xml:space="preserve"> Кейс основан на письменном интервью в формате «вопрос — ответ» с владельцем корпоративного отеля на 8 номеров в Бишкеке (32 вопроса о бизнес-модели, юнит-экономике, затратах, каналах продаж и рисках) и нескольких уточняющих цифрах. Все данные приведены так, как их назвал владелец, и не аудированы; где данные не сходились или были неясны, кейс прямо говорит об этом и указывает принятое допущение.</w:t>
      </w:r>
    </w:p>
    <w:p w14:paraId="77211152" w14:textId="52AF34FD" w:rsidR="00575AEB" w:rsidRDefault="009A49CB">
      <w:pPr>
        <w:spacing w:after="110" w:line="270" w:lineRule="auto"/>
      </w:pPr>
      <w:r>
        <w:rPr>
          <w:b/>
          <w:bCs/>
          <w:color w:val="2B2F36"/>
        </w:rPr>
        <w:t>Моя работа.</w:t>
      </w:r>
      <w:r>
        <w:rPr>
          <w:color w:val="2B2F36"/>
        </w:rPr>
        <w:t xml:space="preserve"> Я построил модель затрат, юнит-экономику, карту «цена × загрузка», стресс-тесты и план действий на основе ответов владельца. </w:t>
      </w:r>
      <w:r w:rsidR="00C07BAF" w:rsidRPr="00C07BAF">
        <w:rPr>
          <w:color w:val="2B2F36"/>
        </w:rPr>
        <w:t>Я собрал данные через структурированное интервью из 32 вопросов с владельцем отеля, используя опыт построения бизнес-кейса по розничному бизнесу ноутбуков и компьютерных аксессуаров в ЦУМе. Для расчёта юнит-экономики, моста прибыли и стресс-тестов я использовал Excel и Python, а ИИ-инструменты помогали структурировать логику отчёта.</w:t>
      </w:r>
    </w:p>
    <w:p w14:paraId="1A4B322F" w14:textId="77777777" w:rsidR="00C07BAF" w:rsidRDefault="009A49CB">
      <w:pPr>
        <w:spacing w:after="110" w:line="270" w:lineRule="auto"/>
        <w:rPr>
          <w:color w:val="2B2F36"/>
        </w:rPr>
      </w:pPr>
      <w:r>
        <w:rPr>
          <w:b/>
          <w:bCs/>
          <w:color w:val="2B2F36"/>
        </w:rPr>
        <w:t>Чему я научился.</w:t>
      </w:r>
      <w:r>
        <w:rPr>
          <w:color w:val="2B2F36"/>
        </w:rPr>
        <w:t xml:space="preserve"> </w:t>
      </w:r>
      <w:r w:rsidR="00C07BAF" w:rsidRPr="00C07BAF">
        <w:rPr>
          <w:color w:val="2B2F36"/>
        </w:rPr>
        <w:t>Больше всего удивило, что бизнес с доходностью на капитал 420% полностью зависит от одного трёхлетнего договора аренды. В следующий раз я бы уточнил у владельца детали юридической защиты на 4–5 годы. Такой реальный финансовый анализ и работа с цифрами отеля показали, насколько увлекательной может быть сфера финансов.</w:t>
      </w:r>
    </w:p>
    <w:p w14:paraId="55208701" w14:textId="0E241BCD" w:rsidR="00575AEB" w:rsidRDefault="009A49CB">
      <w:pPr>
        <w:spacing w:after="110" w:line="270" w:lineRule="auto"/>
      </w:pPr>
      <w:r>
        <w:rPr>
          <w:b/>
          <w:bCs/>
          <w:color w:val="2B2F36"/>
        </w:rPr>
        <w:t>Разрешение.</w:t>
      </w:r>
      <w:r>
        <w:rPr>
          <w:color w:val="2B2F36"/>
        </w:rPr>
        <w:t xml:space="preserve"> Отель и его корпоративные клиенты не названы. </w:t>
      </w:r>
    </w:p>
    <w:sectPr w:rsidR="00575AEB">
      <w:headerReference w:type="default" r:id="rId17"/>
      <w:footerReference w:type="default" r:id="rId18"/>
      <w:pgSz w:w="11906" w:h="16838"/>
      <w:pgMar w:top="1134" w:right="1134" w:bottom="1021" w:left="1134" w:header="500" w:footer="4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4B2BC" w14:textId="77777777" w:rsidR="002655BD" w:rsidRDefault="002655BD">
      <w:r>
        <w:separator/>
      </w:r>
    </w:p>
  </w:endnote>
  <w:endnote w:type="continuationSeparator" w:id="0">
    <w:p w14:paraId="31ED0CBF" w14:textId="77777777" w:rsidR="002655BD" w:rsidRDefault="00265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911A0" w14:textId="77777777" w:rsidR="00575AEB" w:rsidRDefault="009A49CB">
    <w:pPr>
      <w:jc w:val="center"/>
    </w:pPr>
    <w:r>
      <w:rPr>
        <w:color w:val="6B7480"/>
        <w:sz w:val="16"/>
        <w:szCs w:val="16"/>
      </w:rPr>
      <w:fldChar w:fldCharType="begin"/>
    </w:r>
    <w:r>
      <w:rPr>
        <w:color w:val="6B7480"/>
        <w:sz w:val="16"/>
        <w:szCs w:val="16"/>
      </w:rPr>
      <w:instrText>PAGE</w:instrText>
    </w:r>
    <w:r>
      <w:rPr>
        <w:color w:val="6B7480"/>
        <w:sz w:val="16"/>
        <w:szCs w:val="16"/>
      </w:rPr>
      <w:fldChar w:fldCharType="separate"/>
    </w:r>
    <w:r w:rsidR="008C77DE">
      <w:rPr>
        <w:noProof/>
        <w:color w:val="6B7480"/>
        <w:sz w:val="16"/>
        <w:szCs w:val="16"/>
      </w:rPr>
      <w:t>1</w:t>
    </w:r>
    <w:r>
      <w:rPr>
        <w:color w:val="6B74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E305B" w14:textId="79B593C7" w:rsidR="00575AEB" w:rsidRDefault="009A49CB">
    <w:pPr>
      <w:jc w:val="center"/>
    </w:pPr>
    <w:r>
      <w:rPr>
        <w:color w:val="6B7480"/>
        <w:sz w:val="16"/>
        <w:szCs w:val="16"/>
      </w:rPr>
      <w:fldChar w:fldCharType="begin"/>
    </w:r>
    <w:r>
      <w:rPr>
        <w:color w:val="6B7480"/>
        <w:sz w:val="16"/>
        <w:szCs w:val="16"/>
      </w:rPr>
      <w:instrText>PAGE</w:instrText>
    </w:r>
    <w:r>
      <w:rPr>
        <w:color w:val="6B7480"/>
        <w:sz w:val="16"/>
        <w:szCs w:val="16"/>
      </w:rPr>
      <w:fldChar w:fldCharType="separate"/>
    </w:r>
    <w:r w:rsidR="008C77DE">
      <w:rPr>
        <w:noProof/>
        <w:color w:val="6B7480"/>
        <w:sz w:val="16"/>
        <w:szCs w:val="16"/>
      </w:rPr>
      <w:t>1</w:t>
    </w:r>
    <w:r>
      <w:rPr>
        <w:color w:val="6B74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4F8AA" w14:textId="77777777" w:rsidR="002655BD" w:rsidRDefault="002655BD">
      <w:r>
        <w:separator/>
      </w:r>
    </w:p>
  </w:footnote>
  <w:footnote w:type="continuationSeparator" w:id="0">
    <w:p w14:paraId="5AB4D227" w14:textId="77777777" w:rsidR="002655BD" w:rsidRDefault="002655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D99D6" w14:textId="7C79BC40" w:rsidR="00575AEB" w:rsidRPr="008C77DE" w:rsidRDefault="009A49CB">
    <w:pPr>
      <w:pBdr>
        <w:bottom w:val="single" w:sz="4" w:space="0" w:color="D3D9DF"/>
      </w:pBdr>
      <w:rPr>
        <w:lang w:val="en-US"/>
      </w:rPr>
    </w:pPr>
    <w:r w:rsidRPr="008C77DE">
      <w:rPr>
        <w:color w:val="6B7480"/>
        <w:sz w:val="15"/>
        <w:szCs w:val="15"/>
        <w:lang w:val="en-US"/>
      </w:rPr>
      <w:t>Hotel Profitability &amp; Corporate Segment Strategy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30624" w14:textId="71D45532" w:rsidR="00575AEB" w:rsidRDefault="009A49CB">
    <w:pPr>
      <w:pBdr>
        <w:bottom w:val="single" w:sz="4" w:space="0" w:color="D3D9DF"/>
      </w:pBdr>
    </w:pPr>
    <w:r>
      <w:rPr>
        <w:color w:val="6B7480"/>
        <w:sz w:val="15"/>
        <w:szCs w:val="15"/>
      </w:rPr>
      <w:t>Прибыльность отеля и стратегия корпоративного сегмента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B026BC"/>
    <w:multiLevelType w:val="hybridMultilevel"/>
    <w:tmpl w:val="4884740C"/>
    <w:lvl w:ilvl="0" w:tplc="4B9CFF44">
      <w:start w:val="1"/>
      <w:numFmt w:val="bullet"/>
      <w:lvlText w:val="•"/>
      <w:lvlJc w:val="left"/>
      <w:pPr>
        <w:ind w:left="440" w:hanging="260"/>
      </w:pPr>
    </w:lvl>
    <w:lvl w:ilvl="1" w:tplc="5C049208">
      <w:numFmt w:val="decimal"/>
      <w:lvlText w:val=""/>
      <w:lvlJc w:val="left"/>
    </w:lvl>
    <w:lvl w:ilvl="2" w:tplc="D45C5A44">
      <w:numFmt w:val="decimal"/>
      <w:lvlText w:val=""/>
      <w:lvlJc w:val="left"/>
    </w:lvl>
    <w:lvl w:ilvl="3" w:tplc="382C5A58">
      <w:numFmt w:val="decimal"/>
      <w:lvlText w:val=""/>
      <w:lvlJc w:val="left"/>
    </w:lvl>
    <w:lvl w:ilvl="4" w:tplc="4D16A07E">
      <w:numFmt w:val="decimal"/>
      <w:lvlText w:val=""/>
      <w:lvlJc w:val="left"/>
    </w:lvl>
    <w:lvl w:ilvl="5" w:tplc="87D4773E">
      <w:numFmt w:val="decimal"/>
      <w:lvlText w:val=""/>
      <w:lvlJc w:val="left"/>
    </w:lvl>
    <w:lvl w:ilvl="6" w:tplc="FD5C5970">
      <w:numFmt w:val="decimal"/>
      <w:lvlText w:val=""/>
      <w:lvlJc w:val="left"/>
    </w:lvl>
    <w:lvl w:ilvl="7" w:tplc="9A9CBF36">
      <w:numFmt w:val="decimal"/>
      <w:lvlText w:val=""/>
      <w:lvlJc w:val="left"/>
    </w:lvl>
    <w:lvl w:ilvl="8" w:tplc="0FE63C60">
      <w:numFmt w:val="decimal"/>
      <w:lvlText w:val=""/>
      <w:lvlJc w:val="left"/>
    </w:lvl>
  </w:abstractNum>
  <w:abstractNum w:abstractNumId="1" w15:restartNumberingAfterBreak="0">
    <w:nsid w:val="567A5C56"/>
    <w:multiLevelType w:val="hybridMultilevel"/>
    <w:tmpl w:val="16F4DF40"/>
    <w:lvl w:ilvl="0" w:tplc="182EFE86">
      <w:start w:val="1"/>
      <w:numFmt w:val="decimal"/>
      <w:lvlText w:val="%1."/>
      <w:lvlJc w:val="left"/>
      <w:pPr>
        <w:ind w:left="440" w:hanging="340"/>
      </w:pPr>
      <w:rPr>
        <w:rFonts w:ascii="Arial" w:eastAsia="Arial" w:hAnsi="Arial" w:cs="Arial"/>
        <w:b/>
        <w:bCs/>
        <w:color w:val="0F766E"/>
      </w:rPr>
    </w:lvl>
    <w:lvl w:ilvl="1" w:tplc="1D140C14">
      <w:numFmt w:val="decimal"/>
      <w:lvlText w:val=""/>
      <w:lvlJc w:val="left"/>
    </w:lvl>
    <w:lvl w:ilvl="2" w:tplc="BCD006A8">
      <w:numFmt w:val="decimal"/>
      <w:lvlText w:val=""/>
      <w:lvlJc w:val="left"/>
    </w:lvl>
    <w:lvl w:ilvl="3" w:tplc="DC006488">
      <w:numFmt w:val="decimal"/>
      <w:lvlText w:val=""/>
      <w:lvlJc w:val="left"/>
    </w:lvl>
    <w:lvl w:ilvl="4" w:tplc="4DBA5044">
      <w:numFmt w:val="decimal"/>
      <w:lvlText w:val=""/>
      <w:lvlJc w:val="left"/>
    </w:lvl>
    <w:lvl w:ilvl="5" w:tplc="AA8428FE">
      <w:numFmt w:val="decimal"/>
      <w:lvlText w:val=""/>
      <w:lvlJc w:val="left"/>
    </w:lvl>
    <w:lvl w:ilvl="6" w:tplc="EC3A1608">
      <w:numFmt w:val="decimal"/>
      <w:lvlText w:val=""/>
      <w:lvlJc w:val="left"/>
    </w:lvl>
    <w:lvl w:ilvl="7" w:tplc="7A409042">
      <w:numFmt w:val="decimal"/>
      <w:lvlText w:val=""/>
      <w:lvlJc w:val="left"/>
    </w:lvl>
    <w:lvl w:ilvl="8" w:tplc="B2AE67F0">
      <w:numFmt w:val="decimal"/>
      <w:lvlText w:val=""/>
      <w:lvlJc w:val="left"/>
    </w:lvl>
  </w:abstractNum>
  <w:abstractNum w:abstractNumId="2" w15:restartNumberingAfterBreak="0">
    <w:nsid w:val="642F1D78"/>
    <w:multiLevelType w:val="hybridMultilevel"/>
    <w:tmpl w:val="8B1C4EF6"/>
    <w:lvl w:ilvl="0" w:tplc="85EAC34E">
      <w:start w:val="1"/>
      <w:numFmt w:val="bullet"/>
      <w:lvlText w:val="●"/>
      <w:lvlJc w:val="left"/>
      <w:pPr>
        <w:ind w:left="720" w:hanging="360"/>
      </w:pPr>
    </w:lvl>
    <w:lvl w:ilvl="1" w:tplc="03CC18E6">
      <w:start w:val="1"/>
      <w:numFmt w:val="bullet"/>
      <w:lvlText w:val="○"/>
      <w:lvlJc w:val="left"/>
      <w:pPr>
        <w:ind w:left="1440" w:hanging="360"/>
      </w:pPr>
    </w:lvl>
    <w:lvl w:ilvl="2" w:tplc="8286BB8E">
      <w:start w:val="1"/>
      <w:numFmt w:val="bullet"/>
      <w:lvlText w:val="■"/>
      <w:lvlJc w:val="left"/>
      <w:pPr>
        <w:ind w:left="2160" w:hanging="360"/>
      </w:pPr>
    </w:lvl>
    <w:lvl w:ilvl="3" w:tplc="BCAEFED8">
      <w:start w:val="1"/>
      <w:numFmt w:val="bullet"/>
      <w:lvlText w:val="●"/>
      <w:lvlJc w:val="left"/>
      <w:pPr>
        <w:ind w:left="2880" w:hanging="360"/>
      </w:pPr>
    </w:lvl>
    <w:lvl w:ilvl="4" w:tplc="3C3656D4">
      <w:start w:val="1"/>
      <w:numFmt w:val="bullet"/>
      <w:lvlText w:val="○"/>
      <w:lvlJc w:val="left"/>
      <w:pPr>
        <w:ind w:left="3600" w:hanging="360"/>
      </w:pPr>
    </w:lvl>
    <w:lvl w:ilvl="5" w:tplc="85C0922A">
      <w:start w:val="1"/>
      <w:numFmt w:val="bullet"/>
      <w:lvlText w:val="■"/>
      <w:lvlJc w:val="left"/>
      <w:pPr>
        <w:ind w:left="4320" w:hanging="360"/>
      </w:pPr>
    </w:lvl>
    <w:lvl w:ilvl="6" w:tplc="E2DA50C6">
      <w:start w:val="1"/>
      <w:numFmt w:val="bullet"/>
      <w:lvlText w:val="●"/>
      <w:lvlJc w:val="left"/>
      <w:pPr>
        <w:ind w:left="5040" w:hanging="360"/>
      </w:pPr>
    </w:lvl>
    <w:lvl w:ilvl="7" w:tplc="10386FC2">
      <w:start w:val="1"/>
      <w:numFmt w:val="bullet"/>
      <w:lvlText w:val="●"/>
      <w:lvlJc w:val="left"/>
      <w:pPr>
        <w:ind w:left="5760" w:hanging="360"/>
      </w:pPr>
    </w:lvl>
    <w:lvl w:ilvl="8" w:tplc="E8164410">
      <w:start w:val="1"/>
      <w:numFmt w:val="bullet"/>
      <w:lvlText w:val="●"/>
      <w:lvlJc w:val="left"/>
      <w:pPr>
        <w:ind w:left="6480" w:hanging="360"/>
      </w:pPr>
    </w:lvl>
  </w:abstractNum>
  <w:abstractNum w:abstractNumId="3" w15:restartNumberingAfterBreak="0">
    <w:nsid w:val="74FC3BD6"/>
    <w:multiLevelType w:val="hybridMultilevel"/>
    <w:tmpl w:val="97FAFFA4"/>
    <w:lvl w:ilvl="0" w:tplc="E69C8BC6">
      <w:start w:val="1"/>
      <w:numFmt w:val="decimal"/>
      <w:lvlText w:val="%1."/>
      <w:lvlJc w:val="left"/>
      <w:pPr>
        <w:ind w:left="440" w:hanging="340"/>
      </w:pPr>
      <w:rPr>
        <w:rFonts w:ascii="Arial" w:eastAsia="Arial" w:hAnsi="Arial" w:cs="Arial"/>
        <w:b/>
        <w:bCs/>
        <w:color w:val="0F766E"/>
      </w:rPr>
    </w:lvl>
    <w:lvl w:ilvl="1" w:tplc="CF48754A">
      <w:numFmt w:val="decimal"/>
      <w:lvlText w:val=""/>
      <w:lvlJc w:val="left"/>
    </w:lvl>
    <w:lvl w:ilvl="2" w:tplc="FE6C3454">
      <w:numFmt w:val="decimal"/>
      <w:lvlText w:val=""/>
      <w:lvlJc w:val="left"/>
    </w:lvl>
    <w:lvl w:ilvl="3" w:tplc="F2987B18">
      <w:numFmt w:val="decimal"/>
      <w:lvlText w:val=""/>
      <w:lvlJc w:val="left"/>
    </w:lvl>
    <w:lvl w:ilvl="4" w:tplc="DE5401C4">
      <w:numFmt w:val="decimal"/>
      <w:lvlText w:val=""/>
      <w:lvlJc w:val="left"/>
    </w:lvl>
    <w:lvl w:ilvl="5" w:tplc="25E62B5C">
      <w:numFmt w:val="decimal"/>
      <w:lvlText w:val=""/>
      <w:lvlJc w:val="left"/>
    </w:lvl>
    <w:lvl w:ilvl="6" w:tplc="E0082FDC">
      <w:numFmt w:val="decimal"/>
      <w:lvlText w:val=""/>
      <w:lvlJc w:val="left"/>
    </w:lvl>
    <w:lvl w:ilvl="7" w:tplc="855ED972">
      <w:numFmt w:val="decimal"/>
      <w:lvlText w:val=""/>
      <w:lvlJc w:val="left"/>
    </w:lvl>
    <w:lvl w:ilvl="8" w:tplc="6D5CBC36">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AEB"/>
    <w:rsid w:val="002655BD"/>
    <w:rsid w:val="00531110"/>
    <w:rsid w:val="00575AEB"/>
    <w:rsid w:val="008021CF"/>
    <w:rsid w:val="008C77DE"/>
    <w:rsid w:val="009A49CB"/>
    <w:rsid w:val="00C07B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2FAB"/>
  <w15:docId w15:val="{0DA369D8-4D61-436D-80DD-04E8B695E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00"/>
      <w:outlineLvl w:val="0"/>
    </w:pPr>
    <w:rPr>
      <w:b/>
      <w:bCs/>
      <w:color w:val="2B2F36"/>
      <w:sz w:val="30"/>
      <w:szCs w:val="30"/>
    </w:rPr>
  </w:style>
  <w:style w:type="paragraph" w:styleId="Heading2">
    <w:name w:val="heading 2"/>
    <w:uiPriority w:val="9"/>
    <w:unhideWhenUsed/>
    <w:qFormat/>
    <w:pPr>
      <w:spacing w:before="200" w:after="90"/>
      <w:outlineLvl w:val="1"/>
    </w:pPr>
    <w:rPr>
      <w:b/>
      <w:bCs/>
      <w:color w:val="2B2F3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77DE"/>
    <w:pPr>
      <w:tabs>
        <w:tab w:val="center" w:pos="4677"/>
        <w:tab w:val="right" w:pos="9355"/>
      </w:tabs>
    </w:pPr>
  </w:style>
  <w:style w:type="character" w:customStyle="1" w:styleId="HeaderChar">
    <w:name w:val="Header Char"/>
    <w:basedOn w:val="DefaultParagraphFont"/>
    <w:link w:val="Header"/>
    <w:uiPriority w:val="99"/>
    <w:rsid w:val="008C77DE"/>
  </w:style>
  <w:style w:type="paragraph" w:styleId="Footer">
    <w:name w:val="footer"/>
    <w:basedOn w:val="Normal"/>
    <w:link w:val="FooterChar"/>
    <w:uiPriority w:val="99"/>
    <w:unhideWhenUsed/>
    <w:rsid w:val="008C77DE"/>
    <w:pPr>
      <w:tabs>
        <w:tab w:val="center" w:pos="4677"/>
        <w:tab w:val="right" w:pos="9355"/>
      </w:tabs>
    </w:pPr>
  </w:style>
  <w:style w:type="character" w:customStyle="1" w:styleId="FooterChar">
    <w:name w:val="Footer Char"/>
    <w:basedOn w:val="DefaultParagraphFont"/>
    <w:link w:val="Footer"/>
    <w:uiPriority w:val="99"/>
    <w:rsid w:val="008C7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4367">
      <w:bodyDiv w:val="1"/>
      <w:marLeft w:val="0"/>
      <w:marRight w:val="0"/>
      <w:marTop w:val="0"/>
      <w:marBottom w:val="0"/>
      <w:divBdr>
        <w:top w:val="none" w:sz="0" w:space="0" w:color="auto"/>
        <w:left w:val="none" w:sz="0" w:space="0" w:color="auto"/>
        <w:bottom w:val="none" w:sz="0" w:space="0" w:color="auto"/>
        <w:right w:val="none" w:sz="0" w:space="0" w:color="auto"/>
      </w:divBdr>
      <w:divsChild>
        <w:div w:id="618949246">
          <w:marLeft w:val="0"/>
          <w:marRight w:val="0"/>
          <w:marTop w:val="0"/>
          <w:marBottom w:val="0"/>
          <w:divBdr>
            <w:top w:val="none" w:sz="0" w:space="0" w:color="auto"/>
            <w:left w:val="none" w:sz="0" w:space="0" w:color="auto"/>
            <w:bottom w:val="none" w:sz="0" w:space="0" w:color="auto"/>
            <w:right w:val="none" w:sz="0" w:space="0" w:color="auto"/>
          </w:divBdr>
          <w:divsChild>
            <w:div w:id="363941351">
              <w:marLeft w:val="0"/>
              <w:marRight w:val="0"/>
              <w:marTop w:val="0"/>
              <w:marBottom w:val="0"/>
              <w:divBdr>
                <w:top w:val="none" w:sz="0" w:space="0" w:color="auto"/>
                <w:left w:val="none" w:sz="0" w:space="0" w:color="auto"/>
                <w:bottom w:val="none" w:sz="0" w:space="0" w:color="auto"/>
                <w:right w:val="none" w:sz="0" w:space="0" w:color="auto"/>
              </w:divBdr>
              <w:divsChild>
                <w:div w:id="1332415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0490670">
      <w:bodyDiv w:val="1"/>
      <w:marLeft w:val="0"/>
      <w:marRight w:val="0"/>
      <w:marTop w:val="0"/>
      <w:marBottom w:val="0"/>
      <w:divBdr>
        <w:top w:val="none" w:sz="0" w:space="0" w:color="auto"/>
        <w:left w:val="none" w:sz="0" w:space="0" w:color="auto"/>
        <w:bottom w:val="none" w:sz="0" w:space="0" w:color="auto"/>
        <w:right w:val="none" w:sz="0" w:space="0" w:color="auto"/>
      </w:divBdr>
      <w:divsChild>
        <w:div w:id="918714360">
          <w:marLeft w:val="0"/>
          <w:marRight w:val="0"/>
          <w:marTop w:val="0"/>
          <w:marBottom w:val="0"/>
          <w:divBdr>
            <w:top w:val="none" w:sz="0" w:space="0" w:color="auto"/>
            <w:left w:val="none" w:sz="0" w:space="0" w:color="auto"/>
            <w:bottom w:val="none" w:sz="0" w:space="0" w:color="auto"/>
            <w:right w:val="none" w:sz="0" w:space="0" w:color="auto"/>
          </w:divBdr>
          <w:divsChild>
            <w:div w:id="1799911307">
              <w:marLeft w:val="0"/>
              <w:marRight w:val="0"/>
              <w:marTop w:val="0"/>
              <w:marBottom w:val="0"/>
              <w:divBdr>
                <w:top w:val="none" w:sz="0" w:space="0" w:color="auto"/>
                <w:left w:val="none" w:sz="0" w:space="0" w:color="auto"/>
                <w:bottom w:val="none" w:sz="0" w:space="0" w:color="auto"/>
                <w:right w:val="none" w:sz="0" w:space="0" w:color="auto"/>
              </w:divBdr>
              <w:divsChild>
                <w:div w:id="2103261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4736</Words>
  <Characters>26997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Business Case Study: Hotel Profitability &amp; Corporate Segment Strategy</vt:lpstr>
    </vt:vector>
  </TitlesOfParts>
  <Company/>
  <LinksUpToDate>false</LinksUpToDate>
  <CharactersWithSpaces>31670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Study: Hotel Profitability &amp; Corporate Segment Strategy</dc:title>
  <dc:creator>@Amir</dc:creator>
  <cp:lastModifiedBy>Амир Кайыпов</cp:lastModifiedBy>
  <cp:revision>5</cp:revision>
  <dcterms:created xsi:type="dcterms:W3CDTF">2026-10-27T19:08:00Z</dcterms:created>
  <dcterms:modified xsi:type="dcterms:W3CDTF">2026-10-28T08:17:00Z</dcterms:modified>
</cp:coreProperties>
</file>