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7056B" w14:textId="77777777" w:rsidR="00BF39F6" w:rsidRPr="00BF39F6" w:rsidRDefault="00BF39F6" w:rsidP="00BF39F6">
      <w:pPr>
        <w:spacing w:before="75" w:after="24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Примечание: если какие-то данные являются закрытыми и их нельзя раскрывать полностью, укажите, пожалуйста, хотя бы приблизительные показатели</w:t>
      </w:r>
    </w:p>
    <w:p w14:paraId="1917B18A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 </w:t>
      </w:r>
    </w:p>
    <w:p w14:paraId="3D02C28A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br/>
        <w:t>Бизнес-модель, структура владения и коммерческая стратегия</w:t>
      </w:r>
    </w:p>
    <w:p w14:paraId="2DEE05F2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Отель находится в собственном здании или в аренде? Если в аренде, сколько вы платите в месяц, какую долю выручки это составляет и ставка фиксированная или зависит от оборота?</w:t>
      </w:r>
    </w:p>
    <w:p w14:paraId="1F66D847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Отель находиться в аренде. Аренда составляет 350 000 сом в месяц, что составляет в среднем 43% от операционной выручки отеля. Арендная ставка фиксированная. </w:t>
      </w:r>
    </w:p>
    <w:p w14:paraId="4783DA95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На какой срок заключён договор аренды? Предусмотрена ли ежегодная индексация (фиксированный % или инфляция) и возможность продления?</w:t>
      </w:r>
    </w:p>
    <w:p w14:paraId="28656836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Срок аренды на три года с дальнейшим продлением. На первые 5 лет ежегодная индексация не предусмотрена.</w:t>
      </w:r>
    </w:p>
    <w:p w14:paraId="555BB08A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Отель работает под собственным брендом или по франшизе/управленческому контракту? Если под своим, рассматривали ли франшизу (роялти, стоимость входа) и почему отказались?</w:t>
      </w:r>
    </w:p>
    <w:p w14:paraId="39907E91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Отель работает под собственным брендом, поскольку в отеле всего 8 номеров франшиза из начально не рассматривалась. При количестве от 100 номеров, можно рассмотреть франшизу.</w:t>
      </w:r>
    </w:p>
    <w:p w14:paraId="775451BF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Каков был объём первоначальных инвестиций (запуск, ремонт, оснащение) и за какой срок они окупились или окупятся (Payback Period)?</w:t>
      </w:r>
    </w:p>
    <w:p w14:paraId="78D0FAC1" w14:textId="77777777" w:rsid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Первоначальные инвестиции были вложены в операционную деятельность, то есть покраска обновление стен, замена постельных принадлежности и замена кавролина в фае. Мы как арендаторы вложили около 200 000 сом. Окупили в первый год.                                 </w:t>
      </w:r>
    </w:p>
    <w:p w14:paraId="0430AD63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Собственник на строительство отеля вложил около 70 000 000 сом, окупаемость 15-16 лет.</w:t>
      </w:r>
    </w:p>
    <w:p w14:paraId="5A785866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 финансировался проект (собственные средства, кредит, партнёры)? Если есть кредит, сколько уходит на его обслуживание в месяц?</w:t>
      </w:r>
    </w:p>
    <w:p w14:paraId="55E42C0D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На аренду отеля были использованы собственные средства.</w:t>
      </w:r>
    </w:p>
    <w:p w14:paraId="2D7AD740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Кто ваши главные конкуренты? В чём они сильнее вас и чем ваш отель лучше них (цена, локация, сервис, рейтинг, целевой гость)?</w:t>
      </w:r>
    </w:p>
    <w:p w14:paraId="5CA074A3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Практически все мини гостиницы и квартиры которые сдаются в аренду являются нашими конкурентами. В нашем отеле отсутствует кухня и ресторан, мы предоставляем только проживание, что является нашей слабой стороной. Но, мы акцент держим на чистоте номера и постельного белья, что является важным фактором «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Reapet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Guest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». Наши гости отеля, 80% в основном наши постоянные гости. </w:t>
      </w:r>
    </w:p>
    <w:p w14:paraId="12A76882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Юнит-экономика и ценообразование</w:t>
      </w:r>
    </w:p>
    <w:p w14:paraId="3B610E28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Сколько номеров в отеле, какие категории и какой средний ADR (средняя цена за проданный номер)?</w:t>
      </w:r>
    </w:p>
    <w:p w14:paraId="1568E096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Отель состоит из 8 номеров, все номера являются двухместными стандартными номерами.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ADR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3755 сом.</w:t>
      </w:r>
    </w:p>
    <w:p w14:paraId="737C9BFA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Какая средняя годовая загрузка (Occupancy)?</w:t>
      </w:r>
    </w:p>
    <w:p w14:paraId="0E78BC96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Средне годовая загрузка 94%.</w:t>
      </w:r>
    </w:p>
    <w:p w14:paraId="48E77639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Какой у вас средний RevPAR (доход на доступный номер)? Отслеживаете ли вы его и с чем сравниваете (конкуренты, прошлый год)?</w:t>
      </w:r>
    </w:p>
    <w:p w14:paraId="72AF373B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RevPAR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мы не отслеживаем, поскольку у нас не большой отель, всего 8 номеров и высокая загрузка.</w:t>
      </w:r>
    </w:p>
    <w:p w14:paraId="46E6BA0F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 устроено динамическое ценообразование: меняете ли цены в зависимости от спроса, дня недели, событий и даты бронирования? Делаете это вручную или через систему (Channel Manager, Revenue Management)?</w:t>
      </w:r>
    </w:p>
    <w:p w14:paraId="1C7CB362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Ценообразование у нас динамическое. Зависит от сезонности, дни недели, поскольку у нас высокая загрузка на выходные дни, и от мероприятий которые планируется проводить у нас в городе. Также у нас в основном проживают командировочные. Делаем это вручную.</w:t>
      </w:r>
    </w:p>
    <w:p w14:paraId="76FA7996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Применяете ли ограничения на минимальный срок проживания (Minimum Stay) в пиковые даты и праздники? Заметно ли это влияет на выручку?</w:t>
      </w:r>
    </w:p>
    <w:p w14:paraId="0217582C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В мини отелях выгодней принимать гостей на длительное проживание, от 3 дней. Мы максимально работаем с корпоративным сегментом, но также принимаем гостей на минимальный срок проживание, на сутки.</w:t>
      </w:r>
    </w:p>
    <w:p w14:paraId="549E3A05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Какова средняя продолжительность проживания, за сколько дней гости обычно бронируют и какая доля броней отменяется или не заезжает (No-show)? Какая у вас политика предоплаты и отмены?</w:t>
      </w:r>
    </w:p>
    <w:p w14:paraId="5524A7D6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Средняя продолжительность проживаний составляет два дня. Отмена броней составляет 2%. Предоплата берем за сутки, при не заезде гостя не возвращается. </w:t>
      </w:r>
    </w:p>
    <w:p w14:paraId="7A479B4C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Структура доходов и диверсификация</w:t>
      </w:r>
    </w:p>
    <w:p w14:paraId="281DBBA8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Какую долю выручки даёт проживание, а какую дополнительные услуги (завтраки, бар, конференц-зал, прачечная, трансфер, экскурсии)?</w:t>
      </w:r>
    </w:p>
    <w:p w14:paraId="17B4D80D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Доля выручку отеля на проживание у нас 100%. Поскольку мы работаем по системе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OB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Only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Bed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. Дополнительных услуг не предоставляем. </w:t>
      </w:r>
    </w:p>
    <w:p w14:paraId="0FD13129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Какие из доп. услуг самые маржинальные, а какие работают «для сервиса» почти без прибыли?</w:t>
      </w:r>
    </w:p>
    <w:p w14:paraId="67579B7A" w14:textId="77777777" w:rsid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В целом в отеле это услуги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&amp;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Food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&amp;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Beverage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(Еда и Напитки). </w:t>
      </w:r>
    </w:p>
    <w:p w14:paraId="26F49042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Без прибыли работают отдели такие как Прачечная, Технический отдел.</w:t>
      </w:r>
    </w:p>
    <w:p w14:paraId="0F4EEDE6" w14:textId="77777777" w:rsidR="00BF39F6" w:rsidRPr="00A659C3" w:rsidRDefault="00BF39F6" w:rsidP="00A659C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Завтрак включён в цену номера или продаётся отдельно? Как это влияет на загрузку и средний чек?</w:t>
      </w:r>
    </w:p>
    <w:p w14:paraId="620953B0" w14:textId="77777777" w:rsidR="00A659C3" w:rsidRPr="00A659C3" w:rsidRDefault="00A659C3" w:rsidP="00A659C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Завтрак мы не предоставляем. Но также возле нашего отеля расположены кофейни и рестораны. В основном наших гостей встречающая сторона забирает на завтрак. А так хороший завтрак влияет на загрузку и средний чек. Примерно 30%-50% гостей могут выбрать отель исключительно из-за завтрака. Чтобы подать завтрак шведский стол, количество проживающих должно быть от 35 человек. Иначе расход завтрака вырастет. </w:t>
      </w:r>
    </w:p>
    <w:p w14:paraId="1ADC7D8D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Затраты и финансовая структура</w:t>
      </w:r>
    </w:p>
    <w:p w14:paraId="17C9524E" w14:textId="77777777" w:rsidR="00BF39F6" w:rsidRPr="007F238E" w:rsidRDefault="00BF39F6" w:rsidP="007F238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Сколько человек работает в штате (рецепция, housekeeping, техник, управление) и каков совокупный ФОТ в месяц? Какую долю выручки он составляет?</w:t>
      </w:r>
    </w:p>
    <w:p w14:paraId="21674A23" w14:textId="77777777" w:rsidR="007F238E" w:rsidRPr="007F238E" w:rsidRDefault="007F238E" w:rsidP="007F238E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Штат состоит из 4 человек. 2 Ресепшн, 1 Горничная, 1Технический сотрудник. ФОТ в месяц составляет 100 000 сом. От операционной выручки составляет в среднем 12%.</w:t>
      </w:r>
    </w:p>
    <w:p w14:paraId="1293E55A" w14:textId="77777777" w:rsidR="00BF39F6" w:rsidRPr="007F238E" w:rsidRDefault="00BF39F6" w:rsidP="007F238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Какие 3–4 статьи OpEx самые крупные и сколько процентов выручки приходится на каждую?</w:t>
      </w:r>
    </w:p>
    <w:p w14:paraId="4ED26FDB" w14:textId="77777777" w:rsidR="007F238E" w:rsidRPr="0058606D" w:rsidRDefault="007F238E" w:rsidP="007F238E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ФОТ – 12 %</w:t>
      </w:r>
    </w:p>
    <w:p w14:paraId="7A1A0D4E" w14:textId="77777777" w:rsidR="007F238E" w:rsidRPr="0058606D" w:rsidRDefault="007F238E" w:rsidP="007F238E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Электроэнергия – 7 % </w:t>
      </w:r>
    </w:p>
    <w:p w14:paraId="547D66FD" w14:textId="77777777" w:rsidR="0058606D" w:rsidRPr="0058606D" w:rsidRDefault="0058606D" w:rsidP="0058606D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Если бы у нас был ресторан и кухня, третья большая статья расходов был бы «продуктовый закуп»,</w:t>
      </w:r>
    </w:p>
    <w:p w14:paraId="69E4E946" w14:textId="77777777" w:rsidR="007F238E" w:rsidRPr="0058606D" w:rsidRDefault="0058606D" w:rsidP="0058606D">
      <w:pP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 примерно составил бы от 15 – 20 %  </w:t>
      </w:r>
    </w:p>
    <w:p w14:paraId="0DD61BD1" w14:textId="77777777" w:rsidR="00BF39F6" w:rsidRPr="0058606D" w:rsidRDefault="00BF39F6" w:rsidP="0058606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Сколько в среднем в месяц стоят коммунальные услуги (свет, вода, отопление)?</w:t>
      </w:r>
    </w:p>
    <w:p w14:paraId="69F5DE4A" w14:textId="77777777" w:rsidR="0058606D" w:rsidRPr="0058606D" w:rsidRDefault="0058606D" w:rsidP="0058606D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Электричество в среднем в месяц 60 000 сом, с отоплением доходит до 100 000 сом (отопление электрическое).</w:t>
      </w:r>
    </w:p>
    <w:p w14:paraId="185DB406" w14:textId="77777777" w:rsidR="0058606D" w:rsidRPr="0058606D" w:rsidRDefault="0058606D" w:rsidP="0058606D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Вода 6500 сом.</w:t>
      </w:r>
    </w:p>
    <w:p w14:paraId="5DCFF650" w14:textId="77777777" w:rsidR="00BF39F6" w:rsidRPr="0058606D" w:rsidRDefault="00BF39F6" w:rsidP="0058606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Сколько в среднем составляют переменные затраты на один занятый номер или гостя (стирка, бытовая химия, косметика, расходники, завтрак)?</w:t>
      </w:r>
    </w:p>
    <w:p w14:paraId="0E293461" w14:textId="77777777" w:rsidR="0058606D" w:rsidRPr="0058606D" w:rsidRDefault="0058606D" w:rsidP="0058606D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В среднем от 15-20 000 сом.</w:t>
      </w:r>
    </w:p>
    <w:p w14:paraId="5DCB347E" w14:textId="77777777" w:rsidR="00BF39F6" w:rsidRPr="0058606D" w:rsidRDefault="00BF39F6" w:rsidP="0058606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Какая система налогообложения применяется и какую долю выручки или прибыли составляют налоги и обязательные платежи, включая взносы за сотрудников?</w:t>
      </w:r>
    </w:p>
    <w:p w14:paraId="57A9BC02" w14:textId="77777777" w:rsidR="0058606D" w:rsidRPr="00CA6ED9" w:rsidRDefault="0058606D" w:rsidP="0058606D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Поскольку отель не большой, управляется формой ИП. 6% при наличных, 4% при безналично. Взносы за сотрудников СОЦ Фонд 12,25%</w:t>
      </w:r>
    </w:p>
    <w:p w14:paraId="259E8AB2" w14:textId="77777777" w:rsidR="00BF39F6" w:rsidRPr="00CA6ED9" w:rsidRDefault="00BF39F6" w:rsidP="00CA6ED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Какова ваша средняя операционная маржа (NOI/EBITDA) и какой процент выручки остаётся владельцу как чистая прибыль после аренды, налогов и обслуживания долга?</w:t>
      </w:r>
    </w:p>
    <w:p w14:paraId="4E3B8CB4" w14:textId="77777777" w:rsidR="00CA6ED9" w:rsidRPr="008A1E21" w:rsidRDefault="00CA6ED9" w:rsidP="00CA6ED9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Средняя выручка отеля составляет 800 000 сом. С учетом того что мы оплачиваем аренду, наша операционная прибыль в среднем 25%.</w:t>
      </w:r>
    </w:p>
    <w:p w14:paraId="5D91BE83" w14:textId="77777777" w:rsidR="00BF39F6" w:rsidRPr="008A1E21" w:rsidRDefault="00BF39F6" w:rsidP="008A1E2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При какой загрузке отель выходит на безубыточность (Break-even point) и покрывает все постоянные и переменные расходы?</w:t>
      </w:r>
    </w:p>
    <w:p w14:paraId="3B46A1B9" w14:textId="77777777" w:rsidR="008A1E21" w:rsidRPr="008A1E21" w:rsidRDefault="008A1E21" w:rsidP="008A1E21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В нашем случаи, с учетом аренды 60% должна быть загрузка отеля. Аренда составляет 43%.</w:t>
      </w:r>
    </w:p>
    <w:p w14:paraId="1FB712E5" w14:textId="77777777" w:rsidR="008A1E21" w:rsidRDefault="00BF39F6" w:rsidP="008A1E2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Кто несёт капитальные расходы (CapEx: фасад, крыша, инженерные системы), а кто мелкий ремонт и косметику?</w:t>
      </w:r>
    </w:p>
    <w:p w14:paraId="4D5CA91E" w14:textId="77777777" w:rsidR="008A1E21" w:rsidRPr="008A1E21" w:rsidRDefault="008A1E21" w:rsidP="008A1E21">
      <w:pPr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CapEx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собственник отеля, остальные расходы являются операционными расходами, это расходы арендатора.</w:t>
      </w:r>
    </w:p>
    <w:p w14:paraId="76D0BA23" w14:textId="77777777" w:rsidR="00BF39F6" w:rsidRDefault="00BF39F6" w:rsidP="008A1E2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Какой процент выручки вы откладываете на обновление мебели, текстиля и техники (FF&amp;E Reserve)?</w:t>
      </w:r>
    </w:p>
    <w:p w14:paraId="4081D38A" w14:textId="77777777" w:rsidR="008A1E21" w:rsidRPr="008A1E21" w:rsidRDefault="008A1E21" w:rsidP="008A1E21">
      <w:pPr>
        <w:pStyle w:val="ListParagraph"/>
        <w:ind w:left="90"/>
        <w:rPr>
          <w:rFonts w:ascii="Times New Roman" w:eastAsia="Times New Roman" w:hAnsi="Times New Roman" w:cs="Times New Roman"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В среднем до 5% от выручки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lang w:val="ru-RU" w:eastAsia="ru-RU"/>
        </w:rPr>
        <w:t>.</w:t>
      </w:r>
    </w:p>
    <w:p w14:paraId="4F9D34AA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Маркетинг, каналы продаж и Customer Acquisition</w:t>
      </w:r>
    </w:p>
    <w:p w14:paraId="5CFA4E4C" w14:textId="77777777" w:rsidR="00BF39F6" w:rsidRPr="008A1E21" w:rsidRDefault="00BF39F6" w:rsidP="008A1E2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Из каких каналов приходят гости (Booking и другие OTA, прямые брони, соцсети, агентства, постоянные клиенты) и какова доля каждого? Какую комиссию забирают агрегаторы?</w:t>
      </w:r>
    </w:p>
    <w:p w14:paraId="099AB312" w14:textId="77777777" w:rsidR="00373D66" w:rsidRPr="00373D66" w:rsidRDefault="008A1E21" w:rsidP="00373D66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Booking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составляет до 20% загрузку отеля, комиссия 23%. Соц сети примерно 3%. Постоянные наши корпоративные гости составляют до 80%. </w:t>
      </w:r>
    </w:p>
    <w:p w14:paraId="0ED47DE1" w14:textId="77777777" w:rsidR="00BF39F6" w:rsidRPr="00373D66" w:rsidRDefault="00BF39F6" w:rsidP="00373D6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Какова доля прямых бронирований и что вы делаете, чтобы её увеличить (сайт, мессенджеры, скидки на прямые брони, программа лояльности)?</w:t>
      </w:r>
    </w:p>
    <w:p w14:paraId="08EDC708" w14:textId="77777777" w:rsidR="00373D66" w:rsidRPr="00373D66" w:rsidRDefault="00373D66" w:rsidP="00373D66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Прямых броней у нас почти нет, ждать это для нас риск, поскольку гостиничные номера считаются быстро портящиеся продукт, акцент мы ставим на корпоративных клиентов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BB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и ВG.</w:t>
      </w:r>
    </w:p>
    <w:p w14:paraId="24F92A6A" w14:textId="77777777" w:rsidR="00BF39F6" w:rsidRPr="00373D66" w:rsidRDefault="00BF39F6" w:rsidP="00373D6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Каков ваш маркетинговый бюджет (в % от выручки) и какие каналы реально окупаются? Сколько примерно стоит привлечение одного гостя (CAC)?</w:t>
      </w:r>
    </w:p>
    <w:p w14:paraId="05DCFA4E" w14:textId="77777777" w:rsidR="00373D66" w:rsidRPr="00164273" w:rsidRDefault="00373D66" w:rsidP="00373D66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Маркетингового бюджета у нас нет. А так в среднем должен составит 10% от выручки.</w:t>
      </w:r>
    </w:p>
    <w:p w14:paraId="097B34FE" w14:textId="77777777" w:rsidR="00BF39F6" w:rsidRPr="00164273" w:rsidRDefault="00BF39F6" w:rsidP="0016427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Какая доля гостей возвращается или приходит по корпоративным договорам? Как рейтинг и отзывы влияют на загрузку и возможность поднимать цены?</w:t>
      </w:r>
    </w:p>
    <w:p w14:paraId="56AC9FA8" w14:textId="77777777" w:rsidR="00164273" w:rsidRPr="00164273" w:rsidRDefault="00164273" w:rsidP="0016427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eapet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>Guest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 у нас составляет 70 %. В наше время не рейтинг, больше отзывы влияют на загрузку отеля. В отдельных случаях, когда мы говорим о группах, хороший отзыв может привести отель к 100% загрузке. </w:t>
      </w:r>
    </w:p>
    <w:p w14:paraId="3775D064" w14:textId="77777777" w:rsidR="00BF39F6" w:rsidRPr="00BF39F6" w:rsidRDefault="00BF39F6" w:rsidP="00BF39F6">
      <w:pPr>
        <w:spacing w:before="75" w:after="75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Управление рисками, сезонность и финансовый резерв</w:t>
      </w:r>
    </w:p>
    <w:p w14:paraId="3DC8566F" w14:textId="77777777" w:rsidR="00BF39F6" w:rsidRPr="00164273" w:rsidRDefault="00BF39F6" w:rsidP="0016427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Бывает ли, что отель работает в минус в самые слабые месяцы? За счёт чего это покрывается, создаёте ли вы резерв в пиковый период и на сколько месяцев фиксированных расходов его хватает?</w:t>
      </w:r>
    </w:p>
    <w:p w14:paraId="49A8AC73" w14:textId="77777777" w:rsidR="00164273" w:rsidRPr="00164273" w:rsidRDefault="00164273" w:rsidP="00164273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Поскольку у нас отель не большой и цены сравнительно средние, у нас нет низкого сезона, этот баланс мы спланировали изначально когда устанавливали цены. Низкий сезон считается январь и февраль, но в тот период приезжают командировочные из других городов страны. Именно в эти периоды активно используем праздничные дни, новогодние каникулы, 14 февраля, 8 марта и т.д.</w:t>
      </w:r>
    </w:p>
    <w:p w14:paraId="66ECA698" w14:textId="77777777" w:rsidR="00BF39F6" w:rsidRPr="009B0AED" w:rsidRDefault="00BF39F6" w:rsidP="009B0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lastRenderedPageBreak/>
        <w:t>Бывают ли кассовые разрывы? Как быстро вам приходят деньги от каналов продаж (предоплата, оплата при заезде, выплаты от Booking) и как быстро вы расплачиваетесь с персоналом, поставщиками и арендодателем (Working Capital)?</w:t>
      </w:r>
    </w:p>
    <w:p w14:paraId="1FC007DC" w14:textId="77777777" w:rsidR="009B0AED" w:rsidRPr="009B0AED" w:rsidRDefault="009B0AED" w:rsidP="009B0AED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>Кассового разрыва не бывает, учет ведется четко, оплата поступает через терминал или наличными.</w:t>
      </w:r>
    </w:p>
    <w:p w14:paraId="24FA5951" w14:textId="77777777" w:rsidR="00BF39F6" w:rsidRPr="009B0AED" w:rsidRDefault="00BF39F6" w:rsidP="009B0A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Какие риски вы считаете главными (падение спроса, рост аренды и ФОТ, зависимость от одного канала, конкуренция, курс валют и инфляция)? Какие решения помогли пережить кризисные периоды?</w:t>
      </w:r>
    </w:p>
    <w:p w14:paraId="33413C76" w14:textId="77777777" w:rsidR="009B0AED" w:rsidRPr="00EF1585" w:rsidRDefault="009B0AED" w:rsidP="00EF1585">
      <w:pPr>
        <w:pStyle w:val="ListParagraph"/>
        <w:ind w:left="9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ru-RU" w:eastAsia="ru-RU"/>
        </w:rPr>
        <w:t xml:space="preserve">Самый большой риск потеря «хорошего сотрудника» которого мы обучили. Мы тщательно отбираем сотрудников, главный фактор, это расположенность сотрудника на сферу услуг, смышленость и воспитанность. Остальное мы обучаем сами. Решение этого риска, (потеря хорошего сотрудника), это постоянное обучение и рост, и перспектива роста. </w:t>
      </w: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n-US" w:eastAsia="ru-RU"/>
        </w:rPr>
        <w:t xml:space="preserve">IF YOU TAKE CARE OF YOUR PEOPLE, YOUR PEOPLE WILL TAKE CARE OF YOUR CUSTOMERS, AND YOUR BUSSINES WILL TAKE CARE OF ITSELF.</w:t>
      </w:r>
    </w:p>
    <w:p w14:paraId="68B95202" w14:textId="77777777" w:rsidR="00BF39F6" w:rsidRPr="00BF39F6" w:rsidRDefault="00BF39F6" w:rsidP="00BF39F6">
      <w:pPr>
        <w:ind w:hanging="27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lang w:val="ru-RU"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>. Если загрузка упадёт на 10–15% от обычной, что вы сократите или измените в первую очередь и сколько сможете так продержаться?</w:t>
      </w:r>
    </w:p>
    <w:p w14:paraId="288BFA15" w14:textId="77777777" w:rsidR="00BF39F6" w:rsidRDefault="00446EDA" w:rsidP="00BF39F6">
      <w:pPr>
        <w:spacing w:after="120"/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ru-RU" w:eastAsia="ru-RU"/>
        </w:rPr>
      </w:pPr>
      <w:r>
        <w:rPr>
          <w:rFonts w:ascii="-webkit-standard" w:eastAsia="Times New Roman" w:hAnsi="-webkit-standard" w:cs="Times New Roman" w:hint="eastAsia"/>
          <w:b/>
          <w:bCs/>
          <w:color w:val="000000"/>
          <w:sz w:val="18"/>
          <w:szCs w:val="18"/>
          <w:lang w:val="ru-RU" w:eastAsia="ru-RU"/>
        </w:rPr>
        <w:t>Е</w:t>
      </w:r>
      <w:r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ru-RU" w:eastAsia="ru-RU"/>
        </w:rPr>
        <w:t xml:space="preserve">сли это большой отель, примерно 100 номеров, при загрузки 10-15% отель перейдет в «эконом режим». </w:t>
      </w:r>
      <w:r>
        <w:rPr>
          <w:rFonts w:ascii="-webkit-standard" w:eastAsia="Times New Roman" w:hAnsi="-webkit-standard" w:cs="Times New Roman" w:hint="eastAsia"/>
          <w:b/>
          <w:bCs/>
          <w:color w:val="000000"/>
          <w:sz w:val="18"/>
          <w:szCs w:val="18"/>
          <w:lang w:val="ru-RU" w:eastAsia="ru-RU"/>
        </w:rPr>
        <w:t>Б</w:t>
      </w:r>
      <w:r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ru-RU" w:eastAsia="ru-RU"/>
        </w:rPr>
        <w:t xml:space="preserve">удет работать основной костяк сотрудников, это примерно 25% от общего штата. </w:t>
      </w:r>
      <w:r>
        <w:rPr>
          <w:rFonts w:ascii="-webkit-standard" w:eastAsia="Times New Roman" w:hAnsi="-webkit-standard" w:cs="Times New Roman" w:hint="eastAsia"/>
          <w:b/>
          <w:bCs/>
          <w:color w:val="000000"/>
          <w:sz w:val="18"/>
          <w:szCs w:val="18"/>
          <w:lang w:val="ru-RU" w:eastAsia="ru-RU"/>
        </w:rPr>
        <w:t>О</w:t>
      </w:r>
      <w:r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ru-RU" w:eastAsia="ru-RU"/>
        </w:rPr>
        <w:t xml:space="preserve">птимизация продуктового закупа, вместе завтрака шведский стол, сервис индивидуальной подачи завтрака. </w:t>
      </w:r>
      <w:r>
        <w:rPr>
          <w:rFonts w:ascii="-webkit-standard" w:eastAsia="Times New Roman" w:hAnsi="-webkit-standard" w:cs="Times New Roman" w:hint="eastAsia"/>
          <w:b/>
          <w:bCs/>
          <w:color w:val="000000"/>
          <w:sz w:val="18"/>
          <w:szCs w:val="18"/>
          <w:lang w:val="ru-RU" w:eastAsia="ru-RU"/>
        </w:rPr>
        <w:t>Т</w:t>
      </w:r>
      <w:r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ru-RU" w:eastAsia="ru-RU"/>
        </w:rPr>
        <w:t xml:space="preserve">акже эконом режим в употреблении электроэнергии. Но в первую очередь нам надо понять причину низкой загрузки, в случае если это Форс мажор, политическая нестабильность, или Ковид как был 2020 году, отель может зарабатывать на ресторане. Бизнес-ланчы, караоке, мини банкеты, проведения дня рождений и т.д. Ресторан может составит до 80% выручку от номерного фонда, что в итого покроет все операционные расходы. </w:t>
      </w:r>
    </w:p>
    <w:p w14:paraId="1D05CBED" w14:textId="77777777" w:rsidR="008A774E" w:rsidRPr="00BF39F6" w:rsidRDefault="008A774E" w:rsidP="00BF39F6">
      <w:pPr>
        <w:spacing w:after="120"/>
        <w:rPr>
          <w:rFonts w:ascii="-webkit-standard" w:eastAsia="Times New Roman" w:hAnsi="-webkit-standard" w:cs="Times New Roman"/>
          <w:b/>
          <w:bCs/>
          <w:color w:val="000000"/>
          <w:sz w:val="18"/>
          <w:szCs w:val="18"/>
          <w:lang w:val="ru-RU" w:eastAsia="ru-RU"/>
        </w:rPr>
      </w:pPr>
    </w:p>
    <w:p w14:paraId="026D03D7" w14:textId="0C25D051" w:rsidR="00BD4D19" w:rsidRDefault="00B36468">
      <w:pPr>
        <w:rPr>
          <w:lang w:val="ru-RU"/>
        </w:rPr>
      </w:pPr>
      <w:r>
        <w:rPr>
          <w:lang w:val="ru-RU"/>
        </w:rPr>
        <w:t>25</w:t>
      </w:r>
      <w:r>
        <w:rPr>
          <w:lang w:val="en-US"/>
        </w:rPr>
        <w:t xml:space="preserve">% EBITDA </w:t>
      </w:r>
      <w:r>
        <w:rPr>
          <w:lang w:val="ru-RU"/>
        </w:rPr>
        <w:t>это после вычета налога</w:t>
      </w:r>
    </w:p>
    <w:p w14:paraId="21B57A63" w14:textId="5DD7F8DC" w:rsidR="00B36468" w:rsidRDefault="00B36468">
      <w:pPr>
        <w:rPr>
          <w:lang w:val="ru-RU"/>
        </w:rPr>
      </w:pPr>
      <w:r>
        <w:rPr>
          <w:lang w:val="ru-RU"/>
        </w:rPr>
        <w:t>Средняя выручка за 12 месяцев – 800тыс сом.</w:t>
      </w:r>
    </w:p>
    <w:p w14:paraId="41730868" w14:textId="71BE7900" w:rsidR="00B36468" w:rsidRDefault="00B36468">
      <w:pPr>
        <w:rPr>
          <w:lang w:val="ru-RU"/>
        </w:rPr>
      </w:pPr>
      <w:r>
        <w:rPr>
          <w:lang w:val="en-US"/>
        </w:rPr>
        <w:t>ADR</w:t>
      </w:r>
      <w:r>
        <w:rPr>
          <w:lang w:val="ru-RU"/>
        </w:rPr>
        <w:t xml:space="preserve"> за последние 12 месяцев – 3755 сом.</w:t>
      </w:r>
    </w:p>
    <w:p w14:paraId="3334EA30" w14:textId="10091094" w:rsidR="00B41814" w:rsidRDefault="00B41814">
      <w:pPr>
        <w:rPr>
          <w:lang w:val="ru-RU"/>
        </w:rPr>
      </w:pPr>
    </w:p>
    <w:p w14:paraId="0DC186EC" w14:textId="77777777" w:rsidR="00B41814" w:rsidRDefault="00B41814" w:rsidP="00B41814">
      <w:pPr>
        <w:pStyle w:val="NormalWeb"/>
      </w:pPr>
      <w:r>
        <w:rPr>
          <w:rFonts w:hAnsi="Symbol"/>
        </w:rPr>
        <w:t></w:t>
      </w:r>
      <w:r>
        <w:t xml:space="preserve">  У нас EBITDA 25%. Да учтены эти расходы, букинг и т.д. Управляющего нет, я иду как учредитель, прибыль есть получаю, а зарплаты нет. </w:t>
      </w:r>
    </w:p>
    <w:p w14:paraId="5461CA00" w14:textId="77777777" w:rsidR="00B41814" w:rsidRDefault="00B41814" w:rsidP="00B41814">
      <w:pPr>
        <w:pStyle w:val="NormalWeb"/>
      </w:pPr>
      <w:r>
        <w:rPr>
          <w:rFonts w:hAnsi="Symbol"/>
        </w:rPr>
        <w:t></w:t>
      </w:r>
      <w:r>
        <w:t xml:space="preserve">  Вносили депозит в размере одного месяца аренды. Подушка отдельно есть также на один месяц. </w:t>
      </w:r>
    </w:p>
    <w:p w14:paraId="468F39AB" w14:textId="77777777" w:rsidR="00B41814" w:rsidRDefault="00B41814" w:rsidP="00B41814">
      <w:pPr>
        <w:pStyle w:val="NormalWeb"/>
      </w:pPr>
      <w:r>
        <w:rPr>
          <w:rFonts w:hAnsi="Symbol"/>
        </w:rPr>
        <w:t></w:t>
      </w:r>
      <w:r>
        <w:t xml:space="preserve">  Самая низкая цена 3500 сом и пиковые даты 4000 сом. </w:t>
      </w:r>
    </w:p>
    <w:p w14:paraId="7FA41C86" w14:textId="77777777" w:rsidR="00B41814" w:rsidRDefault="00B41814" w:rsidP="00B41814">
      <w:pPr>
        <w:pStyle w:val="NormalWeb"/>
      </w:pPr>
      <w:r>
        <w:rPr>
          <w:rFonts w:hAnsi="Symbol"/>
        </w:rPr>
        <w:t></w:t>
      </w:r>
      <w:r>
        <w:t xml:space="preserve">  С корпор. Клиентами договор на один год с пролонгацией. Итого у нас около 50 контрактов. Скидок или комиссии нет, цены фиксированные. Самый крупные это сотовые операторы [названия компаний скрыты], их сотрудники приезжает с других регионов. Сотовые операторы около 8% загрузку дают. для малого отеля это выше среднего показатель. </w:t>
      </w:r>
    </w:p>
    <w:p w14:paraId="46CDA8C6" w14:textId="77777777" w:rsidR="00B41814" w:rsidRPr="00B36468" w:rsidRDefault="00B41814">
      <w:pPr>
        <w:rPr>
          <w:lang w:val="ru-RU"/>
        </w:rPr>
      </w:pPr>
    </w:p>
    <w:sectPr w:rsidR="00B41814" w:rsidRPr="00B3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247E"/>
    <w:multiLevelType w:val="hybridMultilevel"/>
    <w:tmpl w:val="9D32092A"/>
    <w:lvl w:ilvl="0" w:tplc="58C29884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10" w:hanging="360"/>
      </w:pPr>
    </w:lvl>
    <w:lvl w:ilvl="2" w:tplc="0419001B" w:tentative="1">
      <w:start w:val="1"/>
      <w:numFmt w:val="lowerRoman"/>
      <w:lvlText w:val="%3."/>
      <w:lvlJc w:val="right"/>
      <w:pPr>
        <w:ind w:left="1530" w:hanging="180"/>
      </w:pPr>
    </w:lvl>
    <w:lvl w:ilvl="3" w:tplc="0419000F" w:tentative="1">
      <w:start w:val="1"/>
      <w:numFmt w:val="decimal"/>
      <w:lvlText w:val="%4."/>
      <w:lvlJc w:val="left"/>
      <w:pPr>
        <w:ind w:left="2250" w:hanging="360"/>
      </w:pPr>
    </w:lvl>
    <w:lvl w:ilvl="4" w:tplc="04190019" w:tentative="1">
      <w:start w:val="1"/>
      <w:numFmt w:val="lowerLetter"/>
      <w:lvlText w:val="%5."/>
      <w:lvlJc w:val="left"/>
      <w:pPr>
        <w:ind w:left="2970" w:hanging="360"/>
      </w:pPr>
    </w:lvl>
    <w:lvl w:ilvl="5" w:tplc="0419001B" w:tentative="1">
      <w:start w:val="1"/>
      <w:numFmt w:val="lowerRoman"/>
      <w:lvlText w:val="%6."/>
      <w:lvlJc w:val="right"/>
      <w:pPr>
        <w:ind w:left="3690" w:hanging="180"/>
      </w:pPr>
    </w:lvl>
    <w:lvl w:ilvl="6" w:tplc="0419000F" w:tentative="1">
      <w:start w:val="1"/>
      <w:numFmt w:val="decimal"/>
      <w:lvlText w:val="%7."/>
      <w:lvlJc w:val="left"/>
      <w:pPr>
        <w:ind w:left="4410" w:hanging="360"/>
      </w:pPr>
    </w:lvl>
    <w:lvl w:ilvl="7" w:tplc="04190019" w:tentative="1">
      <w:start w:val="1"/>
      <w:numFmt w:val="lowerLetter"/>
      <w:lvlText w:val="%8."/>
      <w:lvlJc w:val="left"/>
      <w:pPr>
        <w:ind w:left="5130" w:hanging="360"/>
      </w:pPr>
    </w:lvl>
    <w:lvl w:ilvl="8" w:tplc="041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F6"/>
    <w:rsid w:val="000B3054"/>
    <w:rsid w:val="000F0B10"/>
    <w:rsid w:val="00164273"/>
    <w:rsid w:val="00331C71"/>
    <w:rsid w:val="00373D66"/>
    <w:rsid w:val="004337CE"/>
    <w:rsid w:val="00446EDA"/>
    <w:rsid w:val="00585970"/>
    <w:rsid w:val="0058606D"/>
    <w:rsid w:val="007F238E"/>
    <w:rsid w:val="008A1E21"/>
    <w:rsid w:val="008A774E"/>
    <w:rsid w:val="009B0AED"/>
    <w:rsid w:val="00A659C3"/>
    <w:rsid w:val="00A87957"/>
    <w:rsid w:val="00B36468"/>
    <w:rsid w:val="00B41814"/>
    <w:rsid w:val="00BD4D19"/>
    <w:rsid w:val="00BF39F6"/>
    <w:rsid w:val="00CA6ED9"/>
    <w:rsid w:val="00EF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E3F1"/>
  <w15:chartTrackingRefBased/>
  <w15:docId w15:val="{142D7DFE-4CFC-8446-9B2F-E997CC7D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3">
    <w:name w:val="s3"/>
    <w:basedOn w:val="Normal"/>
    <w:rsid w:val="00BF39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4">
    <w:name w:val="s4"/>
    <w:basedOn w:val="DefaultParagraphFont"/>
    <w:rsid w:val="00BF39F6"/>
  </w:style>
  <w:style w:type="character" w:customStyle="1" w:styleId="apple-converted-space">
    <w:name w:val="apple-converted-space"/>
    <w:basedOn w:val="DefaultParagraphFont"/>
    <w:rsid w:val="00BF39F6"/>
  </w:style>
  <w:style w:type="character" w:customStyle="1" w:styleId="s5">
    <w:name w:val="s5"/>
    <w:basedOn w:val="DefaultParagraphFont"/>
    <w:rsid w:val="00BF39F6"/>
  </w:style>
  <w:style w:type="paragraph" w:customStyle="1" w:styleId="s7">
    <w:name w:val="s7"/>
    <w:basedOn w:val="Normal"/>
    <w:rsid w:val="00BF39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8">
    <w:name w:val="s8"/>
    <w:basedOn w:val="Normal"/>
    <w:rsid w:val="00BF39F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ListParagraph">
    <w:name w:val="List Paragraph"/>
    <w:basedOn w:val="Normal"/>
    <w:uiPriority w:val="34"/>
    <w:qFormat/>
    <w:rsid w:val="00A659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1814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4196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57796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1298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90454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474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0472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29638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895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323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81426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2804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00683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615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5615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252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318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8302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90310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9361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2187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565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23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3984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185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503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3723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5778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39406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889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49748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38986">
          <w:marLeft w:val="54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1690</Words>
  <Characters>9637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/>
  <cp:revision>14</cp:revision>
  <dcterms:created xsi:type="dcterms:W3CDTF">2026-10-20T07:22:00Z</dcterms:created>
  <dcterms:modified xsi:type="dcterms:W3CDTF">2026-10-27T20:04:00Z</dcterms:modified>
</cp:coreProperties>
</file>