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Week 1: Data Cleaning and Preliminary Analysis Using R</w:t>
      </w:r>
    </w:p>
    <w:p>
      <w:pPr>
        <w:spacing w:after="60"/>
      </w:pPr>
      <w:r>
        <w:rPr>
          <w:i/>
          <w:iCs/>
          <w:sz w:val="22"/>
          <w:szCs w:val="22"/>
        </w:rPr>
        <w:t xml:space="preserve">Dataset: Titanic Passenger Dataset (Kaggle / public domain)</w:t>
      </w:r>
    </w:p>
    <w:p>
      <w:pPr>
        <w:spacing w:after="400"/>
      </w:pPr>
      <w:r>
        <w:rPr>
          <w:sz w:val="22"/>
          <w:szCs w:val="22"/>
        </w:rPr>
        <w:t xml:space="preserve">Prepared by: Sweta</w:t>
      </w:r>
    </w:p>
    <w:p>
      <w:pPr>
        <w:pStyle w:val="Heading1"/>
        <w:spacing w:after="150" w:before="300"/>
      </w:pPr>
      <w:r>
        <w:t xml:space="preserve">1. Introduction &amp; Dataset Overview</w:t>
      </w:r>
    </w:p>
    <w:p>
      <w:pPr>
        <w:spacing w:after="150"/>
      </w:pPr>
      <w:r>
        <w:t xml:space="preserve">This report documents the data cleaning, preprocessing, and preliminary exploratory analysis of the Titanic passenger dataset, a widely used public dataset for learning data analysis techniques. The dataset contains demographic and travel information for 891 passengers aboard the RMS Titanic, along with whether each passenger survived.</w:t>
      </w:r>
    </w:p>
    <w:p>
      <w:pPr>
        <w:spacing w:after="150"/>
      </w:pPr>
      <w:r>
        <w:t xml:space="preserve">The dataset was chosen because it naturally contains the complexities required for this task: missing values (in the Age, Cabin, and Embarked columns), a mix of numerical variables (Age, Fare, SibSp, Parch) and categorical variables (Sex, Pclass, Embarked, Survived), and realistic outliers (particularly in the Fare column).</w:t>
      </w:r>
    </w:p>
    <w:p>
      <w:pPr>
        <w:pStyle w:val="Heading2"/>
        <w:spacing w:after="120" w:before="250"/>
      </w:pPr>
      <w:r>
        <w:t xml:space="preserve">1.1 Dataset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PassengerId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each passenger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Survived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= Did not survive, 1 = Survived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Pclass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 class (1st, 2nd, 3rd)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Name, Sex, Age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Passenger demographic details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SibSp, Parch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siblings/spouses, parents/children aboard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Fare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 fare paid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Cabin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Cabin number (mostly missing)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Embarked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 of embarkation (C, Q, S)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The dataset was loaded into R using the following code: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titanic &lt;- read.csv("titanic.csv", stringsAsFactors = FALSE)</w:t>
      </w:r>
      <w:r>
        <w:rPr>
          <w:rFonts w:ascii="Consolas" w:cs="Consolas" w:eastAsia="Consolas" w:hAnsi="Consolas"/>
          <w:sz w:val="18"/>
          <w:szCs w:val="18"/>
        </w:rPr>
        <w:br/>
        <w:t xml:space="preserve">str(titanic)</w:t>
      </w:r>
      <w:r>
        <w:rPr>
          <w:rFonts w:ascii="Consolas" w:cs="Consolas" w:eastAsia="Consolas" w:hAnsi="Consolas"/>
          <w:sz w:val="18"/>
          <w:szCs w:val="18"/>
        </w:rPr>
        <w:br/>
        <w:t xml:space="preserve">dim(titanic)</w:t>
      </w:r>
    </w:p>
    <w:p>
      <w:pPr>
        <w:spacing w:after="150"/>
      </w:pPr>
      <w:r>
        <w:t xml:space="preserve">Initial inspection using dim() confirmed the dataset has 891 rows and 12 columns.</w:t>
      </w:r>
    </w:p>
    <w:p>
      <w:pPr>
        <w:pStyle w:val="Heading1"/>
        <w:spacing w:after="150" w:before="300"/>
      </w:pPr>
      <w:r>
        <w:t xml:space="preserve">2. Data Cleaning Process</w:t>
      </w:r>
    </w:p>
    <w:p>
      <w:pPr>
        <w:pStyle w:val="Heading2"/>
        <w:spacing w:after="120" w:before="250"/>
      </w:pPr>
      <w:r>
        <w:t xml:space="preserve">2.1 Identifying Missing Values</w:t>
      </w:r>
    </w:p>
    <w:p>
      <w:pPr>
        <w:spacing w:after="150"/>
      </w:pPr>
      <w:r>
        <w:t xml:space="preserve">The colSums(is.na()) function was used to count missing values in numeric columns, and an additional check for empty strings was performed for character columns (since R does not always read blanks as NA when importing CSV files).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colSums(is.na(titanic))</w:t>
      </w:r>
      <w:r>
        <w:rPr>
          <w:rFonts w:ascii="Consolas" w:cs="Consolas" w:eastAsia="Consolas" w:hAnsi="Consolas"/>
          <w:sz w:val="18"/>
          <w:szCs w:val="18"/>
        </w:rPr>
        <w:br/>
        <w:t xml:space="preserve">colSums(titanic == "")</w:t>
      </w:r>
    </w:p>
    <w:p>
      <w:pPr>
        <w:pBdr>
          <w:top w:val="single" w:color="BFDDBF" w:sz="4"/>
          <w:bottom w:val="single" w:color="BFDDBF" w:sz="4"/>
          <w:left w:val="single" w:color="BFDDBF" w:sz="4"/>
          <w:right w:val="single" w:color="BFDDBF" w:sz="4"/>
        </w:pBdr>
        <w:shd w:fill="EAF4EA" w:val="clear"/>
        <w:spacing w:after="200" w:before="100"/>
      </w:pPr>
      <w:r>
        <w:rPr>
          <w:rFonts w:ascii="Consolas" w:cs="Consolas" w:eastAsia="Consolas" w:hAnsi="Consolas"/>
          <w:color w:val="1F4E1F"/>
          <w:sz w:val="18"/>
          <w:szCs w:val="18"/>
        </w:rPr>
        <w:t xml:space="preserve">Age: 177 missing values (19.9%)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Cabin: 687 missing values (77.1%)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Embarked: 2 missing values (0.2%)</w:t>
      </w:r>
    </w:p>
    <w:p>
      <w:pPr>
        <w:spacing w:after="150"/>
      </w:pPr>
      <w:r>
        <w:t xml:space="preserve">This confirmed three columns required cleaning: Age (numeric, moderate missingness), Cabin (categorical, very high missingness), and Embarked (categorical, minimal missingness).</w:t>
      </w:r>
    </w:p>
    <w:p>
      <w:pPr>
        <w:pStyle w:val="Heading2"/>
        <w:spacing w:after="120" w:before="250"/>
      </w:pPr>
      <w:r>
        <w:t xml:space="preserve">2.2 Handling Missing Values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Age: Imputed missing values with the median age, since Age is numeric and slightly skewed — median is more robust to outliers than the mean.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Embarked: Imputed the 2 missing values with the mode (most frequent port, 'S'), as this is standard practice for categorical variables with very few missing entries.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Cabin: Since over 77% of values were missing, imputing would introduce unreliable data. Instead, the column was converted into a binary flag (Cabin_Known: 1 if cabin was recorded, 0 otherwise) and the original column was dropped.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titanic$Age[is.na(titanic$Age)] &lt;- median(titanic$Age, na.rm = TRUE)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mode_embarked &lt;- names(sort(table(titanic$Embarked[titanic$Embarked != ""]),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decreasing = TRUE))[1]</w:t>
      </w:r>
      <w:r>
        <w:rPr>
          <w:rFonts w:ascii="Consolas" w:cs="Consolas" w:eastAsia="Consolas" w:hAnsi="Consolas"/>
          <w:sz w:val="18"/>
          <w:szCs w:val="18"/>
        </w:rPr>
        <w:br/>
        <w:t xml:space="preserve">titanic$Embarked[titanic$Embarked == ""] &lt;- mode_embarked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titanic$Cabin_Known &lt;- ifelse(titanic$Cabin == "", 0, 1)</w:t>
      </w:r>
      <w:r>
        <w:rPr>
          <w:rFonts w:ascii="Consolas" w:cs="Consolas" w:eastAsia="Consolas" w:hAnsi="Consolas"/>
          <w:sz w:val="18"/>
          <w:szCs w:val="18"/>
        </w:rPr>
        <w:br/>
        <w:t xml:space="preserve">titanic$Cabin &lt;- NULL</w:t>
      </w:r>
    </w:p>
    <w:p>
      <w:pPr>
        <w:pStyle w:val="Heading2"/>
        <w:spacing w:after="120" w:before="250"/>
      </w:pPr>
      <w:r>
        <w:t xml:space="preserve">2.3 Outlier Detection</w:t>
      </w:r>
    </w:p>
    <w:p>
      <w:pPr>
        <w:spacing w:after="150"/>
      </w:pPr>
      <w:r>
        <w:t xml:space="preserve">Outliers were detected using the Interquartile Range (IQR) method, where any value beyond 1.5 × IQR from the first or third quartile is flagged as an outlier. This method was applied to the Fare and Age columns.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detect_outliers &lt;- function(x) {</w:t>
      </w:r>
      <w:r>
        <w:rPr>
          <w:rFonts w:ascii="Consolas" w:cs="Consolas" w:eastAsia="Consolas" w:hAnsi="Consolas"/>
          <w:sz w:val="18"/>
          <w:szCs w:val="18"/>
        </w:rPr>
        <w:br/>
        <w:t xml:space="preserve">  Q1 &lt;- quantile(x, 0.25); Q3 &lt;- quantile(x, 0.75)</w:t>
      </w:r>
      <w:r>
        <w:rPr>
          <w:rFonts w:ascii="Consolas" w:cs="Consolas" w:eastAsia="Consolas" w:hAnsi="Consolas"/>
          <w:sz w:val="18"/>
          <w:szCs w:val="18"/>
        </w:rPr>
        <w:br/>
        <w:t xml:space="preserve">  IQR_val &lt;- Q3 - Q1</w:t>
      </w:r>
      <w:r>
        <w:rPr>
          <w:rFonts w:ascii="Consolas" w:cs="Consolas" w:eastAsia="Consolas" w:hAnsi="Consolas"/>
          <w:sz w:val="18"/>
          <w:szCs w:val="18"/>
        </w:rPr>
        <w:br/>
        <w:t xml:space="preserve">  lower &lt;- Q1 - 1.5 * IQR_val</w:t>
      </w:r>
      <w:r>
        <w:rPr>
          <w:rFonts w:ascii="Consolas" w:cs="Consolas" w:eastAsia="Consolas" w:hAnsi="Consolas"/>
          <w:sz w:val="18"/>
          <w:szCs w:val="18"/>
        </w:rPr>
        <w:br/>
        <w:t xml:space="preserve">  upper &lt;- Q3 + 1.5 * IQR_val</w:t>
      </w:r>
      <w:r>
        <w:rPr>
          <w:rFonts w:ascii="Consolas" w:cs="Consolas" w:eastAsia="Consolas" w:hAnsi="Consolas"/>
          <w:sz w:val="18"/>
          <w:szCs w:val="18"/>
        </w:rPr>
        <w:br/>
        <w:t xml:space="preserve">  sum(x &lt; lower | x &gt; upper)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detect_outliers(titanic$Fare)</w:t>
      </w:r>
      <w:r>
        <w:rPr>
          <w:rFonts w:ascii="Consolas" w:cs="Consolas" w:eastAsia="Consolas" w:hAnsi="Consolas"/>
          <w:sz w:val="18"/>
          <w:szCs w:val="18"/>
        </w:rPr>
        <w:br/>
        <w:t xml:space="preserve">detect_outliers(titanic$Age)</w:t>
      </w:r>
    </w:p>
    <w:p>
      <w:pPr>
        <w:pBdr>
          <w:top w:val="single" w:color="BFDDBF" w:sz="4"/>
          <w:bottom w:val="single" w:color="BFDDBF" w:sz="4"/>
          <w:left w:val="single" w:color="BFDDBF" w:sz="4"/>
          <w:right w:val="single" w:color="BFDDBF" w:sz="4"/>
        </w:pBdr>
        <w:shd w:fill="EAF4EA" w:val="clear"/>
        <w:spacing w:after="200" w:before="100"/>
      </w:pPr>
      <w:r>
        <w:rPr>
          <w:rFonts w:ascii="Consolas" w:cs="Consolas" w:eastAsia="Consolas" w:hAnsi="Consolas"/>
          <w:color w:val="1F4E1F"/>
          <w:sz w:val="18"/>
          <w:szCs w:val="18"/>
        </w:rPr>
        <w:t xml:space="preserve">Outliers in Fare: 116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Outliers in Age: 11</w:t>
      </w:r>
    </w:p>
    <w:p>
      <w:pPr>
        <w:spacing w:after="80" w:before="1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1: Boxplot of Fare showing a large number of high-value outliers</w:t>
      </w:r>
    </w:p>
    <w:p>
      <w:pPr>
        <w:spacing w:after="80" w:before="100"/>
        <w:jc w:val="center"/>
      </w:pPr>
      <w:r>
        <w:drawing>
          <wp:inline distT="0" distB="0" distL="0" distR="0">
            <wp:extent cx="3619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2: Boxplot of Age showing a smaller number of outliers</w:t>
      </w:r>
    </w:p>
    <w:p>
      <w:pPr>
        <w:spacing w:after="150"/>
      </w:pPr>
      <w:r>
        <w:t xml:space="preserve">Fare had a substantially higher number of outliers (116) compared to Age (11), reflecting the wide gap between economy and first-class ticket prices. Rather than removing these records (which would discard real, meaningful information about wealthy passengers), extreme Fare values were capped at the 99th percentile — a technique called winsorization — to reduce their influence on later statistical analysis without losing the records entirely.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cap_val &lt;- quantile(titanic$Fare, 0.99)</w:t>
      </w:r>
      <w:r>
        <w:rPr>
          <w:rFonts w:ascii="Consolas" w:cs="Consolas" w:eastAsia="Consolas" w:hAnsi="Consolas"/>
          <w:sz w:val="18"/>
          <w:szCs w:val="18"/>
        </w:rPr>
        <w:br/>
        <w:t xml:space="preserve">titanic$Fare_capped &lt;- ifelse(titanic$Fare &gt; cap_val, cap_val, titanic$Fare)</w:t>
      </w:r>
    </w:p>
    <w:p>
      <w:pPr>
        <w:pStyle w:val="Heading2"/>
        <w:spacing w:after="120" w:before="250"/>
      </w:pPr>
      <w:r>
        <w:t xml:space="preserve">2.4 Normalization</w:t>
      </w:r>
    </w:p>
    <w:p>
      <w:pPr>
        <w:spacing w:after="150"/>
      </w:pPr>
      <w:r>
        <w:t xml:space="preserve">Min-Max normalization was applied to Age and the capped Fare column, scaling both to a range of 0 to 1. Normalization is important so that variables measured on very different scales (Age in years vs Fare in currency) can later be compared or used together in a model without one variable dominating due to scale alone.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normalize &lt;- function(x) (x - min(x)) / (max(x) - min(x))</w:t>
      </w:r>
      <w:r>
        <w:rPr>
          <w:rFonts w:ascii="Consolas" w:cs="Consolas" w:eastAsia="Consolas" w:hAnsi="Consolas"/>
          <w:sz w:val="18"/>
          <w:szCs w:val="18"/>
        </w:rPr>
        <w:br/>
        <w:t xml:space="preserve">titanic$Age_norm  &lt;- normalize(titanic$Age)</w:t>
      </w:r>
      <w:r>
        <w:rPr>
          <w:rFonts w:ascii="Consolas" w:cs="Consolas" w:eastAsia="Consolas" w:hAnsi="Consolas"/>
          <w:sz w:val="18"/>
          <w:szCs w:val="18"/>
        </w:rPr>
        <w:br/>
        <w:t xml:space="preserve">titanic$Fare_norm &lt;- normalize(titanic$Fare_capped)</w:t>
      </w:r>
    </w:p>
    <w:p>
      <w:pPr>
        <w:pStyle w:val="Heading2"/>
        <w:spacing w:after="120" w:before="250"/>
      </w:pPr>
      <w:r>
        <w:t xml:space="preserve">2.5 Encoding Categorical Variables</w:t>
      </w:r>
    </w:p>
    <w:p>
      <w:pPr>
        <w:spacing w:after="150"/>
      </w:pPr>
      <w:r>
        <w:t xml:space="preserve">Two encoding strategies were used depending on the nature of the categorical variable: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 Encoding: Sex was converted to a binary numeric column (Sex_encoded: 1 = male, 0 = female), since it has only two categories.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One-Hot Encoding: Embarked (3 categories: C, Q, S) was expanded into three separate binary columns, since it has no natural order and more than two categories.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Factor Conversion: Pclass and Survived were converted into R factors with descriptive labels, which is appropriate for ordinal/categorical variables used in summaries and visualizations.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titanic$Sex_encoded &lt;- ifelse(titanic$Sex == "male", 1, 0)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titanic$Embarked_C &lt;- ifelse(titanic$Embarked == "C", 1, 0)</w:t>
      </w:r>
      <w:r>
        <w:rPr>
          <w:rFonts w:ascii="Consolas" w:cs="Consolas" w:eastAsia="Consolas" w:hAnsi="Consolas"/>
          <w:sz w:val="18"/>
          <w:szCs w:val="18"/>
        </w:rPr>
        <w:br/>
        <w:t xml:space="preserve">titanic$Embarked_Q &lt;- ifelse(titanic$Embarked == "Q", 1, 0)</w:t>
      </w:r>
      <w:r>
        <w:rPr>
          <w:rFonts w:ascii="Consolas" w:cs="Consolas" w:eastAsia="Consolas" w:hAnsi="Consolas"/>
          <w:sz w:val="18"/>
          <w:szCs w:val="18"/>
        </w:rPr>
        <w:br/>
        <w:t xml:space="preserve">titanic$Embarked_S &lt;- ifelse(titanic$Embarked == "S", 1, 0)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titanic$Pclass   &lt;- factor(titanic$Pclass, levels = c(1,2,3),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labels = c("1st","2nd","3rd"))</w:t>
      </w:r>
      <w:r>
        <w:rPr>
          <w:rFonts w:ascii="Consolas" w:cs="Consolas" w:eastAsia="Consolas" w:hAnsi="Consolas"/>
          <w:sz w:val="18"/>
          <w:szCs w:val="18"/>
        </w:rPr>
        <w:br/>
        <w:t xml:space="preserve">titanic$Survived &lt;- factor(titanic$Survived, levels = c(0,1),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labels = c("No","Yes"))</w:t>
      </w:r>
    </w:p>
    <w:p>
      <w:pPr>
        <w:pStyle w:val="Heading1"/>
        <w:spacing w:after="150" w:before="300"/>
      </w:pPr>
      <w:r>
        <w:t xml:space="preserve">3. Exploratory Data Analysis</w:t>
      </w:r>
    </w:p>
    <w:p>
      <w:pPr>
        <w:pStyle w:val="Heading2"/>
        <w:spacing w:after="120" w:before="250"/>
      </w:pPr>
      <w:r>
        <w:t xml:space="preserve">3.1 Structure and Summary After Cleaning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str(titanic)</w:t>
      </w:r>
      <w:r>
        <w:rPr>
          <w:rFonts w:ascii="Consolas" w:cs="Consolas" w:eastAsia="Consolas" w:hAnsi="Consolas"/>
          <w:sz w:val="18"/>
          <w:szCs w:val="18"/>
        </w:rPr>
        <w:br/>
        <w:t xml:space="preserve">summary(titanic)</w:t>
      </w:r>
    </w:p>
    <w:p>
      <w:pPr>
        <w:pBdr>
          <w:top w:val="single" w:color="BFDDBF" w:sz="4"/>
          <w:bottom w:val="single" w:color="BFDDBF" w:sz="4"/>
          <w:left w:val="single" w:color="BFDDBF" w:sz="4"/>
          <w:right w:val="single" w:color="BFDDBF" w:sz="4"/>
        </w:pBdr>
        <w:shd w:fill="EAF4EA" w:val="clear"/>
        <w:spacing w:after="200" w:before="100"/>
      </w:pPr>
      <w:r>
        <w:rPr>
          <w:rFonts w:ascii="Consolas" w:cs="Consolas" w:eastAsia="Consolas" w:hAnsi="Consolas"/>
          <w:color w:val="1F4E1F"/>
          <w:sz w:val="18"/>
          <w:szCs w:val="18"/>
        </w:rPr>
        <w:t xml:space="preserve">'data.frame':   891 obs. of  20 variables: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$ Survived    : Factor w/ 2 levels "No","Yes"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$ Pclass      : Factor w/ 3 levels "1st","2nd","3rd"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$ Sex         : chr  "male" "female" "female" "female" ...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$ Age         : num  22 38 26 35 35 28 54 2 27 14 ...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$ Fare        : num  7.25 71.28 7.92 53.1 8.05 ...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$ Embarked    : chr  "S" "C" "S" "S" ...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$ Cabin_Known : num  0 1 0 1 0 0 1 0 0 0 ...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...(additional engineered columns: Fare_capped, Age_norm, Fare_norm,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   Sex_encoded, Embarked_C/Q/S)</w:t>
      </w:r>
    </w:p>
    <w:p>
      <w:pPr>
        <w:spacing w:after="150"/>
      </w:pPr>
      <w:r>
        <w:t xml:space="preserve">The dataset now contains no missing values in the key analysis columns, and all categorical variables are properly typed for statistical summaries and visualization.</w:t>
      </w:r>
    </w:p>
    <w:p>
      <w:pPr>
        <w:pStyle w:val="Heading2"/>
        <w:spacing w:after="120" w:before="250"/>
      </w:pPr>
      <w:r>
        <w:t xml:space="preserve">3.2 Descriptive Statistics &amp; Survival Breakdown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table(titanic$Survived)</w:t>
      </w:r>
      <w:r>
        <w:rPr>
          <w:rFonts w:ascii="Consolas" w:cs="Consolas" w:eastAsia="Consolas" w:hAnsi="Consolas"/>
          <w:sz w:val="18"/>
          <w:szCs w:val="18"/>
        </w:rPr>
        <w:br/>
        <w:t xml:space="preserve">prop.table(table(titanic$Survived))</w:t>
      </w:r>
      <w:r>
        <w:rPr>
          <w:rFonts w:ascii="Consolas" w:cs="Consolas" w:eastAsia="Consolas" w:hAnsi="Consolas"/>
          <w:sz w:val="18"/>
          <w:szCs w:val="18"/>
        </w:rPr>
        <w:br/>
        <w:t xml:space="preserve">table(titanic$Sex, titanic$Survived)</w:t>
      </w:r>
      <w:r>
        <w:rPr>
          <w:rFonts w:ascii="Consolas" w:cs="Consolas" w:eastAsia="Consolas" w:hAnsi="Consolas"/>
          <w:sz w:val="18"/>
          <w:szCs w:val="18"/>
        </w:rPr>
        <w:br/>
        <w:t xml:space="preserve">table(titanic$Pclass, titanic$Survived)</w:t>
      </w:r>
    </w:p>
    <w:p>
      <w:pPr>
        <w:pBdr>
          <w:top w:val="single" w:color="BFDDBF" w:sz="4"/>
          <w:bottom w:val="single" w:color="BFDDBF" w:sz="4"/>
          <w:left w:val="single" w:color="BFDDBF" w:sz="4"/>
          <w:right w:val="single" w:color="BFDDBF" w:sz="4"/>
        </w:pBdr>
        <w:shd w:fill="EAF4EA" w:val="clear"/>
        <w:spacing w:after="200" w:before="100"/>
      </w:pPr>
      <w:r>
        <w:rPr>
          <w:rFonts w:ascii="Consolas" w:cs="Consolas" w:eastAsia="Consolas" w:hAnsi="Consolas"/>
          <w:color w:val="1F4E1F"/>
          <w:sz w:val="18"/>
          <w:szCs w:val="18"/>
        </w:rPr>
        <w:t xml:space="preserve">Survived:  No = 549 (61.6%)   Yes = 342 (38.4%)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Sex vs Survived: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          No  Yes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female    81  233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male     468  109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Pclass vs Survived: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       No  Yes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1st    80  136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2nd    97   87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3rd   372  119</w:t>
      </w:r>
    </w:p>
    <w:p>
      <w:pPr>
        <w:spacing w:after="80" w:before="100"/>
        <w:jc w:val="center"/>
      </w:pPr>
      <w:r>
        <w:drawing>
          <wp:inline distT="0" distB="0" distL="0" distR="0">
            <wp:extent cx="3238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3: Overall survival counts</w:t>
      </w:r>
    </w:p>
    <w:p>
      <w:pPr>
        <w:spacing w:after="80" w:before="100"/>
        <w:jc w:val="center"/>
      </w:pPr>
      <w:r>
        <w:drawing>
          <wp:inline distT="0" distB="0" distL="0" distR="0">
            <wp:extent cx="3238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4: Survival counts split by sex</w:t>
      </w:r>
    </w:p>
    <w:p>
      <w:pPr>
        <w:spacing w:after="80" w:before="100"/>
        <w:jc w:val="center"/>
      </w:pPr>
      <w:r>
        <w:drawing>
          <wp:inline distT="0" distB="0" distL="0" distR="0">
            <wp:extent cx="3238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5: Survival counts split by passenger class</w:t>
      </w:r>
    </w:p>
    <w:p>
      <w:pPr>
        <w:spacing w:after="150"/>
      </w:pPr>
      <w:r>
        <w:t xml:space="preserve">Key insight: Survival rate was strongly associated with both sex and class. Female passengers survived at a much higher rate than male passengers (74% vs 19%), and 1st class passengers survived at a much higher rate (63%) than 3rd class passengers (24%). This is consistent with the historical 'women and children first' evacuation policy and the location of higher-class cabins closer to lifeboats.</w:t>
      </w:r>
    </w:p>
    <w:p>
      <w:pPr>
        <w:pStyle w:val="Heading2"/>
        <w:spacing w:after="120" w:before="250"/>
      </w:pPr>
      <w:r>
        <w:t xml:space="preserve">3.3 Distribution of Age</w:t>
      </w:r>
    </w:p>
    <w:p>
      <w:pPr>
        <w:spacing w:after="80" w:before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6: Histogram of passenger age after median imputation</w:t>
      </w:r>
    </w:p>
    <w:p>
      <w:pPr>
        <w:spacing w:after="150"/>
      </w:pPr>
      <w:r>
        <w:t xml:space="preserve">The Age distribution is right-skewed with a concentration of passengers between 20 and 40 years old. A small spike around the imputed median value is visible, which is an expected side effect of median imputation and is noted here for transparency.</w:t>
      </w:r>
    </w:p>
    <w:p>
      <w:pPr>
        <w:pStyle w:val="Heading2"/>
        <w:spacing w:after="120" w:before="250"/>
      </w:pPr>
      <w:r>
        <w:t xml:space="preserve">3.4 Relationship Between Age and Fare</w:t>
      </w:r>
    </w:p>
    <w:p>
      <w:pPr>
        <w:spacing w:after="80" w:before="1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7: Scatter plot of Age vs Fare</w:t>
      </w:r>
    </w:p>
    <w:p>
      <w:pPr>
        <w:spacing w:after="150"/>
      </w:pPr>
      <w:r>
        <w:t xml:space="preserve">The scatter plot shows no strong linear relationship between Age and Fare — passengers of all ages paid a wide range of fares, though the highest fares (associated with 1st class) were paid across a broad age range rather than concentrated in a specific age group.</w:t>
      </w:r>
    </w:p>
    <w:p>
      <w:pPr>
        <w:pStyle w:val="Heading2"/>
        <w:spacing w:after="120" w:before="250"/>
      </w:pPr>
      <w:r>
        <w:t xml:space="preserve">3.5 Correlation Analysis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num_vars &lt;- titanic[, c("Age","Fare","SibSp","Parch","Sex_encoded")]</w:t>
      </w:r>
      <w:r>
        <w:rPr>
          <w:rFonts w:ascii="Consolas" w:cs="Consolas" w:eastAsia="Consolas" w:hAnsi="Consolas"/>
          <w:sz w:val="18"/>
          <w:szCs w:val="18"/>
        </w:rPr>
        <w:br/>
        <w:t xml:space="preserve">cor(num_vars, use = "complete.obs")</w:t>
      </w:r>
    </w:p>
    <w:p>
      <w:pPr>
        <w:pBdr>
          <w:top w:val="single" w:color="BFDDBF" w:sz="4"/>
          <w:bottom w:val="single" w:color="BFDDBF" w:sz="4"/>
          <w:left w:val="single" w:color="BFDDBF" w:sz="4"/>
          <w:right w:val="single" w:color="BFDDBF" w:sz="4"/>
        </w:pBdr>
        <w:shd w:fill="EAF4EA" w:val="clear"/>
        <w:spacing w:after="200" w:before="100"/>
      </w:pPr>
      <w:r>
        <w:rPr>
          <w:rFonts w:ascii="Consolas" w:cs="Consolas" w:eastAsia="Consolas" w:hAnsi="Consolas"/>
          <w:color w:val="1F4E1F"/>
          <w:sz w:val="18"/>
          <w:szCs w:val="18"/>
        </w:rPr>
        <w:t xml:space="preserve">              Age  Fare SibSp Parch Sex_encoded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Age          1.00  0.10 -0.23 -0.17        0.08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Fare         0.10  1.00  0.16  0.22       -0.18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SibSp       -0.23  0.16  1.00  0.41       -0.11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Parch       -0.17  0.22  0.41  1.00       -0.25</w:t>
      </w:r>
      <w:r>
        <w:rPr>
          <w:rFonts w:ascii="Consolas" w:cs="Consolas" w:eastAsia="Consolas" w:hAnsi="Consolas"/>
          <w:color w:val="1F4E1F"/>
          <w:sz w:val="18"/>
          <w:szCs w:val="18"/>
        </w:rPr>
        <w:br/>
        <w:t xml:space="preserve">Sex_encoded  0.08 -0.18 -0.11 -0.25        1.00</w:t>
      </w:r>
    </w:p>
    <w:p>
      <w:pPr>
        <w:spacing w:after="80" w:before="100"/>
        <w:jc w:val="center"/>
      </w:pPr>
      <w:r>
        <w:drawing>
          <wp:inline distT="0" distB="0" distL="0" distR="0">
            <wp:extent cx="3619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Figure 8: Correlation heatmap of numeric variables</w:t>
      </w:r>
    </w:p>
    <w:p>
      <w:pPr>
        <w:spacing w:after="150"/>
      </w:pPr>
      <w:r>
        <w:t xml:space="preserve">Notable correlations: SibSp (siblings/spouses aboard) and Parch (parents/children aboard) have a moderate positive correlation (0.41), which makes sense since both relate to family group size. Sex_encoded (male = 1) has a mild negative correlation with Fare (-0.18) and Parch (-0.25), suggesting men were slightly more likely to travel alone and in lower fare classes than women, who often travelled with family.</w:t>
      </w:r>
    </w:p>
    <w:p>
      <w:pPr>
        <w:pStyle w:val="Heading1"/>
        <w:spacing w:after="150" w:before="300"/>
      </w:pPr>
      <w:r>
        <w:t xml:space="preserve">4. Key Insights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dataset required three distinct missing-value strategies: median imputation (Age), mode imputation (Embarked), and feature engineering into a binary flag (Cabin), chosen based on the type and severity of missingness in each column.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Fare contained significantly more outliers than Age (116 vs 11), handled through winsorization at the 99th percentile rather than deletion, to preserve sample size.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Survival was strongly related to Sex and Pclass — female and 1st-class passengers had far higher survival rates.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Family-related variables (SibSp, Parch) were moderately correlated, while Age and Fare showed little linear relationship.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After cleaning, normalization, and encoding, the dataset is fully prepared for further statistical modelling (to be built upon in Week 3's predictive modelling task).</w:t>
      </w:r>
    </w:p>
    <w:p>
      <w:pPr>
        <w:pStyle w:val="Heading1"/>
        <w:spacing w:after="150" w:before="300"/>
      </w:pPr>
      <w:r>
        <w:t xml:space="preserve">5. Conclusion</w:t>
      </w:r>
    </w:p>
    <w:p>
      <w:pPr>
        <w:spacing w:after="150"/>
      </w:pPr>
      <w:r>
        <w:t xml:space="preserve">This task involved end-to-end data cleaning and exploratory analysis of the Titanic dataset using R. Missing values were handled using context-appropriate strategies, outliers were detected and treated using the IQR method and winsorization, numeric variables were normalized, and categorical variables were encoded using both label and one-hot encoding. The exploratory analysis using summary(), str(), tables, and multiple visualizations revealed clear patterns in survival related to sex and passenger class, providing a strong, clean foundation for the visualization and predictive modelling tasks in subsequent weeks.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6fb6edd81d72561b8e3f2084bd7222dc1287aa.png"/><Relationship Id="rId8" Type="http://schemas.openxmlformats.org/officeDocument/2006/relationships/image" Target="media/8f8b4f5119c9e800587b8a438af97639ac477170.png"/><Relationship Id="rId9" Type="http://schemas.openxmlformats.org/officeDocument/2006/relationships/image" Target="media/a796cd8abe1a2405d092ad9f2128ef8b1262a5cb.png"/><Relationship Id="rId10" Type="http://schemas.openxmlformats.org/officeDocument/2006/relationships/image" Target="media/5352c1c80744b09c8bfc75afc756e7cb2f3d017b.png"/><Relationship Id="rId11" Type="http://schemas.openxmlformats.org/officeDocument/2006/relationships/image" Target="media/468b3f91ee0b4fb8a6378d1e039926428ba1edce.png"/><Relationship Id="rId12" Type="http://schemas.openxmlformats.org/officeDocument/2006/relationships/image" Target="media/ee01b01d4090603bf25860c1faf6764c2dc15c27.png"/><Relationship Id="rId13" Type="http://schemas.openxmlformats.org/officeDocument/2006/relationships/image" Target="media/e92f487c491990f91d9a8d0a83885e8345f39b26.png"/><Relationship Id="rId14" Type="http://schemas.openxmlformats.org/officeDocument/2006/relationships/image" Target="media/f3f6e33810efb86c6e6b93677c6750bba3571fb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2026-08-27T10:09:47.282Z</dcterms:created>
  <dcterms:modified xsi:type="dcterms:W3CDTF">2026-08-27T10:09:47.282Z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