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93F4F9" w:themeColor="accent3" w:themeTint="66"/>
  <w:body>
    <w:p w14:paraId="6ADE88FE" w14:textId="77777777" w:rsidR="00E442C5" w:rsidRPr="00E442C5" w:rsidRDefault="00E442C5" w:rsidP="00E442C5">
      <w:pPr>
        <w:rPr>
          <w:rFonts w:ascii="Gill Sans Ultra Bold" w:hAnsi="Gill Sans Ultra Bold"/>
          <w:color w:val="EE0000"/>
        </w:rPr>
      </w:pPr>
      <w:r w:rsidRPr="00E442C5">
        <w:rPr>
          <w:rFonts w:ascii="Gill Sans Ultra Bold" w:hAnsi="Gill Sans Ultra Bold"/>
          <w:color w:val="EE0000"/>
        </w:rPr>
        <w:t>Computer coaching is the structured instruction or mentoring provided to individuals to enhance their skills in hardware, software, and digital applications, improving employability and digital literacy. It typically includes training in Windows, MS Office (Word, Excel), Internet usage, and hardware maintenance to achieve proficiency. </w:t>
      </w:r>
    </w:p>
    <w:p w14:paraId="763A569B" w14:textId="6E3E1B0E" w:rsidR="00E442C5" w:rsidRPr="00E442C5" w:rsidRDefault="00E442C5" w:rsidP="00E442C5"/>
    <w:p w14:paraId="37196C86" w14:textId="77777777" w:rsidR="00E442C5" w:rsidRPr="00E442C5" w:rsidRDefault="00E442C5" w:rsidP="00E442C5">
      <w:pPr>
        <w:rPr>
          <w:sz w:val="32"/>
          <w:szCs w:val="32"/>
        </w:rPr>
      </w:pPr>
      <w:r w:rsidRPr="00E442C5">
        <w:rPr>
          <w:b/>
          <w:bCs/>
          <w:sz w:val="32"/>
          <w:szCs w:val="32"/>
        </w:rPr>
        <w:t>Key Aspects of Computer Coaching Programs</w:t>
      </w:r>
    </w:p>
    <w:p w14:paraId="65652007" w14:textId="77777777" w:rsidR="00E442C5" w:rsidRPr="00E442C5" w:rsidRDefault="00E442C5" w:rsidP="00E442C5">
      <w:pPr>
        <w:numPr>
          <w:ilvl w:val="0"/>
          <w:numId w:val="1"/>
        </w:numPr>
        <w:rPr>
          <w:sz w:val="32"/>
          <w:szCs w:val="32"/>
        </w:rPr>
      </w:pPr>
      <w:r w:rsidRPr="00E442C5">
        <w:rPr>
          <w:b/>
          <w:bCs/>
          <w:sz w:val="32"/>
          <w:szCs w:val="32"/>
        </w:rPr>
        <w:t>Definition:</w:t>
      </w:r>
      <w:r w:rsidRPr="00E442C5">
        <w:rPr>
          <w:sz w:val="32"/>
          <w:szCs w:val="32"/>
        </w:rPr>
        <w:t> An educational process that enables learners to utilize computer technology for personal or professional growth.</w:t>
      </w:r>
    </w:p>
    <w:p w14:paraId="738A9417" w14:textId="77777777" w:rsidR="00E442C5" w:rsidRPr="00E442C5" w:rsidRDefault="00E442C5" w:rsidP="00E442C5">
      <w:pPr>
        <w:numPr>
          <w:ilvl w:val="0"/>
          <w:numId w:val="1"/>
        </w:numPr>
        <w:rPr>
          <w:sz w:val="32"/>
          <w:szCs w:val="32"/>
        </w:rPr>
      </w:pPr>
      <w:r w:rsidRPr="00E442C5">
        <w:rPr>
          <w:b/>
          <w:bCs/>
          <w:sz w:val="32"/>
          <w:szCs w:val="32"/>
        </w:rPr>
        <w:t>Core Training Areas:</w:t>
      </w:r>
      <w:r w:rsidRPr="00E442C5">
        <w:rPr>
          <w:sz w:val="32"/>
          <w:szCs w:val="32"/>
        </w:rPr>
        <w:t> Basic computer skills training often covers PC hardware basics, Operating Systems (Windows), application software (MS Word, Excel, PowerPoint), and internet browsing.</w:t>
      </w:r>
    </w:p>
    <w:p w14:paraId="2660379C" w14:textId="77777777" w:rsidR="00E442C5" w:rsidRPr="00E442C5" w:rsidRDefault="00E442C5" w:rsidP="00E442C5">
      <w:pPr>
        <w:numPr>
          <w:ilvl w:val="0"/>
          <w:numId w:val="1"/>
        </w:numPr>
        <w:rPr>
          <w:sz w:val="32"/>
          <w:szCs w:val="32"/>
        </w:rPr>
      </w:pPr>
      <w:r w:rsidRPr="00E442C5">
        <w:rPr>
          <w:b/>
          <w:bCs/>
          <w:sz w:val="32"/>
          <w:szCs w:val="32"/>
        </w:rPr>
        <w:t>Target Audience:</w:t>
      </w:r>
      <w:r w:rsidRPr="00E442C5">
        <w:rPr>
          <w:sz w:val="32"/>
          <w:szCs w:val="32"/>
        </w:rPr>
        <w:t> Beginners, individuals returning to work, or those looking to upgrade their skills for better job opportunities.</w:t>
      </w:r>
    </w:p>
    <w:p w14:paraId="54421BE2" w14:textId="77777777" w:rsidR="00E442C5" w:rsidRPr="00E442C5" w:rsidRDefault="00E442C5" w:rsidP="00E442C5">
      <w:pPr>
        <w:numPr>
          <w:ilvl w:val="0"/>
          <w:numId w:val="1"/>
        </w:numPr>
        <w:rPr>
          <w:sz w:val="32"/>
          <w:szCs w:val="32"/>
        </w:rPr>
      </w:pPr>
      <w:r w:rsidRPr="00E442C5">
        <w:rPr>
          <w:b/>
          <w:bCs/>
          <w:sz w:val="32"/>
          <w:szCs w:val="32"/>
        </w:rPr>
        <w:t>Learning Objectives:</w:t>
      </w:r>
      <w:r w:rsidRPr="00E442C5">
        <w:rPr>
          <w:sz w:val="32"/>
          <w:szCs w:val="32"/>
        </w:rPr>
        <w:t> To provide practical knowledge, enabling individuals to handle tasks like data management, professional reporting, and digital communication. </w:t>
      </w:r>
    </w:p>
    <w:p w14:paraId="0734A07F" w14:textId="1D8B33C5" w:rsidR="00E442C5" w:rsidRPr="00E442C5" w:rsidRDefault="00E442C5" w:rsidP="00E442C5">
      <w:pPr>
        <w:rPr>
          <w:sz w:val="32"/>
          <w:szCs w:val="32"/>
        </w:rPr>
      </w:pPr>
    </w:p>
    <w:p w14:paraId="0EA04146" w14:textId="77777777" w:rsidR="00D97184" w:rsidRDefault="00D97184"/>
    <w:sectPr w:rsidR="00D97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Ultra Bold">
    <w:panose1 w:val="020B0A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816D7"/>
    <w:multiLevelType w:val="multilevel"/>
    <w:tmpl w:val="E4F2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071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C5"/>
    <w:rsid w:val="000D470C"/>
    <w:rsid w:val="001D40C1"/>
    <w:rsid w:val="001F0911"/>
    <w:rsid w:val="00407FC0"/>
    <w:rsid w:val="007F0F77"/>
    <w:rsid w:val="00975274"/>
    <w:rsid w:val="00B537CD"/>
    <w:rsid w:val="00BB76B0"/>
    <w:rsid w:val="00BF419A"/>
    <w:rsid w:val="00C82ACA"/>
    <w:rsid w:val="00CA5C41"/>
    <w:rsid w:val="00D97184"/>
    <w:rsid w:val="00DF0B84"/>
    <w:rsid w:val="00E01022"/>
    <w:rsid w:val="00E44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FDD8F"/>
  <w15:chartTrackingRefBased/>
  <w15:docId w15:val="{DA3CF724-F3C0-40B9-9C89-FE26517FA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2C5"/>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E442C5"/>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E442C5"/>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E442C5"/>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E442C5"/>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E44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2C5"/>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E442C5"/>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E442C5"/>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E442C5"/>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E442C5"/>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E44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2C5"/>
    <w:rPr>
      <w:rFonts w:eastAsiaTheme="majorEastAsia" w:cstheme="majorBidi"/>
      <w:color w:val="272727" w:themeColor="text1" w:themeTint="D8"/>
    </w:rPr>
  </w:style>
  <w:style w:type="paragraph" w:styleId="Title">
    <w:name w:val="Title"/>
    <w:basedOn w:val="Normal"/>
    <w:next w:val="Normal"/>
    <w:link w:val="TitleChar"/>
    <w:uiPriority w:val="10"/>
    <w:qFormat/>
    <w:rsid w:val="00E44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2C5"/>
    <w:pPr>
      <w:spacing w:before="160"/>
      <w:jc w:val="center"/>
    </w:pPr>
    <w:rPr>
      <w:i/>
      <w:iCs/>
      <w:color w:val="404040" w:themeColor="text1" w:themeTint="BF"/>
    </w:rPr>
  </w:style>
  <w:style w:type="character" w:customStyle="1" w:styleId="QuoteChar">
    <w:name w:val="Quote Char"/>
    <w:basedOn w:val="DefaultParagraphFont"/>
    <w:link w:val="Quote"/>
    <w:uiPriority w:val="29"/>
    <w:rsid w:val="00E442C5"/>
    <w:rPr>
      <w:i/>
      <w:iCs/>
      <w:color w:val="404040" w:themeColor="text1" w:themeTint="BF"/>
    </w:rPr>
  </w:style>
  <w:style w:type="paragraph" w:styleId="ListParagraph">
    <w:name w:val="List Paragraph"/>
    <w:basedOn w:val="Normal"/>
    <w:uiPriority w:val="34"/>
    <w:qFormat/>
    <w:rsid w:val="00E442C5"/>
    <w:pPr>
      <w:ind w:left="720"/>
      <w:contextualSpacing/>
    </w:pPr>
  </w:style>
  <w:style w:type="character" w:styleId="IntenseEmphasis">
    <w:name w:val="Intense Emphasis"/>
    <w:basedOn w:val="DefaultParagraphFont"/>
    <w:uiPriority w:val="21"/>
    <w:qFormat/>
    <w:rsid w:val="00E442C5"/>
    <w:rPr>
      <w:i/>
      <w:iCs/>
      <w:color w:val="0B5294" w:themeColor="accent1" w:themeShade="BF"/>
    </w:rPr>
  </w:style>
  <w:style w:type="paragraph" w:styleId="IntenseQuote">
    <w:name w:val="Intense Quote"/>
    <w:basedOn w:val="Normal"/>
    <w:next w:val="Normal"/>
    <w:link w:val="IntenseQuoteChar"/>
    <w:uiPriority w:val="30"/>
    <w:qFormat/>
    <w:rsid w:val="00E442C5"/>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E442C5"/>
    <w:rPr>
      <w:i/>
      <w:iCs/>
      <w:color w:val="0B5294" w:themeColor="accent1" w:themeShade="BF"/>
    </w:rPr>
  </w:style>
  <w:style w:type="character" w:styleId="IntenseReference">
    <w:name w:val="Intense Reference"/>
    <w:basedOn w:val="DefaultParagraphFont"/>
    <w:uiPriority w:val="32"/>
    <w:qFormat/>
    <w:rsid w:val="00E442C5"/>
    <w:rPr>
      <w:b/>
      <w:bCs/>
      <w:smallCaps/>
      <w:color w:val="0B5294"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Genius</dc:creator>
  <cp:keywords/>
  <dc:description/>
  <cp:lastModifiedBy>Genius</cp:lastModifiedBy>
  <cp:revision>1</cp:revision>
  <dcterms:created xsi:type="dcterms:W3CDTF">2026-04-22T13:38:00Z</dcterms:created>
  <dcterms:modified xsi:type="dcterms:W3CDTF">2026-04-22T13:39:00Z</dcterms:modified>
</cp:coreProperties>
</file>