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03087" w14:textId="30863BA4" w:rsidR="000679A0" w:rsidRPr="007D6AC0" w:rsidRDefault="00B05BB3" w:rsidP="00C14A91">
      <w:pPr>
        <w:jc w:val="center"/>
        <w:rPr>
          <w:rFonts w:ascii="Calibri" w:hAnsi="Calibri" w:cs="Calibri"/>
          <w:b/>
          <w:bCs/>
          <w:sz w:val="24"/>
          <w:szCs w:val="22"/>
          <w:lang w:val="en-GB"/>
        </w:rPr>
      </w:pPr>
      <w:r w:rsidRPr="007D6AC0">
        <w:rPr>
          <w:rFonts w:ascii="Calibri" w:hAnsi="Calibri" w:cs="Calibri"/>
          <w:b/>
          <w:bCs/>
          <w:sz w:val="24"/>
          <w:szCs w:val="22"/>
          <w:lang w:val="en-GB"/>
        </w:rPr>
        <w:t xml:space="preserve">MethodCheck </w:t>
      </w:r>
      <w:r w:rsidR="00C14A91" w:rsidRPr="007D6AC0">
        <w:rPr>
          <w:rFonts w:ascii="Calibri" w:hAnsi="Calibri" w:cs="Calibri"/>
          <w:b/>
          <w:bCs/>
          <w:sz w:val="24"/>
          <w:szCs w:val="22"/>
          <w:lang w:val="en-GB"/>
        </w:rPr>
        <w:t xml:space="preserve">Prototype </w:t>
      </w:r>
      <w:r w:rsidRPr="007D6AC0">
        <w:rPr>
          <w:rFonts w:ascii="Calibri" w:hAnsi="Calibri" w:cs="Calibri"/>
          <w:b/>
          <w:bCs/>
          <w:sz w:val="24"/>
          <w:szCs w:val="22"/>
          <w:lang w:val="en-GB"/>
        </w:rPr>
        <w:t xml:space="preserve">Technical </w:t>
      </w:r>
      <w:r w:rsidR="00C14A91" w:rsidRPr="007D6AC0">
        <w:rPr>
          <w:rFonts w:ascii="Calibri" w:hAnsi="Calibri" w:cs="Calibri"/>
          <w:b/>
          <w:bCs/>
          <w:sz w:val="24"/>
          <w:szCs w:val="22"/>
          <w:lang w:val="en-GB"/>
        </w:rPr>
        <w:t>Development</w:t>
      </w:r>
      <w:r w:rsidR="00294B9B" w:rsidRPr="007D6AC0">
        <w:rPr>
          <w:rFonts w:ascii="Calibri" w:hAnsi="Calibri" w:cs="Calibri"/>
          <w:b/>
          <w:bCs/>
          <w:sz w:val="24"/>
          <w:szCs w:val="22"/>
          <w:lang w:val="en-GB"/>
        </w:rPr>
        <w:t>: March 2026</w:t>
      </w:r>
    </w:p>
    <w:p w14:paraId="41CF6A29" w14:textId="77777777" w:rsidR="00C14A91" w:rsidRPr="007D6AC0" w:rsidRDefault="00B05BB3" w:rsidP="004B39A6">
      <w:pPr>
        <w:pStyle w:val="Heading1"/>
        <w:rPr>
          <w:rFonts w:ascii="Calibri" w:hAnsi="Calibri" w:cs="Calibri"/>
        </w:rPr>
      </w:pPr>
      <w:r w:rsidRPr="007D6AC0">
        <w:rPr>
          <w:rFonts w:ascii="Calibri" w:hAnsi="Calibri" w:cs="Calibri"/>
        </w:rPr>
        <w:t>Goal</w:t>
      </w:r>
    </w:p>
    <w:p w14:paraId="4F07C957" w14:textId="0BF561F6" w:rsidR="00B05BB3" w:rsidRPr="007D6AC0" w:rsidRDefault="00B05BB3">
      <w:p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 xml:space="preserve">To develop a working MethodCheck prototype </w:t>
      </w:r>
      <w:r w:rsidR="002B6713" w:rsidRPr="007D6AC0">
        <w:rPr>
          <w:rFonts w:ascii="Calibri" w:hAnsi="Calibri" w:cs="Calibri"/>
          <w:lang w:val="en-GB"/>
        </w:rPr>
        <w:t>as a preliminary prototype for the MethodMentor project.</w:t>
      </w:r>
    </w:p>
    <w:p w14:paraId="54B2FB5F" w14:textId="61ED6184" w:rsidR="001D60F6" w:rsidRPr="007D6AC0" w:rsidRDefault="007638B8" w:rsidP="00084B07">
      <w:pPr>
        <w:pStyle w:val="Heading1"/>
        <w:rPr>
          <w:rFonts w:ascii="Calibri" w:hAnsi="Calibri" w:cs="Calibri"/>
        </w:rPr>
      </w:pPr>
      <w:r w:rsidRPr="007D6AC0">
        <w:rPr>
          <w:rFonts w:ascii="Calibri" w:hAnsi="Calibri" w:cs="Calibri"/>
        </w:rPr>
        <w:t xml:space="preserve">Technical </w:t>
      </w:r>
      <w:r w:rsidR="006F13CE" w:rsidRPr="007D6AC0">
        <w:rPr>
          <w:rFonts w:ascii="Calibri" w:hAnsi="Calibri" w:cs="Calibri"/>
        </w:rPr>
        <w:t>architecture</w:t>
      </w:r>
      <w:r w:rsidRPr="007D6AC0">
        <w:rPr>
          <w:rFonts w:ascii="Calibri" w:hAnsi="Calibri" w:cs="Calibri"/>
        </w:rPr>
        <w:t xml:space="preserve"> </w:t>
      </w:r>
    </w:p>
    <w:p w14:paraId="5258F994" w14:textId="58622FF6" w:rsidR="00386D67" w:rsidRPr="007D6AC0" w:rsidRDefault="00386D67" w:rsidP="00386D67">
      <w:p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>The follow</w:t>
      </w:r>
      <w:r w:rsidR="00BA25DE">
        <w:rPr>
          <w:rFonts w:ascii="Calibri" w:hAnsi="Calibri" w:cs="Calibri"/>
          <w:lang w:val="en-GB"/>
        </w:rPr>
        <w:t>ing</w:t>
      </w:r>
      <w:r w:rsidRPr="007D6AC0">
        <w:rPr>
          <w:rFonts w:ascii="Calibri" w:hAnsi="Calibri" w:cs="Calibri"/>
          <w:lang w:val="en-GB"/>
        </w:rPr>
        <w:t xml:space="preserve"> technical architecture will be used for the prototype.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3319"/>
        <w:gridCol w:w="3776"/>
      </w:tblGrid>
      <w:tr w:rsidR="00A73824" w:rsidRPr="007D6AC0" w14:paraId="10EA72E3" w14:textId="5CDB25BD" w:rsidTr="00926D58">
        <w:tc>
          <w:tcPr>
            <w:tcW w:w="1921" w:type="dxa"/>
          </w:tcPr>
          <w:p w14:paraId="1588AE05" w14:textId="0AC002CE" w:rsidR="00A73824" w:rsidRPr="007D6AC0" w:rsidRDefault="00A73824" w:rsidP="00084B07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7D6AC0">
              <w:rPr>
                <w:rFonts w:ascii="Calibri" w:hAnsi="Calibri" w:cs="Calibri"/>
                <w:b/>
                <w:bCs/>
                <w:lang w:val="en-GB"/>
              </w:rPr>
              <w:t>Platform</w:t>
            </w:r>
          </w:p>
        </w:tc>
        <w:tc>
          <w:tcPr>
            <w:tcW w:w="3319" w:type="dxa"/>
          </w:tcPr>
          <w:p w14:paraId="3788A9E4" w14:textId="2C9AA01D" w:rsidR="00A73824" w:rsidRPr="007D6AC0" w:rsidRDefault="00A73824" w:rsidP="00084B07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7D6AC0">
              <w:rPr>
                <w:rFonts w:ascii="Calibri" w:hAnsi="Calibri" w:cs="Calibri"/>
                <w:b/>
                <w:bCs/>
                <w:lang w:val="en-GB"/>
              </w:rPr>
              <w:t xml:space="preserve">Use </w:t>
            </w:r>
          </w:p>
        </w:tc>
        <w:tc>
          <w:tcPr>
            <w:tcW w:w="3776" w:type="dxa"/>
          </w:tcPr>
          <w:p w14:paraId="5E43A84A" w14:textId="4E9F027B" w:rsidR="00A73824" w:rsidRPr="007D6AC0" w:rsidRDefault="00A73824" w:rsidP="00084B07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7D6AC0">
              <w:rPr>
                <w:rFonts w:ascii="Calibri" w:hAnsi="Calibri" w:cs="Calibri"/>
                <w:b/>
                <w:bCs/>
                <w:lang w:val="en-GB"/>
              </w:rPr>
              <w:t>Rationale</w:t>
            </w:r>
          </w:p>
        </w:tc>
      </w:tr>
      <w:tr w:rsidR="00A73824" w:rsidRPr="007D6AC0" w14:paraId="311BAF6D" w14:textId="2BF86C4D" w:rsidTr="00926D58">
        <w:tc>
          <w:tcPr>
            <w:tcW w:w="1921" w:type="dxa"/>
          </w:tcPr>
          <w:p w14:paraId="26AE40B6" w14:textId="04BD04A5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LLAMA</w:t>
            </w:r>
            <w:r w:rsidR="00FF403D" w:rsidRPr="007D6AC0">
              <w:rPr>
                <w:rFonts w:ascii="Calibri" w:hAnsi="Calibri" w:cs="Calibri"/>
                <w:lang w:val="en-GB"/>
              </w:rPr>
              <w:t xml:space="preserve"> </w:t>
            </w:r>
            <w:r w:rsidRPr="007D6AC0">
              <w:rPr>
                <w:rFonts w:ascii="Calibri" w:hAnsi="Calibri" w:cs="Calibri"/>
                <w:lang w:val="en-GB"/>
              </w:rPr>
              <w:t>3</w:t>
            </w:r>
          </w:p>
        </w:tc>
        <w:tc>
          <w:tcPr>
            <w:tcW w:w="3319" w:type="dxa"/>
          </w:tcPr>
          <w:p w14:paraId="05F55DCA" w14:textId="34ABA6BC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AI model to generate chatbot responses and dialogue with users.</w:t>
            </w:r>
          </w:p>
        </w:tc>
        <w:tc>
          <w:tcPr>
            <w:tcW w:w="3776" w:type="dxa"/>
          </w:tcPr>
          <w:p w14:paraId="6D94C06C" w14:textId="77777777" w:rsidR="005514F2" w:rsidRPr="005514F2" w:rsidRDefault="005514F2" w:rsidP="00084B07">
            <w:pPr>
              <w:rPr>
                <w:rFonts w:ascii="Calibri" w:hAnsi="Calibri" w:cs="Calibri"/>
                <w:lang w:val="en-GB"/>
              </w:rPr>
            </w:pPr>
            <w:r w:rsidRPr="005514F2">
              <w:rPr>
                <w:rFonts w:ascii="Calibri" w:hAnsi="Calibri" w:cs="Calibri"/>
                <w:lang w:val="en-GB"/>
              </w:rPr>
              <w:t>Ease of deployment</w:t>
            </w:r>
          </w:p>
          <w:p w14:paraId="061DECBB" w14:textId="77777777" w:rsidR="005514F2" w:rsidRPr="005514F2" w:rsidRDefault="005514F2" w:rsidP="00084B07">
            <w:pPr>
              <w:rPr>
                <w:rFonts w:ascii="Calibri" w:hAnsi="Calibri" w:cs="Calibri"/>
                <w:lang w:val="en-GB"/>
              </w:rPr>
            </w:pPr>
            <w:r w:rsidRPr="005514F2">
              <w:rPr>
                <w:rFonts w:ascii="Calibri" w:hAnsi="Calibri" w:cs="Calibri"/>
                <w:lang w:val="en-GB"/>
              </w:rPr>
              <w:t>No known issues when used for formal settings</w:t>
            </w:r>
          </w:p>
          <w:p w14:paraId="745F8955" w14:textId="575DB6BD" w:rsidR="00A73824" w:rsidRPr="005514F2" w:rsidRDefault="005514F2" w:rsidP="00084B07">
            <w:pPr>
              <w:rPr>
                <w:rFonts w:ascii="Calibri" w:hAnsi="Calibri" w:cs="Calibri"/>
                <w:color w:val="FF0000"/>
                <w:lang w:val="en-GB"/>
              </w:rPr>
            </w:pPr>
            <w:r w:rsidRPr="005514F2">
              <w:rPr>
                <w:rFonts w:ascii="Calibri" w:hAnsi="Calibri" w:cs="Calibri"/>
                <w:lang w:val="en-GB"/>
              </w:rPr>
              <w:t>Being a chatty model</w:t>
            </w:r>
          </w:p>
        </w:tc>
      </w:tr>
      <w:tr w:rsidR="00A73824" w:rsidRPr="007D6AC0" w14:paraId="682AD304" w14:textId="6BED9D92" w:rsidTr="00926D58">
        <w:tc>
          <w:tcPr>
            <w:tcW w:w="1921" w:type="dxa"/>
          </w:tcPr>
          <w:p w14:paraId="0E25C669" w14:textId="7388F046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DJANGO</w:t>
            </w:r>
          </w:p>
        </w:tc>
        <w:tc>
          <w:tcPr>
            <w:tcW w:w="3319" w:type="dxa"/>
          </w:tcPr>
          <w:p w14:paraId="5A396D81" w14:textId="4B6797CC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Backend system connecting platforms</w:t>
            </w:r>
          </w:p>
        </w:tc>
        <w:tc>
          <w:tcPr>
            <w:tcW w:w="3776" w:type="dxa"/>
          </w:tcPr>
          <w:p w14:paraId="15C2E899" w14:textId="7E737A03" w:rsidR="00A73824" w:rsidRPr="007D6AC0" w:rsidRDefault="009B2CD7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Previous experience and access.</w:t>
            </w:r>
          </w:p>
        </w:tc>
      </w:tr>
      <w:tr w:rsidR="00A73824" w:rsidRPr="007D6AC0" w14:paraId="2D517DB9" w14:textId="28CDC43E" w:rsidTr="00926D58">
        <w:tc>
          <w:tcPr>
            <w:tcW w:w="1921" w:type="dxa"/>
          </w:tcPr>
          <w:p w14:paraId="4074D388" w14:textId="4C7620CB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ADAPT Servers</w:t>
            </w:r>
          </w:p>
        </w:tc>
        <w:tc>
          <w:tcPr>
            <w:tcW w:w="3319" w:type="dxa"/>
          </w:tcPr>
          <w:p w14:paraId="5CE3E192" w14:textId="7CD17EBB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 xml:space="preserve">System will be hosted on these servers. </w:t>
            </w:r>
          </w:p>
        </w:tc>
        <w:tc>
          <w:tcPr>
            <w:tcW w:w="3776" w:type="dxa"/>
          </w:tcPr>
          <w:p w14:paraId="78EE4B66" w14:textId="6999C151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 xml:space="preserve">Internal TCD servers </w:t>
            </w:r>
            <w:r w:rsidR="008F4EB1" w:rsidRPr="007D6AC0">
              <w:rPr>
                <w:rFonts w:ascii="Calibri" w:hAnsi="Calibri" w:cs="Calibri"/>
                <w:lang w:val="en-GB"/>
              </w:rPr>
              <w:t xml:space="preserve">allow for </w:t>
            </w:r>
            <w:r w:rsidRPr="007D6AC0">
              <w:rPr>
                <w:rFonts w:ascii="Calibri" w:hAnsi="Calibri" w:cs="Calibri"/>
                <w:lang w:val="en-GB"/>
              </w:rPr>
              <w:t xml:space="preserve">data management policy alignment. </w:t>
            </w:r>
          </w:p>
        </w:tc>
      </w:tr>
      <w:tr w:rsidR="00A73824" w:rsidRPr="007D6AC0" w14:paraId="50ED4EC0" w14:textId="5DF54A35" w:rsidTr="00926D58">
        <w:tc>
          <w:tcPr>
            <w:tcW w:w="1921" w:type="dxa"/>
          </w:tcPr>
          <w:p w14:paraId="3A1FCAD0" w14:textId="3912AB53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REACT</w:t>
            </w:r>
          </w:p>
        </w:tc>
        <w:tc>
          <w:tcPr>
            <w:tcW w:w="3319" w:type="dxa"/>
          </w:tcPr>
          <w:p w14:paraId="70B45351" w14:textId="12E783A1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Front end web application</w:t>
            </w:r>
          </w:p>
        </w:tc>
        <w:tc>
          <w:tcPr>
            <w:tcW w:w="3776" w:type="dxa"/>
          </w:tcPr>
          <w:p w14:paraId="6A57A29D" w14:textId="5D77260A" w:rsidR="00FF403D" w:rsidRPr="007D6AC0" w:rsidRDefault="00827FDD" w:rsidP="00FF403D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 xml:space="preserve">Previous use in similar </w:t>
            </w:r>
            <w:r w:rsidR="00926D58" w:rsidRPr="007D6AC0">
              <w:rPr>
                <w:rFonts w:ascii="Calibri" w:hAnsi="Calibri" w:cs="Calibri"/>
                <w:lang w:val="en-GB"/>
              </w:rPr>
              <w:t>QueryBee prototype</w:t>
            </w:r>
            <w:r w:rsidR="00516CB0" w:rsidRPr="007D6AC0">
              <w:rPr>
                <w:rFonts w:ascii="Calibri" w:hAnsi="Calibri" w:cs="Calibri"/>
                <w:lang w:val="en-GB"/>
              </w:rPr>
              <w:t xml:space="preserve"> (see Appendix)</w:t>
            </w:r>
            <w:r w:rsidR="00926D58" w:rsidRPr="007D6AC0">
              <w:rPr>
                <w:rFonts w:ascii="Calibri" w:hAnsi="Calibri" w:cs="Calibri"/>
                <w:lang w:val="en-GB"/>
              </w:rPr>
              <w:t xml:space="preserve">. </w:t>
            </w:r>
          </w:p>
          <w:p w14:paraId="6E5DC5EA" w14:textId="15B0E147" w:rsidR="00FF403D" w:rsidRPr="007D6AC0" w:rsidRDefault="00926D58" w:rsidP="00FF403D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 xml:space="preserve">MethodCheck </w:t>
            </w:r>
            <w:r w:rsidR="0021231B">
              <w:rPr>
                <w:rFonts w:ascii="Calibri" w:hAnsi="Calibri" w:cs="Calibri"/>
                <w:lang w:val="en-GB"/>
              </w:rPr>
              <w:t>may reuse elements of this interface to reduce effort.</w:t>
            </w:r>
            <w:r w:rsidRPr="007D6AC0">
              <w:rPr>
                <w:rFonts w:ascii="Calibri" w:hAnsi="Calibri" w:cs="Calibri"/>
                <w:lang w:val="en-GB"/>
              </w:rPr>
              <w:t xml:space="preserve"> </w:t>
            </w:r>
          </w:p>
          <w:p w14:paraId="262CBCAE" w14:textId="511E3DBA" w:rsidR="00A73824" w:rsidRPr="007D6AC0" w:rsidRDefault="0021231B" w:rsidP="00084B07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Access</w:t>
            </w:r>
            <w:r w:rsidR="00FF403D" w:rsidRPr="007D6AC0">
              <w:rPr>
                <w:rFonts w:ascii="Calibri" w:hAnsi="Calibri" w:cs="Calibri"/>
                <w:lang w:val="en-GB"/>
              </w:rPr>
              <w:t xml:space="preserve"> can be limited to only TCD accounts</w:t>
            </w:r>
            <w:r>
              <w:rPr>
                <w:rFonts w:ascii="Calibri" w:hAnsi="Calibri" w:cs="Calibri"/>
                <w:lang w:val="en-GB"/>
              </w:rPr>
              <w:t>.</w:t>
            </w:r>
          </w:p>
        </w:tc>
      </w:tr>
      <w:tr w:rsidR="00A73824" w:rsidRPr="007D6AC0" w14:paraId="4916CB55" w14:textId="7510873E" w:rsidTr="00926D58">
        <w:tc>
          <w:tcPr>
            <w:tcW w:w="1921" w:type="dxa"/>
          </w:tcPr>
          <w:p w14:paraId="209A747C" w14:textId="08FABFC1" w:rsidR="00A73824" w:rsidRPr="007D6AC0" w:rsidRDefault="00A73824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</w:rPr>
              <w:t>PostgreSQL</w:t>
            </w:r>
          </w:p>
        </w:tc>
        <w:tc>
          <w:tcPr>
            <w:tcW w:w="3319" w:type="dxa"/>
          </w:tcPr>
          <w:p w14:paraId="607379DC" w14:textId="6B8F4A2F" w:rsidR="00A73824" w:rsidRPr="007D6AC0" w:rsidRDefault="00926D58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Database platform</w:t>
            </w:r>
            <w:r w:rsidR="00386D67" w:rsidRPr="007D6AC0">
              <w:rPr>
                <w:rFonts w:ascii="Calibri" w:hAnsi="Calibri" w:cs="Calibri"/>
                <w:lang w:val="en-GB"/>
              </w:rPr>
              <w:t xml:space="preserve"> to store system data </w:t>
            </w:r>
          </w:p>
        </w:tc>
        <w:tc>
          <w:tcPr>
            <w:tcW w:w="3776" w:type="dxa"/>
          </w:tcPr>
          <w:p w14:paraId="1621440C" w14:textId="59F877E4" w:rsidR="00A73824" w:rsidRPr="007D6AC0" w:rsidRDefault="00386D67" w:rsidP="00084B07">
            <w:pPr>
              <w:rPr>
                <w:rFonts w:ascii="Calibri" w:hAnsi="Calibri" w:cs="Calibri"/>
                <w:lang w:val="en-GB"/>
              </w:rPr>
            </w:pPr>
            <w:r w:rsidRPr="007D6AC0">
              <w:rPr>
                <w:rFonts w:ascii="Calibri" w:hAnsi="Calibri" w:cs="Calibri"/>
                <w:lang w:val="en-GB"/>
              </w:rPr>
              <w:t>Open source and strong integration with other platforms.</w:t>
            </w:r>
          </w:p>
        </w:tc>
      </w:tr>
      <w:tr w:rsidR="00074849" w:rsidRPr="007D6AC0" w14:paraId="07C1537C" w14:textId="77777777" w:rsidTr="00926D58">
        <w:tc>
          <w:tcPr>
            <w:tcW w:w="1921" w:type="dxa"/>
          </w:tcPr>
          <w:p w14:paraId="443C46E0" w14:textId="00181CA6" w:rsidR="00074849" w:rsidRPr="007D6AC0" w:rsidRDefault="00074849" w:rsidP="00084B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Docker</w:t>
            </w:r>
          </w:p>
        </w:tc>
        <w:tc>
          <w:tcPr>
            <w:tcW w:w="3319" w:type="dxa"/>
          </w:tcPr>
          <w:p w14:paraId="5777D83D" w14:textId="61714CE3" w:rsidR="00074849" w:rsidRPr="007D6AC0" w:rsidRDefault="00744D6D" w:rsidP="00084B07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System deployment </w:t>
            </w:r>
          </w:p>
        </w:tc>
        <w:tc>
          <w:tcPr>
            <w:tcW w:w="3776" w:type="dxa"/>
          </w:tcPr>
          <w:p w14:paraId="2BAF8656" w14:textId="6E23439E" w:rsidR="00074849" w:rsidRPr="007D6AC0" w:rsidRDefault="00CB5992" w:rsidP="00084B07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Previous experience and access</w:t>
            </w:r>
          </w:p>
        </w:tc>
      </w:tr>
    </w:tbl>
    <w:p w14:paraId="4276F2C4" w14:textId="0C9A6167" w:rsidR="00D57688" w:rsidRPr="007D6AC0" w:rsidRDefault="00D57688" w:rsidP="00D57688">
      <w:pPr>
        <w:rPr>
          <w:rFonts w:ascii="Calibri" w:hAnsi="Calibri" w:cs="Calibri"/>
          <w:lang w:val="en-GB"/>
        </w:rPr>
      </w:pPr>
    </w:p>
    <w:p w14:paraId="1C091D2A" w14:textId="6EE03A96" w:rsidR="00B05BB3" w:rsidRPr="007D6AC0" w:rsidRDefault="00C14A91" w:rsidP="004B39A6">
      <w:pPr>
        <w:pStyle w:val="Heading1"/>
        <w:rPr>
          <w:rFonts w:ascii="Calibri" w:hAnsi="Calibri" w:cs="Calibri"/>
        </w:rPr>
      </w:pPr>
      <w:r w:rsidRPr="007D6AC0">
        <w:rPr>
          <w:rFonts w:ascii="Calibri" w:hAnsi="Calibri" w:cs="Calibri"/>
        </w:rPr>
        <w:t xml:space="preserve">Technical development </w:t>
      </w:r>
    </w:p>
    <w:p w14:paraId="5732A011" w14:textId="46FAAE3D" w:rsidR="00386D67" w:rsidRPr="007D6AC0" w:rsidRDefault="00386D67" w:rsidP="00386D67">
      <w:p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 xml:space="preserve">We are proposing a </w:t>
      </w:r>
      <w:r w:rsidR="00125A69">
        <w:rPr>
          <w:rFonts w:ascii="Calibri" w:hAnsi="Calibri" w:cs="Calibri"/>
          <w:lang w:val="en-GB"/>
        </w:rPr>
        <w:t>four</w:t>
      </w:r>
      <w:r w:rsidRPr="007D6AC0">
        <w:rPr>
          <w:rFonts w:ascii="Calibri" w:hAnsi="Calibri" w:cs="Calibri"/>
          <w:lang w:val="en-GB"/>
        </w:rPr>
        <w:t xml:space="preserve"> staged approach to the technical development</w:t>
      </w:r>
    </w:p>
    <w:p w14:paraId="27958375" w14:textId="33DE7F5D" w:rsidR="00B05BB3" w:rsidRPr="007D6AC0" w:rsidRDefault="00B05BB3">
      <w:pPr>
        <w:rPr>
          <w:rFonts w:ascii="Calibri" w:hAnsi="Calibri" w:cs="Calibri"/>
          <w:b/>
          <w:bCs/>
          <w:lang w:val="en-GB"/>
        </w:rPr>
      </w:pPr>
      <w:r w:rsidRPr="007D6AC0">
        <w:rPr>
          <w:rFonts w:ascii="Calibri" w:hAnsi="Calibri" w:cs="Calibri"/>
          <w:b/>
          <w:bCs/>
          <w:lang w:val="en-GB"/>
        </w:rPr>
        <w:t>Stage 1: Base Model</w:t>
      </w:r>
      <w:r w:rsidR="001D60F6" w:rsidRPr="007D6AC0">
        <w:rPr>
          <w:rFonts w:ascii="Calibri" w:hAnsi="Calibri" w:cs="Calibri"/>
          <w:b/>
          <w:bCs/>
          <w:lang w:val="en-GB"/>
        </w:rPr>
        <w:t xml:space="preserve"> </w:t>
      </w:r>
      <w:r w:rsidR="00407F25">
        <w:rPr>
          <w:rFonts w:ascii="Calibri" w:hAnsi="Calibri" w:cs="Calibri"/>
          <w:b/>
          <w:bCs/>
          <w:lang w:val="en-GB"/>
        </w:rPr>
        <w:t>(</w:t>
      </w:r>
      <w:r w:rsidR="001E231E">
        <w:rPr>
          <w:rFonts w:ascii="Calibri" w:hAnsi="Calibri" w:cs="Calibri"/>
          <w:b/>
          <w:bCs/>
          <w:lang w:val="en-GB"/>
        </w:rPr>
        <w:t>16</w:t>
      </w:r>
      <w:r w:rsidR="001E231E" w:rsidRPr="001E231E">
        <w:rPr>
          <w:rFonts w:ascii="Calibri" w:hAnsi="Calibri" w:cs="Calibri"/>
          <w:b/>
          <w:bCs/>
          <w:vertAlign w:val="superscript"/>
          <w:lang w:val="en-GB"/>
        </w:rPr>
        <w:t>th</w:t>
      </w:r>
      <w:r w:rsidR="001E231E">
        <w:rPr>
          <w:rFonts w:ascii="Calibri" w:hAnsi="Calibri" w:cs="Calibri"/>
          <w:b/>
          <w:bCs/>
          <w:lang w:val="en-GB"/>
        </w:rPr>
        <w:t>-20</w:t>
      </w:r>
      <w:r w:rsidR="001E231E" w:rsidRPr="001E231E">
        <w:rPr>
          <w:rFonts w:ascii="Calibri" w:hAnsi="Calibri" w:cs="Calibri"/>
          <w:b/>
          <w:bCs/>
          <w:vertAlign w:val="superscript"/>
          <w:lang w:val="en-GB"/>
        </w:rPr>
        <w:t>th</w:t>
      </w:r>
      <w:r w:rsidR="001E231E">
        <w:rPr>
          <w:rFonts w:ascii="Calibri" w:hAnsi="Calibri" w:cs="Calibri"/>
          <w:b/>
          <w:bCs/>
          <w:lang w:val="en-GB"/>
        </w:rPr>
        <w:t xml:space="preserve"> March where possible)</w:t>
      </w:r>
    </w:p>
    <w:p w14:paraId="17B13A9D" w14:textId="77777777" w:rsidR="00003D6E" w:rsidRPr="007D6AC0" w:rsidRDefault="00386D67" w:rsidP="00856A9F">
      <w:pPr>
        <w:pStyle w:val="ListParagraph"/>
        <w:numPr>
          <w:ilvl w:val="0"/>
          <w:numId w:val="11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 xml:space="preserve">Uses the existing </w:t>
      </w:r>
      <w:r w:rsidR="00856A9F" w:rsidRPr="007D6AC0">
        <w:rPr>
          <w:rFonts w:ascii="Calibri" w:hAnsi="Calibri" w:cs="Calibri"/>
          <w:lang w:val="en-GB"/>
        </w:rPr>
        <w:t>scenario documentation</w:t>
      </w:r>
      <w:r w:rsidR="00003D6E" w:rsidRPr="007D6AC0">
        <w:rPr>
          <w:rFonts w:ascii="Calibri" w:hAnsi="Calibri" w:cs="Calibri"/>
          <w:lang w:val="en-GB"/>
        </w:rPr>
        <w:t xml:space="preserve"> and dialogues</w:t>
      </w:r>
    </w:p>
    <w:p w14:paraId="24A5B8A4" w14:textId="60570B9A" w:rsidR="00B05BB3" w:rsidRDefault="00003D6E" w:rsidP="00856A9F">
      <w:pPr>
        <w:pStyle w:val="ListParagraph"/>
        <w:numPr>
          <w:ilvl w:val="0"/>
          <w:numId w:val="11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 xml:space="preserve">Uses </w:t>
      </w:r>
      <w:r w:rsidR="00856A9F" w:rsidRPr="007D6AC0">
        <w:rPr>
          <w:rFonts w:ascii="Calibri" w:hAnsi="Calibri" w:cs="Calibri"/>
          <w:lang w:val="en-GB"/>
        </w:rPr>
        <w:t xml:space="preserve">RAG integration with provided </w:t>
      </w:r>
      <w:r w:rsidR="00386D67" w:rsidRPr="007D6AC0">
        <w:rPr>
          <w:rFonts w:ascii="Calibri" w:hAnsi="Calibri" w:cs="Calibri"/>
          <w:lang w:val="en-GB"/>
        </w:rPr>
        <w:t>weblinks and resources</w:t>
      </w:r>
      <w:r w:rsidR="00856A9F" w:rsidRPr="007D6AC0">
        <w:rPr>
          <w:rFonts w:ascii="Calibri" w:hAnsi="Calibri" w:cs="Calibri"/>
          <w:lang w:val="en-GB"/>
        </w:rPr>
        <w:t>.</w:t>
      </w:r>
      <w:r w:rsidR="00386D67" w:rsidRPr="007D6AC0">
        <w:rPr>
          <w:rFonts w:ascii="Calibri" w:hAnsi="Calibri" w:cs="Calibri"/>
          <w:lang w:val="en-GB"/>
        </w:rPr>
        <w:t xml:space="preserve"> </w:t>
      </w:r>
    </w:p>
    <w:p w14:paraId="070CB267" w14:textId="6F478CCA" w:rsidR="005C363B" w:rsidRDefault="005C363B" w:rsidP="00856A9F">
      <w:pPr>
        <w:pStyle w:val="ListParagraph"/>
        <w:numPr>
          <w:ilvl w:val="0"/>
          <w:numId w:val="11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Uses the ADAPT Servers for hosting.</w:t>
      </w:r>
    </w:p>
    <w:p w14:paraId="27CC5A1B" w14:textId="77777777" w:rsidR="001E231E" w:rsidRDefault="007D6AC0" w:rsidP="00856A9F">
      <w:pPr>
        <w:pStyle w:val="ListParagraph"/>
        <w:numPr>
          <w:ilvl w:val="0"/>
          <w:numId w:val="11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No front end built yet. </w:t>
      </w:r>
    </w:p>
    <w:p w14:paraId="32A3EEE3" w14:textId="4C2B6EB8" w:rsidR="001E231E" w:rsidRPr="001E231E" w:rsidRDefault="001E231E" w:rsidP="001E231E">
      <w:pPr>
        <w:rPr>
          <w:rFonts w:ascii="Calibri" w:hAnsi="Calibri" w:cs="Calibri"/>
          <w:b/>
          <w:bCs/>
          <w:lang w:val="en-GB"/>
        </w:rPr>
      </w:pPr>
      <w:r w:rsidRPr="001E231E">
        <w:rPr>
          <w:rFonts w:ascii="Calibri" w:hAnsi="Calibri" w:cs="Calibri"/>
          <w:b/>
          <w:bCs/>
          <w:lang w:val="en-GB"/>
        </w:rPr>
        <w:t>Stage 2: Testing of Base Model</w:t>
      </w:r>
      <w:r w:rsidR="00707774">
        <w:rPr>
          <w:rFonts w:ascii="Calibri" w:hAnsi="Calibri" w:cs="Calibri"/>
          <w:b/>
          <w:bCs/>
          <w:lang w:val="en-GB"/>
        </w:rPr>
        <w:t xml:space="preserve"> (23</w:t>
      </w:r>
      <w:r w:rsidR="00707774" w:rsidRPr="00707774">
        <w:rPr>
          <w:rFonts w:ascii="Calibri" w:hAnsi="Calibri" w:cs="Calibri"/>
          <w:b/>
          <w:bCs/>
          <w:vertAlign w:val="superscript"/>
          <w:lang w:val="en-GB"/>
        </w:rPr>
        <w:t>rd</w:t>
      </w:r>
      <w:r w:rsidR="00707774">
        <w:rPr>
          <w:rFonts w:ascii="Calibri" w:hAnsi="Calibri" w:cs="Calibri"/>
          <w:b/>
          <w:bCs/>
          <w:lang w:val="en-GB"/>
        </w:rPr>
        <w:t>-27</w:t>
      </w:r>
      <w:r w:rsidR="00707774" w:rsidRPr="00707774">
        <w:rPr>
          <w:rFonts w:ascii="Calibri" w:hAnsi="Calibri" w:cs="Calibri"/>
          <w:b/>
          <w:bCs/>
          <w:vertAlign w:val="superscript"/>
          <w:lang w:val="en-GB"/>
        </w:rPr>
        <w:t>th</w:t>
      </w:r>
      <w:r w:rsidR="00707774">
        <w:rPr>
          <w:rFonts w:ascii="Calibri" w:hAnsi="Calibri" w:cs="Calibri"/>
          <w:b/>
          <w:bCs/>
          <w:lang w:val="en-GB"/>
        </w:rPr>
        <w:t xml:space="preserve"> March where possible)</w:t>
      </w:r>
    </w:p>
    <w:p w14:paraId="0DB8841E" w14:textId="7801CA4B" w:rsidR="007D6AC0" w:rsidRPr="001E231E" w:rsidRDefault="001E231E" w:rsidP="001E231E">
      <w:pPr>
        <w:pStyle w:val="ListParagraph"/>
        <w:numPr>
          <w:ilvl w:val="0"/>
          <w:numId w:val="1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Functionality t</w:t>
      </w:r>
      <w:r w:rsidR="007D6AC0" w:rsidRPr="001E231E">
        <w:rPr>
          <w:rFonts w:ascii="Calibri" w:hAnsi="Calibri" w:cs="Calibri"/>
          <w:lang w:val="en-GB"/>
        </w:rPr>
        <w:t xml:space="preserve">esting is done via </w:t>
      </w:r>
      <w:r w:rsidR="005C363B" w:rsidRPr="001E231E">
        <w:rPr>
          <w:rFonts w:ascii="Calibri" w:hAnsi="Calibri" w:cs="Calibri"/>
          <w:lang w:val="en-GB"/>
        </w:rPr>
        <w:t>c</w:t>
      </w:r>
      <w:r w:rsidR="007D6AC0" w:rsidRPr="001E231E">
        <w:rPr>
          <w:rFonts w:ascii="Calibri" w:hAnsi="Calibri" w:cs="Calibri"/>
          <w:lang w:val="en-GB"/>
        </w:rPr>
        <w:t>ommand</w:t>
      </w:r>
      <w:r w:rsidR="005C363B" w:rsidRPr="001E231E">
        <w:rPr>
          <w:rFonts w:ascii="Calibri" w:hAnsi="Calibri" w:cs="Calibri"/>
          <w:lang w:val="en-GB"/>
        </w:rPr>
        <w:t xml:space="preserve"> line interface</w:t>
      </w:r>
      <w:r w:rsidR="0082406D">
        <w:rPr>
          <w:rFonts w:ascii="Calibri" w:hAnsi="Calibri" w:cs="Calibri"/>
          <w:lang w:val="en-GB"/>
        </w:rPr>
        <w:t xml:space="preserve"> (i.e. appropriate responses, sequencing, coherency of responses, reflective dialogue)</w:t>
      </w:r>
      <w:r w:rsidR="007D6AC0" w:rsidRPr="001E231E">
        <w:rPr>
          <w:rFonts w:ascii="Calibri" w:hAnsi="Calibri" w:cs="Calibri"/>
          <w:lang w:val="en-GB"/>
        </w:rPr>
        <w:t>.</w:t>
      </w:r>
    </w:p>
    <w:p w14:paraId="678C2895" w14:textId="6ECDF320" w:rsidR="00B05BB3" w:rsidRPr="007D6AC0" w:rsidRDefault="00B05BB3">
      <w:pPr>
        <w:rPr>
          <w:rFonts w:ascii="Calibri" w:hAnsi="Calibri" w:cs="Calibri"/>
          <w:b/>
          <w:bCs/>
          <w:lang w:val="en-GB"/>
        </w:rPr>
      </w:pPr>
      <w:r w:rsidRPr="007D6AC0">
        <w:rPr>
          <w:rFonts w:ascii="Calibri" w:hAnsi="Calibri" w:cs="Calibri"/>
          <w:b/>
          <w:bCs/>
          <w:lang w:val="en-GB"/>
        </w:rPr>
        <w:t xml:space="preserve">Stage </w:t>
      </w:r>
      <w:r w:rsidR="00707774">
        <w:rPr>
          <w:rFonts w:ascii="Calibri" w:hAnsi="Calibri" w:cs="Calibri"/>
          <w:b/>
          <w:bCs/>
          <w:lang w:val="en-GB"/>
        </w:rPr>
        <w:t>3</w:t>
      </w:r>
      <w:r w:rsidR="00885347">
        <w:rPr>
          <w:rFonts w:ascii="Calibri" w:hAnsi="Calibri" w:cs="Calibri"/>
          <w:b/>
          <w:bCs/>
          <w:lang w:val="en-GB"/>
        </w:rPr>
        <w:t>a</w:t>
      </w:r>
      <w:r w:rsidRPr="007D6AC0">
        <w:rPr>
          <w:rFonts w:ascii="Calibri" w:hAnsi="Calibri" w:cs="Calibri"/>
          <w:b/>
          <w:bCs/>
          <w:lang w:val="en-GB"/>
        </w:rPr>
        <w:t xml:space="preserve">: </w:t>
      </w:r>
      <w:r w:rsidR="00707774">
        <w:rPr>
          <w:rFonts w:ascii="Calibri" w:hAnsi="Calibri" w:cs="Calibri"/>
          <w:b/>
          <w:bCs/>
          <w:lang w:val="en-GB"/>
        </w:rPr>
        <w:t xml:space="preserve">Refinement of Base Model and </w:t>
      </w:r>
      <w:r w:rsidR="00161622">
        <w:rPr>
          <w:rFonts w:ascii="Calibri" w:hAnsi="Calibri" w:cs="Calibri"/>
          <w:b/>
          <w:bCs/>
          <w:lang w:val="en-GB"/>
        </w:rPr>
        <w:t>d</w:t>
      </w:r>
      <w:r w:rsidR="00707774">
        <w:rPr>
          <w:rFonts w:ascii="Calibri" w:hAnsi="Calibri" w:cs="Calibri"/>
          <w:b/>
          <w:bCs/>
          <w:lang w:val="en-GB"/>
        </w:rPr>
        <w:t xml:space="preserve">evelopment of </w:t>
      </w:r>
      <w:r w:rsidR="00242447" w:rsidRPr="007D6AC0">
        <w:rPr>
          <w:rFonts w:ascii="Calibri" w:hAnsi="Calibri" w:cs="Calibri"/>
          <w:b/>
          <w:bCs/>
          <w:lang w:val="en-GB"/>
        </w:rPr>
        <w:t xml:space="preserve">Few Shot </w:t>
      </w:r>
      <w:r w:rsidRPr="007D6AC0">
        <w:rPr>
          <w:rFonts w:ascii="Calibri" w:hAnsi="Calibri" w:cs="Calibri"/>
          <w:b/>
          <w:bCs/>
          <w:lang w:val="en-GB"/>
        </w:rPr>
        <w:t xml:space="preserve">Model </w:t>
      </w:r>
      <w:r w:rsidR="001D60F6" w:rsidRPr="007D6AC0">
        <w:rPr>
          <w:rFonts w:ascii="Calibri" w:hAnsi="Calibri" w:cs="Calibri"/>
          <w:b/>
          <w:bCs/>
          <w:lang w:val="en-GB"/>
        </w:rPr>
        <w:t>incorporating pedagogical dialogues</w:t>
      </w:r>
      <w:r w:rsidR="00707774">
        <w:rPr>
          <w:rFonts w:ascii="Calibri" w:hAnsi="Calibri" w:cs="Calibri"/>
          <w:b/>
          <w:bCs/>
          <w:lang w:val="en-GB"/>
        </w:rPr>
        <w:t xml:space="preserve"> (Timeline dependant on Stage 2)</w:t>
      </w:r>
    </w:p>
    <w:p w14:paraId="313FA739" w14:textId="12A6D888" w:rsidR="00913343" w:rsidRDefault="003963B7" w:rsidP="003963B7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>Builds on the Base model by integrating 20-30 pedagogically aligned dialogues</w:t>
      </w:r>
      <w:r w:rsidR="00E051A6">
        <w:rPr>
          <w:rFonts w:ascii="Calibri" w:hAnsi="Calibri" w:cs="Calibri"/>
          <w:lang w:val="en-GB"/>
        </w:rPr>
        <w:t xml:space="preserve"> incorporating the 6 stages of the scenario</w:t>
      </w:r>
      <w:r w:rsidR="00913343">
        <w:rPr>
          <w:rFonts w:ascii="Calibri" w:hAnsi="Calibri" w:cs="Calibri"/>
          <w:lang w:val="en-GB"/>
        </w:rPr>
        <w:t>.</w:t>
      </w:r>
    </w:p>
    <w:p w14:paraId="1C33B964" w14:textId="395A0D85" w:rsidR="001D60F6" w:rsidRDefault="00913343" w:rsidP="003963B7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lastRenderedPageBreak/>
        <w:t>These dialogues reflect pedagogical approaches identified in the qualitative analysis and narrative review</w:t>
      </w:r>
      <w:r w:rsidR="00125A69">
        <w:rPr>
          <w:rFonts w:ascii="Calibri" w:hAnsi="Calibri" w:cs="Calibri"/>
          <w:lang w:val="en-GB"/>
        </w:rPr>
        <w:t xml:space="preserve"> (e.g. </w:t>
      </w:r>
      <w:r w:rsidR="00090B38">
        <w:rPr>
          <w:rFonts w:ascii="Calibri" w:hAnsi="Calibri" w:cs="Calibri"/>
          <w:lang w:val="en-GB"/>
        </w:rPr>
        <w:t xml:space="preserve">Inquiry based learning, </w:t>
      </w:r>
      <w:r w:rsidR="00C67777">
        <w:rPr>
          <w:rFonts w:ascii="Calibri" w:hAnsi="Calibri" w:cs="Calibri"/>
          <w:lang w:val="en-GB"/>
        </w:rPr>
        <w:t xml:space="preserve">Self Efficacy,  </w:t>
      </w:r>
      <w:r w:rsidR="00125A69">
        <w:rPr>
          <w:rFonts w:ascii="Calibri" w:hAnsi="Calibri" w:cs="Calibri"/>
          <w:lang w:val="en-GB"/>
        </w:rPr>
        <w:t>Constructivism,</w:t>
      </w:r>
      <w:r w:rsidR="00C67777">
        <w:rPr>
          <w:rFonts w:ascii="Calibri" w:hAnsi="Calibri" w:cs="Calibri"/>
          <w:lang w:val="en-GB"/>
        </w:rPr>
        <w:t xml:space="preserve"> Integrative Pedagogy)</w:t>
      </w:r>
      <w:r>
        <w:rPr>
          <w:rFonts w:ascii="Calibri" w:hAnsi="Calibri" w:cs="Calibri"/>
          <w:lang w:val="en-GB"/>
        </w:rPr>
        <w:t>.</w:t>
      </w:r>
      <w:r w:rsidR="003963B7" w:rsidRPr="007D6AC0">
        <w:rPr>
          <w:rFonts w:ascii="Calibri" w:hAnsi="Calibri" w:cs="Calibri"/>
          <w:lang w:val="en-GB"/>
        </w:rPr>
        <w:t xml:space="preserve"> </w:t>
      </w:r>
    </w:p>
    <w:p w14:paraId="6A968DD1" w14:textId="09AFB32A" w:rsidR="001D60F6" w:rsidRPr="007D6AC0" w:rsidRDefault="001D60F6">
      <w:pPr>
        <w:rPr>
          <w:rFonts w:ascii="Calibri" w:hAnsi="Calibri" w:cs="Calibri"/>
          <w:b/>
          <w:bCs/>
          <w:lang w:val="en-GB"/>
        </w:rPr>
      </w:pPr>
      <w:r w:rsidRPr="007D6AC0">
        <w:rPr>
          <w:rFonts w:ascii="Calibri" w:hAnsi="Calibri" w:cs="Calibri"/>
          <w:b/>
          <w:bCs/>
          <w:lang w:val="en-GB"/>
        </w:rPr>
        <w:t xml:space="preserve">Stage </w:t>
      </w:r>
      <w:r w:rsidR="00707774">
        <w:rPr>
          <w:rFonts w:ascii="Calibri" w:hAnsi="Calibri" w:cs="Calibri"/>
          <w:b/>
          <w:bCs/>
          <w:lang w:val="en-GB"/>
        </w:rPr>
        <w:t>3</w:t>
      </w:r>
      <w:r w:rsidR="00885347">
        <w:rPr>
          <w:rFonts w:ascii="Calibri" w:hAnsi="Calibri" w:cs="Calibri"/>
          <w:b/>
          <w:bCs/>
          <w:lang w:val="en-GB"/>
        </w:rPr>
        <w:t>b</w:t>
      </w:r>
      <w:r w:rsidRPr="007D6AC0">
        <w:rPr>
          <w:rFonts w:ascii="Calibri" w:hAnsi="Calibri" w:cs="Calibri"/>
          <w:b/>
          <w:bCs/>
          <w:lang w:val="en-GB"/>
        </w:rPr>
        <w:t>: Model fine</w:t>
      </w:r>
      <w:r w:rsidR="00242447" w:rsidRPr="007D6AC0">
        <w:rPr>
          <w:rFonts w:ascii="Calibri" w:hAnsi="Calibri" w:cs="Calibri"/>
          <w:b/>
          <w:bCs/>
          <w:lang w:val="en-GB"/>
        </w:rPr>
        <w:t xml:space="preserve"> </w:t>
      </w:r>
      <w:r w:rsidRPr="007D6AC0">
        <w:rPr>
          <w:rFonts w:ascii="Calibri" w:hAnsi="Calibri" w:cs="Calibri"/>
          <w:b/>
          <w:bCs/>
          <w:lang w:val="en-GB"/>
        </w:rPr>
        <w:t>tuned with pedagogical dialogues</w:t>
      </w:r>
      <w:r w:rsidR="00242447" w:rsidRPr="007D6AC0">
        <w:rPr>
          <w:rFonts w:ascii="Calibri" w:hAnsi="Calibri" w:cs="Calibri"/>
          <w:b/>
          <w:bCs/>
          <w:lang w:val="en-GB"/>
        </w:rPr>
        <w:t xml:space="preserve"> (optional depending on testing)</w:t>
      </w:r>
      <w:r w:rsidR="00707774">
        <w:rPr>
          <w:rFonts w:ascii="Calibri" w:hAnsi="Calibri" w:cs="Calibri"/>
          <w:b/>
          <w:bCs/>
          <w:lang w:val="en-GB"/>
        </w:rPr>
        <w:t xml:space="preserve"> (Timeline dependant on Stage 2 and 3a)</w:t>
      </w:r>
    </w:p>
    <w:p w14:paraId="43E09950" w14:textId="4DEE4AEB" w:rsidR="00133BB3" w:rsidRDefault="00242447" w:rsidP="00242447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 xml:space="preserve">Builds on the Few Shot model by fine tuning with a greater number of pedagogically aligned dialogues. </w:t>
      </w:r>
    </w:p>
    <w:p w14:paraId="7C14AC0C" w14:textId="65FDF13C" w:rsidR="00885347" w:rsidRPr="00170D72" w:rsidRDefault="00885347" w:rsidP="00885347">
      <w:pPr>
        <w:rPr>
          <w:rFonts w:ascii="Calibri" w:hAnsi="Calibri" w:cs="Calibri"/>
          <w:b/>
          <w:bCs/>
          <w:lang w:val="en-GB"/>
        </w:rPr>
      </w:pPr>
      <w:r w:rsidRPr="00170D72">
        <w:rPr>
          <w:rFonts w:ascii="Calibri" w:hAnsi="Calibri" w:cs="Calibri"/>
          <w:b/>
          <w:bCs/>
          <w:lang w:val="en-GB"/>
        </w:rPr>
        <w:t xml:space="preserve">Stage </w:t>
      </w:r>
      <w:r w:rsidR="00C14ABA">
        <w:rPr>
          <w:rFonts w:ascii="Calibri" w:hAnsi="Calibri" w:cs="Calibri"/>
          <w:b/>
          <w:bCs/>
          <w:lang w:val="en-GB"/>
        </w:rPr>
        <w:t>4</w:t>
      </w:r>
      <w:r w:rsidRPr="00170D72">
        <w:rPr>
          <w:rFonts w:ascii="Calibri" w:hAnsi="Calibri" w:cs="Calibri"/>
          <w:b/>
          <w:bCs/>
          <w:lang w:val="en-GB"/>
        </w:rPr>
        <w:t>: Completed prototype</w:t>
      </w:r>
    </w:p>
    <w:p w14:paraId="7F73DBC6" w14:textId="0C055783" w:rsidR="00885347" w:rsidRDefault="00885347" w:rsidP="00885347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Based on Stages 1</w:t>
      </w:r>
      <w:r w:rsidR="00C14ABA">
        <w:rPr>
          <w:rFonts w:ascii="Calibri" w:hAnsi="Calibri" w:cs="Calibri"/>
          <w:lang w:val="en-GB"/>
        </w:rPr>
        <w:t>,</w:t>
      </w:r>
      <w:r>
        <w:rPr>
          <w:rFonts w:ascii="Calibri" w:hAnsi="Calibri" w:cs="Calibri"/>
          <w:lang w:val="en-GB"/>
        </w:rPr>
        <w:t>2</w:t>
      </w:r>
      <w:r w:rsidR="00C14ABA">
        <w:rPr>
          <w:rFonts w:ascii="Calibri" w:hAnsi="Calibri" w:cs="Calibri"/>
          <w:lang w:val="en-GB"/>
        </w:rPr>
        <w:t xml:space="preserve"> and 3</w:t>
      </w:r>
      <w:r>
        <w:rPr>
          <w:rFonts w:ascii="Calibri" w:hAnsi="Calibri" w:cs="Calibri"/>
          <w:lang w:val="en-GB"/>
        </w:rPr>
        <w:t xml:space="preserve">, a </w:t>
      </w:r>
      <w:r w:rsidR="00170D72">
        <w:rPr>
          <w:rFonts w:ascii="Calibri" w:hAnsi="Calibri" w:cs="Calibri"/>
          <w:lang w:val="en-GB"/>
        </w:rPr>
        <w:t xml:space="preserve">prototype </w:t>
      </w:r>
      <w:r w:rsidR="00913343">
        <w:rPr>
          <w:rFonts w:ascii="Calibri" w:hAnsi="Calibri" w:cs="Calibri"/>
          <w:lang w:val="en-GB"/>
        </w:rPr>
        <w:t>with a</w:t>
      </w:r>
      <w:r w:rsidR="00170D72">
        <w:rPr>
          <w:rFonts w:ascii="Calibri" w:hAnsi="Calibri" w:cs="Calibri"/>
          <w:lang w:val="en-GB"/>
        </w:rPr>
        <w:t xml:space="preserve"> front end </w:t>
      </w:r>
      <w:r w:rsidR="0032703B">
        <w:rPr>
          <w:rFonts w:ascii="Calibri" w:hAnsi="Calibri" w:cs="Calibri"/>
          <w:lang w:val="en-GB"/>
        </w:rPr>
        <w:t xml:space="preserve">web </w:t>
      </w:r>
      <w:r w:rsidR="00913343">
        <w:rPr>
          <w:rFonts w:ascii="Calibri" w:hAnsi="Calibri" w:cs="Calibri"/>
          <w:lang w:val="en-GB"/>
        </w:rPr>
        <w:t xml:space="preserve">interface </w:t>
      </w:r>
      <w:r w:rsidR="00170D72">
        <w:rPr>
          <w:rFonts w:ascii="Calibri" w:hAnsi="Calibri" w:cs="Calibri"/>
          <w:lang w:val="en-GB"/>
        </w:rPr>
        <w:t>is developed.</w:t>
      </w:r>
    </w:p>
    <w:p w14:paraId="1A91D7F9" w14:textId="7BE2D1ED" w:rsidR="00774E85" w:rsidRPr="00407F25" w:rsidRDefault="00170D72" w:rsidP="00774E85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Testing can be done using </w:t>
      </w:r>
      <w:r w:rsidR="0032703B">
        <w:rPr>
          <w:rFonts w:ascii="Calibri" w:hAnsi="Calibri" w:cs="Calibri"/>
          <w:lang w:val="en-GB"/>
        </w:rPr>
        <w:t>front end web interface</w:t>
      </w:r>
      <w:r>
        <w:rPr>
          <w:rFonts w:ascii="Calibri" w:hAnsi="Calibri" w:cs="Calibri"/>
          <w:lang w:val="en-GB"/>
        </w:rPr>
        <w:t>.</w:t>
      </w:r>
    </w:p>
    <w:p w14:paraId="1929BB2E" w14:textId="0F9C3FD6" w:rsidR="00774E85" w:rsidRPr="007D6AC0" w:rsidRDefault="00C14ABA" w:rsidP="004B39A6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Short Term </w:t>
      </w:r>
      <w:r w:rsidR="00774E85" w:rsidRPr="007D6AC0">
        <w:rPr>
          <w:rFonts w:ascii="Calibri" w:hAnsi="Calibri" w:cs="Calibri"/>
        </w:rPr>
        <w:t>Actions:</w:t>
      </w:r>
    </w:p>
    <w:p w14:paraId="4C0E5DD9" w14:textId="77777777" w:rsidR="00B6237A" w:rsidRDefault="00774E85" w:rsidP="000959CD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>SK to create the Base Model using the existing resources.</w:t>
      </w:r>
      <w:r w:rsidR="002B362C" w:rsidRPr="007D6AC0">
        <w:rPr>
          <w:rFonts w:ascii="Calibri" w:hAnsi="Calibri" w:cs="Calibri"/>
          <w:lang w:val="en-GB"/>
        </w:rPr>
        <w:t xml:space="preserve"> </w:t>
      </w:r>
    </w:p>
    <w:p w14:paraId="46CE8D88" w14:textId="49AAEF22" w:rsidR="00B6237A" w:rsidRPr="00B6237A" w:rsidRDefault="00B6237A" w:rsidP="00B6237A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 xml:space="preserve">SG/DG to develop 20-30 dialogues aligned with </w:t>
      </w:r>
      <w:r w:rsidR="00E051A6">
        <w:rPr>
          <w:rFonts w:ascii="Calibri" w:hAnsi="Calibri" w:cs="Calibri"/>
          <w:lang w:val="en-GB"/>
        </w:rPr>
        <w:t xml:space="preserve">stage structured </w:t>
      </w:r>
      <w:r w:rsidRPr="007D6AC0">
        <w:rPr>
          <w:rFonts w:ascii="Calibri" w:hAnsi="Calibri" w:cs="Calibri"/>
          <w:lang w:val="en-GB"/>
        </w:rPr>
        <w:t>pedagogical approach</w:t>
      </w:r>
      <w:r w:rsidR="00B93A41">
        <w:rPr>
          <w:rFonts w:ascii="Calibri" w:hAnsi="Calibri" w:cs="Calibri"/>
          <w:lang w:val="en-GB"/>
        </w:rPr>
        <w:t>(</w:t>
      </w:r>
      <w:r w:rsidRPr="007D6AC0">
        <w:rPr>
          <w:rFonts w:ascii="Calibri" w:hAnsi="Calibri" w:cs="Calibri"/>
          <w:lang w:val="en-GB"/>
        </w:rPr>
        <w:t>es</w:t>
      </w:r>
      <w:r w:rsidR="00B93A41">
        <w:rPr>
          <w:rFonts w:ascii="Calibri" w:hAnsi="Calibri" w:cs="Calibri"/>
          <w:lang w:val="en-GB"/>
        </w:rPr>
        <w:t>) (to be selected)</w:t>
      </w:r>
      <w:r w:rsidRPr="007D6AC0">
        <w:rPr>
          <w:rFonts w:ascii="Calibri" w:hAnsi="Calibri" w:cs="Calibri"/>
          <w:lang w:val="en-GB"/>
        </w:rPr>
        <w:t xml:space="preserve"> identified in Narrative Review and Qualitative Analysis for </w:t>
      </w:r>
      <w:r w:rsidR="0015044D">
        <w:rPr>
          <w:rFonts w:ascii="Calibri" w:hAnsi="Calibri" w:cs="Calibri"/>
          <w:lang w:val="en-GB"/>
        </w:rPr>
        <w:t>Few Shot Model</w:t>
      </w:r>
      <w:r w:rsidR="00E051A6">
        <w:rPr>
          <w:rFonts w:ascii="Calibri" w:hAnsi="Calibri" w:cs="Calibri"/>
          <w:lang w:val="en-GB"/>
        </w:rPr>
        <w:t xml:space="preserve"> (i.e. the dialogue follows the 6 stages in the scenario)</w:t>
      </w:r>
      <w:r w:rsidRPr="007D6AC0">
        <w:rPr>
          <w:rFonts w:ascii="Calibri" w:hAnsi="Calibri" w:cs="Calibri"/>
          <w:lang w:val="en-GB"/>
        </w:rPr>
        <w:t xml:space="preserve">. </w:t>
      </w:r>
    </w:p>
    <w:p w14:paraId="203F25C0" w14:textId="060FEDD7" w:rsidR="002B362C" w:rsidRPr="007D6AC0" w:rsidRDefault="00B6237A" w:rsidP="000959CD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SG/DG/JB: </w:t>
      </w:r>
      <w:r w:rsidR="002B362C" w:rsidRPr="007D6AC0">
        <w:rPr>
          <w:rFonts w:ascii="Calibri" w:hAnsi="Calibri" w:cs="Calibri"/>
          <w:lang w:val="en-GB"/>
        </w:rPr>
        <w:t xml:space="preserve">Following the development of </w:t>
      </w:r>
      <w:r w:rsidR="0032237B" w:rsidRPr="007D6AC0">
        <w:rPr>
          <w:rFonts w:ascii="Calibri" w:hAnsi="Calibri" w:cs="Calibri"/>
          <w:lang w:val="en-GB"/>
        </w:rPr>
        <w:t>Stage 1 (</w:t>
      </w:r>
      <w:r w:rsidR="002B362C" w:rsidRPr="007D6AC0">
        <w:rPr>
          <w:rFonts w:ascii="Calibri" w:hAnsi="Calibri" w:cs="Calibri"/>
          <w:lang w:val="en-GB"/>
        </w:rPr>
        <w:t>base model</w:t>
      </w:r>
      <w:r w:rsidR="0032237B" w:rsidRPr="007D6AC0">
        <w:rPr>
          <w:rFonts w:ascii="Calibri" w:hAnsi="Calibri" w:cs="Calibri"/>
          <w:lang w:val="en-GB"/>
        </w:rPr>
        <w:t>)</w:t>
      </w:r>
      <w:r w:rsidR="002B362C" w:rsidRPr="007D6AC0">
        <w:rPr>
          <w:rFonts w:ascii="Calibri" w:hAnsi="Calibri" w:cs="Calibri"/>
          <w:lang w:val="en-GB"/>
        </w:rPr>
        <w:t xml:space="preserve">, the team can test </w:t>
      </w:r>
      <w:r w:rsidR="00660020" w:rsidRPr="007D6AC0">
        <w:rPr>
          <w:rFonts w:ascii="Calibri" w:hAnsi="Calibri" w:cs="Calibri"/>
          <w:lang w:val="en-GB"/>
        </w:rPr>
        <w:t>its functionality</w:t>
      </w:r>
      <w:r w:rsidR="002B362C" w:rsidRPr="007D6AC0">
        <w:rPr>
          <w:rFonts w:ascii="Calibri" w:hAnsi="Calibri" w:cs="Calibri"/>
          <w:lang w:val="en-GB"/>
        </w:rPr>
        <w:t xml:space="preserve"> using Command Prompt</w:t>
      </w:r>
      <w:r w:rsidR="00660020" w:rsidRPr="007D6AC0">
        <w:rPr>
          <w:rFonts w:ascii="Calibri" w:hAnsi="Calibri" w:cs="Calibri"/>
          <w:lang w:val="en-GB"/>
        </w:rPr>
        <w:t xml:space="preserve"> (i.e.  no front end yet)</w:t>
      </w:r>
      <w:r w:rsidR="002B362C" w:rsidRPr="007D6AC0">
        <w:rPr>
          <w:rFonts w:ascii="Calibri" w:hAnsi="Calibri" w:cs="Calibri"/>
          <w:lang w:val="en-GB"/>
        </w:rPr>
        <w:t>.</w:t>
      </w:r>
    </w:p>
    <w:p w14:paraId="4EFA8893" w14:textId="2EABECAB" w:rsidR="00516CB0" w:rsidRPr="00B6237A" w:rsidRDefault="002B362C" w:rsidP="00516CB0">
      <w:pPr>
        <w:pStyle w:val="ListParagraph"/>
        <w:numPr>
          <w:ilvl w:val="0"/>
          <w:numId w:val="3"/>
        </w:num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lang w:val="en-GB"/>
        </w:rPr>
        <w:t>Team to create text and design materials for front end</w:t>
      </w:r>
      <w:r w:rsidR="0032237B" w:rsidRPr="007D6AC0">
        <w:rPr>
          <w:rFonts w:ascii="Calibri" w:hAnsi="Calibri" w:cs="Calibri"/>
          <w:lang w:val="en-GB"/>
        </w:rPr>
        <w:t xml:space="preserve"> (post Stage 3)</w:t>
      </w:r>
      <w:r w:rsidRPr="007D6AC0">
        <w:rPr>
          <w:rFonts w:ascii="Calibri" w:hAnsi="Calibri" w:cs="Calibri"/>
          <w:lang w:val="en-GB"/>
        </w:rPr>
        <w:t xml:space="preserve">. </w:t>
      </w:r>
    </w:p>
    <w:p w14:paraId="5164BC26" w14:textId="77777777" w:rsidR="00516CB0" w:rsidRPr="00C14ABA" w:rsidRDefault="00516CB0" w:rsidP="00516CB0">
      <w:pPr>
        <w:rPr>
          <w:rFonts w:ascii="Calibri" w:hAnsi="Calibri" w:cs="Calibri"/>
          <w:b/>
          <w:bCs/>
          <w:lang w:val="en-GB"/>
        </w:rPr>
      </w:pPr>
      <w:r w:rsidRPr="00C14ABA">
        <w:rPr>
          <w:rFonts w:ascii="Calibri" w:hAnsi="Calibri" w:cs="Calibri"/>
          <w:b/>
          <w:bCs/>
          <w:lang w:val="en-GB"/>
        </w:rPr>
        <w:t xml:space="preserve">Appendix: QueryBee </w:t>
      </w:r>
    </w:p>
    <w:p w14:paraId="172A6B58" w14:textId="2092EBF4" w:rsidR="00516CB0" w:rsidRDefault="00516CB0" w:rsidP="00516CB0">
      <w:pPr>
        <w:rPr>
          <w:rFonts w:ascii="Calibri" w:hAnsi="Calibri" w:cs="Calibri"/>
          <w:lang w:val="en-GB"/>
        </w:rPr>
      </w:pPr>
      <w:r w:rsidRPr="007D6AC0">
        <w:rPr>
          <w:rFonts w:ascii="Calibri" w:hAnsi="Calibri" w:cs="Calibri"/>
          <w:noProof/>
          <w:lang w:val="en-GB"/>
        </w:rPr>
        <w:drawing>
          <wp:inline distT="0" distB="0" distL="0" distR="0" wp14:anchorId="3F72A391" wp14:editId="2BF9C6CC">
            <wp:extent cx="4284373" cy="2701823"/>
            <wp:effectExtent l="0" t="0" r="1905" b="3810"/>
            <wp:docPr id="1595641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13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9279" cy="27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E097" w14:textId="5234B456" w:rsidR="00D30433" w:rsidRPr="007D6AC0" w:rsidRDefault="00D30433" w:rsidP="00516CB0">
      <w:pPr>
        <w:rPr>
          <w:rFonts w:ascii="Calibri" w:hAnsi="Calibri" w:cs="Calibri"/>
          <w:lang w:val="en-GB"/>
        </w:rPr>
      </w:pPr>
    </w:p>
    <w:sectPr w:rsidR="00D30433" w:rsidRPr="007D6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67E54"/>
    <w:multiLevelType w:val="hybridMultilevel"/>
    <w:tmpl w:val="6370448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C194A"/>
    <w:multiLevelType w:val="hybridMultilevel"/>
    <w:tmpl w:val="997476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D190A"/>
    <w:multiLevelType w:val="hybridMultilevel"/>
    <w:tmpl w:val="6EBC7FE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761C9"/>
    <w:multiLevelType w:val="hybridMultilevel"/>
    <w:tmpl w:val="7076FC52"/>
    <w:lvl w:ilvl="0" w:tplc="7D383A02">
      <w:start w:val="1"/>
      <w:numFmt w:val="decimal"/>
      <w:pStyle w:val="Heading1"/>
      <w:lvlText w:val="%1."/>
      <w:lvlJc w:val="left"/>
      <w:pPr>
        <w:ind w:left="720" w:hanging="360"/>
      </w:pPr>
    </w:lvl>
    <w:lvl w:ilvl="1" w:tplc="2B387210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71A84"/>
    <w:multiLevelType w:val="hybridMultilevel"/>
    <w:tmpl w:val="218EB11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35234"/>
    <w:multiLevelType w:val="hybridMultilevel"/>
    <w:tmpl w:val="A8EAAE8E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C863AD"/>
    <w:multiLevelType w:val="hybridMultilevel"/>
    <w:tmpl w:val="461E563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94513">
    <w:abstractNumId w:val="1"/>
  </w:num>
  <w:num w:numId="2" w16cid:durableId="1727337882">
    <w:abstractNumId w:val="5"/>
  </w:num>
  <w:num w:numId="3" w16cid:durableId="140733933">
    <w:abstractNumId w:val="6"/>
  </w:num>
  <w:num w:numId="4" w16cid:durableId="1773427379">
    <w:abstractNumId w:val="3"/>
  </w:num>
  <w:num w:numId="5" w16cid:durableId="1975015223">
    <w:abstractNumId w:val="3"/>
  </w:num>
  <w:num w:numId="6" w16cid:durableId="296766690">
    <w:abstractNumId w:val="3"/>
  </w:num>
  <w:num w:numId="7" w16cid:durableId="621810238">
    <w:abstractNumId w:val="3"/>
  </w:num>
  <w:num w:numId="8" w16cid:durableId="578104773">
    <w:abstractNumId w:val="3"/>
  </w:num>
  <w:num w:numId="9" w16cid:durableId="303002972">
    <w:abstractNumId w:val="3"/>
  </w:num>
  <w:num w:numId="10" w16cid:durableId="913930980">
    <w:abstractNumId w:val="3"/>
  </w:num>
  <w:num w:numId="11" w16cid:durableId="1770353736">
    <w:abstractNumId w:val="0"/>
  </w:num>
  <w:num w:numId="12" w16cid:durableId="1928147306">
    <w:abstractNumId w:val="4"/>
  </w:num>
  <w:num w:numId="13" w16cid:durableId="166142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29"/>
    <w:rsid w:val="00003D6E"/>
    <w:rsid w:val="000679A0"/>
    <w:rsid w:val="00074849"/>
    <w:rsid w:val="00084B07"/>
    <w:rsid w:val="00090B38"/>
    <w:rsid w:val="000959CD"/>
    <w:rsid w:val="00125A69"/>
    <w:rsid w:val="00133BB3"/>
    <w:rsid w:val="0015044D"/>
    <w:rsid w:val="00161622"/>
    <w:rsid w:val="00170D72"/>
    <w:rsid w:val="001C44C6"/>
    <w:rsid w:val="001D60F6"/>
    <w:rsid w:val="001E231E"/>
    <w:rsid w:val="0021231B"/>
    <w:rsid w:val="00242447"/>
    <w:rsid w:val="00294B9B"/>
    <w:rsid w:val="002A3DAA"/>
    <w:rsid w:val="002B362C"/>
    <w:rsid w:val="002B36B2"/>
    <w:rsid w:val="002B6713"/>
    <w:rsid w:val="0032237B"/>
    <w:rsid w:val="0032703B"/>
    <w:rsid w:val="00386D67"/>
    <w:rsid w:val="00391640"/>
    <w:rsid w:val="003963B7"/>
    <w:rsid w:val="00407F25"/>
    <w:rsid w:val="00457548"/>
    <w:rsid w:val="00460987"/>
    <w:rsid w:val="004B39A6"/>
    <w:rsid w:val="00516CB0"/>
    <w:rsid w:val="005514F2"/>
    <w:rsid w:val="005C363B"/>
    <w:rsid w:val="00606A39"/>
    <w:rsid w:val="00660020"/>
    <w:rsid w:val="006D1F9C"/>
    <w:rsid w:val="006D56E7"/>
    <w:rsid w:val="006F09AF"/>
    <w:rsid w:val="006F13CE"/>
    <w:rsid w:val="00707774"/>
    <w:rsid w:val="00722C29"/>
    <w:rsid w:val="00735147"/>
    <w:rsid w:val="0074079A"/>
    <w:rsid w:val="00744D6D"/>
    <w:rsid w:val="007638B8"/>
    <w:rsid w:val="00774E85"/>
    <w:rsid w:val="00797969"/>
    <w:rsid w:val="007D6AC0"/>
    <w:rsid w:val="0082406D"/>
    <w:rsid w:val="00827FDD"/>
    <w:rsid w:val="00856A9F"/>
    <w:rsid w:val="00857BF4"/>
    <w:rsid w:val="00870C25"/>
    <w:rsid w:val="00885347"/>
    <w:rsid w:val="008F2C27"/>
    <w:rsid w:val="008F4EB1"/>
    <w:rsid w:val="00913343"/>
    <w:rsid w:val="00923FE8"/>
    <w:rsid w:val="00926D58"/>
    <w:rsid w:val="00936131"/>
    <w:rsid w:val="00963064"/>
    <w:rsid w:val="00977495"/>
    <w:rsid w:val="009B2CD7"/>
    <w:rsid w:val="00A73824"/>
    <w:rsid w:val="00A83213"/>
    <w:rsid w:val="00B01005"/>
    <w:rsid w:val="00B05BB3"/>
    <w:rsid w:val="00B6237A"/>
    <w:rsid w:val="00B76FCA"/>
    <w:rsid w:val="00B93A41"/>
    <w:rsid w:val="00BA25DE"/>
    <w:rsid w:val="00BE2E55"/>
    <w:rsid w:val="00C14A91"/>
    <w:rsid w:val="00C14ABA"/>
    <w:rsid w:val="00C67777"/>
    <w:rsid w:val="00CB5992"/>
    <w:rsid w:val="00D04C94"/>
    <w:rsid w:val="00D30433"/>
    <w:rsid w:val="00D57688"/>
    <w:rsid w:val="00DB2D41"/>
    <w:rsid w:val="00E051A6"/>
    <w:rsid w:val="00E22655"/>
    <w:rsid w:val="00E86AD9"/>
    <w:rsid w:val="00EE6B8F"/>
    <w:rsid w:val="00EF75E3"/>
    <w:rsid w:val="00F01096"/>
    <w:rsid w:val="00F55526"/>
    <w:rsid w:val="00FF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ACEC"/>
  <w15:chartTrackingRefBased/>
  <w15:docId w15:val="{79D759A1-8B89-4E57-B49F-377D24DF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E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4B39A6"/>
    <w:pPr>
      <w:numPr>
        <w:numId w:val="4"/>
      </w:numPr>
      <w:ind w:left="567" w:hanging="567"/>
      <w:outlineLvl w:val="0"/>
    </w:pPr>
    <w:rPr>
      <w:b/>
      <w:bCs/>
      <w:lang w:val="en-GB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B39A6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A6"/>
    <w:rPr>
      <w:rFonts w:cs="Mangal"/>
      <w:b/>
      <w:bCs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B39A6"/>
    <w:rPr>
      <w:rFonts w:cs="Mangal"/>
      <w:b/>
      <w:bCs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C2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2C2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2C2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C2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C2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C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4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57B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7BF4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7BF4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B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7BF4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932C5DFF572D40851431713E76EEE7" ma:contentTypeVersion="10" ma:contentTypeDescription="Create a new document." ma:contentTypeScope="" ma:versionID="bcdf2c8f11303d9a78a8734f28009687">
  <xsd:schema xmlns:xsd="http://www.w3.org/2001/XMLSchema" xmlns:xs="http://www.w3.org/2001/XMLSchema" xmlns:p="http://schemas.microsoft.com/office/2006/metadata/properties" xmlns:ns2="7fd84cad-2bd9-4e78-810c-7b2440a83986" xmlns:ns3="8fef56f1-eb37-449e-b499-5df5b26fef35" targetNamespace="http://schemas.microsoft.com/office/2006/metadata/properties" ma:root="true" ma:fieldsID="683e7c2acd55943e0764290a35142f77" ns2:_="" ns3:_="">
    <xsd:import namespace="7fd84cad-2bd9-4e78-810c-7b2440a83986"/>
    <xsd:import namespace="8fef56f1-eb37-449e-b499-5df5b26fef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84cad-2bd9-4e78-810c-7b2440a83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d9b36d8-e8b0-4d46-88aa-db730269cd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f56f1-eb37-449e-b499-5df5b26fef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b19599-b706-4878-826a-cb669a280815}" ma:internalName="TaxCatchAll" ma:showField="CatchAllData" ma:web="8fef56f1-eb37-449e-b499-5df5b26fef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f56f1-eb37-449e-b499-5df5b26fef35" xsi:nil="true"/>
    <lcf76f155ced4ddcb4097134ff3c332f xmlns="7fd84cad-2bd9-4e78-810c-7b2440a839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5A1E17-3DFC-437D-B217-E4F193E232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7B7CFF-3999-43AE-B258-B45637A58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84cad-2bd9-4e78-810c-7b2440a83986"/>
    <ds:schemaRef ds:uri="8fef56f1-eb37-449e-b499-5df5b26fef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E6CFF7-B74B-41BF-AFA4-022A9B38CA7C}">
  <ds:schemaRefs>
    <ds:schemaRef ds:uri="http://schemas.microsoft.com/office/2006/metadata/properties"/>
    <ds:schemaRef ds:uri="http://schemas.microsoft.com/office/infopath/2007/PartnerControls"/>
    <ds:schemaRef ds:uri="8fef56f1-eb37-449e-b499-5df5b26fef35"/>
    <ds:schemaRef ds:uri="7fd84cad-2bd9-4e78-810c-7b2440a839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Gallagher</dc:creator>
  <cp:keywords/>
  <dc:description/>
  <cp:lastModifiedBy>Silvia Gallagher</cp:lastModifiedBy>
  <cp:revision>7</cp:revision>
  <dcterms:created xsi:type="dcterms:W3CDTF">2026-03-16T16:14:00Z</dcterms:created>
  <dcterms:modified xsi:type="dcterms:W3CDTF">2026-03-16T16:18:00Z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0x010100A3932C5DFF572D40851431713E76EEE7</vt:lpwstr>
  </property>
  <property fmtid="{D5CDD505-2E9C-101B-9397-08002B2CF9AE}" pid="3" name="MediaServiceImageTags">
    <vt:lpwstr/>
  </property>
</Properties>
</file>