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3F1537" w14:textId="6D5175B6" w:rsidR="002F1877" w:rsidRPr="00C41B10" w:rsidRDefault="009940AF">
      <w:pPr>
        <w:rPr>
          <w:rFonts w:cs="Calibri"/>
        </w:rPr>
      </w:pPr>
      <w:r>
        <w:rPr>
          <w:rFonts w:cs="Calibri"/>
        </w:rPr>
        <w:t xml:space="preserve"> </w:t>
      </w:r>
    </w:p>
    <w:p w14:paraId="2CF9D76A" w14:textId="77777777" w:rsidR="002F1877" w:rsidRPr="00C41B10" w:rsidRDefault="002F1877">
      <w:pPr>
        <w:rPr>
          <w:rFonts w:cs="Calibri"/>
        </w:rPr>
      </w:pPr>
    </w:p>
    <w:p w14:paraId="634EFA69" w14:textId="77777777" w:rsidR="002F1877" w:rsidRPr="00C41B10" w:rsidRDefault="002F1877">
      <w:pPr>
        <w:rPr>
          <w:rFonts w:cs="Calibri"/>
        </w:rPr>
      </w:pPr>
    </w:p>
    <w:p w14:paraId="02C243A4" w14:textId="77777777" w:rsidR="002F1877" w:rsidRPr="00C41B10" w:rsidRDefault="002F1877">
      <w:pPr>
        <w:rPr>
          <w:rFonts w:cs="Calibri"/>
        </w:rPr>
      </w:pPr>
    </w:p>
    <w:p w14:paraId="2A423154" w14:textId="77777777" w:rsidR="009F3267" w:rsidRPr="00C41B10" w:rsidRDefault="009F3267" w:rsidP="00A36D26">
      <w:pPr>
        <w:jc w:val="center"/>
        <w:rPr>
          <w:rFonts w:cs="Calibri"/>
          <w:sz w:val="32"/>
          <w:szCs w:val="36"/>
        </w:rPr>
      </w:pPr>
    </w:p>
    <w:p w14:paraId="4FD0DAC6" w14:textId="77777777" w:rsidR="009F3267" w:rsidRPr="00C41B10" w:rsidRDefault="009F3267" w:rsidP="00A36D26">
      <w:pPr>
        <w:jc w:val="center"/>
        <w:rPr>
          <w:rFonts w:cs="Calibri"/>
          <w:sz w:val="32"/>
          <w:szCs w:val="36"/>
        </w:rPr>
      </w:pPr>
    </w:p>
    <w:p w14:paraId="4981A6AC" w14:textId="77777777" w:rsidR="009F3267" w:rsidRPr="00C41B10" w:rsidRDefault="009F3267" w:rsidP="00A36D26">
      <w:pPr>
        <w:jc w:val="center"/>
        <w:rPr>
          <w:rFonts w:cs="Calibri"/>
          <w:sz w:val="32"/>
          <w:szCs w:val="36"/>
        </w:rPr>
      </w:pPr>
    </w:p>
    <w:p w14:paraId="2CBBBCC5" w14:textId="77777777" w:rsidR="00084B83" w:rsidRPr="00C41B10" w:rsidRDefault="00084B83" w:rsidP="00A36D26">
      <w:pPr>
        <w:jc w:val="center"/>
        <w:rPr>
          <w:rFonts w:cs="Calibri"/>
          <w:b/>
          <w:bCs/>
          <w:sz w:val="32"/>
          <w:szCs w:val="36"/>
        </w:rPr>
      </w:pPr>
    </w:p>
    <w:p w14:paraId="57BC5DF6" w14:textId="537E3951" w:rsidR="00012014" w:rsidRDefault="00D40057" w:rsidP="00A36D26">
      <w:pPr>
        <w:jc w:val="center"/>
        <w:rPr>
          <w:rFonts w:cs="Calibri"/>
          <w:b/>
          <w:bCs/>
          <w:sz w:val="40"/>
          <w:szCs w:val="44"/>
        </w:rPr>
      </w:pPr>
      <w:r w:rsidRPr="00C41B10">
        <w:rPr>
          <w:rFonts w:cs="Calibri"/>
          <w:b/>
          <w:bCs/>
          <w:sz w:val="40"/>
          <w:szCs w:val="44"/>
        </w:rPr>
        <w:t>Narrative</w:t>
      </w:r>
      <w:r w:rsidR="00F238F3" w:rsidRPr="00C41B10">
        <w:rPr>
          <w:rFonts w:cs="Calibri"/>
          <w:b/>
          <w:bCs/>
          <w:sz w:val="40"/>
          <w:szCs w:val="44"/>
        </w:rPr>
        <w:t xml:space="preserve"> review of </w:t>
      </w:r>
      <w:r w:rsidR="002A19CB" w:rsidRPr="00C41B10">
        <w:rPr>
          <w:rFonts w:cs="Calibri"/>
          <w:b/>
          <w:bCs/>
          <w:sz w:val="40"/>
          <w:szCs w:val="44"/>
        </w:rPr>
        <w:t xml:space="preserve">AI </w:t>
      </w:r>
      <w:r w:rsidR="007240F8">
        <w:rPr>
          <w:rFonts w:cs="Calibri"/>
          <w:b/>
          <w:bCs/>
          <w:sz w:val="40"/>
          <w:szCs w:val="44"/>
        </w:rPr>
        <w:t>s</w:t>
      </w:r>
      <w:r w:rsidR="002A19CB" w:rsidRPr="00C41B10">
        <w:rPr>
          <w:rFonts w:cs="Calibri"/>
          <w:b/>
          <w:bCs/>
          <w:sz w:val="40"/>
          <w:szCs w:val="44"/>
        </w:rPr>
        <w:t xml:space="preserve">upported </w:t>
      </w:r>
      <w:r w:rsidR="00F238F3" w:rsidRPr="00C41B10">
        <w:rPr>
          <w:rFonts w:cs="Calibri"/>
          <w:b/>
          <w:bCs/>
          <w:sz w:val="40"/>
          <w:szCs w:val="44"/>
        </w:rPr>
        <w:t xml:space="preserve">educational chatbots, dialogic </w:t>
      </w:r>
      <w:r w:rsidR="007240F8">
        <w:rPr>
          <w:rFonts w:cs="Calibri"/>
          <w:b/>
          <w:bCs/>
          <w:sz w:val="40"/>
          <w:szCs w:val="44"/>
        </w:rPr>
        <w:t xml:space="preserve">and other </w:t>
      </w:r>
      <w:r w:rsidR="00F238F3" w:rsidRPr="00C41B10">
        <w:rPr>
          <w:rFonts w:cs="Calibri"/>
          <w:b/>
          <w:bCs/>
          <w:sz w:val="40"/>
          <w:szCs w:val="44"/>
        </w:rPr>
        <w:t xml:space="preserve">pedagogy, and </w:t>
      </w:r>
      <w:r w:rsidR="00320654">
        <w:rPr>
          <w:rFonts w:cs="Calibri"/>
          <w:b/>
          <w:bCs/>
          <w:sz w:val="40"/>
          <w:szCs w:val="44"/>
        </w:rPr>
        <w:t>r</w:t>
      </w:r>
      <w:r w:rsidR="00F238F3" w:rsidRPr="00C41B10">
        <w:rPr>
          <w:rFonts w:cs="Calibri"/>
          <w:b/>
          <w:bCs/>
          <w:sz w:val="40"/>
          <w:szCs w:val="44"/>
        </w:rPr>
        <w:t xml:space="preserve">esearch </w:t>
      </w:r>
      <w:r w:rsidR="00320654">
        <w:rPr>
          <w:rFonts w:cs="Calibri"/>
          <w:b/>
          <w:bCs/>
          <w:sz w:val="40"/>
          <w:szCs w:val="44"/>
        </w:rPr>
        <w:t>m</w:t>
      </w:r>
      <w:r w:rsidR="00F238F3" w:rsidRPr="00C41B10">
        <w:rPr>
          <w:rFonts w:cs="Calibri"/>
          <w:b/>
          <w:bCs/>
          <w:sz w:val="40"/>
          <w:szCs w:val="44"/>
        </w:rPr>
        <w:t xml:space="preserve">ethods </w:t>
      </w:r>
      <w:r w:rsidR="00320654">
        <w:rPr>
          <w:rFonts w:cs="Calibri"/>
          <w:b/>
          <w:bCs/>
          <w:sz w:val="40"/>
          <w:szCs w:val="44"/>
        </w:rPr>
        <w:t>teaching and learning</w:t>
      </w:r>
      <w:r w:rsidR="00F238F3" w:rsidRPr="00C41B10">
        <w:rPr>
          <w:rFonts w:cs="Calibri"/>
          <w:b/>
          <w:bCs/>
          <w:sz w:val="40"/>
          <w:szCs w:val="44"/>
        </w:rPr>
        <w:t xml:space="preserve"> practices </w:t>
      </w:r>
    </w:p>
    <w:p w14:paraId="584318C5" w14:textId="77777777" w:rsidR="0026411C" w:rsidRPr="0026411C" w:rsidRDefault="0026411C" w:rsidP="0026411C">
      <w:pPr>
        <w:jc w:val="center"/>
        <w:rPr>
          <w:rFonts w:cs="Calibri"/>
          <w:sz w:val="36"/>
          <w:szCs w:val="40"/>
        </w:rPr>
      </w:pPr>
      <w:r w:rsidRPr="0026411C">
        <w:rPr>
          <w:rFonts w:cs="Calibri"/>
          <w:sz w:val="36"/>
          <w:szCs w:val="40"/>
        </w:rPr>
        <w:t xml:space="preserve">Deliverable A: </w:t>
      </w:r>
      <w:proofErr w:type="spellStart"/>
      <w:r w:rsidRPr="0026411C">
        <w:rPr>
          <w:rFonts w:cs="Calibri"/>
          <w:sz w:val="36"/>
          <w:szCs w:val="40"/>
        </w:rPr>
        <w:t>MethodMentor</w:t>
      </w:r>
      <w:proofErr w:type="spellEnd"/>
    </w:p>
    <w:p w14:paraId="03AE7ECC" w14:textId="77777777" w:rsidR="0026411C" w:rsidRPr="00C41B10" w:rsidRDefault="0026411C" w:rsidP="00A36D26">
      <w:pPr>
        <w:jc w:val="center"/>
        <w:rPr>
          <w:rFonts w:cs="Calibri"/>
          <w:b/>
          <w:bCs/>
          <w:sz w:val="40"/>
          <w:szCs w:val="44"/>
        </w:rPr>
      </w:pPr>
    </w:p>
    <w:p w14:paraId="40718A98" w14:textId="67B27372" w:rsidR="00084B83" w:rsidRDefault="00920ABA" w:rsidP="00A36D26">
      <w:pPr>
        <w:jc w:val="center"/>
        <w:rPr>
          <w:rFonts w:cs="Calibri"/>
          <w:b/>
          <w:bCs/>
          <w:sz w:val="36"/>
          <w:szCs w:val="40"/>
        </w:rPr>
      </w:pPr>
      <w:r>
        <w:rPr>
          <w:rFonts w:cs="Calibri"/>
          <w:b/>
          <w:bCs/>
          <w:sz w:val="36"/>
          <w:szCs w:val="40"/>
        </w:rPr>
        <w:t>January</w:t>
      </w:r>
      <w:r w:rsidR="00084B83" w:rsidRPr="00C41B10">
        <w:rPr>
          <w:rFonts w:cs="Calibri"/>
          <w:b/>
          <w:bCs/>
          <w:sz w:val="36"/>
          <w:szCs w:val="40"/>
        </w:rPr>
        <w:t xml:space="preserve"> 202</w:t>
      </w:r>
      <w:r w:rsidR="004C0CB8" w:rsidRPr="00C41B10">
        <w:rPr>
          <w:rFonts w:cs="Calibri"/>
          <w:b/>
          <w:bCs/>
          <w:sz w:val="36"/>
          <w:szCs w:val="40"/>
        </w:rPr>
        <w:t>6</w:t>
      </w:r>
    </w:p>
    <w:p w14:paraId="49A2C937" w14:textId="77777777" w:rsidR="0026411C" w:rsidRPr="00C41B10" w:rsidRDefault="0026411C" w:rsidP="00A36D26">
      <w:pPr>
        <w:jc w:val="center"/>
        <w:rPr>
          <w:rFonts w:cs="Calibri"/>
          <w:b/>
          <w:bCs/>
          <w:sz w:val="36"/>
          <w:szCs w:val="40"/>
        </w:rPr>
      </w:pPr>
    </w:p>
    <w:p w14:paraId="2740A21F" w14:textId="20579C23" w:rsidR="0026411C" w:rsidRPr="0026411C" w:rsidRDefault="004C0CB8" w:rsidP="00A36D26">
      <w:pPr>
        <w:jc w:val="center"/>
        <w:rPr>
          <w:rFonts w:cs="Calibri"/>
          <w:sz w:val="28"/>
          <w:szCs w:val="32"/>
        </w:rPr>
      </w:pPr>
      <w:r w:rsidRPr="0026411C">
        <w:rPr>
          <w:rFonts w:cs="Calibri"/>
          <w:sz w:val="28"/>
          <w:szCs w:val="32"/>
        </w:rPr>
        <w:t>Silvia Gallagher,</w:t>
      </w:r>
      <w:r w:rsidR="0026411C" w:rsidRPr="0026411C">
        <w:rPr>
          <w:rFonts w:cs="Calibri"/>
          <w:sz w:val="28"/>
          <w:szCs w:val="32"/>
        </w:rPr>
        <w:t xml:space="preserve"> CHARM-EU, Academic Services Division, Trinity College Dublin</w:t>
      </w:r>
      <w:r w:rsidRPr="0026411C">
        <w:rPr>
          <w:rFonts w:cs="Calibri"/>
          <w:sz w:val="28"/>
          <w:szCs w:val="32"/>
        </w:rPr>
        <w:t xml:space="preserve"> </w:t>
      </w:r>
    </w:p>
    <w:p w14:paraId="62562866" w14:textId="2E3ABDF4" w:rsidR="0026411C" w:rsidRPr="0026411C" w:rsidRDefault="00CB471F" w:rsidP="00A36D26">
      <w:pPr>
        <w:jc w:val="center"/>
        <w:rPr>
          <w:rFonts w:cs="Calibri"/>
          <w:sz w:val="28"/>
          <w:szCs w:val="32"/>
        </w:rPr>
      </w:pPr>
      <w:r w:rsidRPr="0026411C">
        <w:rPr>
          <w:rFonts w:cs="Calibri"/>
          <w:sz w:val="28"/>
          <w:szCs w:val="32"/>
        </w:rPr>
        <w:t>Kevin O’Connor</w:t>
      </w:r>
      <w:r w:rsidR="0026411C" w:rsidRPr="0026411C">
        <w:rPr>
          <w:rFonts w:cs="Calibri"/>
          <w:sz w:val="28"/>
          <w:szCs w:val="32"/>
        </w:rPr>
        <w:t>, Centre for Academic Practice, Trinity College Dublin</w:t>
      </w:r>
    </w:p>
    <w:p w14:paraId="7C013A68" w14:textId="167FADED" w:rsidR="009F3267" w:rsidRPr="0026411C" w:rsidRDefault="004C0CB8" w:rsidP="00A36D26">
      <w:pPr>
        <w:jc w:val="center"/>
        <w:rPr>
          <w:rFonts w:cs="Calibri"/>
          <w:sz w:val="28"/>
          <w:szCs w:val="32"/>
        </w:rPr>
      </w:pPr>
      <w:r w:rsidRPr="0026411C">
        <w:rPr>
          <w:rFonts w:cs="Calibri"/>
          <w:sz w:val="28"/>
          <w:szCs w:val="32"/>
        </w:rPr>
        <w:t>Jake Byrne</w:t>
      </w:r>
      <w:r w:rsidR="0026411C" w:rsidRPr="0026411C">
        <w:rPr>
          <w:rFonts w:cs="Calibri"/>
          <w:sz w:val="28"/>
          <w:szCs w:val="32"/>
        </w:rPr>
        <w:t>, School of Education, Trinity College Dublin</w:t>
      </w:r>
    </w:p>
    <w:p w14:paraId="3E44773E" w14:textId="639F51F3" w:rsidR="009F3267" w:rsidRPr="00C41B10" w:rsidRDefault="009F3267">
      <w:pPr>
        <w:rPr>
          <w:rFonts w:cs="Calibri"/>
          <w:sz w:val="32"/>
          <w:szCs w:val="36"/>
        </w:rPr>
      </w:pPr>
      <w:r w:rsidRPr="00C41B10">
        <w:rPr>
          <w:rFonts w:cs="Calibri"/>
          <w:sz w:val="32"/>
          <w:szCs w:val="36"/>
        </w:rPr>
        <w:br w:type="page"/>
      </w:r>
    </w:p>
    <w:sdt>
      <w:sdtPr>
        <w:rPr>
          <w:rFonts w:asciiTheme="minorHAnsi" w:eastAsiaTheme="minorEastAsia" w:hAnsiTheme="minorHAnsi" w:cs="Mangal"/>
          <w:color w:val="auto"/>
          <w:kern w:val="2"/>
          <w:sz w:val="22"/>
          <w:szCs w:val="22"/>
          <w:lang w:val="en-IE" w:bidi="ne-NP"/>
          <w14:ligatures w14:val="standardContextual"/>
        </w:rPr>
        <w:id w:val="120589631"/>
        <w:docPartObj>
          <w:docPartGallery w:val="Table of Contents"/>
          <w:docPartUnique/>
        </w:docPartObj>
      </w:sdtPr>
      <w:sdtEndPr>
        <w:rPr>
          <w:b/>
          <w:bCs/>
          <w:noProof/>
        </w:rPr>
      </w:sdtEndPr>
      <w:sdtContent>
        <w:p w14:paraId="0860A445" w14:textId="7ED9C646" w:rsidR="000C6EF4" w:rsidRPr="007240F8" w:rsidRDefault="000C6EF4" w:rsidP="009B5629">
          <w:pPr>
            <w:pStyle w:val="TOCHeading"/>
            <w:rPr>
              <w:rFonts w:ascii="Calibri" w:hAnsi="Calibri" w:cs="Calibri"/>
            </w:rPr>
          </w:pPr>
          <w:r w:rsidRPr="007240F8">
            <w:rPr>
              <w:rFonts w:ascii="Calibri" w:hAnsi="Calibri" w:cs="Calibri"/>
            </w:rPr>
            <w:t>Contents</w:t>
          </w:r>
        </w:p>
        <w:p w14:paraId="4C90BF15" w14:textId="1B5F87D7" w:rsidR="00C972FE" w:rsidRDefault="0077439D">
          <w:pPr>
            <w:pStyle w:val="TOC1"/>
            <w:tabs>
              <w:tab w:val="left" w:pos="440"/>
              <w:tab w:val="right" w:leader="dot" w:pos="9016"/>
            </w:tabs>
            <w:rPr>
              <w:rFonts w:asciiTheme="minorHAnsi" w:eastAsiaTheme="minorEastAsia" w:hAnsiTheme="minorHAnsi" w:cstheme="minorBidi"/>
              <w:noProof/>
              <w:sz w:val="24"/>
              <w:szCs w:val="21"/>
              <w:lang w:eastAsia="en-IE"/>
            </w:rPr>
          </w:pPr>
          <w:r>
            <w:fldChar w:fldCharType="begin"/>
          </w:r>
          <w:r>
            <w:instrText xml:space="preserve"> TOC \o "1-3" \h \z \u </w:instrText>
          </w:r>
          <w:r>
            <w:fldChar w:fldCharType="separate"/>
          </w:r>
          <w:hyperlink w:anchor="_Toc219193681" w:history="1">
            <w:r w:rsidR="00C972FE" w:rsidRPr="005557BB">
              <w:rPr>
                <w:rStyle w:val="Hyperlink"/>
                <w:noProof/>
              </w:rPr>
              <w:t>1.</w:t>
            </w:r>
            <w:r w:rsidR="00C972FE">
              <w:rPr>
                <w:rFonts w:asciiTheme="minorHAnsi" w:eastAsiaTheme="minorEastAsia" w:hAnsiTheme="minorHAnsi" w:cstheme="minorBidi"/>
                <w:noProof/>
                <w:sz w:val="24"/>
                <w:szCs w:val="21"/>
                <w:lang w:eastAsia="en-IE"/>
              </w:rPr>
              <w:tab/>
            </w:r>
            <w:r w:rsidR="00C972FE" w:rsidRPr="005557BB">
              <w:rPr>
                <w:rStyle w:val="Hyperlink"/>
                <w:noProof/>
              </w:rPr>
              <w:t>Introduction</w:t>
            </w:r>
            <w:r w:rsidR="00C972FE">
              <w:rPr>
                <w:noProof/>
                <w:webHidden/>
              </w:rPr>
              <w:tab/>
            </w:r>
            <w:r w:rsidR="00C972FE">
              <w:rPr>
                <w:noProof/>
                <w:webHidden/>
              </w:rPr>
              <w:fldChar w:fldCharType="begin"/>
            </w:r>
            <w:r w:rsidR="00C972FE">
              <w:rPr>
                <w:noProof/>
                <w:webHidden/>
              </w:rPr>
              <w:instrText xml:space="preserve"> PAGEREF _Toc219193681 \h </w:instrText>
            </w:r>
            <w:r w:rsidR="00C972FE">
              <w:rPr>
                <w:noProof/>
                <w:webHidden/>
              </w:rPr>
            </w:r>
            <w:r w:rsidR="00C972FE">
              <w:rPr>
                <w:noProof/>
                <w:webHidden/>
              </w:rPr>
              <w:fldChar w:fldCharType="separate"/>
            </w:r>
            <w:r w:rsidR="00C972FE">
              <w:rPr>
                <w:noProof/>
                <w:webHidden/>
              </w:rPr>
              <w:t>3</w:t>
            </w:r>
            <w:r w:rsidR="00C972FE">
              <w:rPr>
                <w:noProof/>
                <w:webHidden/>
              </w:rPr>
              <w:fldChar w:fldCharType="end"/>
            </w:r>
          </w:hyperlink>
        </w:p>
        <w:p w14:paraId="67FF5E45" w14:textId="4C534CD5" w:rsidR="00C972FE" w:rsidRDefault="00C972FE">
          <w:pPr>
            <w:pStyle w:val="TOC2"/>
            <w:tabs>
              <w:tab w:val="left" w:pos="960"/>
              <w:tab w:val="right" w:leader="dot" w:pos="9016"/>
            </w:tabs>
            <w:rPr>
              <w:rFonts w:asciiTheme="minorHAnsi" w:eastAsiaTheme="minorEastAsia" w:hAnsiTheme="minorHAnsi" w:cstheme="minorBidi"/>
              <w:noProof/>
              <w:sz w:val="24"/>
              <w:szCs w:val="21"/>
              <w:lang w:eastAsia="en-IE"/>
            </w:rPr>
          </w:pPr>
          <w:hyperlink w:anchor="_Toc219193682" w:history="1">
            <w:r w:rsidRPr="005557BB">
              <w:rPr>
                <w:rStyle w:val="Hyperlink"/>
                <w:noProof/>
              </w:rPr>
              <w:t>1.1.</w:t>
            </w:r>
            <w:r>
              <w:rPr>
                <w:rFonts w:asciiTheme="minorHAnsi" w:eastAsiaTheme="minorEastAsia" w:hAnsiTheme="minorHAnsi" w:cstheme="minorBidi"/>
                <w:noProof/>
                <w:sz w:val="24"/>
                <w:szCs w:val="21"/>
                <w:lang w:eastAsia="en-IE"/>
              </w:rPr>
              <w:tab/>
            </w:r>
            <w:r w:rsidRPr="005557BB">
              <w:rPr>
                <w:rStyle w:val="Hyperlink"/>
                <w:noProof/>
              </w:rPr>
              <w:t>Review Aim</w:t>
            </w:r>
            <w:r>
              <w:rPr>
                <w:noProof/>
                <w:webHidden/>
              </w:rPr>
              <w:tab/>
            </w:r>
            <w:r>
              <w:rPr>
                <w:noProof/>
                <w:webHidden/>
              </w:rPr>
              <w:fldChar w:fldCharType="begin"/>
            </w:r>
            <w:r>
              <w:rPr>
                <w:noProof/>
                <w:webHidden/>
              </w:rPr>
              <w:instrText xml:space="preserve"> PAGEREF _Toc219193682 \h </w:instrText>
            </w:r>
            <w:r>
              <w:rPr>
                <w:noProof/>
                <w:webHidden/>
              </w:rPr>
            </w:r>
            <w:r>
              <w:rPr>
                <w:noProof/>
                <w:webHidden/>
              </w:rPr>
              <w:fldChar w:fldCharType="separate"/>
            </w:r>
            <w:r>
              <w:rPr>
                <w:noProof/>
                <w:webHidden/>
              </w:rPr>
              <w:t>3</w:t>
            </w:r>
            <w:r>
              <w:rPr>
                <w:noProof/>
                <w:webHidden/>
              </w:rPr>
              <w:fldChar w:fldCharType="end"/>
            </w:r>
          </w:hyperlink>
        </w:p>
        <w:p w14:paraId="4AD06E82" w14:textId="7469B08E" w:rsidR="00C972FE" w:rsidRDefault="00C972FE">
          <w:pPr>
            <w:pStyle w:val="TOC1"/>
            <w:tabs>
              <w:tab w:val="left" w:pos="440"/>
              <w:tab w:val="right" w:leader="dot" w:pos="9016"/>
            </w:tabs>
            <w:rPr>
              <w:rFonts w:asciiTheme="minorHAnsi" w:eastAsiaTheme="minorEastAsia" w:hAnsiTheme="minorHAnsi" w:cstheme="minorBidi"/>
              <w:noProof/>
              <w:sz w:val="24"/>
              <w:szCs w:val="21"/>
              <w:lang w:eastAsia="en-IE"/>
            </w:rPr>
          </w:pPr>
          <w:hyperlink w:anchor="_Toc219193683" w:history="1">
            <w:r w:rsidRPr="005557BB">
              <w:rPr>
                <w:rStyle w:val="Hyperlink"/>
                <w:noProof/>
              </w:rPr>
              <w:t>2.</w:t>
            </w:r>
            <w:r>
              <w:rPr>
                <w:rFonts w:asciiTheme="minorHAnsi" w:eastAsiaTheme="minorEastAsia" w:hAnsiTheme="minorHAnsi" w:cstheme="minorBidi"/>
                <w:noProof/>
                <w:sz w:val="24"/>
                <w:szCs w:val="21"/>
                <w:lang w:eastAsia="en-IE"/>
              </w:rPr>
              <w:tab/>
            </w:r>
            <w:r w:rsidRPr="005557BB">
              <w:rPr>
                <w:rStyle w:val="Hyperlink"/>
                <w:noProof/>
              </w:rPr>
              <w:t>Method</w:t>
            </w:r>
            <w:r>
              <w:rPr>
                <w:noProof/>
                <w:webHidden/>
              </w:rPr>
              <w:tab/>
            </w:r>
            <w:r>
              <w:rPr>
                <w:noProof/>
                <w:webHidden/>
              </w:rPr>
              <w:fldChar w:fldCharType="begin"/>
            </w:r>
            <w:r>
              <w:rPr>
                <w:noProof/>
                <w:webHidden/>
              </w:rPr>
              <w:instrText xml:space="preserve"> PAGEREF _Toc219193683 \h </w:instrText>
            </w:r>
            <w:r>
              <w:rPr>
                <w:noProof/>
                <w:webHidden/>
              </w:rPr>
            </w:r>
            <w:r>
              <w:rPr>
                <w:noProof/>
                <w:webHidden/>
              </w:rPr>
              <w:fldChar w:fldCharType="separate"/>
            </w:r>
            <w:r>
              <w:rPr>
                <w:noProof/>
                <w:webHidden/>
              </w:rPr>
              <w:t>3</w:t>
            </w:r>
            <w:r>
              <w:rPr>
                <w:noProof/>
                <w:webHidden/>
              </w:rPr>
              <w:fldChar w:fldCharType="end"/>
            </w:r>
          </w:hyperlink>
        </w:p>
        <w:p w14:paraId="392C4B37" w14:textId="117638C3" w:rsidR="00C972FE" w:rsidRDefault="00C972FE">
          <w:pPr>
            <w:pStyle w:val="TOC2"/>
            <w:tabs>
              <w:tab w:val="left" w:pos="960"/>
              <w:tab w:val="right" w:leader="dot" w:pos="9016"/>
            </w:tabs>
            <w:rPr>
              <w:rFonts w:asciiTheme="minorHAnsi" w:eastAsiaTheme="minorEastAsia" w:hAnsiTheme="minorHAnsi" w:cstheme="minorBidi"/>
              <w:noProof/>
              <w:sz w:val="24"/>
              <w:szCs w:val="21"/>
              <w:lang w:eastAsia="en-IE"/>
            </w:rPr>
          </w:pPr>
          <w:hyperlink w:anchor="_Toc219193684" w:history="1">
            <w:r w:rsidRPr="005557BB">
              <w:rPr>
                <w:rStyle w:val="Hyperlink"/>
                <w:noProof/>
              </w:rPr>
              <w:t>2.1.</w:t>
            </w:r>
            <w:r>
              <w:rPr>
                <w:rFonts w:asciiTheme="minorHAnsi" w:eastAsiaTheme="minorEastAsia" w:hAnsiTheme="minorHAnsi" w:cstheme="minorBidi"/>
                <w:noProof/>
                <w:sz w:val="24"/>
                <w:szCs w:val="21"/>
                <w:lang w:eastAsia="en-IE"/>
              </w:rPr>
              <w:tab/>
            </w:r>
            <w:r w:rsidRPr="005557BB">
              <w:rPr>
                <w:rStyle w:val="Hyperlink"/>
                <w:noProof/>
              </w:rPr>
              <w:t>Inclusion and Exclusion Criteria</w:t>
            </w:r>
            <w:r>
              <w:rPr>
                <w:noProof/>
                <w:webHidden/>
              </w:rPr>
              <w:tab/>
            </w:r>
            <w:r>
              <w:rPr>
                <w:noProof/>
                <w:webHidden/>
              </w:rPr>
              <w:fldChar w:fldCharType="begin"/>
            </w:r>
            <w:r>
              <w:rPr>
                <w:noProof/>
                <w:webHidden/>
              </w:rPr>
              <w:instrText xml:space="preserve"> PAGEREF _Toc219193684 \h </w:instrText>
            </w:r>
            <w:r>
              <w:rPr>
                <w:noProof/>
                <w:webHidden/>
              </w:rPr>
            </w:r>
            <w:r>
              <w:rPr>
                <w:noProof/>
                <w:webHidden/>
              </w:rPr>
              <w:fldChar w:fldCharType="separate"/>
            </w:r>
            <w:r>
              <w:rPr>
                <w:noProof/>
                <w:webHidden/>
              </w:rPr>
              <w:t>3</w:t>
            </w:r>
            <w:r>
              <w:rPr>
                <w:noProof/>
                <w:webHidden/>
              </w:rPr>
              <w:fldChar w:fldCharType="end"/>
            </w:r>
          </w:hyperlink>
        </w:p>
        <w:p w14:paraId="734E5C96" w14:textId="5B8FDF31" w:rsidR="00C972FE" w:rsidRDefault="00C972FE">
          <w:pPr>
            <w:pStyle w:val="TOC2"/>
            <w:tabs>
              <w:tab w:val="left" w:pos="960"/>
              <w:tab w:val="right" w:leader="dot" w:pos="9016"/>
            </w:tabs>
            <w:rPr>
              <w:rFonts w:asciiTheme="minorHAnsi" w:eastAsiaTheme="minorEastAsia" w:hAnsiTheme="minorHAnsi" w:cstheme="minorBidi"/>
              <w:noProof/>
              <w:sz w:val="24"/>
              <w:szCs w:val="21"/>
              <w:lang w:eastAsia="en-IE"/>
            </w:rPr>
          </w:pPr>
          <w:hyperlink w:anchor="_Toc219193685" w:history="1">
            <w:r w:rsidRPr="005557BB">
              <w:rPr>
                <w:rStyle w:val="Hyperlink"/>
                <w:noProof/>
              </w:rPr>
              <w:t>2.2.</w:t>
            </w:r>
            <w:r>
              <w:rPr>
                <w:rFonts w:asciiTheme="minorHAnsi" w:eastAsiaTheme="minorEastAsia" w:hAnsiTheme="minorHAnsi" w:cstheme="minorBidi"/>
                <w:noProof/>
                <w:sz w:val="24"/>
                <w:szCs w:val="21"/>
                <w:lang w:eastAsia="en-IE"/>
              </w:rPr>
              <w:tab/>
            </w:r>
            <w:r w:rsidRPr="005557BB">
              <w:rPr>
                <w:rStyle w:val="Hyperlink"/>
                <w:noProof/>
              </w:rPr>
              <w:t>Search strategy</w:t>
            </w:r>
            <w:r>
              <w:rPr>
                <w:noProof/>
                <w:webHidden/>
              </w:rPr>
              <w:tab/>
            </w:r>
            <w:r>
              <w:rPr>
                <w:noProof/>
                <w:webHidden/>
              </w:rPr>
              <w:fldChar w:fldCharType="begin"/>
            </w:r>
            <w:r>
              <w:rPr>
                <w:noProof/>
                <w:webHidden/>
              </w:rPr>
              <w:instrText xml:space="preserve"> PAGEREF _Toc219193685 \h </w:instrText>
            </w:r>
            <w:r>
              <w:rPr>
                <w:noProof/>
                <w:webHidden/>
              </w:rPr>
            </w:r>
            <w:r>
              <w:rPr>
                <w:noProof/>
                <w:webHidden/>
              </w:rPr>
              <w:fldChar w:fldCharType="separate"/>
            </w:r>
            <w:r>
              <w:rPr>
                <w:noProof/>
                <w:webHidden/>
              </w:rPr>
              <w:t>4</w:t>
            </w:r>
            <w:r>
              <w:rPr>
                <w:noProof/>
                <w:webHidden/>
              </w:rPr>
              <w:fldChar w:fldCharType="end"/>
            </w:r>
          </w:hyperlink>
        </w:p>
        <w:p w14:paraId="2042DE01" w14:textId="5AA3AB16" w:rsidR="00C972FE" w:rsidRDefault="00C972FE">
          <w:pPr>
            <w:pStyle w:val="TOC1"/>
            <w:tabs>
              <w:tab w:val="left" w:pos="440"/>
              <w:tab w:val="right" w:leader="dot" w:pos="9016"/>
            </w:tabs>
            <w:rPr>
              <w:rFonts w:asciiTheme="minorHAnsi" w:eastAsiaTheme="minorEastAsia" w:hAnsiTheme="minorHAnsi" w:cstheme="minorBidi"/>
              <w:noProof/>
              <w:sz w:val="24"/>
              <w:szCs w:val="21"/>
              <w:lang w:eastAsia="en-IE"/>
            </w:rPr>
          </w:pPr>
          <w:hyperlink w:anchor="_Toc219193686" w:history="1">
            <w:r w:rsidRPr="005557BB">
              <w:rPr>
                <w:rStyle w:val="Hyperlink"/>
                <w:noProof/>
              </w:rPr>
              <w:t>3.</w:t>
            </w:r>
            <w:r>
              <w:rPr>
                <w:rFonts w:asciiTheme="minorHAnsi" w:eastAsiaTheme="minorEastAsia" w:hAnsiTheme="minorHAnsi" w:cstheme="minorBidi"/>
                <w:noProof/>
                <w:sz w:val="24"/>
                <w:szCs w:val="21"/>
                <w:lang w:eastAsia="en-IE"/>
              </w:rPr>
              <w:tab/>
            </w:r>
            <w:r w:rsidRPr="005557BB">
              <w:rPr>
                <w:rStyle w:val="Hyperlink"/>
                <w:noProof/>
              </w:rPr>
              <w:t>Narrative Review</w:t>
            </w:r>
            <w:r>
              <w:rPr>
                <w:noProof/>
                <w:webHidden/>
              </w:rPr>
              <w:tab/>
            </w:r>
            <w:r>
              <w:rPr>
                <w:noProof/>
                <w:webHidden/>
              </w:rPr>
              <w:fldChar w:fldCharType="begin"/>
            </w:r>
            <w:r>
              <w:rPr>
                <w:noProof/>
                <w:webHidden/>
              </w:rPr>
              <w:instrText xml:space="preserve"> PAGEREF _Toc219193686 \h </w:instrText>
            </w:r>
            <w:r>
              <w:rPr>
                <w:noProof/>
                <w:webHidden/>
              </w:rPr>
            </w:r>
            <w:r>
              <w:rPr>
                <w:noProof/>
                <w:webHidden/>
              </w:rPr>
              <w:fldChar w:fldCharType="separate"/>
            </w:r>
            <w:r>
              <w:rPr>
                <w:noProof/>
                <w:webHidden/>
              </w:rPr>
              <w:t>4</w:t>
            </w:r>
            <w:r>
              <w:rPr>
                <w:noProof/>
                <w:webHidden/>
              </w:rPr>
              <w:fldChar w:fldCharType="end"/>
            </w:r>
          </w:hyperlink>
        </w:p>
        <w:p w14:paraId="404B9B6A" w14:textId="22B82129" w:rsidR="00C972FE" w:rsidRDefault="00C972FE">
          <w:pPr>
            <w:pStyle w:val="TOC2"/>
            <w:tabs>
              <w:tab w:val="left" w:pos="960"/>
              <w:tab w:val="right" w:leader="dot" w:pos="9016"/>
            </w:tabs>
            <w:rPr>
              <w:rFonts w:asciiTheme="minorHAnsi" w:eastAsiaTheme="minorEastAsia" w:hAnsiTheme="minorHAnsi" w:cstheme="minorBidi"/>
              <w:noProof/>
              <w:sz w:val="24"/>
              <w:szCs w:val="21"/>
              <w:lang w:eastAsia="en-IE"/>
            </w:rPr>
          </w:pPr>
          <w:hyperlink w:anchor="_Toc219193687" w:history="1">
            <w:r w:rsidRPr="005557BB">
              <w:rPr>
                <w:rStyle w:val="Hyperlink"/>
                <w:noProof/>
              </w:rPr>
              <w:t>3.1.</w:t>
            </w:r>
            <w:r>
              <w:rPr>
                <w:rFonts w:asciiTheme="minorHAnsi" w:eastAsiaTheme="minorEastAsia" w:hAnsiTheme="minorHAnsi" w:cstheme="minorBidi"/>
                <w:noProof/>
                <w:sz w:val="24"/>
                <w:szCs w:val="21"/>
                <w:lang w:eastAsia="en-IE"/>
              </w:rPr>
              <w:tab/>
            </w:r>
            <w:r w:rsidRPr="005557BB">
              <w:rPr>
                <w:rStyle w:val="Hyperlink"/>
                <w:noProof/>
              </w:rPr>
              <w:t>Educational Chatbots</w:t>
            </w:r>
            <w:r>
              <w:rPr>
                <w:noProof/>
                <w:webHidden/>
              </w:rPr>
              <w:tab/>
            </w:r>
            <w:r>
              <w:rPr>
                <w:noProof/>
                <w:webHidden/>
              </w:rPr>
              <w:fldChar w:fldCharType="begin"/>
            </w:r>
            <w:r>
              <w:rPr>
                <w:noProof/>
                <w:webHidden/>
              </w:rPr>
              <w:instrText xml:space="preserve"> PAGEREF _Toc219193687 \h </w:instrText>
            </w:r>
            <w:r>
              <w:rPr>
                <w:noProof/>
                <w:webHidden/>
              </w:rPr>
            </w:r>
            <w:r>
              <w:rPr>
                <w:noProof/>
                <w:webHidden/>
              </w:rPr>
              <w:fldChar w:fldCharType="separate"/>
            </w:r>
            <w:r>
              <w:rPr>
                <w:noProof/>
                <w:webHidden/>
              </w:rPr>
              <w:t>4</w:t>
            </w:r>
            <w:r>
              <w:rPr>
                <w:noProof/>
                <w:webHidden/>
              </w:rPr>
              <w:fldChar w:fldCharType="end"/>
            </w:r>
          </w:hyperlink>
        </w:p>
        <w:p w14:paraId="2F95FD30" w14:textId="5DA49479"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88" w:history="1">
            <w:r w:rsidRPr="005557BB">
              <w:rPr>
                <w:rStyle w:val="Hyperlink"/>
                <w:noProof/>
              </w:rPr>
              <w:t>3.1.1.</w:t>
            </w:r>
            <w:r>
              <w:rPr>
                <w:rFonts w:asciiTheme="minorHAnsi" w:eastAsiaTheme="minorEastAsia" w:hAnsiTheme="minorHAnsi" w:cstheme="minorBidi"/>
                <w:noProof/>
                <w:sz w:val="24"/>
                <w:szCs w:val="21"/>
                <w:lang w:eastAsia="en-IE"/>
              </w:rPr>
              <w:tab/>
            </w:r>
            <w:r w:rsidRPr="005557BB">
              <w:rPr>
                <w:rStyle w:val="Hyperlink"/>
                <w:noProof/>
              </w:rPr>
              <w:t>History of chatbots</w:t>
            </w:r>
            <w:r>
              <w:rPr>
                <w:noProof/>
                <w:webHidden/>
              </w:rPr>
              <w:tab/>
            </w:r>
            <w:r>
              <w:rPr>
                <w:noProof/>
                <w:webHidden/>
              </w:rPr>
              <w:fldChar w:fldCharType="begin"/>
            </w:r>
            <w:r>
              <w:rPr>
                <w:noProof/>
                <w:webHidden/>
              </w:rPr>
              <w:instrText xml:space="preserve"> PAGEREF _Toc219193688 \h </w:instrText>
            </w:r>
            <w:r>
              <w:rPr>
                <w:noProof/>
                <w:webHidden/>
              </w:rPr>
            </w:r>
            <w:r>
              <w:rPr>
                <w:noProof/>
                <w:webHidden/>
              </w:rPr>
              <w:fldChar w:fldCharType="separate"/>
            </w:r>
            <w:r>
              <w:rPr>
                <w:noProof/>
                <w:webHidden/>
              </w:rPr>
              <w:t>5</w:t>
            </w:r>
            <w:r>
              <w:rPr>
                <w:noProof/>
                <w:webHidden/>
              </w:rPr>
              <w:fldChar w:fldCharType="end"/>
            </w:r>
          </w:hyperlink>
        </w:p>
        <w:p w14:paraId="281EDF73" w14:textId="17E4E405"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89" w:history="1">
            <w:r w:rsidRPr="005557BB">
              <w:rPr>
                <w:rStyle w:val="Hyperlink"/>
                <w:noProof/>
              </w:rPr>
              <w:t>3.1.2.</w:t>
            </w:r>
            <w:r>
              <w:rPr>
                <w:rFonts w:asciiTheme="minorHAnsi" w:eastAsiaTheme="minorEastAsia" w:hAnsiTheme="minorHAnsi" w:cstheme="minorBidi"/>
                <w:noProof/>
                <w:sz w:val="24"/>
                <w:szCs w:val="21"/>
                <w:lang w:eastAsia="en-IE"/>
              </w:rPr>
              <w:tab/>
            </w:r>
            <w:r w:rsidRPr="005557BB">
              <w:rPr>
                <w:rStyle w:val="Hyperlink"/>
                <w:noProof/>
              </w:rPr>
              <w:t>Definitions and purpose</w:t>
            </w:r>
            <w:r>
              <w:rPr>
                <w:noProof/>
                <w:webHidden/>
              </w:rPr>
              <w:tab/>
            </w:r>
            <w:r>
              <w:rPr>
                <w:noProof/>
                <w:webHidden/>
              </w:rPr>
              <w:fldChar w:fldCharType="begin"/>
            </w:r>
            <w:r>
              <w:rPr>
                <w:noProof/>
                <w:webHidden/>
              </w:rPr>
              <w:instrText xml:space="preserve"> PAGEREF _Toc219193689 \h </w:instrText>
            </w:r>
            <w:r>
              <w:rPr>
                <w:noProof/>
                <w:webHidden/>
              </w:rPr>
            </w:r>
            <w:r>
              <w:rPr>
                <w:noProof/>
                <w:webHidden/>
              </w:rPr>
              <w:fldChar w:fldCharType="separate"/>
            </w:r>
            <w:r>
              <w:rPr>
                <w:noProof/>
                <w:webHidden/>
              </w:rPr>
              <w:t>6</w:t>
            </w:r>
            <w:r>
              <w:rPr>
                <w:noProof/>
                <w:webHidden/>
              </w:rPr>
              <w:fldChar w:fldCharType="end"/>
            </w:r>
          </w:hyperlink>
        </w:p>
        <w:p w14:paraId="436EFD6B" w14:textId="7C1B5C79"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90" w:history="1">
            <w:r w:rsidRPr="005557BB">
              <w:rPr>
                <w:rStyle w:val="Hyperlink"/>
                <w:noProof/>
              </w:rPr>
              <w:t>3.1.3.</w:t>
            </w:r>
            <w:r>
              <w:rPr>
                <w:rFonts w:asciiTheme="minorHAnsi" w:eastAsiaTheme="minorEastAsia" w:hAnsiTheme="minorHAnsi" w:cstheme="minorBidi"/>
                <w:noProof/>
                <w:sz w:val="24"/>
                <w:szCs w:val="21"/>
                <w:lang w:eastAsia="en-IE"/>
              </w:rPr>
              <w:tab/>
            </w:r>
            <w:r w:rsidRPr="005557BB">
              <w:rPr>
                <w:rStyle w:val="Hyperlink"/>
                <w:noProof/>
              </w:rPr>
              <w:t>Taxonomies and classifications of educational chatbots</w:t>
            </w:r>
            <w:r>
              <w:rPr>
                <w:noProof/>
                <w:webHidden/>
              </w:rPr>
              <w:tab/>
            </w:r>
            <w:r>
              <w:rPr>
                <w:noProof/>
                <w:webHidden/>
              </w:rPr>
              <w:fldChar w:fldCharType="begin"/>
            </w:r>
            <w:r>
              <w:rPr>
                <w:noProof/>
                <w:webHidden/>
              </w:rPr>
              <w:instrText xml:space="preserve"> PAGEREF _Toc219193690 \h </w:instrText>
            </w:r>
            <w:r>
              <w:rPr>
                <w:noProof/>
                <w:webHidden/>
              </w:rPr>
            </w:r>
            <w:r>
              <w:rPr>
                <w:noProof/>
                <w:webHidden/>
              </w:rPr>
              <w:fldChar w:fldCharType="separate"/>
            </w:r>
            <w:r>
              <w:rPr>
                <w:noProof/>
                <w:webHidden/>
              </w:rPr>
              <w:t>7</w:t>
            </w:r>
            <w:r>
              <w:rPr>
                <w:noProof/>
                <w:webHidden/>
              </w:rPr>
              <w:fldChar w:fldCharType="end"/>
            </w:r>
          </w:hyperlink>
        </w:p>
        <w:p w14:paraId="13FCC605" w14:textId="3CEF2C59"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91" w:history="1">
            <w:r w:rsidRPr="005557BB">
              <w:rPr>
                <w:rStyle w:val="Hyperlink"/>
                <w:noProof/>
              </w:rPr>
              <w:t>3.1.4.</w:t>
            </w:r>
            <w:r>
              <w:rPr>
                <w:rFonts w:asciiTheme="minorHAnsi" w:eastAsiaTheme="minorEastAsia" w:hAnsiTheme="minorHAnsi" w:cstheme="minorBidi"/>
                <w:noProof/>
                <w:sz w:val="24"/>
                <w:szCs w:val="21"/>
                <w:lang w:eastAsia="en-IE"/>
              </w:rPr>
              <w:tab/>
            </w:r>
            <w:r w:rsidRPr="005557BB">
              <w:rPr>
                <w:rStyle w:val="Hyperlink"/>
                <w:noProof/>
              </w:rPr>
              <w:t>Pedagogical functions and applications</w:t>
            </w:r>
            <w:r>
              <w:rPr>
                <w:noProof/>
                <w:webHidden/>
              </w:rPr>
              <w:tab/>
            </w:r>
            <w:r>
              <w:rPr>
                <w:noProof/>
                <w:webHidden/>
              </w:rPr>
              <w:fldChar w:fldCharType="begin"/>
            </w:r>
            <w:r>
              <w:rPr>
                <w:noProof/>
                <w:webHidden/>
              </w:rPr>
              <w:instrText xml:space="preserve"> PAGEREF _Toc219193691 \h </w:instrText>
            </w:r>
            <w:r>
              <w:rPr>
                <w:noProof/>
                <w:webHidden/>
              </w:rPr>
            </w:r>
            <w:r>
              <w:rPr>
                <w:noProof/>
                <w:webHidden/>
              </w:rPr>
              <w:fldChar w:fldCharType="separate"/>
            </w:r>
            <w:r>
              <w:rPr>
                <w:noProof/>
                <w:webHidden/>
              </w:rPr>
              <w:t>9</w:t>
            </w:r>
            <w:r>
              <w:rPr>
                <w:noProof/>
                <w:webHidden/>
              </w:rPr>
              <w:fldChar w:fldCharType="end"/>
            </w:r>
          </w:hyperlink>
        </w:p>
        <w:p w14:paraId="6345609E" w14:textId="0CAF9926"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92" w:history="1">
            <w:r w:rsidRPr="005557BB">
              <w:rPr>
                <w:rStyle w:val="Hyperlink"/>
                <w:noProof/>
              </w:rPr>
              <w:t>3.1.5.</w:t>
            </w:r>
            <w:r>
              <w:rPr>
                <w:rFonts w:asciiTheme="minorHAnsi" w:eastAsiaTheme="minorEastAsia" w:hAnsiTheme="minorHAnsi" w:cstheme="minorBidi"/>
                <w:noProof/>
                <w:sz w:val="24"/>
                <w:szCs w:val="21"/>
                <w:lang w:eastAsia="en-IE"/>
              </w:rPr>
              <w:tab/>
            </w:r>
            <w:r w:rsidRPr="005557BB">
              <w:rPr>
                <w:rStyle w:val="Hyperlink"/>
                <w:noProof/>
              </w:rPr>
              <w:t>Pedagogical frameworks used</w:t>
            </w:r>
            <w:r>
              <w:rPr>
                <w:noProof/>
                <w:webHidden/>
              </w:rPr>
              <w:tab/>
            </w:r>
            <w:r>
              <w:rPr>
                <w:noProof/>
                <w:webHidden/>
              </w:rPr>
              <w:fldChar w:fldCharType="begin"/>
            </w:r>
            <w:r>
              <w:rPr>
                <w:noProof/>
                <w:webHidden/>
              </w:rPr>
              <w:instrText xml:space="preserve"> PAGEREF _Toc219193692 \h </w:instrText>
            </w:r>
            <w:r>
              <w:rPr>
                <w:noProof/>
                <w:webHidden/>
              </w:rPr>
            </w:r>
            <w:r>
              <w:rPr>
                <w:noProof/>
                <w:webHidden/>
              </w:rPr>
              <w:fldChar w:fldCharType="separate"/>
            </w:r>
            <w:r>
              <w:rPr>
                <w:noProof/>
                <w:webHidden/>
              </w:rPr>
              <w:t>9</w:t>
            </w:r>
            <w:r>
              <w:rPr>
                <w:noProof/>
                <w:webHidden/>
              </w:rPr>
              <w:fldChar w:fldCharType="end"/>
            </w:r>
          </w:hyperlink>
        </w:p>
        <w:p w14:paraId="77986D14" w14:textId="528ABAF2"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93" w:history="1">
            <w:r w:rsidRPr="005557BB">
              <w:rPr>
                <w:rStyle w:val="Hyperlink"/>
                <w:noProof/>
              </w:rPr>
              <w:t>3.1.6.</w:t>
            </w:r>
            <w:r>
              <w:rPr>
                <w:rFonts w:asciiTheme="minorHAnsi" w:eastAsiaTheme="minorEastAsia" w:hAnsiTheme="minorHAnsi" w:cstheme="minorBidi"/>
                <w:noProof/>
                <w:sz w:val="24"/>
                <w:szCs w:val="21"/>
                <w:lang w:eastAsia="en-IE"/>
              </w:rPr>
              <w:tab/>
            </w:r>
            <w:r w:rsidRPr="005557BB">
              <w:rPr>
                <w:rStyle w:val="Hyperlink"/>
                <w:noProof/>
              </w:rPr>
              <w:t>Academic discourse</w:t>
            </w:r>
            <w:r>
              <w:rPr>
                <w:noProof/>
                <w:webHidden/>
              </w:rPr>
              <w:tab/>
            </w:r>
            <w:r>
              <w:rPr>
                <w:noProof/>
                <w:webHidden/>
              </w:rPr>
              <w:fldChar w:fldCharType="begin"/>
            </w:r>
            <w:r>
              <w:rPr>
                <w:noProof/>
                <w:webHidden/>
              </w:rPr>
              <w:instrText xml:space="preserve"> PAGEREF _Toc219193693 \h </w:instrText>
            </w:r>
            <w:r>
              <w:rPr>
                <w:noProof/>
                <w:webHidden/>
              </w:rPr>
            </w:r>
            <w:r>
              <w:rPr>
                <w:noProof/>
                <w:webHidden/>
              </w:rPr>
              <w:fldChar w:fldCharType="separate"/>
            </w:r>
            <w:r>
              <w:rPr>
                <w:noProof/>
                <w:webHidden/>
              </w:rPr>
              <w:t>10</w:t>
            </w:r>
            <w:r>
              <w:rPr>
                <w:noProof/>
                <w:webHidden/>
              </w:rPr>
              <w:fldChar w:fldCharType="end"/>
            </w:r>
          </w:hyperlink>
        </w:p>
        <w:p w14:paraId="2D9D96BF" w14:textId="3E790D18"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94" w:history="1">
            <w:r w:rsidRPr="005557BB">
              <w:rPr>
                <w:rStyle w:val="Hyperlink"/>
                <w:noProof/>
              </w:rPr>
              <w:t>3.1.7.</w:t>
            </w:r>
            <w:r>
              <w:rPr>
                <w:rFonts w:asciiTheme="minorHAnsi" w:eastAsiaTheme="minorEastAsia" w:hAnsiTheme="minorHAnsi" w:cstheme="minorBidi"/>
                <w:noProof/>
                <w:sz w:val="24"/>
                <w:szCs w:val="21"/>
                <w:lang w:eastAsia="en-IE"/>
              </w:rPr>
              <w:tab/>
            </w:r>
            <w:r w:rsidRPr="005557BB">
              <w:rPr>
                <w:rStyle w:val="Hyperlink"/>
                <w:noProof/>
              </w:rPr>
              <w:t>Benefits</w:t>
            </w:r>
            <w:r>
              <w:rPr>
                <w:noProof/>
                <w:webHidden/>
              </w:rPr>
              <w:tab/>
            </w:r>
            <w:r>
              <w:rPr>
                <w:noProof/>
                <w:webHidden/>
              </w:rPr>
              <w:fldChar w:fldCharType="begin"/>
            </w:r>
            <w:r>
              <w:rPr>
                <w:noProof/>
                <w:webHidden/>
              </w:rPr>
              <w:instrText xml:space="preserve"> PAGEREF _Toc219193694 \h </w:instrText>
            </w:r>
            <w:r>
              <w:rPr>
                <w:noProof/>
                <w:webHidden/>
              </w:rPr>
            </w:r>
            <w:r>
              <w:rPr>
                <w:noProof/>
                <w:webHidden/>
              </w:rPr>
              <w:fldChar w:fldCharType="separate"/>
            </w:r>
            <w:r>
              <w:rPr>
                <w:noProof/>
                <w:webHidden/>
              </w:rPr>
              <w:t>12</w:t>
            </w:r>
            <w:r>
              <w:rPr>
                <w:noProof/>
                <w:webHidden/>
              </w:rPr>
              <w:fldChar w:fldCharType="end"/>
            </w:r>
          </w:hyperlink>
        </w:p>
        <w:p w14:paraId="11ACE83E" w14:textId="70321588"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95" w:history="1">
            <w:r w:rsidRPr="005557BB">
              <w:rPr>
                <w:rStyle w:val="Hyperlink"/>
                <w:noProof/>
              </w:rPr>
              <w:t>3.1.8.</w:t>
            </w:r>
            <w:r>
              <w:rPr>
                <w:rFonts w:asciiTheme="minorHAnsi" w:eastAsiaTheme="minorEastAsia" w:hAnsiTheme="minorHAnsi" w:cstheme="minorBidi"/>
                <w:noProof/>
                <w:sz w:val="24"/>
                <w:szCs w:val="21"/>
                <w:lang w:eastAsia="en-IE"/>
              </w:rPr>
              <w:tab/>
            </w:r>
            <w:r w:rsidRPr="005557BB">
              <w:rPr>
                <w:rStyle w:val="Hyperlink"/>
                <w:noProof/>
              </w:rPr>
              <w:t>Challenges</w:t>
            </w:r>
            <w:r>
              <w:rPr>
                <w:noProof/>
                <w:webHidden/>
              </w:rPr>
              <w:tab/>
            </w:r>
            <w:r>
              <w:rPr>
                <w:noProof/>
                <w:webHidden/>
              </w:rPr>
              <w:fldChar w:fldCharType="begin"/>
            </w:r>
            <w:r>
              <w:rPr>
                <w:noProof/>
                <w:webHidden/>
              </w:rPr>
              <w:instrText xml:space="preserve"> PAGEREF _Toc219193695 \h </w:instrText>
            </w:r>
            <w:r>
              <w:rPr>
                <w:noProof/>
                <w:webHidden/>
              </w:rPr>
            </w:r>
            <w:r>
              <w:rPr>
                <w:noProof/>
                <w:webHidden/>
              </w:rPr>
              <w:fldChar w:fldCharType="separate"/>
            </w:r>
            <w:r>
              <w:rPr>
                <w:noProof/>
                <w:webHidden/>
              </w:rPr>
              <w:t>12</w:t>
            </w:r>
            <w:r>
              <w:rPr>
                <w:noProof/>
                <w:webHidden/>
              </w:rPr>
              <w:fldChar w:fldCharType="end"/>
            </w:r>
          </w:hyperlink>
        </w:p>
        <w:p w14:paraId="3156579C" w14:textId="2CC6B7E9"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696" w:history="1">
            <w:r w:rsidRPr="005557BB">
              <w:rPr>
                <w:rStyle w:val="Hyperlink"/>
                <w:noProof/>
              </w:rPr>
              <w:t>3.1.9.</w:t>
            </w:r>
            <w:r>
              <w:rPr>
                <w:rFonts w:asciiTheme="minorHAnsi" w:eastAsiaTheme="minorEastAsia" w:hAnsiTheme="minorHAnsi" w:cstheme="minorBidi"/>
                <w:noProof/>
                <w:sz w:val="24"/>
                <w:szCs w:val="21"/>
                <w:lang w:eastAsia="en-IE"/>
              </w:rPr>
              <w:tab/>
            </w:r>
            <w:r w:rsidRPr="005557BB">
              <w:rPr>
                <w:rStyle w:val="Hyperlink"/>
                <w:noProof/>
              </w:rPr>
              <w:t>Reported user experience including AI literacy</w:t>
            </w:r>
            <w:r>
              <w:rPr>
                <w:noProof/>
                <w:webHidden/>
              </w:rPr>
              <w:tab/>
            </w:r>
            <w:r>
              <w:rPr>
                <w:noProof/>
                <w:webHidden/>
              </w:rPr>
              <w:fldChar w:fldCharType="begin"/>
            </w:r>
            <w:r>
              <w:rPr>
                <w:noProof/>
                <w:webHidden/>
              </w:rPr>
              <w:instrText xml:space="preserve"> PAGEREF _Toc219193696 \h </w:instrText>
            </w:r>
            <w:r>
              <w:rPr>
                <w:noProof/>
                <w:webHidden/>
              </w:rPr>
            </w:r>
            <w:r>
              <w:rPr>
                <w:noProof/>
                <w:webHidden/>
              </w:rPr>
              <w:fldChar w:fldCharType="separate"/>
            </w:r>
            <w:r>
              <w:rPr>
                <w:noProof/>
                <w:webHidden/>
              </w:rPr>
              <w:t>13</w:t>
            </w:r>
            <w:r>
              <w:rPr>
                <w:noProof/>
                <w:webHidden/>
              </w:rPr>
              <w:fldChar w:fldCharType="end"/>
            </w:r>
          </w:hyperlink>
        </w:p>
        <w:p w14:paraId="586BC147" w14:textId="071701A1" w:rsidR="00C972FE" w:rsidRDefault="00C972FE">
          <w:pPr>
            <w:pStyle w:val="TOC3"/>
            <w:tabs>
              <w:tab w:val="left" w:pos="1440"/>
              <w:tab w:val="right" w:leader="dot" w:pos="9016"/>
            </w:tabs>
            <w:rPr>
              <w:rFonts w:asciiTheme="minorHAnsi" w:eastAsiaTheme="minorEastAsia" w:hAnsiTheme="minorHAnsi" w:cstheme="minorBidi"/>
              <w:noProof/>
              <w:sz w:val="24"/>
              <w:szCs w:val="21"/>
              <w:lang w:eastAsia="en-IE"/>
            </w:rPr>
          </w:pPr>
          <w:hyperlink w:anchor="_Toc219193697" w:history="1">
            <w:r w:rsidRPr="005557BB">
              <w:rPr>
                <w:rStyle w:val="Hyperlink"/>
                <w:noProof/>
              </w:rPr>
              <w:t>3.1.10.</w:t>
            </w:r>
            <w:r>
              <w:rPr>
                <w:rFonts w:asciiTheme="minorHAnsi" w:eastAsiaTheme="minorEastAsia" w:hAnsiTheme="minorHAnsi" w:cstheme="minorBidi"/>
                <w:noProof/>
                <w:sz w:val="24"/>
                <w:szCs w:val="21"/>
                <w:lang w:eastAsia="en-IE"/>
              </w:rPr>
              <w:tab/>
            </w:r>
            <w:r w:rsidRPr="005557BB">
              <w:rPr>
                <w:rStyle w:val="Hyperlink"/>
                <w:noProof/>
              </w:rPr>
              <w:t>Evaluation of educational chatbots</w:t>
            </w:r>
            <w:r>
              <w:rPr>
                <w:noProof/>
                <w:webHidden/>
              </w:rPr>
              <w:tab/>
            </w:r>
            <w:r>
              <w:rPr>
                <w:noProof/>
                <w:webHidden/>
              </w:rPr>
              <w:fldChar w:fldCharType="begin"/>
            </w:r>
            <w:r>
              <w:rPr>
                <w:noProof/>
                <w:webHidden/>
              </w:rPr>
              <w:instrText xml:space="preserve"> PAGEREF _Toc219193697 \h </w:instrText>
            </w:r>
            <w:r>
              <w:rPr>
                <w:noProof/>
                <w:webHidden/>
              </w:rPr>
            </w:r>
            <w:r>
              <w:rPr>
                <w:noProof/>
                <w:webHidden/>
              </w:rPr>
              <w:fldChar w:fldCharType="separate"/>
            </w:r>
            <w:r>
              <w:rPr>
                <w:noProof/>
                <w:webHidden/>
              </w:rPr>
              <w:t>14</w:t>
            </w:r>
            <w:r>
              <w:rPr>
                <w:noProof/>
                <w:webHidden/>
              </w:rPr>
              <w:fldChar w:fldCharType="end"/>
            </w:r>
          </w:hyperlink>
        </w:p>
        <w:p w14:paraId="38E2B72E" w14:textId="285818AE" w:rsidR="00C972FE" w:rsidRDefault="00C972FE">
          <w:pPr>
            <w:pStyle w:val="TOC3"/>
            <w:tabs>
              <w:tab w:val="left" w:pos="1440"/>
              <w:tab w:val="right" w:leader="dot" w:pos="9016"/>
            </w:tabs>
            <w:rPr>
              <w:rFonts w:asciiTheme="minorHAnsi" w:eastAsiaTheme="minorEastAsia" w:hAnsiTheme="minorHAnsi" w:cstheme="minorBidi"/>
              <w:noProof/>
              <w:sz w:val="24"/>
              <w:szCs w:val="21"/>
              <w:lang w:eastAsia="en-IE"/>
            </w:rPr>
          </w:pPr>
          <w:hyperlink w:anchor="_Toc219193698" w:history="1">
            <w:r w:rsidRPr="005557BB">
              <w:rPr>
                <w:rStyle w:val="Hyperlink"/>
                <w:noProof/>
              </w:rPr>
              <w:t>3.1.11.</w:t>
            </w:r>
            <w:r>
              <w:rPr>
                <w:rFonts w:asciiTheme="minorHAnsi" w:eastAsiaTheme="minorEastAsia" w:hAnsiTheme="minorHAnsi" w:cstheme="minorBidi"/>
                <w:noProof/>
                <w:sz w:val="24"/>
                <w:szCs w:val="21"/>
                <w:lang w:eastAsia="en-IE"/>
              </w:rPr>
              <w:tab/>
            </w:r>
            <w:r w:rsidRPr="005557BB">
              <w:rPr>
                <w:rStyle w:val="Hyperlink"/>
                <w:noProof/>
              </w:rPr>
              <w:t>Retrieval-Augmented Generation in Educational Chatbots</w:t>
            </w:r>
            <w:r>
              <w:rPr>
                <w:noProof/>
                <w:webHidden/>
              </w:rPr>
              <w:tab/>
            </w:r>
            <w:r>
              <w:rPr>
                <w:noProof/>
                <w:webHidden/>
              </w:rPr>
              <w:fldChar w:fldCharType="begin"/>
            </w:r>
            <w:r>
              <w:rPr>
                <w:noProof/>
                <w:webHidden/>
              </w:rPr>
              <w:instrText xml:space="preserve"> PAGEREF _Toc219193698 \h </w:instrText>
            </w:r>
            <w:r>
              <w:rPr>
                <w:noProof/>
                <w:webHidden/>
              </w:rPr>
            </w:r>
            <w:r>
              <w:rPr>
                <w:noProof/>
                <w:webHidden/>
              </w:rPr>
              <w:fldChar w:fldCharType="separate"/>
            </w:r>
            <w:r>
              <w:rPr>
                <w:noProof/>
                <w:webHidden/>
              </w:rPr>
              <w:t>15</w:t>
            </w:r>
            <w:r>
              <w:rPr>
                <w:noProof/>
                <w:webHidden/>
              </w:rPr>
              <w:fldChar w:fldCharType="end"/>
            </w:r>
          </w:hyperlink>
        </w:p>
        <w:p w14:paraId="6C9A393F" w14:textId="43BB2266" w:rsidR="00C972FE" w:rsidRDefault="00C972FE">
          <w:pPr>
            <w:pStyle w:val="TOC3"/>
            <w:tabs>
              <w:tab w:val="left" w:pos="1440"/>
              <w:tab w:val="right" w:leader="dot" w:pos="9016"/>
            </w:tabs>
            <w:rPr>
              <w:rFonts w:asciiTheme="minorHAnsi" w:eastAsiaTheme="minorEastAsia" w:hAnsiTheme="minorHAnsi" w:cstheme="minorBidi"/>
              <w:noProof/>
              <w:sz w:val="24"/>
              <w:szCs w:val="21"/>
              <w:lang w:eastAsia="en-IE"/>
            </w:rPr>
          </w:pPr>
          <w:hyperlink w:anchor="_Toc219193699" w:history="1">
            <w:r w:rsidRPr="005557BB">
              <w:rPr>
                <w:rStyle w:val="Hyperlink"/>
                <w:noProof/>
              </w:rPr>
              <w:t>3.1.12.</w:t>
            </w:r>
            <w:r>
              <w:rPr>
                <w:rFonts w:asciiTheme="minorHAnsi" w:eastAsiaTheme="minorEastAsia" w:hAnsiTheme="minorHAnsi" w:cstheme="minorBidi"/>
                <w:noProof/>
                <w:sz w:val="24"/>
                <w:szCs w:val="21"/>
                <w:lang w:eastAsia="en-IE"/>
              </w:rPr>
              <w:tab/>
            </w:r>
            <w:r w:rsidRPr="005557BB">
              <w:rPr>
                <w:rStyle w:val="Hyperlink"/>
                <w:noProof/>
              </w:rPr>
              <w:t>Research gaps</w:t>
            </w:r>
            <w:r>
              <w:rPr>
                <w:noProof/>
                <w:webHidden/>
              </w:rPr>
              <w:tab/>
            </w:r>
            <w:r>
              <w:rPr>
                <w:noProof/>
                <w:webHidden/>
              </w:rPr>
              <w:fldChar w:fldCharType="begin"/>
            </w:r>
            <w:r>
              <w:rPr>
                <w:noProof/>
                <w:webHidden/>
              </w:rPr>
              <w:instrText xml:space="preserve"> PAGEREF _Toc219193699 \h </w:instrText>
            </w:r>
            <w:r>
              <w:rPr>
                <w:noProof/>
                <w:webHidden/>
              </w:rPr>
            </w:r>
            <w:r>
              <w:rPr>
                <w:noProof/>
                <w:webHidden/>
              </w:rPr>
              <w:fldChar w:fldCharType="separate"/>
            </w:r>
            <w:r>
              <w:rPr>
                <w:noProof/>
                <w:webHidden/>
              </w:rPr>
              <w:t>16</w:t>
            </w:r>
            <w:r>
              <w:rPr>
                <w:noProof/>
                <w:webHidden/>
              </w:rPr>
              <w:fldChar w:fldCharType="end"/>
            </w:r>
          </w:hyperlink>
        </w:p>
        <w:p w14:paraId="73932869" w14:textId="2564E343" w:rsidR="00C972FE" w:rsidRDefault="00C972FE">
          <w:pPr>
            <w:pStyle w:val="TOC2"/>
            <w:tabs>
              <w:tab w:val="left" w:pos="960"/>
              <w:tab w:val="right" w:leader="dot" w:pos="9016"/>
            </w:tabs>
            <w:rPr>
              <w:rFonts w:asciiTheme="minorHAnsi" w:eastAsiaTheme="minorEastAsia" w:hAnsiTheme="minorHAnsi" w:cstheme="minorBidi"/>
              <w:noProof/>
              <w:sz w:val="24"/>
              <w:szCs w:val="21"/>
              <w:lang w:eastAsia="en-IE"/>
            </w:rPr>
          </w:pPr>
          <w:hyperlink w:anchor="_Toc219193700" w:history="1">
            <w:r w:rsidRPr="005557BB">
              <w:rPr>
                <w:rStyle w:val="Hyperlink"/>
                <w:noProof/>
              </w:rPr>
              <w:t>3.2.</w:t>
            </w:r>
            <w:r>
              <w:rPr>
                <w:rFonts w:asciiTheme="minorHAnsi" w:eastAsiaTheme="minorEastAsia" w:hAnsiTheme="minorHAnsi" w:cstheme="minorBidi"/>
                <w:noProof/>
                <w:sz w:val="24"/>
                <w:szCs w:val="21"/>
                <w:lang w:eastAsia="en-IE"/>
              </w:rPr>
              <w:tab/>
            </w:r>
            <w:r w:rsidRPr="005557BB">
              <w:rPr>
                <w:rStyle w:val="Hyperlink"/>
                <w:noProof/>
              </w:rPr>
              <w:t>Teaching research methods</w:t>
            </w:r>
            <w:r>
              <w:rPr>
                <w:noProof/>
                <w:webHidden/>
              </w:rPr>
              <w:tab/>
            </w:r>
            <w:r>
              <w:rPr>
                <w:noProof/>
                <w:webHidden/>
              </w:rPr>
              <w:fldChar w:fldCharType="begin"/>
            </w:r>
            <w:r>
              <w:rPr>
                <w:noProof/>
                <w:webHidden/>
              </w:rPr>
              <w:instrText xml:space="preserve"> PAGEREF _Toc219193700 \h </w:instrText>
            </w:r>
            <w:r>
              <w:rPr>
                <w:noProof/>
                <w:webHidden/>
              </w:rPr>
            </w:r>
            <w:r>
              <w:rPr>
                <w:noProof/>
                <w:webHidden/>
              </w:rPr>
              <w:fldChar w:fldCharType="separate"/>
            </w:r>
            <w:r>
              <w:rPr>
                <w:noProof/>
                <w:webHidden/>
              </w:rPr>
              <w:t>17</w:t>
            </w:r>
            <w:r>
              <w:rPr>
                <w:noProof/>
                <w:webHidden/>
              </w:rPr>
              <w:fldChar w:fldCharType="end"/>
            </w:r>
          </w:hyperlink>
        </w:p>
        <w:p w14:paraId="6F822E2A" w14:textId="221B98E7"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1" w:history="1">
            <w:r w:rsidRPr="005557BB">
              <w:rPr>
                <w:rStyle w:val="Hyperlink"/>
                <w:noProof/>
              </w:rPr>
              <w:t>3.2.1.</w:t>
            </w:r>
            <w:r>
              <w:rPr>
                <w:rFonts w:asciiTheme="minorHAnsi" w:eastAsiaTheme="minorEastAsia" w:hAnsiTheme="minorHAnsi" w:cstheme="minorBidi"/>
                <w:noProof/>
                <w:sz w:val="24"/>
                <w:szCs w:val="21"/>
                <w:lang w:eastAsia="en-IE"/>
              </w:rPr>
              <w:tab/>
            </w:r>
            <w:r w:rsidRPr="005557BB">
              <w:rPr>
                <w:rStyle w:val="Hyperlink"/>
                <w:noProof/>
              </w:rPr>
              <w:t>Common content taught in Research Methods programmes</w:t>
            </w:r>
            <w:r>
              <w:rPr>
                <w:noProof/>
                <w:webHidden/>
              </w:rPr>
              <w:tab/>
            </w:r>
            <w:r>
              <w:rPr>
                <w:noProof/>
                <w:webHidden/>
              </w:rPr>
              <w:fldChar w:fldCharType="begin"/>
            </w:r>
            <w:r>
              <w:rPr>
                <w:noProof/>
                <w:webHidden/>
              </w:rPr>
              <w:instrText xml:space="preserve"> PAGEREF _Toc219193701 \h </w:instrText>
            </w:r>
            <w:r>
              <w:rPr>
                <w:noProof/>
                <w:webHidden/>
              </w:rPr>
            </w:r>
            <w:r>
              <w:rPr>
                <w:noProof/>
                <w:webHidden/>
              </w:rPr>
              <w:fldChar w:fldCharType="separate"/>
            </w:r>
            <w:r>
              <w:rPr>
                <w:noProof/>
                <w:webHidden/>
              </w:rPr>
              <w:t>17</w:t>
            </w:r>
            <w:r>
              <w:rPr>
                <w:noProof/>
                <w:webHidden/>
              </w:rPr>
              <w:fldChar w:fldCharType="end"/>
            </w:r>
          </w:hyperlink>
        </w:p>
        <w:p w14:paraId="7032025B" w14:textId="74707BC0"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2" w:history="1">
            <w:r w:rsidRPr="005557BB">
              <w:rPr>
                <w:rStyle w:val="Hyperlink"/>
                <w:noProof/>
              </w:rPr>
              <w:t>3.2.2.</w:t>
            </w:r>
            <w:r>
              <w:rPr>
                <w:rFonts w:asciiTheme="minorHAnsi" w:eastAsiaTheme="minorEastAsia" w:hAnsiTheme="minorHAnsi" w:cstheme="minorBidi"/>
                <w:noProof/>
                <w:sz w:val="24"/>
                <w:szCs w:val="21"/>
                <w:lang w:eastAsia="en-IE"/>
              </w:rPr>
              <w:tab/>
            </w:r>
            <w:r w:rsidRPr="005557BB">
              <w:rPr>
                <w:rStyle w:val="Hyperlink"/>
                <w:noProof/>
              </w:rPr>
              <w:t>Challenges for teachers teaching research methods courses</w:t>
            </w:r>
            <w:r>
              <w:rPr>
                <w:noProof/>
                <w:webHidden/>
              </w:rPr>
              <w:tab/>
            </w:r>
            <w:r>
              <w:rPr>
                <w:noProof/>
                <w:webHidden/>
              </w:rPr>
              <w:fldChar w:fldCharType="begin"/>
            </w:r>
            <w:r>
              <w:rPr>
                <w:noProof/>
                <w:webHidden/>
              </w:rPr>
              <w:instrText xml:space="preserve"> PAGEREF _Toc219193702 \h </w:instrText>
            </w:r>
            <w:r>
              <w:rPr>
                <w:noProof/>
                <w:webHidden/>
              </w:rPr>
            </w:r>
            <w:r>
              <w:rPr>
                <w:noProof/>
                <w:webHidden/>
              </w:rPr>
              <w:fldChar w:fldCharType="separate"/>
            </w:r>
            <w:r>
              <w:rPr>
                <w:noProof/>
                <w:webHidden/>
              </w:rPr>
              <w:t>18</w:t>
            </w:r>
            <w:r>
              <w:rPr>
                <w:noProof/>
                <w:webHidden/>
              </w:rPr>
              <w:fldChar w:fldCharType="end"/>
            </w:r>
          </w:hyperlink>
        </w:p>
        <w:p w14:paraId="49915C10" w14:textId="32C5BB35"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3" w:history="1">
            <w:r w:rsidRPr="005557BB">
              <w:rPr>
                <w:rStyle w:val="Hyperlink"/>
                <w:noProof/>
              </w:rPr>
              <w:t>3.2.3.</w:t>
            </w:r>
            <w:r>
              <w:rPr>
                <w:rFonts w:asciiTheme="minorHAnsi" w:eastAsiaTheme="minorEastAsia" w:hAnsiTheme="minorHAnsi" w:cstheme="minorBidi"/>
                <w:noProof/>
                <w:sz w:val="24"/>
                <w:szCs w:val="21"/>
                <w:lang w:eastAsia="en-IE"/>
              </w:rPr>
              <w:tab/>
            </w:r>
            <w:r w:rsidRPr="005557BB">
              <w:rPr>
                <w:rStyle w:val="Hyperlink"/>
                <w:noProof/>
              </w:rPr>
              <w:t>Challenges for students learning research methods courses</w:t>
            </w:r>
            <w:r>
              <w:rPr>
                <w:noProof/>
                <w:webHidden/>
              </w:rPr>
              <w:tab/>
            </w:r>
            <w:r>
              <w:rPr>
                <w:noProof/>
                <w:webHidden/>
              </w:rPr>
              <w:fldChar w:fldCharType="begin"/>
            </w:r>
            <w:r>
              <w:rPr>
                <w:noProof/>
                <w:webHidden/>
              </w:rPr>
              <w:instrText xml:space="preserve"> PAGEREF _Toc219193703 \h </w:instrText>
            </w:r>
            <w:r>
              <w:rPr>
                <w:noProof/>
                <w:webHidden/>
              </w:rPr>
            </w:r>
            <w:r>
              <w:rPr>
                <w:noProof/>
                <w:webHidden/>
              </w:rPr>
              <w:fldChar w:fldCharType="separate"/>
            </w:r>
            <w:r>
              <w:rPr>
                <w:noProof/>
                <w:webHidden/>
              </w:rPr>
              <w:t>18</w:t>
            </w:r>
            <w:r>
              <w:rPr>
                <w:noProof/>
                <w:webHidden/>
              </w:rPr>
              <w:fldChar w:fldCharType="end"/>
            </w:r>
          </w:hyperlink>
        </w:p>
        <w:p w14:paraId="6885A727" w14:textId="791CAE80"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4" w:history="1">
            <w:r w:rsidRPr="005557BB">
              <w:rPr>
                <w:rStyle w:val="Hyperlink"/>
                <w:noProof/>
              </w:rPr>
              <w:t>3.2.4.</w:t>
            </w:r>
            <w:r>
              <w:rPr>
                <w:rFonts w:asciiTheme="minorHAnsi" w:eastAsiaTheme="minorEastAsia" w:hAnsiTheme="minorHAnsi" w:cstheme="minorBidi"/>
                <w:noProof/>
                <w:sz w:val="24"/>
                <w:szCs w:val="21"/>
                <w:lang w:eastAsia="en-IE"/>
              </w:rPr>
              <w:tab/>
            </w:r>
            <w:r w:rsidRPr="005557BB">
              <w:rPr>
                <w:rStyle w:val="Hyperlink"/>
                <w:noProof/>
              </w:rPr>
              <w:t>Supervision of research projects: Teacher and student perceptions</w:t>
            </w:r>
            <w:r>
              <w:rPr>
                <w:noProof/>
                <w:webHidden/>
              </w:rPr>
              <w:tab/>
            </w:r>
            <w:r>
              <w:rPr>
                <w:noProof/>
                <w:webHidden/>
              </w:rPr>
              <w:fldChar w:fldCharType="begin"/>
            </w:r>
            <w:r>
              <w:rPr>
                <w:noProof/>
                <w:webHidden/>
              </w:rPr>
              <w:instrText xml:space="preserve"> PAGEREF _Toc219193704 \h </w:instrText>
            </w:r>
            <w:r>
              <w:rPr>
                <w:noProof/>
                <w:webHidden/>
              </w:rPr>
            </w:r>
            <w:r>
              <w:rPr>
                <w:noProof/>
                <w:webHidden/>
              </w:rPr>
              <w:fldChar w:fldCharType="separate"/>
            </w:r>
            <w:r>
              <w:rPr>
                <w:noProof/>
                <w:webHidden/>
              </w:rPr>
              <w:t>18</w:t>
            </w:r>
            <w:r>
              <w:rPr>
                <w:noProof/>
                <w:webHidden/>
              </w:rPr>
              <w:fldChar w:fldCharType="end"/>
            </w:r>
          </w:hyperlink>
        </w:p>
        <w:p w14:paraId="6A6A7F19" w14:textId="45B3DCCA"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5" w:history="1">
            <w:r w:rsidRPr="005557BB">
              <w:rPr>
                <w:rStyle w:val="Hyperlink"/>
                <w:noProof/>
              </w:rPr>
              <w:t>3.2.5.</w:t>
            </w:r>
            <w:r>
              <w:rPr>
                <w:rFonts w:asciiTheme="minorHAnsi" w:eastAsiaTheme="minorEastAsia" w:hAnsiTheme="minorHAnsi" w:cstheme="minorBidi"/>
                <w:noProof/>
                <w:sz w:val="24"/>
                <w:szCs w:val="21"/>
                <w:lang w:eastAsia="en-IE"/>
              </w:rPr>
              <w:tab/>
            </w:r>
            <w:r w:rsidRPr="005557BB">
              <w:rPr>
                <w:rStyle w:val="Hyperlink"/>
                <w:noProof/>
              </w:rPr>
              <w:t>Practices and pedagogies for teaching Research Methods</w:t>
            </w:r>
            <w:r>
              <w:rPr>
                <w:noProof/>
                <w:webHidden/>
              </w:rPr>
              <w:tab/>
            </w:r>
            <w:r>
              <w:rPr>
                <w:noProof/>
                <w:webHidden/>
              </w:rPr>
              <w:fldChar w:fldCharType="begin"/>
            </w:r>
            <w:r>
              <w:rPr>
                <w:noProof/>
                <w:webHidden/>
              </w:rPr>
              <w:instrText xml:space="preserve"> PAGEREF _Toc219193705 \h </w:instrText>
            </w:r>
            <w:r>
              <w:rPr>
                <w:noProof/>
                <w:webHidden/>
              </w:rPr>
            </w:r>
            <w:r>
              <w:rPr>
                <w:noProof/>
                <w:webHidden/>
              </w:rPr>
              <w:fldChar w:fldCharType="separate"/>
            </w:r>
            <w:r>
              <w:rPr>
                <w:noProof/>
                <w:webHidden/>
              </w:rPr>
              <w:t>19</w:t>
            </w:r>
            <w:r>
              <w:rPr>
                <w:noProof/>
                <w:webHidden/>
              </w:rPr>
              <w:fldChar w:fldCharType="end"/>
            </w:r>
          </w:hyperlink>
        </w:p>
        <w:p w14:paraId="129ACC8F" w14:textId="549BFAE9" w:rsidR="00C972FE" w:rsidRDefault="00C972FE">
          <w:pPr>
            <w:pStyle w:val="TOC2"/>
            <w:tabs>
              <w:tab w:val="left" w:pos="960"/>
              <w:tab w:val="right" w:leader="dot" w:pos="9016"/>
            </w:tabs>
            <w:rPr>
              <w:rFonts w:asciiTheme="minorHAnsi" w:eastAsiaTheme="minorEastAsia" w:hAnsiTheme="minorHAnsi" w:cstheme="minorBidi"/>
              <w:noProof/>
              <w:sz w:val="24"/>
              <w:szCs w:val="21"/>
              <w:lang w:eastAsia="en-IE"/>
            </w:rPr>
          </w:pPr>
          <w:hyperlink w:anchor="_Toc219193706" w:history="1">
            <w:r w:rsidRPr="005557BB">
              <w:rPr>
                <w:rStyle w:val="Hyperlink"/>
                <w:noProof/>
              </w:rPr>
              <w:t>3.3.</w:t>
            </w:r>
            <w:r>
              <w:rPr>
                <w:rFonts w:asciiTheme="minorHAnsi" w:eastAsiaTheme="minorEastAsia" w:hAnsiTheme="minorHAnsi" w:cstheme="minorBidi"/>
                <w:noProof/>
                <w:sz w:val="24"/>
                <w:szCs w:val="21"/>
                <w:lang w:eastAsia="en-IE"/>
              </w:rPr>
              <w:tab/>
            </w:r>
            <w:r w:rsidRPr="005557BB">
              <w:rPr>
                <w:rStyle w:val="Hyperlink"/>
                <w:noProof/>
              </w:rPr>
              <w:t>Dialogic Pedagogy</w:t>
            </w:r>
            <w:r>
              <w:rPr>
                <w:noProof/>
                <w:webHidden/>
              </w:rPr>
              <w:tab/>
            </w:r>
            <w:r>
              <w:rPr>
                <w:noProof/>
                <w:webHidden/>
              </w:rPr>
              <w:fldChar w:fldCharType="begin"/>
            </w:r>
            <w:r>
              <w:rPr>
                <w:noProof/>
                <w:webHidden/>
              </w:rPr>
              <w:instrText xml:space="preserve"> PAGEREF _Toc219193706 \h </w:instrText>
            </w:r>
            <w:r>
              <w:rPr>
                <w:noProof/>
                <w:webHidden/>
              </w:rPr>
            </w:r>
            <w:r>
              <w:rPr>
                <w:noProof/>
                <w:webHidden/>
              </w:rPr>
              <w:fldChar w:fldCharType="separate"/>
            </w:r>
            <w:r>
              <w:rPr>
                <w:noProof/>
                <w:webHidden/>
              </w:rPr>
              <w:t>20</w:t>
            </w:r>
            <w:r>
              <w:rPr>
                <w:noProof/>
                <w:webHidden/>
              </w:rPr>
              <w:fldChar w:fldCharType="end"/>
            </w:r>
          </w:hyperlink>
        </w:p>
        <w:p w14:paraId="57A641B2" w14:textId="5569D1AE"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7" w:history="1">
            <w:r w:rsidRPr="005557BB">
              <w:rPr>
                <w:rStyle w:val="Hyperlink"/>
                <w:noProof/>
              </w:rPr>
              <w:t>3.3.1.</w:t>
            </w:r>
            <w:r>
              <w:rPr>
                <w:rFonts w:asciiTheme="minorHAnsi" w:eastAsiaTheme="minorEastAsia" w:hAnsiTheme="minorHAnsi" w:cstheme="minorBidi"/>
                <w:noProof/>
                <w:sz w:val="24"/>
                <w:szCs w:val="21"/>
                <w:lang w:eastAsia="en-IE"/>
              </w:rPr>
              <w:tab/>
            </w:r>
            <w:r w:rsidRPr="005557BB">
              <w:rPr>
                <w:rStyle w:val="Hyperlink"/>
                <w:noProof/>
              </w:rPr>
              <w:t>Definition and key traditional theorists</w:t>
            </w:r>
            <w:r>
              <w:rPr>
                <w:noProof/>
                <w:webHidden/>
              </w:rPr>
              <w:tab/>
            </w:r>
            <w:r>
              <w:rPr>
                <w:noProof/>
                <w:webHidden/>
              </w:rPr>
              <w:fldChar w:fldCharType="begin"/>
            </w:r>
            <w:r>
              <w:rPr>
                <w:noProof/>
                <w:webHidden/>
              </w:rPr>
              <w:instrText xml:space="preserve"> PAGEREF _Toc219193707 \h </w:instrText>
            </w:r>
            <w:r>
              <w:rPr>
                <w:noProof/>
                <w:webHidden/>
              </w:rPr>
            </w:r>
            <w:r>
              <w:rPr>
                <w:noProof/>
                <w:webHidden/>
              </w:rPr>
              <w:fldChar w:fldCharType="separate"/>
            </w:r>
            <w:r>
              <w:rPr>
                <w:noProof/>
                <w:webHidden/>
              </w:rPr>
              <w:t>20</w:t>
            </w:r>
            <w:r>
              <w:rPr>
                <w:noProof/>
                <w:webHidden/>
              </w:rPr>
              <w:fldChar w:fldCharType="end"/>
            </w:r>
          </w:hyperlink>
        </w:p>
        <w:p w14:paraId="203328E6" w14:textId="46A133A9"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8" w:history="1">
            <w:r w:rsidRPr="005557BB">
              <w:rPr>
                <w:rStyle w:val="Hyperlink"/>
                <w:noProof/>
              </w:rPr>
              <w:t>3.3.2.</w:t>
            </w:r>
            <w:r>
              <w:rPr>
                <w:rFonts w:asciiTheme="minorHAnsi" w:eastAsiaTheme="minorEastAsia" w:hAnsiTheme="minorHAnsi" w:cstheme="minorBidi"/>
                <w:noProof/>
                <w:sz w:val="24"/>
                <w:szCs w:val="21"/>
                <w:lang w:eastAsia="en-IE"/>
              </w:rPr>
              <w:tab/>
            </w:r>
            <w:r w:rsidRPr="005557BB">
              <w:rPr>
                <w:rStyle w:val="Hyperlink"/>
                <w:noProof/>
              </w:rPr>
              <w:t>Pre-AI technology and dialogic pedagogy</w:t>
            </w:r>
            <w:r>
              <w:rPr>
                <w:noProof/>
                <w:webHidden/>
              </w:rPr>
              <w:tab/>
            </w:r>
            <w:r>
              <w:rPr>
                <w:noProof/>
                <w:webHidden/>
              </w:rPr>
              <w:fldChar w:fldCharType="begin"/>
            </w:r>
            <w:r>
              <w:rPr>
                <w:noProof/>
                <w:webHidden/>
              </w:rPr>
              <w:instrText xml:space="preserve"> PAGEREF _Toc219193708 \h </w:instrText>
            </w:r>
            <w:r>
              <w:rPr>
                <w:noProof/>
                <w:webHidden/>
              </w:rPr>
            </w:r>
            <w:r>
              <w:rPr>
                <w:noProof/>
                <w:webHidden/>
              </w:rPr>
              <w:fldChar w:fldCharType="separate"/>
            </w:r>
            <w:r>
              <w:rPr>
                <w:noProof/>
                <w:webHidden/>
              </w:rPr>
              <w:t>23</w:t>
            </w:r>
            <w:r>
              <w:rPr>
                <w:noProof/>
                <w:webHidden/>
              </w:rPr>
              <w:fldChar w:fldCharType="end"/>
            </w:r>
          </w:hyperlink>
        </w:p>
        <w:p w14:paraId="65B4D439" w14:textId="2F387ED6" w:rsidR="00C972FE" w:rsidRDefault="00C972FE">
          <w:pPr>
            <w:pStyle w:val="TOC3"/>
            <w:tabs>
              <w:tab w:val="left" w:pos="1200"/>
              <w:tab w:val="right" w:leader="dot" w:pos="9016"/>
            </w:tabs>
            <w:rPr>
              <w:rFonts w:asciiTheme="minorHAnsi" w:eastAsiaTheme="minorEastAsia" w:hAnsiTheme="minorHAnsi" w:cstheme="minorBidi"/>
              <w:noProof/>
              <w:sz w:val="24"/>
              <w:szCs w:val="21"/>
              <w:lang w:eastAsia="en-IE"/>
            </w:rPr>
          </w:pPr>
          <w:hyperlink w:anchor="_Toc219193709" w:history="1">
            <w:r w:rsidRPr="005557BB">
              <w:rPr>
                <w:rStyle w:val="Hyperlink"/>
                <w:noProof/>
              </w:rPr>
              <w:t>3.3.3.</w:t>
            </w:r>
            <w:r>
              <w:rPr>
                <w:rFonts w:asciiTheme="minorHAnsi" w:eastAsiaTheme="minorEastAsia" w:hAnsiTheme="minorHAnsi" w:cstheme="minorBidi"/>
                <w:noProof/>
                <w:sz w:val="24"/>
                <w:szCs w:val="21"/>
                <w:lang w:eastAsia="en-IE"/>
              </w:rPr>
              <w:tab/>
            </w:r>
            <w:r w:rsidRPr="005557BB">
              <w:rPr>
                <w:rStyle w:val="Hyperlink"/>
                <w:noProof/>
              </w:rPr>
              <w:t>AI-enhanced dialogic pedagogy</w:t>
            </w:r>
            <w:r>
              <w:rPr>
                <w:noProof/>
                <w:webHidden/>
              </w:rPr>
              <w:tab/>
            </w:r>
            <w:r>
              <w:rPr>
                <w:noProof/>
                <w:webHidden/>
              </w:rPr>
              <w:fldChar w:fldCharType="begin"/>
            </w:r>
            <w:r>
              <w:rPr>
                <w:noProof/>
                <w:webHidden/>
              </w:rPr>
              <w:instrText xml:space="preserve"> PAGEREF _Toc219193709 \h </w:instrText>
            </w:r>
            <w:r>
              <w:rPr>
                <w:noProof/>
                <w:webHidden/>
              </w:rPr>
            </w:r>
            <w:r>
              <w:rPr>
                <w:noProof/>
                <w:webHidden/>
              </w:rPr>
              <w:fldChar w:fldCharType="separate"/>
            </w:r>
            <w:r>
              <w:rPr>
                <w:noProof/>
                <w:webHidden/>
              </w:rPr>
              <w:t>23</w:t>
            </w:r>
            <w:r>
              <w:rPr>
                <w:noProof/>
                <w:webHidden/>
              </w:rPr>
              <w:fldChar w:fldCharType="end"/>
            </w:r>
          </w:hyperlink>
        </w:p>
        <w:p w14:paraId="653E7249" w14:textId="6DC1FD08" w:rsidR="00C972FE" w:rsidRDefault="00C972FE">
          <w:pPr>
            <w:pStyle w:val="TOC1"/>
            <w:tabs>
              <w:tab w:val="left" w:pos="440"/>
              <w:tab w:val="right" w:leader="dot" w:pos="9016"/>
            </w:tabs>
            <w:rPr>
              <w:rFonts w:asciiTheme="minorHAnsi" w:eastAsiaTheme="minorEastAsia" w:hAnsiTheme="minorHAnsi" w:cstheme="minorBidi"/>
              <w:noProof/>
              <w:sz w:val="24"/>
              <w:szCs w:val="21"/>
              <w:lang w:eastAsia="en-IE"/>
            </w:rPr>
          </w:pPr>
          <w:hyperlink w:anchor="_Toc219193710" w:history="1">
            <w:r w:rsidRPr="005557BB">
              <w:rPr>
                <w:rStyle w:val="Hyperlink"/>
                <w:noProof/>
              </w:rPr>
              <w:t>4.</w:t>
            </w:r>
            <w:r>
              <w:rPr>
                <w:rFonts w:asciiTheme="minorHAnsi" w:eastAsiaTheme="minorEastAsia" w:hAnsiTheme="minorHAnsi" w:cstheme="minorBidi"/>
                <w:noProof/>
                <w:sz w:val="24"/>
                <w:szCs w:val="21"/>
                <w:lang w:eastAsia="en-IE"/>
              </w:rPr>
              <w:tab/>
            </w:r>
            <w:r w:rsidRPr="005557BB">
              <w:rPr>
                <w:rStyle w:val="Hyperlink"/>
                <w:noProof/>
              </w:rPr>
              <w:t>Synthesis and overlap across Education Chatbots, Dialogic Pedagogy, and Research Methods teaching and learning.</w:t>
            </w:r>
            <w:r>
              <w:rPr>
                <w:noProof/>
                <w:webHidden/>
              </w:rPr>
              <w:tab/>
            </w:r>
            <w:r>
              <w:rPr>
                <w:noProof/>
                <w:webHidden/>
              </w:rPr>
              <w:fldChar w:fldCharType="begin"/>
            </w:r>
            <w:r>
              <w:rPr>
                <w:noProof/>
                <w:webHidden/>
              </w:rPr>
              <w:instrText xml:space="preserve"> PAGEREF _Toc219193710 \h </w:instrText>
            </w:r>
            <w:r>
              <w:rPr>
                <w:noProof/>
                <w:webHidden/>
              </w:rPr>
            </w:r>
            <w:r>
              <w:rPr>
                <w:noProof/>
                <w:webHidden/>
              </w:rPr>
              <w:fldChar w:fldCharType="separate"/>
            </w:r>
            <w:r>
              <w:rPr>
                <w:noProof/>
                <w:webHidden/>
              </w:rPr>
              <w:t>25</w:t>
            </w:r>
            <w:r>
              <w:rPr>
                <w:noProof/>
                <w:webHidden/>
              </w:rPr>
              <w:fldChar w:fldCharType="end"/>
            </w:r>
          </w:hyperlink>
        </w:p>
        <w:p w14:paraId="27B343B8" w14:textId="3C8B1388" w:rsidR="00C972FE" w:rsidRDefault="00C972FE">
          <w:pPr>
            <w:pStyle w:val="TOC1"/>
            <w:tabs>
              <w:tab w:val="left" w:pos="440"/>
              <w:tab w:val="right" w:leader="dot" w:pos="9016"/>
            </w:tabs>
            <w:rPr>
              <w:rFonts w:asciiTheme="minorHAnsi" w:eastAsiaTheme="minorEastAsia" w:hAnsiTheme="minorHAnsi" w:cstheme="minorBidi"/>
              <w:noProof/>
              <w:sz w:val="24"/>
              <w:szCs w:val="21"/>
              <w:lang w:eastAsia="en-IE"/>
            </w:rPr>
          </w:pPr>
          <w:hyperlink w:anchor="_Toc219193711" w:history="1">
            <w:r w:rsidRPr="005557BB">
              <w:rPr>
                <w:rStyle w:val="Hyperlink"/>
                <w:noProof/>
              </w:rPr>
              <w:t>5.</w:t>
            </w:r>
            <w:r>
              <w:rPr>
                <w:rFonts w:asciiTheme="minorHAnsi" w:eastAsiaTheme="minorEastAsia" w:hAnsiTheme="minorHAnsi" w:cstheme="minorBidi"/>
                <w:noProof/>
                <w:sz w:val="24"/>
                <w:szCs w:val="21"/>
                <w:lang w:eastAsia="en-IE"/>
              </w:rPr>
              <w:tab/>
            </w:r>
            <w:r w:rsidRPr="005557BB">
              <w:rPr>
                <w:rStyle w:val="Hyperlink"/>
                <w:noProof/>
              </w:rPr>
              <w:t>Conclusion</w:t>
            </w:r>
            <w:r>
              <w:rPr>
                <w:noProof/>
                <w:webHidden/>
              </w:rPr>
              <w:tab/>
            </w:r>
            <w:r>
              <w:rPr>
                <w:noProof/>
                <w:webHidden/>
              </w:rPr>
              <w:fldChar w:fldCharType="begin"/>
            </w:r>
            <w:r>
              <w:rPr>
                <w:noProof/>
                <w:webHidden/>
              </w:rPr>
              <w:instrText xml:space="preserve"> PAGEREF _Toc219193711 \h </w:instrText>
            </w:r>
            <w:r>
              <w:rPr>
                <w:noProof/>
                <w:webHidden/>
              </w:rPr>
            </w:r>
            <w:r>
              <w:rPr>
                <w:noProof/>
                <w:webHidden/>
              </w:rPr>
              <w:fldChar w:fldCharType="separate"/>
            </w:r>
            <w:r>
              <w:rPr>
                <w:noProof/>
                <w:webHidden/>
              </w:rPr>
              <w:t>29</w:t>
            </w:r>
            <w:r>
              <w:rPr>
                <w:noProof/>
                <w:webHidden/>
              </w:rPr>
              <w:fldChar w:fldCharType="end"/>
            </w:r>
          </w:hyperlink>
        </w:p>
        <w:p w14:paraId="2339C496" w14:textId="255DFA5E" w:rsidR="00C972FE" w:rsidRDefault="00C972FE">
          <w:pPr>
            <w:pStyle w:val="TOC1"/>
            <w:tabs>
              <w:tab w:val="left" w:pos="440"/>
              <w:tab w:val="right" w:leader="dot" w:pos="9016"/>
            </w:tabs>
            <w:rPr>
              <w:rFonts w:asciiTheme="minorHAnsi" w:eastAsiaTheme="minorEastAsia" w:hAnsiTheme="minorHAnsi" w:cstheme="minorBidi"/>
              <w:noProof/>
              <w:sz w:val="24"/>
              <w:szCs w:val="21"/>
              <w:lang w:eastAsia="en-IE"/>
            </w:rPr>
          </w:pPr>
          <w:hyperlink w:anchor="_Toc219193712" w:history="1">
            <w:r w:rsidRPr="005557BB">
              <w:rPr>
                <w:rStyle w:val="Hyperlink"/>
                <w:noProof/>
              </w:rPr>
              <w:t>6.</w:t>
            </w:r>
            <w:r>
              <w:rPr>
                <w:rFonts w:asciiTheme="minorHAnsi" w:eastAsiaTheme="minorEastAsia" w:hAnsiTheme="minorHAnsi" w:cstheme="minorBidi"/>
                <w:noProof/>
                <w:sz w:val="24"/>
                <w:szCs w:val="21"/>
                <w:lang w:eastAsia="en-IE"/>
              </w:rPr>
              <w:tab/>
            </w:r>
            <w:r w:rsidRPr="005557BB">
              <w:rPr>
                <w:rStyle w:val="Hyperlink"/>
                <w:noProof/>
              </w:rPr>
              <w:t>References</w:t>
            </w:r>
            <w:r>
              <w:rPr>
                <w:noProof/>
                <w:webHidden/>
              </w:rPr>
              <w:tab/>
            </w:r>
            <w:r>
              <w:rPr>
                <w:noProof/>
                <w:webHidden/>
              </w:rPr>
              <w:fldChar w:fldCharType="begin"/>
            </w:r>
            <w:r>
              <w:rPr>
                <w:noProof/>
                <w:webHidden/>
              </w:rPr>
              <w:instrText xml:space="preserve"> PAGEREF _Toc219193712 \h </w:instrText>
            </w:r>
            <w:r>
              <w:rPr>
                <w:noProof/>
                <w:webHidden/>
              </w:rPr>
            </w:r>
            <w:r>
              <w:rPr>
                <w:noProof/>
                <w:webHidden/>
              </w:rPr>
              <w:fldChar w:fldCharType="separate"/>
            </w:r>
            <w:r>
              <w:rPr>
                <w:noProof/>
                <w:webHidden/>
              </w:rPr>
              <w:t>29</w:t>
            </w:r>
            <w:r>
              <w:rPr>
                <w:noProof/>
                <w:webHidden/>
              </w:rPr>
              <w:fldChar w:fldCharType="end"/>
            </w:r>
          </w:hyperlink>
        </w:p>
        <w:p w14:paraId="7E8A9D1D" w14:textId="7A3760B1" w:rsidR="000C6EF4" w:rsidRDefault="0077439D">
          <w:r>
            <w:fldChar w:fldCharType="end"/>
          </w:r>
        </w:p>
      </w:sdtContent>
    </w:sdt>
    <w:p w14:paraId="62F9E1A2" w14:textId="44C19F86" w:rsidR="00012014" w:rsidRPr="009B5629" w:rsidRDefault="00012014" w:rsidP="009B5629">
      <w:pPr>
        <w:pStyle w:val="Heading1"/>
      </w:pPr>
      <w:bookmarkStart w:id="0" w:name="_Toc219193681"/>
      <w:r w:rsidRPr="009B5629">
        <w:lastRenderedPageBreak/>
        <w:t>Introduction</w:t>
      </w:r>
      <w:bookmarkEnd w:id="0"/>
    </w:p>
    <w:p w14:paraId="338326F0" w14:textId="3CBDCE5A" w:rsidR="00012014" w:rsidRPr="00C41B10" w:rsidRDefault="00A0134B">
      <w:pPr>
        <w:rPr>
          <w:rFonts w:cs="Calibri"/>
        </w:rPr>
      </w:pPr>
      <w:r w:rsidRPr="00C41B10">
        <w:rPr>
          <w:rFonts w:cs="Calibri"/>
        </w:rPr>
        <w:t xml:space="preserve">This </w:t>
      </w:r>
      <w:r w:rsidR="00194E87" w:rsidRPr="00C41B10">
        <w:rPr>
          <w:rFonts w:cs="Calibri"/>
        </w:rPr>
        <w:t xml:space="preserve">narrative review provides </w:t>
      </w:r>
      <w:r w:rsidR="00C83EE3" w:rsidRPr="00C41B10">
        <w:rPr>
          <w:rFonts w:cs="Calibri"/>
        </w:rPr>
        <w:t>the</w:t>
      </w:r>
      <w:r w:rsidR="00194E87" w:rsidRPr="00C41B10">
        <w:rPr>
          <w:rFonts w:cs="Calibri"/>
        </w:rPr>
        <w:t xml:space="preserve"> background and context for</w:t>
      </w:r>
      <w:r w:rsidRPr="00C41B10">
        <w:rPr>
          <w:rFonts w:cs="Calibri"/>
        </w:rPr>
        <w:t xml:space="preserve"> t</w:t>
      </w:r>
      <w:r w:rsidR="00052EC2" w:rsidRPr="00C41B10">
        <w:rPr>
          <w:rFonts w:cs="Calibri"/>
        </w:rPr>
        <w:t xml:space="preserve">hree </w:t>
      </w:r>
      <w:r w:rsidRPr="00C41B10">
        <w:rPr>
          <w:rFonts w:cs="Calibri"/>
        </w:rPr>
        <w:t xml:space="preserve">key areas related to the </w:t>
      </w:r>
      <w:proofErr w:type="spellStart"/>
      <w:r w:rsidRPr="00C41B10">
        <w:rPr>
          <w:rFonts w:cs="Calibri"/>
        </w:rPr>
        <w:t>MethodMentor</w:t>
      </w:r>
      <w:proofErr w:type="spellEnd"/>
      <w:r w:rsidRPr="00C41B10">
        <w:rPr>
          <w:rFonts w:cs="Calibri"/>
        </w:rPr>
        <w:t xml:space="preserve"> </w:t>
      </w:r>
      <w:r w:rsidR="003C1C11">
        <w:rPr>
          <w:rFonts w:cs="Calibri"/>
        </w:rPr>
        <w:t>project</w:t>
      </w:r>
      <w:r w:rsidR="00194E87" w:rsidRPr="00C41B10">
        <w:rPr>
          <w:rFonts w:cs="Calibri"/>
        </w:rPr>
        <w:t>:</w:t>
      </w:r>
      <w:r w:rsidR="00052EC2" w:rsidRPr="00C41B10">
        <w:rPr>
          <w:rFonts w:cs="Calibri"/>
        </w:rPr>
        <w:t xml:space="preserve"> </w:t>
      </w:r>
    </w:p>
    <w:p w14:paraId="4E190709" w14:textId="0AEDFCC0" w:rsidR="00052EC2" w:rsidRPr="00C41B10" w:rsidRDefault="00052EC2" w:rsidP="00052EC2">
      <w:pPr>
        <w:pStyle w:val="ListParagraph"/>
        <w:numPr>
          <w:ilvl w:val="0"/>
          <w:numId w:val="11"/>
        </w:numPr>
        <w:rPr>
          <w:rFonts w:cs="Calibri"/>
        </w:rPr>
      </w:pPr>
      <w:r w:rsidRPr="00C41B10">
        <w:rPr>
          <w:rFonts w:cs="Calibri"/>
        </w:rPr>
        <w:t>Educational Chatbots</w:t>
      </w:r>
    </w:p>
    <w:p w14:paraId="6D09137B" w14:textId="7C8FB67A" w:rsidR="00052EC2" w:rsidRPr="00C41B10" w:rsidRDefault="00052EC2" w:rsidP="00052EC2">
      <w:pPr>
        <w:pStyle w:val="ListParagraph"/>
        <w:numPr>
          <w:ilvl w:val="0"/>
          <w:numId w:val="11"/>
        </w:numPr>
        <w:rPr>
          <w:rFonts w:cs="Calibri"/>
        </w:rPr>
      </w:pPr>
      <w:r w:rsidRPr="00C41B10">
        <w:rPr>
          <w:rFonts w:cs="Calibri"/>
        </w:rPr>
        <w:t xml:space="preserve">Teaching Research Methods </w:t>
      </w:r>
    </w:p>
    <w:p w14:paraId="52A8364A" w14:textId="29256E65" w:rsidR="00C06340" w:rsidRPr="00C41B10" w:rsidRDefault="00052EC2" w:rsidP="00C06340">
      <w:pPr>
        <w:pStyle w:val="ListParagraph"/>
        <w:numPr>
          <w:ilvl w:val="0"/>
          <w:numId w:val="11"/>
        </w:numPr>
        <w:rPr>
          <w:rFonts w:cs="Calibri"/>
        </w:rPr>
      </w:pPr>
      <w:r w:rsidRPr="00C41B10">
        <w:rPr>
          <w:rFonts w:cs="Calibri"/>
        </w:rPr>
        <w:t xml:space="preserve">Dialogic </w:t>
      </w:r>
      <w:r w:rsidR="003C1C11">
        <w:rPr>
          <w:rFonts w:cs="Calibri"/>
        </w:rPr>
        <w:t>and other relevant p</w:t>
      </w:r>
      <w:r w:rsidRPr="00C41B10">
        <w:rPr>
          <w:rFonts w:cs="Calibri"/>
        </w:rPr>
        <w:t>edagog</w:t>
      </w:r>
      <w:r w:rsidR="003C1C11">
        <w:rPr>
          <w:rFonts w:cs="Calibri"/>
        </w:rPr>
        <w:t>ies</w:t>
      </w:r>
    </w:p>
    <w:p w14:paraId="72D83EB9" w14:textId="706D7DE1" w:rsidR="00012014" w:rsidRPr="009B5629" w:rsidRDefault="00012014" w:rsidP="009B5629">
      <w:pPr>
        <w:pStyle w:val="Heading2"/>
      </w:pPr>
      <w:bookmarkStart w:id="1" w:name="_Toc219193682"/>
      <w:r w:rsidRPr="009B5629">
        <w:t>Review Aim</w:t>
      </w:r>
      <w:bookmarkEnd w:id="1"/>
    </w:p>
    <w:p w14:paraId="1E3E5BE7" w14:textId="0F157D03" w:rsidR="00194E87" w:rsidRPr="00C41B10" w:rsidRDefault="00194E87" w:rsidP="00194E87">
      <w:pPr>
        <w:rPr>
          <w:rFonts w:cs="Calibri"/>
        </w:rPr>
      </w:pPr>
      <w:r w:rsidRPr="00C41B10">
        <w:rPr>
          <w:rFonts w:cs="Calibri"/>
        </w:rPr>
        <w:t xml:space="preserve">The </w:t>
      </w:r>
      <w:r w:rsidR="0072182F">
        <w:rPr>
          <w:rFonts w:cs="Calibri"/>
        </w:rPr>
        <w:t>purpose</w:t>
      </w:r>
      <w:r w:rsidRPr="00C41B10">
        <w:rPr>
          <w:rFonts w:cs="Calibri"/>
        </w:rPr>
        <w:t xml:space="preserve"> of this narrative review is to:</w:t>
      </w:r>
    </w:p>
    <w:p w14:paraId="3A35EEB5" w14:textId="02C71564" w:rsidR="008816E1" w:rsidRPr="00C41B10" w:rsidRDefault="008816E1" w:rsidP="00371A4B">
      <w:pPr>
        <w:pStyle w:val="ListParagraph"/>
        <w:numPr>
          <w:ilvl w:val="0"/>
          <w:numId w:val="10"/>
        </w:numPr>
        <w:rPr>
          <w:rFonts w:cs="Calibri"/>
        </w:rPr>
      </w:pPr>
      <w:r w:rsidRPr="00C41B10">
        <w:rPr>
          <w:rFonts w:cs="Calibri"/>
        </w:rPr>
        <w:t>Explore the current research landscape in educational chatbots</w:t>
      </w:r>
      <w:r w:rsidR="00371A4B" w:rsidRPr="00C41B10">
        <w:rPr>
          <w:rFonts w:cs="Calibri"/>
        </w:rPr>
        <w:t xml:space="preserve"> and i</w:t>
      </w:r>
      <w:r w:rsidRPr="00C41B10">
        <w:rPr>
          <w:rFonts w:cs="Calibri"/>
        </w:rPr>
        <w:t xml:space="preserve">dentify any key theories or frameworks used </w:t>
      </w:r>
      <w:r w:rsidR="00176F93">
        <w:rPr>
          <w:rFonts w:cs="Calibri"/>
        </w:rPr>
        <w:t>of interest to the project.</w:t>
      </w:r>
    </w:p>
    <w:p w14:paraId="121F460C" w14:textId="2A8C5441" w:rsidR="006A3CC0" w:rsidRPr="00C41B10" w:rsidRDefault="006A3CC0" w:rsidP="008816E1">
      <w:pPr>
        <w:pStyle w:val="ListParagraph"/>
        <w:numPr>
          <w:ilvl w:val="0"/>
          <w:numId w:val="10"/>
        </w:numPr>
        <w:rPr>
          <w:rFonts w:cs="Calibri"/>
        </w:rPr>
      </w:pPr>
      <w:r w:rsidRPr="00C41B10">
        <w:rPr>
          <w:rFonts w:cs="Calibri"/>
        </w:rPr>
        <w:t>Explore any case studies of educational chatbots used for teaching research methods, or more broadly, research techniques</w:t>
      </w:r>
      <w:r w:rsidR="00176F93">
        <w:rPr>
          <w:rFonts w:cs="Calibri"/>
        </w:rPr>
        <w:t>.</w:t>
      </w:r>
    </w:p>
    <w:p w14:paraId="4BC69D59" w14:textId="621A57B3" w:rsidR="00371A4B" w:rsidRPr="00C41B10" w:rsidRDefault="00371A4B" w:rsidP="008816E1">
      <w:pPr>
        <w:pStyle w:val="ListParagraph"/>
        <w:numPr>
          <w:ilvl w:val="0"/>
          <w:numId w:val="10"/>
        </w:numPr>
        <w:rPr>
          <w:rFonts w:cs="Calibri"/>
        </w:rPr>
      </w:pPr>
      <w:r w:rsidRPr="00C41B10">
        <w:rPr>
          <w:rFonts w:cs="Calibri"/>
        </w:rPr>
        <w:t>Identify any</w:t>
      </w:r>
      <w:r w:rsidR="00052EC2" w:rsidRPr="00C41B10">
        <w:rPr>
          <w:rFonts w:cs="Calibri"/>
        </w:rPr>
        <w:t xml:space="preserve"> existing</w:t>
      </w:r>
      <w:r w:rsidRPr="00C41B10">
        <w:rPr>
          <w:rFonts w:cs="Calibri"/>
        </w:rPr>
        <w:t xml:space="preserve"> research into dialogic pedagogy</w:t>
      </w:r>
      <w:r w:rsidR="006125EC">
        <w:rPr>
          <w:rFonts w:cs="Calibri"/>
        </w:rPr>
        <w:t>, other relevant pedagogies,</w:t>
      </w:r>
      <w:r w:rsidRPr="00C41B10">
        <w:rPr>
          <w:rFonts w:cs="Calibri"/>
        </w:rPr>
        <w:t xml:space="preserve"> and </w:t>
      </w:r>
      <w:r w:rsidR="00052EC2" w:rsidRPr="00C41B10">
        <w:rPr>
          <w:rFonts w:cs="Calibri"/>
        </w:rPr>
        <w:t>educational chatbots</w:t>
      </w:r>
      <w:r w:rsidR="00176F93">
        <w:rPr>
          <w:rFonts w:cs="Calibri"/>
        </w:rPr>
        <w:t>.</w:t>
      </w:r>
    </w:p>
    <w:p w14:paraId="5841E7B2" w14:textId="5C21FF52" w:rsidR="008816E1" w:rsidRPr="00C41B10" w:rsidRDefault="001A3196" w:rsidP="00D95867">
      <w:pPr>
        <w:pStyle w:val="ListParagraph"/>
        <w:numPr>
          <w:ilvl w:val="0"/>
          <w:numId w:val="10"/>
        </w:numPr>
        <w:rPr>
          <w:rFonts w:cs="Calibri"/>
        </w:rPr>
      </w:pPr>
      <w:r w:rsidRPr="00C41B10">
        <w:rPr>
          <w:rFonts w:cs="Calibri"/>
        </w:rPr>
        <w:t>Explore current literature on teaching or supervision of research methods</w:t>
      </w:r>
      <w:r w:rsidR="00176F93">
        <w:rPr>
          <w:rFonts w:cs="Calibri"/>
        </w:rPr>
        <w:t>.</w:t>
      </w:r>
    </w:p>
    <w:p w14:paraId="644AB40F" w14:textId="1F4CD76A" w:rsidR="003C5F99" w:rsidRPr="00C41B10" w:rsidRDefault="003C5F99" w:rsidP="00D95867">
      <w:pPr>
        <w:pStyle w:val="ListParagraph"/>
        <w:numPr>
          <w:ilvl w:val="0"/>
          <w:numId w:val="10"/>
        </w:numPr>
        <w:rPr>
          <w:rFonts w:cs="Calibri"/>
        </w:rPr>
      </w:pPr>
      <w:r w:rsidRPr="00C41B10">
        <w:rPr>
          <w:rFonts w:cs="Calibri"/>
        </w:rPr>
        <w:t xml:space="preserve">Identify </w:t>
      </w:r>
      <w:r w:rsidR="00496B19" w:rsidRPr="00C41B10">
        <w:rPr>
          <w:rFonts w:cs="Calibri"/>
        </w:rPr>
        <w:t xml:space="preserve">crossover </w:t>
      </w:r>
      <w:r w:rsidR="00E45D80" w:rsidRPr="00C41B10">
        <w:rPr>
          <w:rFonts w:cs="Calibri"/>
        </w:rPr>
        <w:t xml:space="preserve">and research gaps </w:t>
      </w:r>
      <w:r w:rsidR="00496B19" w:rsidRPr="00C41B10">
        <w:rPr>
          <w:rFonts w:cs="Calibri"/>
        </w:rPr>
        <w:t>across the three areas</w:t>
      </w:r>
      <w:r w:rsidR="00176F93">
        <w:rPr>
          <w:rFonts w:cs="Calibri"/>
        </w:rPr>
        <w:t>.</w:t>
      </w:r>
    </w:p>
    <w:p w14:paraId="7E2C3F0A" w14:textId="6614A93E" w:rsidR="00E45D80" w:rsidRDefault="00E45D80" w:rsidP="00D95867">
      <w:pPr>
        <w:pStyle w:val="ListParagraph"/>
        <w:numPr>
          <w:ilvl w:val="0"/>
          <w:numId w:val="10"/>
        </w:numPr>
        <w:rPr>
          <w:rFonts w:cs="Calibri"/>
        </w:rPr>
      </w:pPr>
      <w:r w:rsidRPr="00C41B10">
        <w:rPr>
          <w:rFonts w:cs="Calibri"/>
        </w:rPr>
        <w:t>Generate a bank of academic literature</w:t>
      </w:r>
      <w:r w:rsidR="00176F93">
        <w:rPr>
          <w:rFonts w:cs="Calibri"/>
        </w:rPr>
        <w:t xml:space="preserve"> and narrative description</w:t>
      </w:r>
      <w:r w:rsidRPr="00C41B10">
        <w:rPr>
          <w:rFonts w:cs="Calibri"/>
        </w:rPr>
        <w:t xml:space="preserve"> to be used for future research publications on the </w:t>
      </w:r>
      <w:proofErr w:type="spellStart"/>
      <w:r w:rsidRPr="00C41B10">
        <w:rPr>
          <w:rFonts w:cs="Calibri"/>
        </w:rPr>
        <w:t>MethodMentor</w:t>
      </w:r>
      <w:proofErr w:type="spellEnd"/>
      <w:r w:rsidRPr="00C41B10">
        <w:rPr>
          <w:rFonts w:cs="Calibri"/>
        </w:rPr>
        <w:t xml:space="preserve"> project. </w:t>
      </w:r>
    </w:p>
    <w:p w14:paraId="2DB3F535" w14:textId="7DCAFEEA" w:rsidR="00B473BE" w:rsidRPr="00B473BE" w:rsidRDefault="00B473BE" w:rsidP="00B473BE">
      <w:pPr>
        <w:rPr>
          <w:rFonts w:cs="Calibri"/>
        </w:rPr>
      </w:pPr>
      <w:r w:rsidRPr="7DBDCAA6">
        <w:rPr>
          <w:rFonts w:cs="Calibri"/>
        </w:rPr>
        <w:t>Given that th</w:t>
      </w:r>
      <w:r w:rsidR="009674A0" w:rsidRPr="7DBDCAA6">
        <w:rPr>
          <w:rFonts w:cs="Calibri"/>
        </w:rPr>
        <w:t xml:space="preserve">e project will be collecting and analysing data after </w:t>
      </w:r>
      <w:r w:rsidR="008035A4" w:rsidRPr="7DBDCAA6">
        <w:rPr>
          <w:rFonts w:cs="Calibri"/>
        </w:rPr>
        <w:t xml:space="preserve">this narrative review has been completed, there may be additional literature </w:t>
      </w:r>
      <w:r w:rsidR="000F265D" w:rsidRPr="7DBDCAA6">
        <w:rPr>
          <w:rFonts w:cs="Calibri"/>
        </w:rPr>
        <w:t>required</w:t>
      </w:r>
      <w:r w:rsidR="00A40DF4" w:rsidRPr="7DBDCAA6">
        <w:rPr>
          <w:rFonts w:cs="Calibri"/>
        </w:rPr>
        <w:t xml:space="preserve"> to </w:t>
      </w:r>
      <w:r w:rsidR="00011027" w:rsidRPr="7DBDCAA6">
        <w:rPr>
          <w:rFonts w:cs="Calibri"/>
        </w:rPr>
        <w:t xml:space="preserve">align with themes generated from the analysis. </w:t>
      </w:r>
      <w:r w:rsidR="00CD6883" w:rsidRPr="7DBDCAA6">
        <w:rPr>
          <w:rFonts w:cs="Calibri"/>
        </w:rPr>
        <w:t xml:space="preserve">This literature will be incorporated into </w:t>
      </w:r>
      <w:r w:rsidR="00825486" w:rsidRPr="7DBDCAA6">
        <w:rPr>
          <w:rFonts w:cs="Calibri"/>
        </w:rPr>
        <w:t>future publications. As such, this review is non-exhaustive</w:t>
      </w:r>
      <w:r w:rsidR="00A56AD5" w:rsidRPr="7DBDCAA6">
        <w:rPr>
          <w:rFonts w:cs="Calibri"/>
        </w:rPr>
        <w:t xml:space="preserve"> </w:t>
      </w:r>
      <w:proofErr w:type="gramStart"/>
      <w:r w:rsidR="00A56AD5" w:rsidRPr="7DBDCAA6">
        <w:rPr>
          <w:rFonts w:cs="Calibri"/>
        </w:rPr>
        <w:t xml:space="preserve">and </w:t>
      </w:r>
      <w:r w:rsidR="774B0D41" w:rsidRPr="7DBDCAA6">
        <w:rPr>
          <w:rFonts w:cs="Calibri"/>
        </w:rPr>
        <w:t xml:space="preserve"> </w:t>
      </w:r>
      <w:r w:rsidR="09F386B6" w:rsidRPr="7DBDCAA6">
        <w:rPr>
          <w:rFonts w:cs="Calibri"/>
        </w:rPr>
        <w:t>was</w:t>
      </w:r>
      <w:proofErr w:type="gramEnd"/>
      <w:r w:rsidR="09F386B6" w:rsidRPr="7DBDCAA6">
        <w:rPr>
          <w:rFonts w:cs="Calibri"/>
        </w:rPr>
        <w:t xml:space="preserve"> </w:t>
      </w:r>
      <w:r w:rsidR="774B0D41" w:rsidRPr="7DBDCAA6">
        <w:rPr>
          <w:rFonts w:cs="Calibri"/>
        </w:rPr>
        <w:t>conducted during</w:t>
      </w:r>
      <w:r w:rsidR="007F285F" w:rsidRPr="7DBDCAA6">
        <w:rPr>
          <w:rFonts w:cs="Calibri"/>
        </w:rPr>
        <w:t xml:space="preserve"> the time period</w:t>
      </w:r>
      <w:r w:rsidR="0058297E" w:rsidRPr="7DBDCAA6">
        <w:rPr>
          <w:rFonts w:cs="Calibri"/>
        </w:rPr>
        <w:t xml:space="preserve"> </w:t>
      </w:r>
      <w:r w:rsidR="009F4F8C" w:rsidRPr="7DBDCAA6">
        <w:rPr>
          <w:rFonts w:cs="Calibri"/>
        </w:rPr>
        <w:t>between November 2025 to January 2026.</w:t>
      </w:r>
    </w:p>
    <w:p w14:paraId="6062E5DE" w14:textId="77777777" w:rsidR="009F3267" w:rsidRPr="00C41B10" w:rsidRDefault="004914D1" w:rsidP="009B5629">
      <w:pPr>
        <w:pStyle w:val="Heading1"/>
      </w:pPr>
      <w:bookmarkStart w:id="2" w:name="_Toc219193683"/>
      <w:r w:rsidRPr="00C41B10">
        <w:t>Method</w:t>
      </w:r>
      <w:bookmarkEnd w:id="2"/>
    </w:p>
    <w:p w14:paraId="4E40E523" w14:textId="51A920FA" w:rsidR="00012014" w:rsidRPr="00C41B10" w:rsidRDefault="00012014" w:rsidP="009B5629">
      <w:pPr>
        <w:pStyle w:val="Heading2"/>
      </w:pPr>
      <w:bookmarkStart w:id="3" w:name="_Toc219193684"/>
      <w:r w:rsidRPr="00C41B10">
        <w:t>Inclusion and Exclusion Criteria</w:t>
      </w:r>
      <w:bookmarkEnd w:id="3"/>
    </w:p>
    <w:p w14:paraId="2AA34D27" w14:textId="77777777" w:rsidR="00012014" w:rsidRPr="00C41B10" w:rsidRDefault="00012014" w:rsidP="00012014">
      <w:pPr>
        <w:rPr>
          <w:rFonts w:cs="Calibri"/>
        </w:rPr>
      </w:pPr>
      <w:r w:rsidRPr="00C41B10">
        <w:rPr>
          <w:rFonts w:cs="Calibri"/>
        </w:rPr>
        <w:t>The following inclusion and exclusion criteria were used to determine article relevance:</w:t>
      </w:r>
    </w:p>
    <w:p w14:paraId="55D3980D" w14:textId="77777777" w:rsidR="00012014" w:rsidRPr="00C41B10" w:rsidRDefault="00012014" w:rsidP="00012014">
      <w:pPr>
        <w:rPr>
          <w:rFonts w:cs="Calibri"/>
        </w:rPr>
      </w:pPr>
      <w:r w:rsidRPr="00C41B10">
        <w:rPr>
          <w:rFonts w:cs="Calibri"/>
        </w:rPr>
        <w:t>Inclusion Criteria:</w:t>
      </w:r>
    </w:p>
    <w:p w14:paraId="317CFE1E" w14:textId="77777777" w:rsidR="00012014" w:rsidRPr="00C41B10" w:rsidRDefault="00012014" w:rsidP="00012014">
      <w:pPr>
        <w:numPr>
          <w:ilvl w:val="0"/>
          <w:numId w:val="2"/>
        </w:numPr>
        <w:rPr>
          <w:rFonts w:cs="Calibri"/>
        </w:rPr>
      </w:pPr>
      <w:r w:rsidRPr="00C41B10">
        <w:rPr>
          <w:rFonts w:cs="Calibri"/>
        </w:rPr>
        <w:t>Articles published in peer-reviewed journals or edited academic volumes</w:t>
      </w:r>
    </w:p>
    <w:p w14:paraId="232DA51C" w14:textId="77777777" w:rsidR="00012014" w:rsidRPr="00C41B10" w:rsidRDefault="00012014" w:rsidP="00012014">
      <w:pPr>
        <w:numPr>
          <w:ilvl w:val="0"/>
          <w:numId w:val="2"/>
        </w:numPr>
        <w:rPr>
          <w:rFonts w:cs="Calibri"/>
        </w:rPr>
      </w:pPr>
      <w:r w:rsidRPr="00C41B10">
        <w:rPr>
          <w:rFonts w:cs="Calibri"/>
        </w:rPr>
        <w:t>Publications written in English</w:t>
      </w:r>
    </w:p>
    <w:p w14:paraId="2923DF57" w14:textId="77777777" w:rsidR="00012014" w:rsidRPr="00C41B10" w:rsidRDefault="00012014" w:rsidP="00012014">
      <w:pPr>
        <w:numPr>
          <w:ilvl w:val="0"/>
          <w:numId w:val="2"/>
        </w:numPr>
        <w:rPr>
          <w:rFonts w:cs="Calibri"/>
        </w:rPr>
      </w:pPr>
      <w:r w:rsidRPr="00C41B10">
        <w:rPr>
          <w:rFonts w:cs="Calibri"/>
        </w:rPr>
        <w:t>Research focusing on higher education, particularly postgraduate (MSc/PhD) students or their supervisors</w:t>
      </w:r>
    </w:p>
    <w:p w14:paraId="603BE0F9" w14:textId="77777777" w:rsidR="00012014" w:rsidRPr="00C41B10" w:rsidRDefault="00012014" w:rsidP="00012014">
      <w:pPr>
        <w:numPr>
          <w:ilvl w:val="0"/>
          <w:numId w:val="2"/>
        </w:numPr>
        <w:rPr>
          <w:rFonts w:cs="Calibri"/>
        </w:rPr>
      </w:pPr>
      <w:r w:rsidRPr="00C41B10">
        <w:rPr>
          <w:rFonts w:cs="Calibri"/>
        </w:rPr>
        <w:t>Studies that explored:</w:t>
      </w:r>
    </w:p>
    <w:p w14:paraId="74329E86" w14:textId="13EA2980" w:rsidR="00012014" w:rsidRPr="00C41B10" w:rsidRDefault="00012014" w:rsidP="00012014">
      <w:pPr>
        <w:numPr>
          <w:ilvl w:val="1"/>
          <w:numId w:val="2"/>
        </w:numPr>
        <w:rPr>
          <w:rFonts w:cs="Calibri"/>
        </w:rPr>
      </w:pPr>
      <w:r w:rsidRPr="00C41B10">
        <w:rPr>
          <w:rFonts w:cs="Calibri"/>
        </w:rPr>
        <w:t>Chatbots used in educational settings</w:t>
      </w:r>
    </w:p>
    <w:p w14:paraId="59702714" w14:textId="77777777" w:rsidR="00023DA0" w:rsidRDefault="00012014" w:rsidP="00012014">
      <w:pPr>
        <w:numPr>
          <w:ilvl w:val="1"/>
          <w:numId w:val="2"/>
        </w:numPr>
        <w:rPr>
          <w:rFonts w:cs="Calibri"/>
        </w:rPr>
      </w:pPr>
      <w:r w:rsidRPr="00C41B10">
        <w:rPr>
          <w:rFonts w:cs="Calibri"/>
        </w:rPr>
        <w:t xml:space="preserve">Dialogic pedagogy </w:t>
      </w:r>
    </w:p>
    <w:p w14:paraId="54F8745D" w14:textId="1F506EF8" w:rsidR="00012014" w:rsidRPr="00C41B10" w:rsidRDefault="00023DA0" w:rsidP="00012014">
      <w:pPr>
        <w:numPr>
          <w:ilvl w:val="1"/>
          <w:numId w:val="2"/>
        </w:numPr>
        <w:rPr>
          <w:rFonts w:cs="Calibri"/>
        </w:rPr>
      </w:pPr>
      <w:r>
        <w:rPr>
          <w:rFonts w:cs="Calibri"/>
        </w:rPr>
        <w:t>S</w:t>
      </w:r>
      <w:r w:rsidR="00012014" w:rsidRPr="00C41B10">
        <w:rPr>
          <w:rFonts w:cs="Calibri"/>
        </w:rPr>
        <w:t>tructured educational dialogue in digital tools</w:t>
      </w:r>
    </w:p>
    <w:p w14:paraId="5A94ED06" w14:textId="77777777" w:rsidR="00012014" w:rsidRPr="00C41B10" w:rsidRDefault="00012014" w:rsidP="00012014">
      <w:pPr>
        <w:numPr>
          <w:ilvl w:val="1"/>
          <w:numId w:val="2"/>
        </w:numPr>
        <w:rPr>
          <w:rFonts w:cs="Calibri"/>
        </w:rPr>
      </w:pPr>
      <w:r w:rsidRPr="00C41B10">
        <w:rPr>
          <w:rFonts w:cs="Calibri"/>
        </w:rPr>
        <w:t>Research methods pedagogy and/or postgraduate supervision practices</w:t>
      </w:r>
    </w:p>
    <w:p w14:paraId="1E55E5D5" w14:textId="48587A55" w:rsidR="00012014" w:rsidRPr="00C41B10" w:rsidRDefault="00012014" w:rsidP="00012014">
      <w:pPr>
        <w:numPr>
          <w:ilvl w:val="0"/>
          <w:numId w:val="2"/>
        </w:numPr>
        <w:rPr>
          <w:rFonts w:cs="Calibri"/>
        </w:rPr>
      </w:pPr>
      <w:r w:rsidRPr="00C41B10">
        <w:rPr>
          <w:rFonts w:cs="Calibri"/>
        </w:rPr>
        <w:lastRenderedPageBreak/>
        <w:t xml:space="preserve">Articles published between </w:t>
      </w:r>
      <w:r w:rsidR="00706955" w:rsidRPr="00C41B10">
        <w:rPr>
          <w:rFonts w:cs="Calibri"/>
        </w:rPr>
        <w:t>2015</w:t>
      </w:r>
      <w:r w:rsidRPr="00C41B10">
        <w:rPr>
          <w:rFonts w:cs="Calibri"/>
        </w:rPr>
        <w:t xml:space="preserve"> and 2025</w:t>
      </w:r>
      <w:r w:rsidR="00A40DC4">
        <w:rPr>
          <w:rFonts w:cs="Calibri"/>
        </w:rPr>
        <w:t>. Note, some earlier articles related to the historical aspects of chatbots have been included.</w:t>
      </w:r>
    </w:p>
    <w:p w14:paraId="605EF05F" w14:textId="77777777" w:rsidR="00012014" w:rsidRPr="00C41B10" w:rsidRDefault="00012014" w:rsidP="00012014">
      <w:pPr>
        <w:rPr>
          <w:rFonts w:cs="Calibri"/>
        </w:rPr>
      </w:pPr>
      <w:r w:rsidRPr="00C41B10">
        <w:rPr>
          <w:rFonts w:cs="Calibri"/>
        </w:rPr>
        <w:t>Exclusion Criteria:</w:t>
      </w:r>
    </w:p>
    <w:p w14:paraId="35385E1B" w14:textId="77777777" w:rsidR="00012014" w:rsidRPr="00C41B10" w:rsidRDefault="00012014" w:rsidP="00012014">
      <w:pPr>
        <w:numPr>
          <w:ilvl w:val="0"/>
          <w:numId w:val="3"/>
        </w:numPr>
        <w:rPr>
          <w:rFonts w:cs="Calibri"/>
        </w:rPr>
      </w:pPr>
      <w:r w:rsidRPr="00C41B10">
        <w:rPr>
          <w:rFonts w:cs="Calibri"/>
        </w:rPr>
        <w:t>Non-English language publications</w:t>
      </w:r>
    </w:p>
    <w:p w14:paraId="4E7EF35F" w14:textId="77777777" w:rsidR="00012014" w:rsidRPr="00C41B10" w:rsidRDefault="00012014" w:rsidP="00012014">
      <w:pPr>
        <w:numPr>
          <w:ilvl w:val="0"/>
          <w:numId w:val="3"/>
        </w:numPr>
        <w:rPr>
          <w:rFonts w:cs="Calibri"/>
        </w:rPr>
      </w:pPr>
      <w:r w:rsidRPr="00C41B10">
        <w:rPr>
          <w:rFonts w:cs="Calibri"/>
        </w:rPr>
        <w:t>Non-peer-reviewed sources (e.g., blogs, opinion pieces)</w:t>
      </w:r>
    </w:p>
    <w:p w14:paraId="774B5AE0" w14:textId="77777777" w:rsidR="00012014" w:rsidRPr="00C41B10" w:rsidRDefault="00012014" w:rsidP="00012014">
      <w:pPr>
        <w:numPr>
          <w:ilvl w:val="0"/>
          <w:numId w:val="3"/>
        </w:numPr>
        <w:rPr>
          <w:rFonts w:cs="Calibri"/>
        </w:rPr>
      </w:pPr>
      <w:r w:rsidRPr="00C41B10">
        <w:rPr>
          <w:rFonts w:cs="Calibri"/>
        </w:rPr>
        <w:t>Literature focusing exclusively on technical aspects of AI without educational context</w:t>
      </w:r>
    </w:p>
    <w:p w14:paraId="20EA3BA3" w14:textId="16B275B7" w:rsidR="00012014" w:rsidRPr="00C41B10" w:rsidRDefault="00012014" w:rsidP="00012014">
      <w:pPr>
        <w:numPr>
          <w:ilvl w:val="0"/>
          <w:numId w:val="3"/>
        </w:numPr>
        <w:rPr>
          <w:rFonts w:cs="Calibri"/>
        </w:rPr>
      </w:pPr>
      <w:r w:rsidRPr="00C41B10">
        <w:rPr>
          <w:rFonts w:cs="Calibri"/>
        </w:rPr>
        <w:t>Studies focused on primary or secondary education unless highly transferable to higher education contexts</w:t>
      </w:r>
    </w:p>
    <w:p w14:paraId="54E19833" w14:textId="4D30B968" w:rsidR="00012014" w:rsidRPr="00C41B10" w:rsidRDefault="00012014">
      <w:pPr>
        <w:rPr>
          <w:rFonts w:cs="Calibri"/>
        </w:rPr>
      </w:pPr>
      <w:r w:rsidRPr="00C41B10">
        <w:rPr>
          <w:rFonts w:cs="Calibri"/>
        </w:rPr>
        <w:t xml:space="preserve">Titles and abstracts were screened for relevance, followed by full-text review. </w:t>
      </w:r>
    </w:p>
    <w:p w14:paraId="2F031F5D" w14:textId="57073E30" w:rsidR="002B03D9" w:rsidRDefault="002B03D9" w:rsidP="009B5629">
      <w:pPr>
        <w:pStyle w:val="Heading2"/>
      </w:pPr>
      <w:bookmarkStart w:id="4" w:name="_Toc219193685"/>
      <w:r w:rsidRPr="00C41B10">
        <w:t xml:space="preserve">Search </w:t>
      </w:r>
      <w:r w:rsidR="00331E45" w:rsidRPr="00C41B10">
        <w:t>strategy</w:t>
      </w:r>
      <w:bookmarkEnd w:id="4"/>
    </w:p>
    <w:p w14:paraId="0AC187DC" w14:textId="78A31146" w:rsidR="007A7ED1" w:rsidRPr="00F21090" w:rsidRDefault="007A7ED1" w:rsidP="007A7ED1">
      <w:pPr>
        <w:rPr>
          <w:rFonts w:cs="Calibri"/>
        </w:rPr>
      </w:pPr>
      <w:r w:rsidRPr="00F21090">
        <w:rPr>
          <w:rFonts w:cs="Calibri"/>
        </w:rPr>
        <w:t>The following keywords and search strings were used</w:t>
      </w:r>
      <w:r w:rsidR="006855DE" w:rsidRPr="00F21090">
        <w:rPr>
          <w:rFonts w:cs="Calibri"/>
        </w:rPr>
        <w:t>, but not limited to,</w:t>
      </w:r>
      <w:r w:rsidRPr="00F21090">
        <w:rPr>
          <w:rFonts w:cs="Calibri"/>
        </w:rPr>
        <w:t xml:space="preserve"> to identify relevant literature within Google Schol</w:t>
      </w:r>
      <w:r w:rsidR="006855DE" w:rsidRPr="00F21090">
        <w:rPr>
          <w:rFonts w:cs="Calibri"/>
        </w:rPr>
        <w:t>ar and Scopus.</w:t>
      </w:r>
    </w:p>
    <w:p w14:paraId="755326DF" w14:textId="581B5321" w:rsidR="004E69FB" w:rsidRPr="00C41B10" w:rsidRDefault="004E69FB" w:rsidP="002B03D9">
      <w:pPr>
        <w:rPr>
          <w:rFonts w:cs="Calibri"/>
          <w:b/>
          <w:bCs/>
        </w:rPr>
      </w:pPr>
      <w:r w:rsidRPr="00C41B10">
        <w:rPr>
          <w:rFonts w:cs="Calibri"/>
          <w:b/>
          <w:bCs/>
        </w:rPr>
        <w:t>Educational Chatbots in Higher Education</w:t>
      </w:r>
    </w:p>
    <w:p w14:paraId="2C251C82" w14:textId="0A47851B" w:rsidR="002B03D9" w:rsidRPr="00C41B10" w:rsidRDefault="004E69FB" w:rsidP="004E69FB">
      <w:pPr>
        <w:rPr>
          <w:rFonts w:cs="Calibri"/>
        </w:rPr>
      </w:pPr>
      <w:r w:rsidRPr="00C41B10">
        <w:rPr>
          <w:rFonts w:cs="Calibri"/>
        </w:rPr>
        <w:t>("chatbot*" OR "conversational agent*" OR "AI assistant*" OR "intelligent tutor*")</w:t>
      </w:r>
      <w:r w:rsidR="006855DE">
        <w:rPr>
          <w:rFonts w:cs="Calibri"/>
        </w:rPr>
        <w:t xml:space="preserve"> </w:t>
      </w:r>
      <w:r w:rsidRPr="00C41B10">
        <w:rPr>
          <w:rFonts w:cs="Calibri"/>
        </w:rPr>
        <w:t xml:space="preserve">AND ("higher education" OR </w:t>
      </w:r>
      <w:proofErr w:type="spellStart"/>
      <w:r w:rsidRPr="00C41B10">
        <w:rPr>
          <w:rFonts w:cs="Calibri"/>
        </w:rPr>
        <w:t>universit</w:t>
      </w:r>
      <w:proofErr w:type="spellEnd"/>
      <w:r w:rsidRPr="00C41B10">
        <w:rPr>
          <w:rFonts w:cs="Calibri"/>
        </w:rPr>
        <w:t>* OR "graduate student*" OR postgraduate OR "MSc" OR "PhD")</w:t>
      </w:r>
      <w:r w:rsidR="006855DE">
        <w:rPr>
          <w:rFonts w:cs="Calibri"/>
        </w:rPr>
        <w:t xml:space="preserve"> </w:t>
      </w:r>
      <w:r w:rsidRPr="00C41B10">
        <w:rPr>
          <w:rFonts w:cs="Calibri"/>
        </w:rPr>
        <w:t>AND ("teaching" OR "learning" OR "education" OR "student support" OR pedagogy)</w:t>
      </w:r>
    </w:p>
    <w:p w14:paraId="6279F47E" w14:textId="26311C5A" w:rsidR="004E69FB" w:rsidRPr="00C41B10" w:rsidRDefault="004E69FB" w:rsidP="004E69FB">
      <w:pPr>
        <w:rPr>
          <w:rFonts w:cs="Calibri"/>
          <w:b/>
          <w:bCs/>
        </w:rPr>
      </w:pPr>
      <w:r w:rsidRPr="00C41B10">
        <w:rPr>
          <w:rFonts w:cs="Calibri"/>
          <w:b/>
          <w:bCs/>
        </w:rPr>
        <w:t>Dialogic Pedagogy in Digital or AI-Enhanced Learning</w:t>
      </w:r>
    </w:p>
    <w:p w14:paraId="4F9AC4DE" w14:textId="7C04A574" w:rsidR="004E69FB" w:rsidRPr="00C41B10" w:rsidRDefault="004E69FB" w:rsidP="004E69FB">
      <w:pPr>
        <w:rPr>
          <w:rFonts w:cs="Calibri"/>
        </w:rPr>
      </w:pPr>
      <w:r w:rsidRPr="00C41B10">
        <w:rPr>
          <w:rFonts w:cs="Calibri"/>
        </w:rPr>
        <w:t>("dialogic pedagogy" OR "dialogic learning" OR "Socratic dialogue" OR "educational dialogue")</w:t>
      </w:r>
      <w:r w:rsidR="006855DE">
        <w:rPr>
          <w:rFonts w:cs="Calibri"/>
        </w:rPr>
        <w:t xml:space="preserve"> </w:t>
      </w:r>
      <w:r w:rsidRPr="00C41B10">
        <w:rPr>
          <w:rFonts w:cs="Calibri"/>
        </w:rPr>
        <w:t>AND ("technology-enhanced learning" OR "AI in education" OR "chatbot*" OR "conversational agent*")</w:t>
      </w:r>
      <w:r w:rsidR="006855DE">
        <w:rPr>
          <w:rFonts w:cs="Calibri"/>
        </w:rPr>
        <w:t xml:space="preserve"> </w:t>
      </w:r>
      <w:r w:rsidRPr="00C41B10">
        <w:rPr>
          <w:rFonts w:cs="Calibri"/>
        </w:rPr>
        <w:t xml:space="preserve">AND ("higher education" OR </w:t>
      </w:r>
      <w:proofErr w:type="spellStart"/>
      <w:r w:rsidRPr="00C41B10">
        <w:rPr>
          <w:rFonts w:cs="Calibri"/>
        </w:rPr>
        <w:t>universit</w:t>
      </w:r>
      <w:proofErr w:type="spellEnd"/>
      <w:r w:rsidRPr="00C41B10">
        <w:rPr>
          <w:rFonts w:cs="Calibri"/>
        </w:rPr>
        <w:t>* OR "graduate student*" OR postgraduate OR "MSc" OR "PhD")</w:t>
      </w:r>
    </w:p>
    <w:p w14:paraId="1F10A849" w14:textId="155CA512" w:rsidR="0021429F" w:rsidRPr="00C41B10" w:rsidRDefault="0021429F" w:rsidP="005145A8">
      <w:pPr>
        <w:rPr>
          <w:rFonts w:cs="Calibri"/>
          <w:b/>
          <w:bCs/>
        </w:rPr>
      </w:pPr>
      <w:r w:rsidRPr="00C41B10">
        <w:rPr>
          <w:rFonts w:cs="Calibri"/>
          <w:b/>
          <w:bCs/>
        </w:rPr>
        <w:t>Teaching research methods</w:t>
      </w:r>
      <w:r w:rsidR="00B94DAC" w:rsidRPr="00C41B10">
        <w:rPr>
          <w:rFonts w:cs="Calibri"/>
          <w:b/>
          <w:bCs/>
        </w:rPr>
        <w:t xml:space="preserve"> / Research Methods Supervision in Higher Education</w:t>
      </w:r>
    </w:p>
    <w:p w14:paraId="46F5AA79" w14:textId="2C576DEA" w:rsidR="00A750ED" w:rsidRPr="00C41B10" w:rsidRDefault="00906C7F" w:rsidP="00A750ED">
      <w:pPr>
        <w:rPr>
          <w:rFonts w:cs="Calibri"/>
        </w:rPr>
      </w:pPr>
      <w:r w:rsidRPr="00C41B10">
        <w:rPr>
          <w:rFonts w:cs="Calibri"/>
        </w:rPr>
        <w:t>“teaching research methods”</w:t>
      </w:r>
      <w:r w:rsidR="00F21090">
        <w:rPr>
          <w:rFonts w:cs="Calibri"/>
        </w:rPr>
        <w:t xml:space="preserve"> AND</w:t>
      </w:r>
      <w:r w:rsidR="00A750ED" w:rsidRPr="00C41B10">
        <w:rPr>
          <w:rFonts w:cs="Calibri"/>
        </w:rPr>
        <w:t xml:space="preserve"> "research methods" OR "research design" OR "methodology selection" OR "method choice"</w:t>
      </w:r>
      <w:r w:rsidR="00765EB9" w:rsidRPr="00C41B10">
        <w:rPr>
          <w:rFonts w:cs="Calibri"/>
        </w:rPr>
        <w:t xml:space="preserve"> OR “research methodology”</w:t>
      </w:r>
      <w:r w:rsidR="00667607" w:rsidRPr="00C41B10">
        <w:rPr>
          <w:rFonts w:cs="Calibri"/>
        </w:rPr>
        <w:t xml:space="preserve"> OR “research methods pedagogy”</w:t>
      </w:r>
      <w:r w:rsidR="00A750ED" w:rsidRPr="00C41B10">
        <w:rPr>
          <w:rFonts w:cs="Calibri"/>
        </w:rPr>
        <w:t>)</w:t>
      </w:r>
      <w:r w:rsidR="00F21090">
        <w:rPr>
          <w:rFonts w:cs="Calibri"/>
        </w:rPr>
        <w:t xml:space="preserve"> </w:t>
      </w:r>
      <w:r w:rsidR="00A750ED" w:rsidRPr="00C41B10">
        <w:rPr>
          <w:rFonts w:cs="Calibri"/>
        </w:rPr>
        <w:t>AND</w:t>
      </w:r>
      <w:r w:rsidR="00F21090">
        <w:rPr>
          <w:rFonts w:cs="Calibri"/>
        </w:rPr>
        <w:t xml:space="preserve"> </w:t>
      </w:r>
      <w:proofErr w:type="gramStart"/>
      <w:r w:rsidR="00A750ED" w:rsidRPr="00C41B10">
        <w:rPr>
          <w:rFonts w:cs="Calibri"/>
        </w:rPr>
        <w:t>( "</w:t>
      </w:r>
      <w:proofErr w:type="gramEnd"/>
      <w:r w:rsidR="00A750ED" w:rsidRPr="00C41B10">
        <w:rPr>
          <w:rFonts w:cs="Calibri"/>
        </w:rPr>
        <w:t>thesis supervision" OR "dissertation supervision" OR "research supervision" OR "graduate supervision" OR "doctoral supervision" )</w:t>
      </w:r>
      <w:r w:rsidR="00F21090">
        <w:rPr>
          <w:rFonts w:cs="Calibri"/>
        </w:rPr>
        <w:t xml:space="preserve"> </w:t>
      </w:r>
      <w:r w:rsidR="00A750ED" w:rsidRPr="00C41B10">
        <w:rPr>
          <w:rFonts w:cs="Calibri"/>
        </w:rPr>
        <w:t>AND( "higher education" OR postgraduate OR "graduate education" OR PhD OR "master's thesis" )</w:t>
      </w:r>
    </w:p>
    <w:p w14:paraId="20A48903" w14:textId="7C902AD9" w:rsidR="00A051AA" w:rsidRPr="00C41B10" w:rsidRDefault="00A051AA" w:rsidP="00A750ED">
      <w:pPr>
        <w:rPr>
          <w:rFonts w:cs="Calibri"/>
          <w:b/>
          <w:bCs/>
        </w:rPr>
      </w:pPr>
      <w:r w:rsidRPr="00C41B10">
        <w:rPr>
          <w:rFonts w:cs="Calibri"/>
          <w:b/>
          <w:bCs/>
        </w:rPr>
        <w:t>Combined</w:t>
      </w:r>
      <w:r w:rsidR="00F21090">
        <w:rPr>
          <w:rFonts w:cs="Calibri"/>
          <w:b/>
          <w:bCs/>
        </w:rPr>
        <w:t xml:space="preserve"> terms</w:t>
      </w:r>
    </w:p>
    <w:p w14:paraId="51618AE8" w14:textId="6AE8C5A8" w:rsidR="00331E45" w:rsidRDefault="00A051AA" w:rsidP="00A051AA">
      <w:pPr>
        <w:rPr>
          <w:rFonts w:cs="Calibri"/>
        </w:rPr>
      </w:pPr>
      <w:r w:rsidRPr="00C41B10">
        <w:rPr>
          <w:rFonts w:cs="Calibri"/>
        </w:rPr>
        <w:t xml:space="preserve"> ("chatbot*" OR "conversational agent*" OR "AI assistant*") AND ("dialogic pedagogy" OR "dialogic learning" OR "educational dialogue") AND ("research methods" OR "methodology selection"</w:t>
      </w:r>
      <w:proofErr w:type="gramStart"/>
      <w:r w:rsidRPr="00C41B10">
        <w:rPr>
          <w:rFonts w:cs="Calibri"/>
        </w:rPr>
        <w:t>))AND</w:t>
      </w:r>
      <w:proofErr w:type="gramEnd"/>
      <w:r w:rsidRPr="00C41B10">
        <w:rPr>
          <w:rFonts w:cs="Calibri"/>
        </w:rPr>
        <w:t xml:space="preserve"> ("higher education" OR </w:t>
      </w:r>
      <w:proofErr w:type="spellStart"/>
      <w:r w:rsidRPr="00C41B10">
        <w:rPr>
          <w:rFonts w:cs="Calibri"/>
        </w:rPr>
        <w:t>universit</w:t>
      </w:r>
      <w:proofErr w:type="spellEnd"/>
      <w:r w:rsidRPr="00C41B10">
        <w:rPr>
          <w:rFonts w:cs="Calibri"/>
        </w:rPr>
        <w:t>* OR "PhD" OR "MSc" OR postgraduate)</w:t>
      </w:r>
    </w:p>
    <w:p w14:paraId="122B65F6" w14:textId="77777777" w:rsidR="0094013D" w:rsidRDefault="006855DE" w:rsidP="00A051AA">
      <w:pPr>
        <w:rPr>
          <w:rFonts w:cs="Calibri"/>
        </w:rPr>
      </w:pPr>
      <w:r>
        <w:rPr>
          <w:rFonts w:cs="Calibri"/>
        </w:rPr>
        <w:t>Literature review tools including Elicit and Research Rabbit were also used to explore these topics.</w:t>
      </w:r>
      <w:r w:rsidR="009F4F8C">
        <w:rPr>
          <w:rFonts w:cs="Calibri"/>
        </w:rPr>
        <w:t xml:space="preserve"> </w:t>
      </w:r>
    </w:p>
    <w:p w14:paraId="119833BF" w14:textId="532D7697" w:rsidR="006855DE" w:rsidRPr="00C41B10" w:rsidRDefault="009F4F8C" w:rsidP="00A051AA">
      <w:pPr>
        <w:rPr>
          <w:rFonts w:cs="Calibri"/>
        </w:rPr>
      </w:pPr>
      <w:r>
        <w:rPr>
          <w:rFonts w:cs="Calibri"/>
        </w:rPr>
        <w:t xml:space="preserve">Additional papers were also </w:t>
      </w:r>
      <w:r w:rsidR="0081157A">
        <w:rPr>
          <w:rFonts w:cs="Calibri"/>
        </w:rPr>
        <w:t>gained</w:t>
      </w:r>
      <w:r>
        <w:rPr>
          <w:rFonts w:cs="Calibri"/>
        </w:rPr>
        <w:t xml:space="preserve"> </w:t>
      </w:r>
      <w:r w:rsidR="00DB0710">
        <w:rPr>
          <w:rFonts w:cs="Calibri"/>
        </w:rPr>
        <w:t xml:space="preserve">from within </w:t>
      </w:r>
      <w:r w:rsidR="00343C69">
        <w:rPr>
          <w:rFonts w:cs="Calibri"/>
        </w:rPr>
        <w:t xml:space="preserve">the bibliography of </w:t>
      </w:r>
      <w:r w:rsidR="00D067C9">
        <w:rPr>
          <w:rFonts w:cs="Calibri"/>
        </w:rPr>
        <w:t xml:space="preserve">literature </w:t>
      </w:r>
      <w:r w:rsidR="0081157A">
        <w:rPr>
          <w:rFonts w:cs="Calibri"/>
        </w:rPr>
        <w:t>identified from th</w:t>
      </w:r>
      <w:r w:rsidR="0094013D">
        <w:rPr>
          <w:rFonts w:cs="Calibri"/>
        </w:rPr>
        <w:t xml:space="preserve">e initial search method. </w:t>
      </w:r>
      <w:r w:rsidR="0081157A">
        <w:rPr>
          <w:rFonts w:cs="Calibri"/>
        </w:rPr>
        <w:t xml:space="preserve"> </w:t>
      </w:r>
    </w:p>
    <w:p w14:paraId="5BD1A874" w14:textId="43405F97" w:rsidR="00331E45" w:rsidRPr="00C41B10" w:rsidRDefault="00417950" w:rsidP="009B5629">
      <w:pPr>
        <w:pStyle w:val="Heading1"/>
      </w:pPr>
      <w:bookmarkStart w:id="5" w:name="_Toc219193686"/>
      <w:r>
        <w:t>Narrative Review</w:t>
      </w:r>
      <w:bookmarkEnd w:id="5"/>
    </w:p>
    <w:p w14:paraId="4A800BD7" w14:textId="05CFF089" w:rsidR="0008753A" w:rsidRDefault="00B778F9" w:rsidP="009B5629">
      <w:pPr>
        <w:pStyle w:val="Heading2"/>
      </w:pPr>
      <w:bookmarkStart w:id="6" w:name="_Toc219193687"/>
      <w:r w:rsidRPr="00C41B10">
        <w:t>Educational Chatbots</w:t>
      </w:r>
      <w:bookmarkEnd w:id="6"/>
    </w:p>
    <w:p w14:paraId="6C53DB97" w14:textId="08979C0A" w:rsidR="00D050E0" w:rsidRPr="009B5629" w:rsidRDefault="000B1766" w:rsidP="009B5629">
      <w:pPr>
        <w:rPr>
          <w:b/>
          <w:bCs/>
        </w:rPr>
      </w:pPr>
      <w:r w:rsidRPr="000B1766">
        <w:lastRenderedPageBreak/>
        <w:t xml:space="preserve">This section provides a </w:t>
      </w:r>
      <w:r w:rsidRPr="008257A2">
        <w:t>review of the educational chatbot literature, including definitions and aims, taxonomies, pedagogical functions and frameworks, academic discourse, reported benefits and challenges, user experiences, evaluation approaches, identified research gaps, and Retrieval Augmented Generation.</w:t>
      </w:r>
    </w:p>
    <w:p w14:paraId="5EEE3E12" w14:textId="33D566C9" w:rsidR="006056FC" w:rsidRPr="009B5629" w:rsidRDefault="002312FB" w:rsidP="009B5629">
      <w:pPr>
        <w:pStyle w:val="Heading3"/>
      </w:pPr>
      <w:bookmarkStart w:id="7" w:name="_Toc219193688"/>
      <w:r w:rsidRPr="009B5629">
        <w:t>History of chatbots</w:t>
      </w:r>
      <w:bookmarkEnd w:id="7"/>
    </w:p>
    <w:p w14:paraId="4CCC0CC0" w14:textId="0871E0D6" w:rsidR="004E3B15" w:rsidRPr="00C41B10" w:rsidRDefault="004E3B15" w:rsidP="004E3B15">
      <w:pPr>
        <w:rPr>
          <w:rFonts w:cs="Calibri"/>
          <w:lang w:val="en-GB"/>
        </w:rPr>
      </w:pPr>
      <w:r w:rsidRPr="00C41B10">
        <w:rPr>
          <w:rFonts w:cs="Calibri"/>
          <w:lang w:val="en-GB"/>
        </w:rPr>
        <w:t xml:space="preserve">The </w:t>
      </w:r>
      <w:r w:rsidR="002A7BD1" w:rsidRPr="00C41B10">
        <w:rPr>
          <w:rFonts w:cs="Calibri"/>
          <w:lang w:val="en-GB"/>
        </w:rPr>
        <w:t>history of chatbot</w:t>
      </w:r>
      <w:r w:rsidR="0063157F">
        <w:rPr>
          <w:rFonts w:cs="Calibri"/>
          <w:lang w:val="en-GB"/>
        </w:rPr>
        <w:t>s</w:t>
      </w:r>
      <w:r w:rsidR="005E4462">
        <w:rPr>
          <w:rFonts w:cs="Calibri"/>
          <w:lang w:val="en-GB"/>
        </w:rPr>
        <w:t xml:space="preserve"> and chatbot-like</w:t>
      </w:r>
      <w:r w:rsidR="00B36C57">
        <w:rPr>
          <w:rFonts w:cs="Calibri"/>
          <w:lang w:val="en-GB"/>
        </w:rPr>
        <w:t xml:space="preserve"> </w:t>
      </w:r>
      <w:r w:rsidR="00F3372A">
        <w:rPr>
          <w:rFonts w:cs="Calibri"/>
          <w:lang w:val="en-GB"/>
        </w:rPr>
        <w:t>applications</w:t>
      </w:r>
      <w:r w:rsidR="00D53CAF">
        <w:rPr>
          <w:rFonts w:cs="Calibri"/>
          <w:lang w:val="en-GB"/>
        </w:rPr>
        <w:t xml:space="preserve"> </w:t>
      </w:r>
      <w:r w:rsidR="00BA2D73" w:rsidRPr="00C41B10">
        <w:rPr>
          <w:rFonts w:cs="Calibri"/>
          <w:lang w:val="en-GB"/>
        </w:rPr>
        <w:t xml:space="preserve">dates </w:t>
      </w:r>
      <w:r w:rsidR="0060146D">
        <w:rPr>
          <w:rFonts w:cs="Calibri"/>
          <w:lang w:val="en-GB"/>
        </w:rPr>
        <w:t xml:space="preserve">back </w:t>
      </w:r>
      <w:r w:rsidR="00BA2D73" w:rsidRPr="00C41B10">
        <w:rPr>
          <w:rFonts w:cs="Calibri"/>
          <w:lang w:val="en-GB"/>
        </w:rPr>
        <w:t>to</w:t>
      </w:r>
      <w:r w:rsidR="002A7BD1" w:rsidRPr="00C41B10">
        <w:rPr>
          <w:rFonts w:cs="Calibri"/>
          <w:lang w:val="en-GB"/>
        </w:rPr>
        <w:t xml:space="preserve"> the 1960s </w:t>
      </w:r>
      <w:r w:rsidR="00B66973">
        <w:rPr>
          <w:rFonts w:cs="Calibri"/>
          <w:lang w:val="en-GB"/>
        </w:rPr>
        <w:t>when</w:t>
      </w:r>
      <w:r w:rsidR="00656CBB" w:rsidRPr="00C41B10">
        <w:rPr>
          <w:rFonts w:cs="Calibri"/>
          <w:lang w:val="en-GB"/>
        </w:rPr>
        <w:t xml:space="preserve"> ELIZA</w:t>
      </w:r>
      <w:r w:rsidR="00BB3324" w:rsidRPr="00C41B10">
        <w:rPr>
          <w:rFonts w:cs="Calibri"/>
          <w:lang w:val="en-GB"/>
        </w:rPr>
        <w:t xml:space="preserve"> </w:t>
      </w:r>
      <w:r w:rsidR="00B66973">
        <w:rPr>
          <w:rFonts w:cs="Calibri"/>
          <w:lang w:val="en-GB"/>
        </w:rPr>
        <w:t xml:space="preserve">was </w:t>
      </w:r>
      <w:r w:rsidR="00BB3324" w:rsidRPr="00C41B10">
        <w:rPr>
          <w:rFonts w:cs="Calibri"/>
          <w:lang w:val="en-GB"/>
        </w:rPr>
        <w:t>developed by Joseph Weizenbaum</w:t>
      </w:r>
      <w:r w:rsidR="00D31958" w:rsidRPr="00C41B10">
        <w:rPr>
          <w:rFonts w:cs="Calibri"/>
          <w:lang w:val="en-GB"/>
        </w:rPr>
        <w:t xml:space="preserve"> at MIT</w:t>
      </w:r>
      <w:r w:rsidR="00943830" w:rsidRPr="00C41B10">
        <w:rPr>
          <w:rFonts w:cs="Calibri"/>
          <w:lang w:val="en-GB"/>
        </w:rPr>
        <w:t xml:space="preserve"> </w:t>
      </w:r>
      <w:r w:rsidR="00F07A9C" w:rsidRPr="00C41B10">
        <w:rPr>
          <w:rFonts w:cs="Calibri"/>
          <w:lang w:val="en-GB"/>
        </w:rPr>
        <w:fldChar w:fldCharType="begin">
          <w:fldData xml:space="preserve">PEVuZE5vdGU+PENpdGU+PEF1dGhvcj5NY0dyYXRoPC9BdXRob3I+PFllYXI+MjAyNTwvWWVhcj48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==
</w:fldData>
        </w:fldChar>
      </w:r>
      <w:r w:rsidR="007A2E11">
        <w:rPr>
          <w:rFonts w:cs="Calibri"/>
          <w:lang w:val="en-GB"/>
        </w:rPr>
        <w:instrText xml:space="preserve"> ADDIN EN.CITE </w:instrText>
      </w:r>
      <w:r w:rsidR="007A2E11">
        <w:rPr>
          <w:rFonts w:cs="Calibri"/>
          <w:lang w:val="en-GB"/>
        </w:rPr>
        <w:fldChar w:fldCharType="begin">
          <w:fldData xml:space="preserve">PEVuZE5vdGU+PENpdGU+PEF1dGhvcj5NY0dyYXRoPC9BdXRob3I+PFllYXI+MjAyNTwvWWVhcj48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==
</w:fldData>
        </w:fldChar>
      </w:r>
      <w:r w:rsidR="007A2E11">
        <w:rPr>
          <w:rFonts w:cs="Calibri"/>
          <w:lang w:val="en-GB"/>
        </w:rPr>
        <w:instrText xml:space="preserve"> ADDIN EN.CITE.DATA </w:instrText>
      </w:r>
      <w:r w:rsidR="007A2E11">
        <w:rPr>
          <w:rFonts w:cs="Calibri"/>
          <w:lang w:val="en-GB"/>
        </w:rPr>
      </w:r>
      <w:r w:rsidR="007A2E11">
        <w:rPr>
          <w:rFonts w:cs="Calibri"/>
          <w:lang w:val="en-GB"/>
        </w:rPr>
        <w:fldChar w:fldCharType="end"/>
      </w:r>
      <w:r w:rsidR="00F07A9C" w:rsidRPr="00C41B10">
        <w:rPr>
          <w:rFonts w:cs="Calibri"/>
          <w:lang w:val="en-GB"/>
        </w:rPr>
      </w:r>
      <w:r w:rsidR="00F07A9C" w:rsidRPr="00C41B10">
        <w:rPr>
          <w:rFonts w:cs="Calibri"/>
          <w:lang w:val="en-GB"/>
        </w:rPr>
        <w:fldChar w:fldCharType="separate"/>
      </w:r>
      <w:r w:rsidR="007A2E11">
        <w:rPr>
          <w:rFonts w:cs="Calibri"/>
          <w:noProof/>
          <w:lang w:val="en-GB"/>
        </w:rPr>
        <w:t>(McGrath, Farazouli, &amp; Cerratto-Pargman, 2025, p. 1535; Pérez, Daradoumis, &amp; Puig, 2020, p. 1549; Weizenbaum, 1966)</w:t>
      </w:r>
      <w:r w:rsidR="00F07A9C" w:rsidRPr="00C41B10">
        <w:rPr>
          <w:rFonts w:cs="Calibri"/>
          <w:lang w:val="en-GB"/>
        </w:rPr>
        <w:fldChar w:fldCharType="end"/>
      </w:r>
      <w:r w:rsidR="0049010E">
        <w:rPr>
          <w:rFonts w:cs="Calibri"/>
          <w:lang w:val="en-GB"/>
        </w:rPr>
        <w:t xml:space="preserve">. These programs </w:t>
      </w:r>
      <w:r w:rsidR="00560C3D">
        <w:rPr>
          <w:rFonts w:cs="Calibri"/>
          <w:lang w:val="en-GB"/>
        </w:rPr>
        <w:t>are</w:t>
      </w:r>
      <w:r w:rsidR="0049010E">
        <w:rPr>
          <w:rFonts w:cs="Calibri"/>
          <w:lang w:val="en-GB"/>
        </w:rPr>
        <w:t xml:space="preserve"> known by a variety of names</w:t>
      </w:r>
      <w:r w:rsidR="00425722">
        <w:rPr>
          <w:rFonts w:cs="Calibri"/>
          <w:lang w:val="en-GB"/>
        </w:rPr>
        <w:t xml:space="preserve"> such as dialogue agents, virtual assistants and conversational </w:t>
      </w:r>
      <w:r w:rsidR="00564824">
        <w:rPr>
          <w:rFonts w:cs="Calibri"/>
          <w:lang w:val="en-GB"/>
        </w:rPr>
        <w:t xml:space="preserve">agents </w:t>
      </w:r>
      <w:r w:rsidR="00425722">
        <w:rPr>
          <w:rFonts w:cs="Calibri"/>
          <w:lang w:val="en-GB"/>
        </w:rPr>
        <w:t>amongst others</w:t>
      </w:r>
      <w:r w:rsidR="00900ED7">
        <w:rPr>
          <w:rFonts w:cs="Calibri"/>
          <w:lang w:val="en-GB"/>
        </w:rPr>
        <w:t>. T</w:t>
      </w:r>
      <w:r w:rsidR="00E10AA0">
        <w:rPr>
          <w:rFonts w:cs="Calibri"/>
          <w:lang w:val="en-GB"/>
        </w:rPr>
        <w:t xml:space="preserve">he </w:t>
      </w:r>
      <w:r w:rsidR="00FE34CD">
        <w:rPr>
          <w:rFonts w:cs="Calibri"/>
          <w:lang w:val="en-GB"/>
        </w:rPr>
        <w:t>word</w:t>
      </w:r>
      <w:r w:rsidR="00E10AA0">
        <w:rPr>
          <w:rFonts w:cs="Calibri"/>
          <w:lang w:val="en-GB"/>
        </w:rPr>
        <w:t xml:space="preserve"> </w:t>
      </w:r>
      <w:r w:rsidR="00E10AA0" w:rsidRPr="00275D0F">
        <w:rPr>
          <w:rFonts w:cs="Calibri"/>
          <w:i/>
          <w:iCs/>
          <w:lang w:val="en-GB"/>
        </w:rPr>
        <w:t>chatbot</w:t>
      </w:r>
      <w:r w:rsidR="00E10AA0">
        <w:rPr>
          <w:rFonts w:cs="Calibri"/>
          <w:lang w:val="en-GB"/>
        </w:rPr>
        <w:t xml:space="preserve"> </w:t>
      </w:r>
      <w:r w:rsidR="00CF0282">
        <w:rPr>
          <w:rFonts w:cs="Calibri"/>
          <w:lang w:val="en-GB"/>
        </w:rPr>
        <w:t xml:space="preserve">itself </w:t>
      </w:r>
      <w:r w:rsidR="003E14EF">
        <w:rPr>
          <w:rFonts w:cs="Calibri"/>
          <w:lang w:val="en-GB"/>
        </w:rPr>
        <w:t xml:space="preserve">is </w:t>
      </w:r>
      <w:r w:rsidR="00CF0282">
        <w:rPr>
          <w:rFonts w:cs="Calibri"/>
          <w:lang w:val="en-GB"/>
        </w:rPr>
        <w:t xml:space="preserve">a shortened form of </w:t>
      </w:r>
      <w:r w:rsidR="00CF0282" w:rsidRPr="00275D0F">
        <w:rPr>
          <w:rFonts w:cs="Calibri"/>
          <w:i/>
          <w:iCs/>
          <w:lang w:val="en-GB"/>
        </w:rPr>
        <w:t>chatterbot</w:t>
      </w:r>
      <w:r w:rsidR="004D6E8F">
        <w:rPr>
          <w:rFonts w:cs="Calibri"/>
          <w:lang w:val="en-GB"/>
        </w:rPr>
        <w:t xml:space="preserve"> </w:t>
      </w:r>
      <w:r w:rsidR="00341CC1">
        <w:rPr>
          <w:rFonts w:cs="Calibri"/>
          <w:lang w:val="en-GB"/>
        </w:rPr>
        <w:t xml:space="preserve">which originally </w:t>
      </w:r>
      <w:r w:rsidR="00341CC1" w:rsidRPr="00341CC1">
        <w:rPr>
          <w:rFonts w:cs="Calibri"/>
          <w:lang w:val="en-GB"/>
        </w:rPr>
        <w:t xml:space="preserve">was coined by Michael Mauldin in the 1990s </w:t>
      </w:r>
      <w:r w:rsidR="00C56F0B">
        <w:rPr>
          <w:rFonts w:cs="Calibri"/>
          <w:lang w:val="en-GB"/>
        </w:rPr>
        <w:t>and</w:t>
      </w:r>
      <w:r w:rsidR="004D6E8F">
        <w:rPr>
          <w:rFonts w:cs="Calibri"/>
          <w:lang w:val="en-GB"/>
        </w:rPr>
        <w:t xml:space="preserve"> describe</w:t>
      </w:r>
      <w:r w:rsidR="00C56F0B">
        <w:rPr>
          <w:rFonts w:cs="Calibri"/>
          <w:lang w:val="en-GB"/>
        </w:rPr>
        <w:t>s</w:t>
      </w:r>
      <w:r w:rsidR="004D6E8F">
        <w:rPr>
          <w:rFonts w:cs="Calibri"/>
          <w:lang w:val="en-GB"/>
        </w:rPr>
        <w:t xml:space="preserve"> programs which users </w:t>
      </w:r>
      <w:r w:rsidR="00275D0F">
        <w:rPr>
          <w:rFonts w:cs="Calibri"/>
          <w:lang w:val="en-GB"/>
        </w:rPr>
        <w:t>can</w:t>
      </w:r>
      <w:r w:rsidR="004D6E8F">
        <w:rPr>
          <w:rFonts w:cs="Calibri"/>
          <w:lang w:val="en-GB"/>
        </w:rPr>
        <w:t xml:space="preserve"> </w:t>
      </w:r>
      <w:r w:rsidR="00CD0591">
        <w:rPr>
          <w:rFonts w:cs="Calibri"/>
          <w:lang w:val="en-GB"/>
        </w:rPr>
        <w:t>engage in conversation</w:t>
      </w:r>
      <w:r w:rsidR="00CF0282">
        <w:rPr>
          <w:rFonts w:cs="Calibri"/>
          <w:lang w:val="en-GB"/>
        </w:rPr>
        <w:t xml:space="preserve"> </w:t>
      </w:r>
      <w:r w:rsidR="00F3372A">
        <w:rPr>
          <w:rFonts w:cs="Calibri"/>
          <w:lang w:val="en-GB"/>
        </w:rPr>
        <w:fldChar w:fldCharType="begin">
          <w:fldData xml:space="preserve">PEVuZE5vdGU+PENpdGU+PEF1dGhvcj5MdW88L0F1dGhvcj48WWVhcj4yMDIyPC9ZZWFyPjxSZWNO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</w:fldData>
        </w:fldChar>
      </w:r>
      <w:r w:rsidR="00FA3C5C">
        <w:rPr>
          <w:rFonts w:cs="Calibri"/>
          <w:lang w:val="en-GB"/>
        </w:rPr>
        <w:instrText xml:space="preserve"> ADDIN EN.CITE </w:instrText>
      </w:r>
      <w:r w:rsidR="00FA3C5C">
        <w:rPr>
          <w:rFonts w:cs="Calibri"/>
          <w:lang w:val="en-GB"/>
        </w:rPr>
        <w:fldChar w:fldCharType="begin">
          <w:fldData xml:space="preserve">PEVuZE5vdGU+PENpdGU+PEF1dGhvcj5MdW88L0F1dGhvcj48WWVhcj4yMDIyPC9ZZWFyPjxSZWNO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</w:fldData>
        </w:fldChar>
      </w:r>
      <w:r w:rsidR="00FA3C5C">
        <w:rPr>
          <w:rFonts w:cs="Calibri"/>
          <w:lang w:val="en-GB"/>
        </w:rPr>
        <w:instrText xml:space="preserve"> ADDIN EN.CITE.DATA </w:instrText>
      </w:r>
      <w:r w:rsidR="00FA3C5C">
        <w:rPr>
          <w:rFonts w:cs="Calibri"/>
          <w:lang w:val="en-GB"/>
        </w:rPr>
      </w:r>
      <w:r w:rsidR="00FA3C5C">
        <w:rPr>
          <w:rFonts w:cs="Calibri"/>
          <w:lang w:val="en-GB"/>
        </w:rPr>
        <w:fldChar w:fldCharType="end"/>
      </w:r>
      <w:r w:rsidR="00F3372A">
        <w:rPr>
          <w:rFonts w:cs="Calibri"/>
          <w:lang w:val="en-GB"/>
        </w:rPr>
      </w:r>
      <w:r w:rsidR="00F3372A">
        <w:rPr>
          <w:rFonts w:cs="Calibri"/>
          <w:lang w:val="en-GB"/>
        </w:rPr>
        <w:fldChar w:fldCharType="separate"/>
      </w:r>
      <w:r w:rsidR="00560C3D">
        <w:rPr>
          <w:rFonts w:cs="Calibri"/>
          <w:noProof/>
          <w:lang w:val="en-GB"/>
        </w:rPr>
        <w:t>(Deryugina, 2010, p. 143; Luo, Lau, Li, &amp; Si, 2022, p. 1)</w:t>
      </w:r>
      <w:r w:rsidR="00F3372A">
        <w:rPr>
          <w:rFonts w:cs="Calibri"/>
          <w:lang w:val="en-GB"/>
        </w:rPr>
        <w:fldChar w:fldCharType="end"/>
      </w:r>
      <w:r w:rsidR="00D31958" w:rsidRPr="00C41B10">
        <w:rPr>
          <w:rFonts w:cs="Calibri"/>
          <w:lang w:val="en-GB"/>
        </w:rPr>
        <w:t xml:space="preserve">. </w:t>
      </w:r>
      <w:r w:rsidR="007A2E11">
        <w:rPr>
          <w:rFonts w:cs="Calibri"/>
          <w:lang w:val="en-GB"/>
        </w:rPr>
        <w:t>Early chatbots such as</w:t>
      </w:r>
      <w:r w:rsidR="007A2E11" w:rsidRPr="00C41B10">
        <w:rPr>
          <w:rFonts w:cs="Calibri"/>
          <w:lang w:val="en-GB"/>
        </w:rPr>
        <w:t xml:space="preserve"> </w:t>
      </w:r>
      <w:r w:rsidR="001537BD" w:rsidRPr="00C41B10">
        <w:rPr>
          <w:rFonts w:cs="Calibri"/>
          <w:lang w:val="en-GB"/>
        </w:rPr>
        <w:t xml:space="preserve">ELIZA scanned </w:t>
      </w:r>
      <w:r w:rsidR="0098763B">
        <w:rPr>
          <w:rFonts w:cs="Calibri"/>
          <w:lang w:val="en-GB"/>
        </w:rPr>
        <w:t xml:space="preserve">users’ </w:t>
      </w:r>
      <w:r w:rsidR="0041040D">
        <w:rPr>
          <w:rFonts w:cs="Calibri"/>
          <w:lang w:val="en-GB"/>
        </w:rPr>
        <w:t xml:space="preserve">text </w:t>
      </w:r>
      <w:r w:rsidR="001537BD" w:rsidRPr="00C41B10">
        <w:rPr>
          <w:rFonts w:cs="Calibri"/>
          <w:lang w:val="en-GB"/>
        </w:rPr>
        <w:t>prompt</w:t>
      </w:r>
      <w:r w:rsidR="00AE0C90" w:rsidRPr="00C41B10">
        <w:rPr>
          <w:rFonts w:cs="Calibri"/>
          <w:lang w:val="en-GB"/>
        </w:rPr>
        <w:t>s</w:t>
      </w:r>
      <w:r w:rsidR="001537BD" w:rsidRPr="00C41B10">
        <w:rPr>
          <w:rFonts w:cs="Calibri"/>
          <w:lang w:val="en-GB"/>
        </w:rPr>
        <w:t xml:space="preserve"> and then </w:t>
      </w:r>
      <w:r w:rsidR="005256FD" w:rsidRPr="00C41B10">
        <w:rPr>
          <w:rFonts w:cs="Calibri"/>
          <w:lang w:val="en-GB"/>
        </w:rPr>
        <w:t xml:space="preserve">used a series of rules to interpret </w:t>
      </w:r>
      <w:r w:rsidR="00FF2810">
        <w:rPr>
          <w:rFonts w:cs="Calibri"/>
          <w:lang w:val="en-GB"/>
        </w:rPr>
        <w:t>them</w:t>
      </w:r>
      <w:r w:rsidR="00A34896" w:rsidRPr="00C41B10">
        <w:rPr>
          <w:rFonts w:cs="Calibri"/>
          <w:lang w:val="en-GB"/>
        </w:rPr>
        <w:t xml:space="preserve"> such as</w:t>
      </w:r>
      <w:r w:rsidR="005256FD" w:rsidRPr="00C41B10">
        <w:rPr>
          <w:rFonts w:cs="Calibri"/>
          <w:lang w:val="en-GB"/>
        </w:rPr>
        <w:t xml:space="preserve"> </w:t>
      </w:r>
      <w:r w:rsidR="00CC06C6" w:rsidRPr="00C41B10">
        <w:rPr>
          <w:rFonts w:cs="Calibri"/>
          <w:lang w:val="en-GB"/>
        </w:rPr>
        <w:t xml:space="preserve">ranking keywords in order of importance. </w:t>
      </w:r>
      <w:r w:rsidR="00FD0F55" w:rsidRPr="00C41B10">
        <w:rPr>
          <w:rFonts w:cs="Calibri"/>
          <w:lang w:val="en-GB"/>
        </w:rPr>
        <w:t>The system had</w:t>
      </w:r>
      <w:r w:rsidR="000D0E43">
        <w:rPr>
          <w:rFonts w:cs="Calibri"/>
          <w:lang w:val="en-GB"/>
        </w:rPr>
        <w:t xml:space="preserve"> </w:t>
      </w:r>
      <w:r w:rsidR="00FD0F55" w:rsidRPr="00C41B10">
        <w:rPr>
          <w:rFonts w:cs="Calibri"/>
          <w:lang w:val="en-GB"/>
        </w:rPr>
        <w:t xml:space="preserve">limitations </w:t>
      </w:r>
      <w:r w:rsidR="000D444A" w:rsidRPr="00C41B10">
        <w:rPr>
          <w:rFonts w:cs="Calibri"/>
          <w:lang w:val="en-GB"/>
        </w:rPr>
        <w:t xml:space="preserve">given the technology </w:t>
      </w:r>
      <w:r w:rsidR="00BB04DC">
        <w:rPr>
          <w:rFonts w:cs="Calibri"/>
          <w:lang w:val="en-GB"/>
        </w:rPr>
        <w:t>of</w:t>
      </w:r>
      <w:r w:rsidR="000D444A" w:rsidRPr="00C41B10">
        <w:rPr>
          <w:rFonts w:cs="Calibri"/>
          <w:lang w:val="en-GB"/>
        </w:rPr>
        <w:t xml:space="preserve"> the time and a dialogic interface </w:t>
      </w:r>
      <w:r w:rsidR="00FD0F55" w:rsidRPr="00C41B10">
        <w:rPr>
          <w:rFonts w:cs="Calibri"/>
          <w:lang w:val="en-GB"/>
        </w:rPr>
        <w:t xml:space="preserve">which </w:t>
      </w:r>
      <w:r w:rsidR="008F2278">
        <w:rPr>
          <w:rFonts w:cs="Calibri"/>
          <w:lang w:val="en-GB"/>
        </w:rPr>
        <w:t>users</w:t>
      </w:r>
      <w:r w:rsidR="00FD0F55" w:rsidRPr="00C41B10">
        <w:rPr>
          <w:rFonts w:cs="Calibri"/>
          <w:lang w:val="en-GB"/>
        </w:rPr>
        <w:t xml:space="preserve"> </w:t>
      </w:r>
      <w:r w:rsidR="008F2278">
        <w:rPr>
          <w:rFonts w:cs="Calibri"/>
          <w:lang w:val="en-GB"/>
        </w:rPr>
        <w:t>today would likely struggle with</w:t>
      </w:r>
      <w:r w:rsidR="00FD0F55" w:rsidRPr="00C41B10">
        <w:rPr>
          <w:rFonts w:cs="Calibri"/>
          <w:lang w:val="en-GB"/>
        </w:rPr>
        <w:t xml:space="preserve"> – for example, </w:t>
      </w:r>
      <w:r w:rsidR="00610BD8">
        <w:rPr>
          <w:rFonts w:cs="Calibri"/>
          <w:lang w:val="en-GB"/>
        </w:rPr>
        <w:t xml:space="preserve">a </w:t>
      </w:r>
      <w:r w:rsidR="00AE0C90" w:rsidRPr="00C41B10">
        <w:rPr>
          <w:rFonts w:cs="Calibri"/>
          <w:lang w:val="en-GB"/>
        </w:rPr>
        <w:t xml:space="preserve">question mark </w:t>
      </w:r>
      <w:r w:rsidR="00FA03F9" w:rsidRPr="00C41B10">
        <w:rPr>
          <w:rFonts w:cs="Calibri"/>
          <w:lang w:val="en-GB"/>
        </w:rPr>
        <w:t>could not be used</w:t>
      </w:r>
      <w:r w:rsidR="00610BD8">
        <w:rPr>
          <w:rFonts w:cs="Calibri"/>
          <w:lang w:val="en-GB"/>
        </w:rPr>
        <w:t xml:space="preserve"> in a prompt as it</w:t>
      </w:r>
      <w:r w:rsidR="00FA03F9" w:rsidRPr="00C41B10">
        <w:rPr>
          <w:rFonts w:cs="Calibri"/>
          <w:lang w:val="en-GB"/>
        </w:rPr>
        <w:t xml:space="preserve"> would be interpreted </w:t>
      </w:r>
      <w:r w:rsidR="009D2918" w:rsidRPr="00C41B10">
        <w:rPr>
          <w:rFonts w:cs="Calibri"/>
          <w:lang w:val="en-GB"/>
        </w:rPr>
        <w:t xml:space="preserve">as a </w:t>
      </w:r>
      <w:r w:rsidR="009D2918" w:rsidRPr="00CB7152">
        <w:rPr>
          <w:rFonts w:cs="Calibri"/>
          <w:i/>
          <w:iCs/>
          <w:lang w:val="en-GB"/>
        </w:rPr>
        <w:t>line delete</w:t>
      </w:r>
      <w:r w:rsidR="009D2918" w:rsidRPr="00C41B10">
        <w:rPr>
          <w:rFonts w:cs="Calibri"/>
          <w:lang w:val="en-GB"/>
        </w:rPr>
        <w:t xml:space="preserve"> character </w:t>
      </w:r>
      <w:r w:rsidR="00F96B64" w:rsidRPr="00C41B10">
        <w:rPr>
          <w:rFonts w:cs="Calibri"/>
          <w:lang w:val="en-GB"/>
        </w:rPr>
        <w:fldChar w:fldCharType="begin"/>
      </w:r>
      <w:r w:rsidR="00F96B64" w:rsidRPr="00C41B10">
        <w:rPr>
          <w:rFonts w:cs="Calibri"/>
          <w:lang w:val="en-GB"/>
        </w:rPr>
        <w:instrText xml:space="preserve"> ADDIN EN.CITE &lt;EndNote&gt;&lt;Cite&gt;&lt;Author&gt;Weizenbaum&lt;/Author&gt;&lt;Year&gt;1966&lt;/Year&gt;&lt;RecNum&gt;99&lt;/RecNum&gt;&lt;Pages&gt;36&lt;/Pages&gt;&lt;DisplayText&gt;(Weizenbaum, 1966, p. 36)&lt;/DisplayText&gt;&lt;record&gt;&lt;rec-number&gt;99&lt;/rec-number&gt;&lt;foreign-keys&gt;&lt;key app="EN" db-id="daeswwr2apspp5espzcpf25e5sav9529rx5r" timestamp="1764148831"&gt;99&lt;/key&gt;&lt;/foreign-keys&gt;&lt;ref-type name="Journal Article"&gt;17&lt;/ref-type&gt;&lt;contributors&gt;&lt;authors&gt;&lt;author&gt;Weizenbaum, Joseph&lt;/author&gt;&lt;/authors&gt;&lt;/contributors&gt;&lt;titles&gt;&lt;title&gt;ELIZA—a computer program for the study of natural language communication between man and machine&lt;/title&gt;&lt;secondary-title&gt;Communications of the ACM&lt;/secondary-title&gt;&lt;/titles&gt;&lt;periodical&gt;&lt;full-title&gt;Communications of the ACM&lt;/full-title&gt;&lt;/periodical&gt;&lt;pages&gt;36-45&lt;/pages&gt;&lt;volume&gt;9&lt;/volume&gt;&lt;number&gt;1&lt;/number&gt;&lt;dates&gt;&lt;year&gt;1966&lt;/year&gt;&lt;/dates&gt;&lt;isbn&gt;0001-0782&lt;/isbn&gt;&lt;urls&gt;&lt;/urls&gt;&lt;research-notes&gt;9461 Google Scholar citations. 12.2 JCR impact factor.&lt;/research-notes&gt;&lt;/record&gt;&lt;/Cite&gt;&lt;/EndNote&gt;</w:instrText>
      </w:r>
      <w:r w:rsidR="00F96B64" w:rsidRPr="00C41B10">
        <w:rPr>
          <w:rFonts w:cs="Calibri"/>
          <w:lang w:val="en-GB"/>
        </w:rPr>
        <w:fldChar w:fldCharType="separate"/>
      </w:r>
      <w:r w:rsidR="00F96B64" w:rsidRPr="00C41B10">
        <w:rPr>
          <w:rFonts w:cs="Calibri"/>
          <w:noProof/>
          <w:lang w:val="en-GB"/>
        </w:rPr>
        <w:t>(Weizenbaum, 1966, p. 36)</w:t>
      </w:r>
      <w:r w:rsidR="00F96B64" w:rsidRPr="00C41B10">
        <w:rPr>
          <w:rFonts w:cs="Calibri"/>
          <w:lang w:val="en-GB"/>
        </w:rPr>
        <w:fldChar w:fldCharType="end"/>
      </w:r>
      <w:r w:rsidR="00F96B64" w:rsidRPr="00C41B10">
        <w:rPr>
          <w:rFonts w:cs="Calibri"/>
          <w:lang w:val="en-GB"/>
        </w:rPr>
        <w:t>.</w:t>
      </w:r>
    </w:p>
    <w:p w14:paraId="43079057" w14:textId="260A8FBB" w:rsidR="00434B62" w:rsidRDefault="00043391" w:rsidP="006E6112">
      <w:pPr>
        <w:rPr>
          <w:rFonts w:cs="Calibri"/>
          <w:lang w:val="en-GB"/>
        </w:rPr>
      </w:pPr>
      <w:r w:rsidRPr="00C41B10">
        <w:rPr>
          <w:rFonts w:cs="Calibri"/>
          <w:lang w:val="en-GB"/>
        </w:rPr>
        <w:t xml:space="preserve">In the 1970s, </w:t>
      </w:r>
      <w:r w:rsidR="00C63601" w:rsidRPr="00C41B10">
        <w:rPr>
          <w:rFonts w:cs="Calibri"/>
          <w:lang w:val="en-GB"/>
        </w:rPr>
        <w:t>there was an interest in the</w:t>
      </w:r>
      <w:r w:rsidR="007C01A3">
        <w:rPr>
          <w:rFonts w:cs="Calibri"/>
          <w:lang w:val="en-GB"/>
        </w:rPr>
        <w:t xml:space="preserve"> nascent</w:t>
      </w:r>
      <w:r w:rsidR="00C63601" w:rsidRPr="00C41B10">
        <w:rPr>
          <w:rFonts w:cs="Calibri"/>
          <w:lang w:val="en-GB"/>
        </w:rPr>
        <w:t xml:space="preserve"> potential</w:t>
      </w:r>
      <w:r w:rsidR="008C2885">
        <w:rPr>
          <w:rFonts w:cs="Calibri"/>
          <w:lang w:val="en-GB"/>
        </w:rPr>
        <w:t xml:space="preserve"> of</w:t>
      </w:r>
      <w:r w:rsidR="00B030BA">
        <w:rPr>
          <w:rFonts w:cs="Calibri"/>
          <w:lang w:val="en-GB"/>
        </w:rPr>
        <w:t xml:space="preserve"> chatbots such as</w:t>
      </w:r>
      <w:r w:rsidR="00C63601" w:rsidRPr="00C41B10">
        <w:rPr>
          <w:rFonts w:cs="Calibri"/>
          <w:lang w:val="en-GB"/>
        </w:rPr>
        <w:t xml:space="preserve"> </w:t>
      </w:r>
      <w:r w:rsidR="0030090F">
        <w:rPr>
          <w:rFonts w:cs="Calibri"/>
          <w:lang w:val="en-GB"/>
        </w:rPr>
        <w:t>I</w:t>
      </w:r>
      <w:r w:rsidR="006912D2" w:rsidRPr="00C41B10">
        <w:rPr>
          <w:rFonts w:cs="Calibri"/>
          <w:lang w:val="en-GB"/>
        </w:rPr>
        <w:t xml:space="preserve">ntelligent </w:t>
      </w:r>
      <w:r w:rsidR="0030090F">
        <w:rPr>
          <w:rFonts w:cs="Calibri"/>
          <w:lang w:val="en-GB"/>
        </w:rPr>
        <w:t>T</w:t>
      </w:r>
      <w:r w:rsidR="006912D2" w:rsidRPr="00C41B10">
        <w:rPr>
          <w:rFonts w:cs="Calibri"/>
          <w:lang w:val="en-GB"/>
        </w:rPr>
        <w:t xml:space="preserve">utoring </w:t>
      </w:r>
      <w:r w:rsidR="0030090F">
        <w:rPr>
          <w:rFonts w:cs="Calibri"/>
          <w:lang w:val="en-GB"/>
        </w:rPr>
        <w:t>S</w:t>
      </w:r>
      <w:r w:rsidR="006912D2" w:rsidRPr="00C41B10">
        <w:rPr>
          <w:rFonts w:cs="Calibri"/>
          <w:lang w:val="en-GB"/>
        </w:rPr>
        <w:t>ystems</w:t>
      </w:r>
      <w:r w:rsidR="0055586A" w:rsidRPr="00C41B10">
        <w:rPr>
          <w:rFonts w:cs="Calibri"/>
          <w:lang w:val="en-GB"/>
        </w:rPr>
        <w:t xml:space="preserve"> (ITS) in education</w:t>
      </w:r>
      <w:r w:rsidR="002C28D8" w:rsidRPr="00C41B10">
        <w:rPr>
          <w:rFonts w:cs="Calibri"/>
          <w:lang w:val="en-GB"/>
        </w:rPr>
        <w:t xml:space="preserve">. </w:t>
      </w:r>
      <w:r w:rsidR="002A09C4" w:rsidRPr="00C41B10">
        <w:rPr>
          <w:rFonts w:cs="Calibri"/>
          <w:lang w:val="en-GB"/>
        </w:rPr>
        <w:t xml:space="preserve">The term </w:t>
      </w:r>
      <w:r w:rsidR="002A09C4" w:rsidRPr="000F1A0D">
        <w:rPr>
          <w:rFonts w:cs="Calibri"/>
          <w:i/>
          <w:iCs/>
          <w:lang w:val="en-GB"/>
        </w:rPr>
        <w:t>Intelligent Tutoring Syste</w:t>
      </w:r>
      <w:r w:rsidR="000F1A0D" w:rsidRPr="000F1A0D">
        <w:rPr>
          <w:rFonts w:cs="Calibri"/>
          <w:i/>
          <w:iCs/>
          <w:lang w:val="en-GB"/>
        </w:rPr>
        <w:t>m</w:t>
      </w:r>
      <w:r w:rsidR="002A09C4" w:rsidRPr="00C41B10">
        <w:rPr>
          <w:rFonts w:cs="Calibri"/>
          <w:lang w:val="en-GB"/>
        </w:rPr>
        <w:t xml:space="preserve"> was coined by Sleeman and Brown in 1982 and is </w:t>
      </w:r>
      <w:r w:rsidR="00BC63ED">
        <w:rPr>
          <w:rFonts w:cs="Calibri"/>
          <w:lang w:val="en-GB"/>
        </w:rPr>
        <w:t>defined</w:t>
      </w:r>
      <w:r w:rsidR="002A09C4" w:rsidRPr="00C41B10">
        <w:rPr>
          <w:rFonts w:cs="Calibri"/>
          <w:lang w:val="en-GB"/>
        </w:rPr>
        <w:t xml:space="preserve"> by Welham in 2008 as</w:t>
      </w:r>
      <w:r w:rsidR="00A72422">
        <w:rPr>
          <w:rFonts w:cs="Calibri"/>
          <w:lang w:val="en-GB"/>
        </w:rPr>
        <w:t xml:space="preserve"> </w:t>
      </w:r>
      <w:r w:rsidR="004B3268">
        <w:rPr>
          <w:rFonts w:cs="Calibri"/>
          <w:lang w:val="en-GB"/>
        </w:rPr>
        <w:t>a</w:t>
      </w:r>
      <w:r w:rsidR="002A09C4" w:rsidRPr="00C41B10">
        <w:rPr>
          <w:rFonts w:cs="Calibri"/>
          <w:lang w:val="en-GB"/>
        </w:rPr>
        <w:t xml:space="preserve"> computer program</w:t>
      </w:r>
      <w:r w:rsidR="00597AB2">
        <w:rPr>
          <w:rFonts w:cs="Calibri"/>
          <w:lang w:val="en-GB"/>
        </w:rPr>
        <w:t xml:space="preserve"> that uses Artificial Intelligence (AI)</w:t>
      </w:r>
      <w:r w:rsidR="002A09C4" w:rsidRPr="00C41B10">
        <w:rPr>
          <w:rFonts w:cs="Calibri"/>
          <w:lang w:val="en-GB"/>
        </w:rPr>
        <w:t xml:space="preserve"> </w:t>
      </w:r>
      <w:r w:rsidR="004B3268">
        <w:rPr>
          <w:rFonts w:cs="Calibri"/>
          <w:lang w:val="en-GB"/>
        </w:rPr>
        <w:t>“…</w:t>
      </w:r>
      <w:r w:rsidR="002A09C4" w:rsidRPr="00C41B10">
        <w:rPr>
          <w:rFonts w:cs="Calibri"/>
          <w:lang w:val="en-GB"/>
        </w:rPr>
        <w:t xml:space="preserve">techniques for representing knowledge and carrying on an interaction with a student. The implicit assumption about the learner </w:t>
      </w:r>
      <w:r w:rsidR="00A624D2">
        <w:rPr>
          <w:rFonts w:cs="Calibri"/>
          <w:lang w:val="en-GB"/>
        </w:rPr>
        <w:t>[focuses]</w:t>
      </w:r>
      <w:r w:rsidR="002A09C4" w:rsidRPr="00C41B10">
        <w:rPr>
          <w:rFonts w:cs="Calibri"/>
          <w:lang w:val="en-GB"/>
        </w:rPr>
        <w:t xml:space="preserve"> on learning-by-doing</w:t>
      </w:r>
      <w:r w:rsidR="00400250">
        <w:rPr>
          <w:rFonts w:cs="Calibri"/>
          <w:lang w:val="en-GB"/>
        </w:rPr>
        <w:t>”</w:t>
      </w:r>
      <w:r w:rsidR="002A09C4" w:rsidRPr="00C41B10">
        <w:rPr>
          <w:rFonts w:cs="Calibri"/>
          <w:lang w:val="en-GB"/>
        </w:rPr>
        <w:t xml:space="preserve"> </w:t>
      </w:r>
      <w:r w:rsidR="002A09C4" w:rsidRPr="00C41B10">
        <w:rPr>
          <w:rFonts w:cs="Calibri"/>
          <w:lang w:val="en-GB"/>
        </w:rPr>
        <w:fldChar w:fldCharType="begin"/>
      </w:r>
      <w:r w:rsidR="004647AA">
        <w:rPr>
          <w:rFonts w:cs="Calibri"/>
          <w:lang w:val="en-GB"/>
        </w:rPr>
        <w:instrText xml:space="preserve"> ADDIN EN.CITE &lt;EndNote&gt;&lt;Cite ExcludeAuth="1" ExcludeYear="1"&gt;&lt;Author&gt;Welham&lt;/Author&gt;&lt;Year&gt;2008&lt;/Year&gt;&lt;RecNum&gt;102&lt;/RecNum&gt;&lt;Pages&gt;290&lt;/Pages&gt;&lt;DisplayText&gt;(p. 290)&lt;/DisplayText&gt;&lt;record&gt;&lt;rec-number&gt;102&lt;/rec-number&gt;&lt;foreign-keys&gt;&lt;key app="EN" db-id="daeswwr2apspp5espzcpf25e5sav9529rx5r" timestamp="1764155730"&gt;102&lt;/key&gt;&lt;/foreign-keys&gt;&lt;ref-type name="Journal Article"&gt;17&lt;/ref-type&gt;&lt;contributors&gt;&lt;authors&gt;&lt;author&gt;Welham, David&lt;/author&gt;&lt;/authors&gt;&lt;/contributors&gt;&lt;titles&gt;&lt;title&gt;AI in training (1980–2000): Foundation for the future or misplaced optimism?&lt;/title&gt;&lt;secondary-title&gt;British Journal of Educational Technology&lt;/secondary-title&gt;&lt;/titles&gt;&lt;periodical&gt;&lt;full-title&gt;British Journal of Educational Technology&lt;/full-title&gt;&lt;/periodical&gt;&lt;pages&gt;287-296&lt;/pages&gt;&lt;volume&gt;39&lt;/volume&gt;&lt;number&gt;2&lt;/number&gt;&lt;dates&gt;&lt;year&gt;2008&lt;/year&gt;&lt;/dates&gt;&lt;isbn&gt;0007-1013&lt;/isbn&gt;&lt;urls&gt;&lt;/urls&gt;&lt;research-notes&gt;37 Google Scholar citations; journal 8.1 impact factor on JCR.&lt;/research-notes&gt;&lt;/record&gt;&lt;/Cite&gt;&lt;/EndNote&gt;</w:instrText>
      </w:r>
      <w:r w:rsidR="002A09C4" w:rsidRPr="00C41B10">
        <w:rPr>
          <w:rFonts w:cs="Calibri"/>
          <w:lang w:val="en-GB"/>
        </w:rPr>
        <w:fldChar w:fldCharType="separate"/>
      </w:r>
      <w:r w:rsidR="004647AA">
        <w:rPr>
          <w:rFonts w:cs="Calibri"/>
          <w:noProof/>
          <w:lang w:val="en-GB"/>
        </w:rPr>
        <w:t>(p. 290)</w:t>
      </w:r>
      <w:r w:rsidR="002A09C4" w:rsidRPr="00C41B10">
        <w:rPr>
          <w:rFonts w:cs="Calibri"/>
          <w:lang w:val="en-GB"/>
        </w:rPr>
        <w:fldChar w:fldCharType="end"/>
      </w:r>
      <w:r w:rsidR="002A09C4" w:rsidRPr="00C41B10">
        <w:rPr>
          <w:rFonts w:cs="Calibri"/>
          <w:lang w:val="en-GB"/>
        </w:rPr>
        <w:t>.</w:t>
      </w:r>
      <w:r w:rsidR="00145F03" w:rsidRPr="00C41B10">
        <w:rPr>
          <w:rFonts w:cs="Calibri"/>
          <w:lang w:val="en-GB"/>
        </w:rPr>
        <w:t xml:space="preserve"> </w:t>
      </w:r>
      <w:r w:rsidR="00867888">
        <w:rPr>
          <w:rFonts w:cs="Calibri"/>
          <w:lang w:val="en-GB"/>
        </w:rPr>
        <w:t xml:space="preserve">Sleeman and Brown classified </w:t>
      </w:r>
      <w:r w:rsidR="00F47ABE">
        <w:rPr>
          <w:rFonts w:cs="Calibri"/>
          <w:lang w:val="en-GB"/>
        </w:rPr>
        <w:t xml:space="preserve">the use cases for </w:t>
      </w:r>
      <w:r w:rsidR="00D2768F">
        <w:rPr>
          <w:rFonts w:cs="Calibri"/>
          <w:lang w:val="en-GB"/>
        </w:rPr>
        <w:t xml:space="preserve">ITS </w:t>
      </w:r>
      <w:r w:rsidR="00363F76">
        <w:rPr>
          <w:rFonts w:cs="Calibri"/>
          <w:lang w:val="en-GB"/>
        </w:rPr>
        <w:t>as</w:t>
      </w:r>
      <w:r w:rsidR="004D7310">
        <w:rPr>
          <w:rFonts w:cs="Calibri"/>
          <w:lang w:val="en-GB"/>
        </w:rPr>
        <w:t xml:space="preserve"> computer-based coaches, consultants, problem</w:t>
      </w:r>
      <w:r w:rsidR="00C12B07">
        <w:rPr>
          <w:rFonts w:cs="Calibri"/>
          <w:lang w:val="en-GB"/>
        </w:rPr>
        <w:t>-</w:t>
      </w:r>
      <w:r w:rsidR="004D7310">
        <w:rPr>
          <w:rFonts w:cs="Calibri"/>
          <w:lang w:val="en-GB"/>
        </w:rPr>
        <w:t xml:space="preserve">solving monitors and laboratory instructors </w:t>
      </w:r>
      <w:r w:rsidR="00312D07">
        <w:rPr>
          <w:rFonts w:cs="Calibri"/>
          <w:lang w:val="en-GB"/>
        </w:rPr>
        <w:fldChar w:fldCharType="begin"/>
      </w:r>
      <w:r w:rsidR="00312D07">
        <w:rPr>
          <w:rFonts w:cs="Calibri"/>
          <w:lang w:val="en-GB"/>
        </w:rPr>
        <w:instrText xml:space="preserve"> ADDIN EN.CITE &lt;EndNote&gt;&lt;Cite&gt;&lt;Author&gt;Welham&lt;/Author&gt;&lt;Year&gt;2008&lt;/Year&gt;&lt;RecNum&gt;102&lt;/RecNum&gt;&lt;Pages&gt;290&lt;/Pages&gt;&lt;DisplayText&gt;(Welham, 2008, p. 290)&lt;/DisplayText&gt;&lt;record&gt;&lt;rec-number&gt;102&lt;/rec-number&gt;&lt;foreign-keys&gt;&lt;key app="EN" db-id="daeswwr2apspp5espzcpf25e5sav9529rx5r" timestamp="1764155730"&gt;102&lt;/key&gt;&lt;/foreign-keys&gt;&lt;ref-type name="Journal Article"&gt;17&lt;/ref-type&gt;&lt;contributors&gt;&lt;authors&gt;&lt;author&gt;Welham, David&lt;/author&gt;&lt;/authors&gt;&lt;/contributors&gt;&lt;titles&gt;&lt;title&gt;AI in training (1980–2000): Foundation for the future or misplaced optimism?&lt;/title&gt;&lt;secondary-title&gt;British Journal of Educational Technology&lt;/secondary-title&gt;&lt;/titles&gt;&lt;periodical&gt;&lt;full-title&gt;British Journal of Educational Technology&lt;/full-title&gt;&lt;/periodical&gt;&lt;pages&gt;287-296&lt;/pages&gt;&lt;volume&gt;39&lt;/volume&gt;&lt;number&gt;2&lt;/number&gt;&lt;dates&gt;&lt;year&gt;2008&lt;/year&gt;&lt;/dates&gt;&lt;isbn&gt;0007-1013&lt;/isbn&gt;&lt;urls&gt;&lt;/urls&gt;&lt;research-notes&gt;37 Google Scholar citations; journal 8.1 impact factor on JCR.&lt;/research-notes&gt;&lt;/record&gt;&lt;/Cite&gt;&lt;/EndNote&gt;</w:instrText>
      </w:r>
      <w:r w:rsidR="00312D07">
        <w:rPr>
          <w:rFonts w:cs="Calibri"/>
          <w:lang w:val="en-GB"/>
        </w:rPr>
        <w:fldChar w:fldCharType="separate"/>
      </w:r>
      <w:r w:rsidR="00312D07">
        <w:rPr>
          <w:rFonts w:cs="Calibri"/>
          <w:noProof/>
          <w:lang w:val="en-GB"/>
        </w:rPr>
        <w:t>(Welham, 2008, p. 290)</w:t>
      </w:r>
      <w:r w:rsidR="00312D07">
        <w:rPr>
          <w:rFonts w:cs="Calibri"/>
          <w:lang w:val="en-GB"/>
        </w:rPr>
        <w:fldChar w:fldCharType="end"/>
      </w:r>
      <w:r w:rsidR="00312D07">
        <w:rPr>
          <w:rFonts w:cs="Calibri"/>
          <w:lang w:val="en-GB"/>
        </w:rPr>
        <w:t xml:space="preserve">. </w:t>
      </w:r>
      <w:r w:rsidR="00145F03" w:rsidRPr="00C41B10">
        <w:rPr>
          <w:rFonts w:cs="Calibri"/>
          <w:lang w:val="en-GB"/>
        </w:rPr>
        <w:t>Examples of early ITS applications included</w:t>
      </w:r>
      <w:r w:rsidR="00950F2D" w:rsidRPr="00C41B10">
        <w:rPr>
          <w:rFonts w:cs="Calibri"/>
          <w:lang w:val="en-GB"/>
        </w:rPr>
        <w:t xml:space="preserve"> SCHOLAR by </w:t>
      </w:r>
      <w:r w:rsidR="002C28D8" w:rsidRPr="00C41B10">
        <w:rPr>
          <w:rFonts w:cs="Calibri"/>
          <w:lang w:val="en-GB"/>
        </w:rPr>
        <w:t xml:space="preserve">Jaime Carbonell </w:t>
      </w:r>
      <w:r w:rsidR="002641BD" w:rsidRPr="00C41B10">
        <w:rPr>
          <w:rFonts w:cs="Calibri"/>
          <w:lang w:val="en-GB"/>
        </w:rPr>
        <w:t>(1970)</w:t>
      </w:r>
      <w:r w:rsidR="002C28D8" w:rsidRPr="00C41B10">
        <w:rPr>
          <w:rFonts w:cs="Calibri"/>
          <w:lang w:val="en-GB"/>
        </w:rPr>
        <w:t xml:space="preserve">, BUGGY by Brown and Burton </w:t>
      </w:r>
      <w:r w:rsidR="00D10297" w:rsidRPr="00C41B10">
        <w:rPr>
          <w:rFonts w:cs="Calibri"/>
          <w:lang w:val="en-GB"/>
        </w:rPr>
        <w:t>(</w:t>
      </w:r>
      <w:r w:rsidR="002C28D8" w:rsidRPr="00C41B10">
        <w:rPr>
          <w:rFonts w:cs="Calibri"/>
          <w:lang w:val="en-GB"/>
        </w:rPr>
        <w:t>1978</w:t>
      </w:r>
      <w:r w:rsidR="00D10297" w:rsidRPr="00C41B10">
        <w:rPr>
          <w:rFonts w:cs="Calibri"/>
          <w:lang w:val="en-GB"/>
        </w:rPr>
        <w:t>)</w:t>
      </w:r>
      <w:r w:rsidR="002C28D8" w:rsidRPr="00C41B10">
        <w:rPr>
          <w:rFonts w:cs="Calibri"/>
          <w:lang w:val="en-GB"/>
        </w:rPr>
        <w:t xml:space="preserve"> and </w:t>
      </w:r>
      <w:r w:rsidR="007B41B7" w:rsidRPr="00C41B10">
        <w:rPr>
          <w:rFonts w:cs="Calibri"/>
          <w:lang w:val="en-GB"/>
        </w:rPr>
        <w:t>SOPHIE</w:t>
      </w:r>
      <w:r w:rsidR="00861F6C" w:rsidRPr="00C41B10">
        <w:rPr>
          <w:rFonts w:cs="Calibri"/>
          <w:lang w:val="en-GB"/>
        </w:rPr>
        <w:t xml:space="preserve"> by Brown, Burton and </w:t>
      </w:r>
      <w:proofErr w:type="spellStart"/>
      <w:r w:rsidR="00861F6C" w:rsidRPr="00C41B10">
        <w:rPr>
          <w:rFonts w:cs="Calibri"/>
          <w:lang w:val="en-GB"/>
        </w:rPr>
        <w:t>deKleer</w:t>
      </w:r>
      <w:proofErr w:type="spellEnd"/>
      <w:r w:rsidR="00861F6C" w:rsidRPr="00C41B10">
        <w:rPr>
          <w:rFonts w:cs="Calibri"/>
          <w:lang w:val="en-GB"/>
        </w:rPr>
        <w:t xml:space="preserve"> </w:t>
      </w:r>
      <w:r w:rsidR="00D10297" w:rsidRPr="00C41B10">
        <w:rPr>
          <w:rFonts w:cs="Calibri"/>
          <w:lang w:val="en-GB"/>
        </w:rPr>
        <w:t>(</w:t>
      </w:r>
      <w:r w:rsidR="00861F6C" w:rsidRPr="00C41B10">
        <w:rPr>
          <w:rFonts w:cs="Calibri"/>
          <w:lang w:val="en-GB"/>
        </w:rPr>
        <w:t>1982</w:t>
      </w:r>
      <w:r w:rsidR="00D10297" w:rsidRPr="00C41B10">
        <w:rPr>
          <w:rFonts w:cs="Calibri"/>
          <w:lang w:val="en-GB"/>
        </w:rPr>
        <w:t>)</w:t>
      </w:r>
      <w:r w:rsidR="007B41B7" w:rsidRPr="00C41B10">
        <w:rPr>
          <w:rFonts w:cs="Calibri"/>
          <w:lang w:val="en-GB"/>
        </w:rPr>
        <w:t xml:space="preserve"> </w:t>
      </w:r>
      <w:r w:rsidR="006C6F09" w:rsidRPr="00C41B10">
        <w:rPr>
          <w:rFonts w:cs="Calibri"/>
          <w:lang w:val="en-GB"/>
        </w:rPr>
        <w:fldChar w:fldCharType="begin"/>
      </w:r>
      <w:r w:rsidR="00861F6C" w:rsidRPr="00C41B10">
        <w:rPr>
          <w:rFonts w:cs="Calibri"/>
          <w:lang w:val="en-GB"/>
        </w:rPr>
        <w:instrText xml:space="preserve"> ADDIN EN.CITE &lt;EndNote&gt;&lt;Cite&gt;&lt;Author&gt;Welham&lt;/Author&gt;&lt;Year&gt;2008&lt;/Year&gt;&lt;RecNum&gt;102&lt;/RecNum&gt;&lt;Pages&gt;288&lt;/Pages&gt;&lt;DisplayText&gt;(Welham, 2008, p. 288)&lt;/DisplayText&gt;&lt;record&gt;&lt;rec-number&gt;102&lt;/rec-number&gt;&lt;foreign-keys&gt;&lt;key app="EN" db-id="daeswwr2apspp5espzcpf25e5sav9529rx5r" timestamp="1764155730"&gt;102&lt;/key&gt;&lt;/foreign-keys&gt;&lt;ref-type name="Journal Article"&gt;17&lt;/ref-type&gt;&lt;contributors&gt;&lt;authors&gt;&lt;author&gt;Welham, David&lt;/author&gt;&lt;/authors&gt;&lt;/contributors&gt;&lt;titles&gt;&lt;title&gt;AI in training (1980–2000): Foundation for the future or misplaced optimism?&lt;/title&gt;&lt;secondary-title&gt;British Journal of Educational Technology&lt;/secondary-title&gt;&lt;/titles&gt;&lt;periodical&gt;&lt;full-title&gt;British Journal of Educational Technology&lt;/full-title&gt;&lt;/periodical&gt;&lt;pages&gt;287-296&lt;/pages&gt;&lt;volume&gt;39&lt;/volume&gt;&lt;number&gt;2&lt;/number&gt;&lt;dates&gt;&lt;year&gt;2008&lt;/year&gt;&lt;/dates&gt;&lt;isbn&gt;0007-1013&lt;/isbn&gt;&lt;urls&gt;&lt;/urls&gt;&lt;research-notes&gt;37 Google Scholar citations; journal 8.1 impact factor on JCR.&lt;/research-notes&gt;&lt;/record&gt;&lt;/Cite&gt;&lt;/EndNote&gt;</w:instrText>
      </w:r>
      <w:r w:rsidR="006C6F09" w:rsidRPr="00C41B10">
        <w:rPr>
          <w:rFonts w:cs="Calibri"/>
          <w:lang w:val="en-GB"/>
        </w:rPr>
        <w:fldChar w:fldCharType="separate"/>
      </w:r>
      <w:r w:rsidR="00861F6C" w:rsidRPr="00C41B10">
        <w:rPr>
          <w:rFonts w:cs="Calibri"/>
          <w:noProof/>
          <w:lang w:val="en-GB"/>
        </w:rPr>
        <w:t>(Welham, 2008, p. 288)</w:t>
      </w:r>
      <w:r w:rsidR="006C6F09" w:rsidRPr="00C41B10">
        <w:rPr>
          <w:rFonts w:cs="Calibri"/>
          <w:lang w:val="en-GB"/>
        </w:rPr>
        <w:fldChar w:fldCharType="end"/>
      </w:r>
      <w:r w:rsidR="00861F6C" w:rsidRPr="00C41B10">
        <w:rPr>
          <w:rFonts w:cs="Calibri"/>
          <w:lang w:val="en-GB"/>
        </w:rPr>
        <w:t>.</w:t>
      </w:r>
      <w:r w:rsidR="00A72F20" w:rsidRPr="00C41B10">
        <w:rPr>
          <w:rFonts w:cs="Calibri"/>
          <w:lang w:val="en-GB"/>
        </w:rPr>
        <w:t xml:space="preserve"> </w:t>
      </w:r>
      <w:r w:rsidR="00F57F52">
        <w:rPr>
          <w:rFonts w:cs="Calibri"/>
          <w:lang w:val="en-GB"/>
        </w:rPr>
        <w:t xml:space="preserve">Taking </w:t>
      </w:r>
      <w:r w:rsidR="005A01AF" w:rsidRPr="00C41B10">
        <w:rPr>
          <w:rFonts w:cs="Calibri"/>
          <w:lang w:val="en-GB"/>
        </w:rPr>
        <w:t>SCHOLAR</w:t>
      </w:r>
      <w:r w:rsidR="00812197" w:rsidRPr="00C41B10">
        <w:rPr>
          <w:rFonts w:cs="Calibri"/>
          <w:lang w:val="en-GB"/>
        </w:rPr>
        <w:t xml:space="preserve"> </w:t>
      </w:r>
      <w:r w:rsidR="00F57F52">
        <w:rPr>
          <w:rFonts w:cs="Calibri"/>
          <w:lang w:val="en-GB"/>
        </w:rPr>
        <w:t xml:space="preserve">as an illustrative example: </w:t>
      </w:r>
      <w:r w:rsidR="00DE468E">
        <w:rPr>
          <w:rFonts w:cs="Calibri"/>
          <w:lang w:val="en-GB"/>
        </w:rPr>
        <w:t>SCHOLAR</w:t>
      </w:r>
      <w:r w:rsidR="00F57F52">
        <w:rPr>
          <w:rFonts w:cs="Calibri"/>
          <w:lang w:val="en-GB"/>
        </w:rPr>
        <w:t xml:space="preserve"> </w:t>
      </w:r>
      <w:r w:rsidR="00812197" w:rsidRPr="00C41B10">
        <w:rPr>
          <w:rFonts w:cs="Calibri"/>
          <w:lang w:val="en-GB"/>
        </w:rPr>
        <w:t xml:space="preserve">was designed to </w:t>
      </w:r>
      <w:r w:rsidR="00AC6A40" w:rsidRPr="00C41B10">
        <w:rPr>
          <w:rFonts w:cs="Calibri"/>
          <w:lang w:val="en-GB"/>
        </w:rPr>
        <w:t>review students’ knowledge</w:t>
      </w:r>
      <w:r w:rsidR="00B40913" w:rsidRPr="00C41B10">
        <w:rPr>
          <w:rFonts w:cs="Calibri"/>
          <w:lang w:val="en-GB"/>
        </w:rPr>
        <w:t xml:space="preserve"> of </w:t>
      </w:r>
      <w:r w:rsidR="009074D7" w:rsidRPr="00C41B10">
        <w:rPr>
          <w:rFonts w:cs="Calibri"/>
          <w:lang w:val="en-GB"/>
        </w:rPr>
        <w:t xml:space="preserve">various </w:t>
      </w:r>
      <w:r w:rsidR="00B40913" w:rsidRPr="00C41B10">
        <w:rPr>
          <w:rFonts w:cs="Calibri"/>
          <w:lang w:val="en-GB"/>
        </w:rPr>
        <w:t>subject</w:t>
      </w:r>
      <w:r w:rsidR="009074D7" w:rsidRPr="00C41B10">
        <w:rPr>
          <w:rFonts w:cs="Calibri"/>
          <w:lang w:val="en-GB"/>
        </w:rPr>
        <w:t>s</w:t>
      </w:r>
      <w:r w:rsidR="00B40913" w:rsidRPr="00C41B10">
        <w:rPr>
          <w:rFonts w:cs="Calibri"/>
          <w:lang w:val="en-GB"/>
        </w:rPr>
        <w:t xml:space="preserve"> </w:t>
      </w:r>
      <w:r w:rsidR="00E568F9">
        <w:rPr>
          <w:rFonts w:cs="Calibri"/>
          <w:lang w:val="en-GB"/>
        </w:rPr>
        <w:t>such as</w:t>
      </w:r>
      <w:r w:rsidR="00D12EE3" w:rsidRPr="00C41B10">
        <w:rPr>
          <w:rFonts w:cs="Calibri"/>
          <w:lang w:val="en-GB"/>
        </w:rPr>
        <w:t xml:space="preserve"> Geography </w:t>
      </w:r>
      <w:r w:rsidR="00E568F9">
        <w:rPr>
          <w:rFonts w:cs="Calibri"/>
          <w:lang w:val="en-GB"/>
        </w:rPr>
        <w:t xml:space="preserve">– </w:t>
      </w:r>
      <w:r w:rsidR="0084313A" w:rsidRPr="00C41B10">
        <w:rPr>
          <w:rFonts w:cs="Calibri"/>
          <w:lang w:val="en-GB"/>
        </w:rPr>
        <w:t>and Carbonell</w:t>
      </w:r>
      <w:r w:rsidR="00046EC1">
        <w:rPr>
          <w:rFonts w:cs="Calibri"/>
          <w:lang w:val="en-GB"/>
        </w:rPr>
        <w:t xml:space="preserve"> (1970) </w:t>
      </w:r>
      <w:r w:rsidR="00137AE0" w:rsidRPr="00C41B10">
        <w:rPr>
          <w:rFonts w:cs="Calibri"/>
          <w:lang w:val="en-GB"/>
        </w:rPr>
        <w:t xml:space="preserve">discusses </w:t>
      </w:r>
      <w:r w:rsidR="00292816" w:rsidRPr="00C41B10">
        <w:rPr>
          <w:rFonts w:cs="Calibri"/>
          <w:lang w:val="en-GB"/>
        </w:rPr>
        <w:t>the role of AI</w:t>
      </w:r>
      <w:r w:rsidR="005F3B13" w:rsidRPr="00C41B10">
        <w:rPr>
          <w:rFonts w:cs="Calibri"/>
          <w:lang w:val="en-GB"/>
        </w:rPr>
        <w:t xml:space="preserve"> in </w:t>
      </w:r>
      <w:r w:rsidR="00F66472">
        <w:rPr>
          <w:rFonts w:cs="Calibri"/>
          <w:lang w:val="en-GB"/>
        </w:rPr>
        <w:t>SCHOLAR’s</w:t>
      </w:r>
      <w:r w:rsidR="00D241CE" w:rsidRPr="00C41B10">
        <w:rPr>
          <w:rFonts w:cs="Calibri"/>
          <w:lang w:val="en-GB"/>
        </w:rPr>
        <w:t xml:space="preserve"> </w:t>
      </w:r>
      <w:r w:rsidR="005F3B13" w:rsidRPr="00C41B10">
        <w:rPr>
          <w:rFonts w:cs="Calibri"/>
          <w:lang w:val="en-GB"/>
        </w:rPr>
        <w:t>development in</w:t>
      </w:r>
      <w:r w:rsidR="0084313A" w:rsidRPr="00C41B10">
        <w:rPr>
          <w:rFonts w:cs="Calibri"/>
          <w:lang w:val="en-GB"/>
        </w:rPr>
        <w:t xml:space="preserve"> terms familiar to us today:</w:t>
      </w:r>
      <w:r w:rsidR="00597AB2">
        <w:rPr>
          <w:rFonts w:cs="Calibri"/>
          <w:lang w:val="en-GB"/>
        </w:rPr>
        <w:t xml:space="preserve"> </w:t>
      </w:r>
      <w:r w:rsidR="00A27C9E">
        <w:rPr>
          <w:rFonts w:cs="Calibri"/>
          <w:lang w:val="en-GB"/>
        </w:rPr>
        <w:t>“</w:t>
      </w:r>
      <w:r w:rsidR="00EB449C" w:rsidRPr="00C41B10">
        <w:rPr>
          <w:rFonts w:cs="Calibri"/>
          <w:lang w:val="en-GB"/>
        </w:rPr>
        <w:t>Artificial-intelligence techniques have played a major role in the development of SCHOLAR through its natural language processing, utilization of semantic networks, and question-answering procedures</w:t>
      </w:r>
      <w:r w:rsidR="00D50494">
        <w:rPr>
          <w:rFonts w:cs="Calibri"/>
          <w:lang w:val="en-GB"/>
        </w:rPr>
        <w:t>”</w:t>
      </w:r>
      <w:r w:rsidR="00EB449C" w:rsidRPr="00C41B10">
        <w:rPr>
          <w:rFonts w:cs="Calibri"/>
          <w:lang w:val="en-GB"/>
        </w:rPr>
        <w:t xml:space="preserve"> </w:t>
      </w:r>
      <w:r w:rsidR="00164FB2" w:rsidRPr="00C41B10">
        <w:rPr>
          <w:rFonts w:cs="Calibri"/>
          <w:lang w:val="en-GB"/>
        </w:rPr>
        <w:fldChar w:fldCharType="begin"/>
      </w:r>
      <w:r w:rsidR="001A3F01">
        <w:rPr>
          <w:rFonts w:cs="Calibri"/>
          <w:lang w:val="en-GB"/>
        </w:rPr>
        <w:instrText xml:space="preserve"> ADDIN EN.CITE &lt;EndNote&gt;&lt;Cite ExcludeAuth="1" ExcludeYear="1"&gt;&lt;Author&gt;Carbonell&lt;/Author&gt;&lt;Year&gt;1970&lt;/Year&gt;&lt;RecNum&gt;104&lt;/RecNum&gt;&lt;Pages&gt;191&lt;/Pages&gt;&lt;DisplayText&gt;(p. 191)&lt;/DisplayText&gt;&lt;record&gt;&lt;rec-number&gt;104&lt;/rec-number&gt;&lt;foreign-keys&gt;&lt;key app="EN" db-id="daeswwr2apspp5espzcpf25e5sav9529rx5r" timestamp="1764318724"&gt;104&lt;/key&gt;&lt;/foreign-keys&gt;&lt;ref-type name="Journal Article"&gt;17&lt;/ref-type&gt;&lt;contributors&gt;&lt;authors&gt;&lt;author&gt;Carbonell, Jaime R&lt;/author&gt;&lt;/authors&gt;&lt;/contributors&gt;&lt;titles&gt;&lt;title&gt;AI in CAI: An artificial-intelligence approach to computer-assisted instruction&lt;/title&gt;&lt;secondary-title&gt;IEEE Transactions on Man-Machine Systems&lt;/secondary-title&gt;&lt;/titles&gt;&lt;periodical&gt;&lt;full-title&gt;IEEE transactions on man-machine systems&lt;/full-title&gt;&lt;/periodical&gt;&lt;pages&gt;190-202&lt;/pages&gt;&lt;volume&gt;11&lt;/volume&gt;&lt;number&gt;4&lt;/number&gt;&lt;dates&gt;&lt;year&gt;1970&lt;/year&gt;&lt;/dates&gt;&lt;isbn&gt;0536-1540&lt;/isbn&gt;&lt;urls&gt;&lt;/urls&gt;&lt;research-notes&gt;1972 Google Scholar citations; From IEEE transactions on man-machine systems - not on JCR, PDF from Standford.edu via Google Scholar.&lt;/research-notes&gt;&lt;/record&gt;&lt;/Cite&gt;&lt;/EndNote&gt;</w:instrText>
      </w:r>
      <w:r w:rsidR="00164FB2" w:rsidRPr="00C41B10">
        <w:rPr>
          <w:rFonts w:cs="Calibri"/>
          <w:lang w:val="en-GB"/>
        </w:rPr>
        <w:fldChar w:fldCharType="separate"/>
      </w:r>
      <w:r w:rsidR="001A3F01">
        <w:rPr>
          <w:rFonts w:cs="Calibri"/>
          <w:noProof/>
          <w:lang w:val="en-GB"/>
        </w:rPr>
        <w:t>(p. 191)</w:t>
      </w:r>
      <w:r w:rsidR="00164FB2" w:rsidRPr="00C41B10">
        <w:rPr>
          <w:rFonts w:cs="Calibri"/>
          <w:lang w:val="en-GB"/>
        </w:rPr>
        <w:fldChar w:fldCharType="end"/>
      </w:r>
      <w:r w:rsidR="006E6112">
        <w:rPr>
          <w:rFonts w:cs="Calibri"/>
          <w:lang w:val="en-GB"/>
        </w:rPr>
        <w:t>.</w:t>
      </w:r>
    </w:p>
    <w:p w14:paraId="69765CCE" w14:textId="25282216" w:rsidR="009D129B" w:rsidRDefault="00041F2F" w:rsidP="00041F2F">
      <w:pPr>
        <w:rPr>
          <w:rFonts w:cs="Calibri"/>
          <w:lang w:val="en-GB"/>
        </w:rPr>
      </w:pPr>
      <w:r w:rsidRPr="00C41B10">
        <w:rPr>
          <w:rFonts w:cs="Calibri"/>
          <w:lang w:val="en-GB"/>
        </w:rPr>
        <w:t xml:space="preserve">Research continued throughout the </w:t>
      </w:r>
      <w:r w:rsidR="000D112C">
        <w:rPr>
          <w:rFonts w:cs="Calibri"/>
          <w:lang w:val="en-GB"/>
        </w:rPr>
        <w:t xml:space="preserve">1980s and </w:t>
      </w:r>
      <w:r w:rsidRPr="00C41B10">
        <w:rPr>
          <w:rFonts w:cs="Calibri"/>
          <w:lang w:val="en-GB"/>
        </w:rPr>
        <w:t>1990s</w:t>
      </w:r>
      <w:r w:rsidR="006E78AD">
        <w:rPr>
          <w:rFonts w:cs="Calibri"/>
          <w:lang w:val="en-GB"/>
        </w:rPr>
        <w:t xml:space="preserve"> </w:t>
      </w:r>
      <w:r w:rsidR="00A443D5">
        <w:rPr>
          <w:rFonts w:cs="Calibri"/>
          <w:lang w:val="en-GB"/>
        </w:rPr>
        <w:t xml:space="preserve">with some researchers focusing on </w:t>
      </w:r>
      <w:r w:rsidR="0002114C">
        <w:rPr>
          <w:rFonts w:cs="Calibri"/>
          <w:lang w:val="en-GB"/>
        </w:rPr>
        <w:t xml:space="preserve">the user </w:t>
      </w:r>
      <w:r w:rsidR="00586C6E">
        <w:rPr>
          <w:rFonts w:cs="Calibri"/>
          <w:lang w:val="en-GB"/>
        </w:rPr>
        <w:t>experience</w:t>
      </w:r>
      <w:r w:rsidR="0002114C">
        <w:rPr>
          <w:rFonts w:cs="Calibri"/>
          <w:lang w:val="en-GB"/>
        </w:rPr>
        <w:t xml:space="preserve"> aspects of chatbots</w:t>
      </w:r>
      <w:r w:rsidR="00CB31A8">
        <w:rPr>
          <w:rFonts w:cs="Calibri"/>
          <w:lang w:val="en-GB"/>
        </w:rPr>
        <w:t xml:space="preserve"> </w:t>
      </w:r>
      <w:r w:rsidR="00461427">
        <w:rPr>
          <w:rFonts w:cs="Calibri"/>
          <w:lang w:val="en-GB"/>
        </w:rPr>
        <w:t xml:space="preserve">– again in terms familiar to us today. </w:t>
      </w:r>
      <w:r w:rsidR="00FE6EBF">
        <w:rPr>
          <w:rFonts w:cs="Calibri"/>
          <w:lang w:val="en-GB"/>
        </w:rPr>
        <w:t>In her 199</w:t>
      </w:r>
      <w:r w:rsidR="00847EF6">
        <w:rPr>
          <w:rFonts w:cs="Calibri"/>
          <w:lang w:val="en-GB"/>
        </w:rPr>
        <w:t xml:space="preserve">5 paper, </w:t>
      </w:r>
      <w:r w:rsidR="002C0E6F" w:rsidRPr="002C0E6F">
        <w:rPr>
          <w:rFonts w:cs="Calibri"/>
          <w:lang w:val="en-GB"/>
        </w:rPr>
        <w:t>Pattie</w:t>
      </w:r>
      <w:r w:rsidR="00F33094">
        <w:rPr>
          <w:rFonts w:cs="Calibri"/>
          <w:lang w:val="en-GB"/>
        </w:rPr>
        <w:t xml:space="preserve"> </w:t>
      </w:r>
      <w:r w:rsidR="002C0E6F" w:rsidRPr="002C0E6F">
        <w:rPr>
          <w:rFonts w:cs="Calibri"/>
          <w:lang w:val="en-GB"/>
        </w:rPr>
        <w:t>Maes</w:t>
      </w:r>
      <w:r w:rsidR="009D129B">
        <w:rPr>
          <w:rFonts w:cs="Calibri"/>
          <w:lang w:val="en-GB"/>
        </w:rPr>
        <w:t xml:space="preserve"> suggests </w:t>
      </w:r>
      <w:r w:rsidR="00AA1B79">
        <w:rPr>
          <w:rFonts w:cs="Calibri"/>
          <w:lang w:val="en-GB"/>
        </w:rPr>
        <w:t xml:space="preserve">autonomous AI agents </w:t>
      </w:r>
      <w:r w:rsidR="00344ED3">
        <w:rPr>
          <w:rFonts w:cs="Calibri"/>
          <w:lang w:val="en-GB"/>
        </w:rPr>
        <w:t>as a</w:t>
      </w:r>
      <w:r w:rsidR="00E92D25">
        <w:rPr>
          <w:rFonts w:cs="Calibri"/>
          <w:lang w:val="en-GB"/>
        </w:rPr>
        <w:t xml:space="preserve"> means for users to engage in a co-operative process with </w:t>
      </w:r>
      <w:r w:rsidR="00344ED3">
        <w:rPr>
          <w:rFonts w:cs="Calibri"/>
          <w:lang w:val="en-GB"/>
        </w:rPr>
        <w:t>a computer</w:t>
      </w:r>
      <w:r w:rsidR="0090466D">
        <w:rPr>
          <w:rFonts w:cs="Calibri"/>
          <w:lang w:val="en-GB"/>
        </w:rPr>
        <w:t xml:space="preserve"> to perform tasks </w:t>
      </w:r>
      <w:r w:rsidR="004B0442">
        <w:rPr>
          <w:rFonts w:cs="Calibri"/>
          <w:lang w:val="en-GB"/>
        </w:rPr>
        <w:t>including information filtering and retrieval</w:t>
      </w:r>
      <w:r w:rsidR="0005449D">
        <w:rPr>
          <w:rFonts w:cs="Calibri"/>
          <w:lang w:val="en-GB"/>
        </w:rPr>
        <w:t xml:space="preserve">. She </w:t>
      </w:r>
      <w:r w:rsidR="00065E7D">
        <w:rPr>
          <w:rFonts w:cs="Calibri"/>
          <w:lang w:val="en-GB"/>
        </w:rPr>
        <w:t>suggests that</w:t>
      </w:r>
      <w:r w:rsidR="0005449D">
        <w:rPr>
          <w:rFonts w:cs="Calibri"/>
          <w:lang w:val="en-GB"/>
        </w:rPr>
        <w:t xml:space="preserve"> two problems </w:t>
      </w:r>
      <w:r w:rsidR="00065E7D">
        <w:rPr>
          <w:rFonts w:cs="Calibri"/>
          <w:lang w:val="en-GB"/>
        </w:rPr>
        <w:t>need</w:t>
      </w:r>
      <w:r w:rsidR="0005449D">
        <w:rPr>
          <w:rFonts w:cs="Calibri"/>
          <w:lang w:val="en-GB"/>
        </w:rPr>
        <w:t xml:space="preserve"> to be solved when building agents: </w:t>
      </w:r>
      <w:r w:rsidR="0005449D" w:rsidRPr="002D3363">
        <w:rPr>
          <w:rFonts w:cs="Calibri"/>
          <w:i/>
          <w:iCs/>
          <w:lang w:val="en-GB"/>
        </w:rPr>
        <w:t>competence</w:t>
      </w:r>
      <w:r w:rsidR="0005449D">
        <w:rPr>
          <w:rFonts w:cs="Calibri"/>
          <w:lang w:val="en-GB"/>
        </w:rPr>
        <w:t xml:space="preserve"> (how the agent </w:t>
      </w:r>
      <w:r w:rsidR="00EF6A5D">
        <w:rPr>
          <w:rFonts w:cs="Calibri"/>
          <w:lang w:val="en-GB"/>
        </w:rPr>
        <w:t xml:space="preserve">acquires </w:t>
      </w:r>
      <w:r w:rsidR="00CB3041">
        <w:rPr>
          <w:rFonts w:cs="Calibri"/>
          <w:lang w:val="en-GB"/>
        </w:rPr>
        <w:t xml:space="preserve">and decides to </w:t>
      </w:r>
      <w:r w:rsidR="002D3363">
        <w:rPr>
          <w:rFonts w:cs="Calibri"/>
          <w:lang w:val="en-GB"/>
        </w:rPr>
        <w:t xml:space="preserve">use </w:t>
      </w:r>
      <w:r w:rsidR="00EF6A5D">
        <w:rPr>
          <w:rFonts w:cs="Calibri"/>
          <w:lang w:val="en-GB"/>
        </w:rPr>
        <w:t>knowledge</w:t>
      </w:r>
      <w:r w:rsidR="0005449D">
        <w:rPr>
          <w:rFonts w:cs="Calibri"/>
          <w:lang w:val="en-GB"/>
        </w:rPr>
        <w:t xml:space="preserve"> to help the user) and </w:t>
      </w:r>
      <w:r w:rsidR="0005449D" w:rsidRPr="002D3363">
        <w:rPr>
          <w:rFonts w:cs="Calibri"/>
          <w:i/>
          <w:iCs/>
          <w:lang w:val="en-GB"/>
        </w:rPr>
        <w:t>trust</w:t>
      </w:r>
      <w:r w:rsidR="0005449D">
        <w:rPr>
          <w:rFonts w:cs="Calibri"/>
          <w:lang w:val="en-GB"/>
        </w:rPr>
        <w:t xml:space="preserve"> (how a user </w:t>
      </w:r>
      <w:r w:rsidR="00B15790">
        <w:rPr>
          <w:rFonts w:cs="Calibri"/>
          <w:lang w:val="en-GB"/>
        </w:rPr>
        <w:t xml:space="preserve">can </w:t>
      </w:r>
      <w:r w:rsidR="0005449D">
        <w:rPr>
          <w:rFonts w:cs="Calibri"/>
          <w:lang w:val="en-GB"/>
        </w:rPr>
        <w:t xml:space="preserve">feel comfortable delegating </w:t>
      </w:r>
      <w:r w:rsidR="00FC7CBD">
        <w:rPr>
          <w:rFonts w:cs="Calibri"/>
          <w:lang w:val="en-GB"/>
        </w:rPr>
        <w:t xml:space="preserve">work </w:t>
      </w:r>
      <w:r w:rsidR="0005449D">
        <w:rPr>
          <w:rFonts w:cs="Calibri"/>
          <w:lang w:val="en-GB"/>
        </w:rPr>
        <w:t>to an agent)</w:t>
      </w:r>
      <w:r w:rsidR="004B0442">
        <w:rPr>
          <w:rFonts w:cs="Calibri"/>
          <w:lang w:val="en-GB"/>
        </w:rPr>
        <w:t xml:space="preserve"> </w:t>
      </w:r>
      <w:r w:rsidR="008B6A1F">
        <w:rPr>
          <w:rFonts w:cs="Calibri"/>
          <w:lang w:val="en-GB"/>
        </w:rPr>
        <w:fldChar w:fldCharType="begin"/>
      </w:r>
      <w:r w:rsidR="00BA4353">
        <w:rPr>
          <w:rFonts w:cs="Calibri"/>
          <w:lang w:val="en-GB"/>
        </w:rPr>
        <w:instrText xml:space="preserve"> ADDIN EN.CITE &lt;EndNote&gt;&lt;Cite&gt;&lt;Author&gt;Maes&lt;/Author&gt;&lt;Year&gt;1995&lt;/Year&gt;&lt;RecNum&gt;135&lt;/RecNum&gt;&lt;Pages&gt;31&lt;/Pages&gt;&lt;DisplayText&gt;(Maes, 1995, p. 31)&lt;/DisplayText&gt;&lt;record&gt;&lt;rec-number&gt;135&lt;/rec-number&gt;&lt;foreign-keys&gt;&lt;key app="EN" db-id="daeswwr2apspp5espzcpf25e5sav9529rx5r" timestamp="1765961901"&gt;135&lt;/key&gt;&lt;/foreign-keys&gt;&lt;ref-type name="Book Section"&gt;5&lt;/ref-type&gt;&lt;contributors&gt;&lt;authors&gt;&lt;author&gt;Maes, Pattie&lt;/author&gt;&lt;/authors&gt;&lt;/contributors&gt;&lt;titles&gt;&lt;title&gt;Agents that reduce work and information overload&lt;/title&gt;&lt;secondary-title&gt;Readings in human–computer interaction&lt;/secondary-title&gt;&lt;/titles&gt;&lt;pages&gt;811-821&lt;/pages&gt;&lt;dates&gt;&lt;year&gt;1995&lt;/year&gt;&lt;/dates&gt;&lt;publisher&gt;Elsevier&lt;/publisher&gt;&lt;urls&gt;&lt;/urls&gt;&lt;research-notes&gt;4712 Google Scholar citations; 12.2 JCR impact factor.&lt;/research-notes&gt;&lt;/record&gt;&lt;/Cite&gt;&lt;/EndNote&gt;</w:instrText>
      </w:r>
      <w:r w:rsidR="008B6A1F">
        <w:rPr>
          <w:rFonts w:cs="Calibri"/>
          <w:lang w:val="en-GB"/>
        </w:rPr>
        <w:fldChar w:fldCharType="separate"/>
      </w:r>
      <w:r w:rsidR="00BA4353">
        <w:rPr>
          <w:rFonts w:cs="Calibri"/>
          <w:noProof/>
          <w:lang w:val="en-GB"/>
        </w:rPr>
        <w:t>(Maes, 1995, p. 31)</w:t>
      </w:r>
      <w:r w:rsidR="008B6A1F">
        <w:rPr>
          <w:rFonts w:cs="Calibri"/>
          <w:lang w:val="en-GB"/>
        </w:rPr>
        <w:fldChar w:fldCharType="end"/>
      </w:r>
      <w:r w:rsidR="008B6A1F">
        <w:rPr>
          <w:rFonts w:cs="Calibri"/>
          <w:lang w:val="en-GB"/>
        </w:rPr>
        <w:t>.</w:t>
      </w:r>
      <w:r w:rsidR="002D7E15">
        <w:rPr>
          <w:rFonts w:cs="Calibri"/>
          <w:lang w:val="en-GB"/>
        </w:rPr>
        <w:t xml:space="preserve"> </w:t>
      </w:r>
      <w:r w:rsidR="00805DF0">
        <w:rPr>
          <w:rFonts w:cs="Calibri"/>
          <w:lang w:val="en-GB"/>
        </w:rPr>
        <w:t xml:space="preserve">In her closing discussion, </w:t>
      </w:r>
      <w:r w:rsidR="00443B27">
        <w:rPr>
          <w:rFonts w:cs="Calibri"/>
          <w:lang w:val="en-GB"/>
        </w:rPr>
        <w:t>Maes</w:t>
      </w:r>
      <w:r w:rsidR="00AE360D">
        <w:rPr>
          <w:rFonts w:cs="Calibri"/>
          <w:lang w:val="en-GB"/>
        </w:rPr>
        <w:t xml:space="preserve"> also</w:t>
      </w:r>
      <w:r w:rsidR="00805DF0">
        <w:rPr>
          <w:rFonts w:cs="Calibri"/>
          <w:lang w:val="en-GB"/>
        </w:rPr>
        <w:t xml:space="preserve"> raises </w:t>
      </w:r>
      <w:r w:rsidR="00B15564">
        <w:rPr>
          <w:rFonts w:cs="Calibri"/>
          <w:lang w:val="en-GB"/>
        </w:rPr>
        <w:t>several</w:t>
      </w:r>
      <w:r w:rsidR="009D2798">
        <w:rPr>
          <w:rFonts w:cs="Calibri"/>
          <w:lang w:val="en-GB"/>
        </w:rPr>
        <w:t xml:space="preserve"> still highly relevant</w:t>
      </w:r>
      <w:r w:rsidR="00B15564">
        <w:rPr>
          <w:rFonts w:cs="Calibri"/>
          <w:lang w:val="en-GB"/>
        </w:rPr>
        <w:t xml:space="preserve"> questions</w:t>
      </w:r>
      <w:r w:rsidR="009D2798">
        <w:rPr>
          <w:rFonts w:cs="Calibri"/>
          <w:lang w:val="en-GB"/>
        </w:rPr>
        <w:t xml:space="preserve"> </w:t>
      </w:r>
      <w:r w:rsidR="00B15564">
        <w:rPr>
          <w:rFonts w:cs="Calibri"/>
          <w:lang w:val="en-GB"/>
        </w:rPr>
        <w:t xml:space="preserve">– </w:t>
      </w:r>
      <w:r w:rsidR="00D86A96">
        <w:rPr>
          <w:rFonts w:cs="Calibri"/>
          <w:lang w:val="en-GB"/>
        </w:rPr>
        <w:t xml:space="preserve">for example: </w:t>
      </w:r>
      <w:r w:rsidR="00956F71">
        <w:rPr>
          <w:rFonts w:cs="Calibri"/>
          <w:lang w:val="en-GB"/>
        </w:rPr>
        <w:t>“</w:t>
      </w:r>
      <w:r w:rsidR="00EF0BB5">
        <w:rPr>
          <w:rFonts w:cs="Calibri"/>
          <w:lang w:val="en-GB"/>
        </w:rPr>
        <w:t>Should agents use facial expressions and other means of personification?</w:t>
      </w:r>
      <w:r w:rsidR="00956F71">
        <w:rPr>
          <w:rFonts w:cs="Calibri"/>
          <w:lang w:val="en-GB"/>
        </w:rPr>
        <w:t>”</w:t>
      </w:r>
      <w:r w:rsidR="00722EBC">
        <w:rPr>
          <w:rFonts w:cs="Calibri"/>
          <w:lang w:val="en-GB"/>
        </w:rPr>
        <w:t>,</w:t>
      </w:r>
      <w:r w:rsidR="00EF0BB5">
        <w:rPr>
          <w:rFonts w:cs="Calibri"/>
          <w:lang w:val="en-GB"/>
        </w:rPr>
        <w:t xml:space="preserve"> </w:t>
      </w:r>
      <w:r w:rsidR="00956F71">
        <w:rPr>
          <w:rFonts w:cs="Calibri"/>
          <w:lang w:val="en-GB"/>
        </w:rPr>
        <w:t>“</w:t>
      </w:r>
      <w:r w:rsidR="00EF0BB5">
        <w:rPr>
          <w:rFonts w:cs="Calibri"/>
          <w:lang w:val="en-GB"/>
        </w:rPr>
        <w:t>What is the best metaphor for interface agents?</w:t>
      </w:r>
      <w:r w:rsidR="00956F71">
        <w:rPr>
          <w:rFonts w:cs="Calibri"/>
          <w:lang w:val="en-GB"/>
        </w:rPr>
        <w:t>”</w:t>
      </w:r>
      <w:r w:rsidR="00722EBC">
        <w:rPr>
          <w:rFonts w:cs="Calibri"/>
          <w:lang w:val="en-GB"/>
        </w:rPr>
        <w:t xml:space="preserve">, </w:t>
      </w:r>
      <w:r w:rsidR="00956F71">
        <w:rPr>
          <w:rFonts w:cs="Calibri"/>
          <w:lang w:val="en-GB"/>
        </w:rPr>
        <w:t>“</w:t>
      </w:r>
      <w:r w:rsidR="00722EBC">
        <w:rPr>
          <w:rFonts w:cs="Calibri"/>
          <w:lang w:val="en-GB"/>
        </w:rPr>
        <w:t xml:space="preserve">How can we </w:t>
      </w:r>
      <w:r w:rsidR="00F30601">
        <w:rPr>
          <w:rFonts w:cs="Calibri"/>
          <w:lang w:val="en-GB"/>
        </w:rPr>
        <w:t>guarantee the user’s privacy</w:t>
      </w:r>
      <w:r w:rsidR="00B62585">
        <w:rPr>
          <w:rFonts w:cs="Calibri"/>
          <w:lang w:val="en-GB"/>
        </w:rPr>
        <w:t>[?]…</w:t>
      </w:r>
      <w:r w:rsidR="00956F71">
        <w:rPr>
          <w:rFonts w:cs="Calibri"/>
          <w:lang w:val="en-GB"/>
        </w:rPr>
        <w:t>”</w:t>
      </w:r>
      <w:r w:rsidR="007502BD">
        <w:rPr>
          <w:rFonts w:cs="Calibri"/>
          <w:lang w:val="en-GB"/>
        </w:rPr>
        <w:t xml:space="preserve"> and </w:t>
      </w:r>
      <w:r w:rsidR="00956F71">
        <w:rPr>
          <w:rFonts w:cs="Calibri"/>
          <w:lang w:val="en-GB"/>
        </w:rPr>
        <w:t>“</w:t>
      </w:r>
      <w:r w:rsidR="00B62585">
        <w:rPr>
          <w:rFonts w:cs="Calibri"/>
          <w:lang w:val="en-GB"/>
        </w:rPr>
        <w:t>…</w:t>
      </w:r>
      <w:r w:rsidR="007502BD">
        <w:rPr>
          <w:rFonts w:cs="Calibri"/>
          <w:lang w:val="en-GB"/>
        </w:rPr>
        <w:t>from a legal standpoint, should a user be held responsible for his or her agent’s actions and transactions?</w:t>
      </w:r>
      <w:r w:rsidR="00956F71">
        <w:rPr>
          <w:rFonts w:cs="Calibri"/>
          <w:lang w:val="en-GB"/>
        </w:rPr>
        <w:t>”</w:t>
      </w:r>
      <w:r w:rsidR="00DA6138">
        <w:rPr>
          <w:rFonts w:cs="Calibri"/>
          <w:lang w:val="en-GB"/>
        </w:rPr>
        <w:t xml:space="preserve"> </w:t>
      </w:r>
      <w:r w:rsidR="00DA6138">
        <w:rPr>
          <w:rFonts w:cs="Calibri"/>
          <w:lang w:val="en-GB"/>
        </w:rPr>
        <w:fldChar w:fldCharType="begin"/>
      </w:r>
      <w:r w:rsidR="006E2A56">
        <w:rPr>
          <w:rFonts w:cs="Calibri"/>
          <w:lang w:val="en-GB"/>
        </w:rPr>
        <w:instrText xml:space="preserve"> ADDIN EN.CITE &lt;EndNote&gt;&lt;Cite ExcludeAuth="1"&gt;&lt;Author&gt;Maes&lt;/Author&gt;&lt;Year&gt;1995&lt;/Year&gt;&lt;RecNum&gt;135&lt;/RecNum&gt;&lt;Pages&gt;40&lt;/Pages&gt;&lt;DisplayText&gt;(1995, p. 40)&lt;/DisplayText&gt;&lt;record&gt;&lt;rec-number&gt;135&lt;/rec-number&gt;&lt;foreign-keys&gt;&lt;key app="EN" db-id="daeswwr2apspp5espzcpf25e5sav9529rx5r" timestamp="1765961901"&gt;135&lt;/key&gt;&lt;/foreign-keys&gt;&lt;ref-type name="Book Section"&gt;5&lt;/ref-type&gt;&lt;contributors&gt;&lt;authors&gt;&lt;author&gt;Maes, Pattie&lt;/author&gt;&lt;/authors&gt;&lt;/contributors&gt;&lt;titles&gt;&lt;title&gt;Agents that reduce work and information overload&lt;/title&gt;&lt;secondary-title&gt;Readings in human–computer interaction&lt;/secondary-title&gt;&lt;/titles&gt;&lt;pages&gt;811-821&lt;/pages&gt;&lt;dates&gt;&lt;year&gt;1995&lt;/year&gt;&lt;/dates&gt;&lt;publisher&gt;Elsevier&lt;/publisher&gt;&lt;urls&gt;&lt;/urls&gt;&lt;research-notes&gt;4712 Google Scholar citations; 12.2 JCR impact factor.&lt;/research-notes&gt;&lt;/record&gt;&lt;/Cite&gt;&lt;/EndNote&gt;</w:instrText>
      </w:r>
      <w:r w:rsidR="00DA6138">
        <w:rPr>
          <w:rFonts w:cs="Calibri"/>
          <w:lang w:val="en-GB"/>
        </w:rPr>
        <w:fldChar w:fldCharType="separate"/>
      </w:r>
      <w:r w:rsidR="006E2A56">
        <w:rPr>
          <w:rFonts w:cs="Calibri"/>
          <w:noProof/>
          <w:lang w:val="en-GB"/>
        </w:rPr>
        <w:t>(1995, p. 40)</w:t>
      </w:r>
      <w:r w:rsidR="00DA6138">
        <w:rPr>
          <w:rFonts w:cs="Calibri"/>
          <w:lang w:val="en-GB"/>
        </w:rPr>
        <w:fldChar w:fldCharType="end"/>
      </w:r>
      <w:r w:rsidR="004278F0">
        <w:rPr>
          <w:rFonts w:cs="Calibri"/>
          <w:lang w:val="en-GB"/>
        </w:rPr>
        <w:t>.</w:t>
      </w:r>
    </w:p>
    <w:p w14:paraId="74F80C49" w14:textId="0BBB5E56" w:rsidR="00C422F7" w:rsidRDefault="0029329C" w:rsidP="00041F2F">
      <w:pPr>
        <w:rPr>
          <w:rFonts w:cs="Calibri"/>
          <w:lang w:val="en-GB"/>
        </w:rPr>
      </w:pPr>
      <w:r>
        <w:rPr>
          <w:rFonts w:cs="Calibri"/>
          <w:lang w:val="en-GB"/>
        </w:rPr>
        <w:t>By the late</w:t>
      </w:r>
      <w:r w:rsidR="00102C87">
        <w:rPr>
          <w:rFonts w:cs="Calibri"/>
          <w:lang w:val="en-GB"/>
        </w:rPr>
        <w:t xml:space="preserve"> 1990s and early 2000s there was </w:t>
      </w:r>
      <w:r w:rsidR="000961F7">
        <w:rPr>
          <w:rFonts w:cs="Calibri"/>
          <w:lang w:val="en-GB"/>
        </w:rPr>
        <w:t xml:space="preserve">also </w:t>
      </w:r>
      <w:r w:rsidR="00777D6B">
        <w:rPr>
          <w:rFonts w:cs="Calibri"/>
          <w:lang w:val="en-GB"/>
        </w:rPr>
        <w:t>a</w:t>
      </w:r>
      <w:r w:rsidR="000961F7">
        <w:rPr>
          <w:rFonts w:cs="Calibri"/>
          <w:lang w:val="en-GB"/>
        </w:rPr>
        <w:t xml:space="preserve">n </w:t>
      </w:r>
      <w:r w:rsidR="002E29C2">
        <w:rPr>
          <w:rFonts w:cs="Calibri"/>
          <w:lang w:val="en-GB"/>
        </w:rPr>
        <w:t>emerging</w:t>
      </w:r>
      <w:r w:rsidR="00102C87">
        <w:rPr>
          <w:rFonts w:cs="Calibri"/>
          <w:lang w:val="en-GB"/>
        </w:rPr>
        <w:t xml:space="preserve"> focus on the </w:t>
      </w:r>
      <w:r w:rsidR="00777D6B">
        <w:rPr>
          <w:rFonts w:cs="Calibri"/>
          <w:lang w:val="en-GB"/>
        </w:rPr>
        <w:t xml:space="preserve">visual </w:t>
      </w:r>
      <w:r w:rsidR="00102C87">
        <w:rPr>
          <w:rFonts w:cs="Calibri"/>
          <w:lang w:val="en-GB"/>
        </w:rPr>
        <w:t>design elements of AI agents</w:t>
      </w:r>
      <w:r w:rsidR="00AF2CE3">
        <w:rPr>
          <w:rFonts w:cs="Calibri"/>
          <w:lang w:val="en-GB"/>
        </w:rPr>
        <w:t xml:space="preserve"> </w:t>
      </w:r>
      <w:r w:rsidR="000961F7">
        <w:rPr>
          <w:rFonts w:cs="Calibri"/>
          <w:lang w:val="en-GB"/>
        </w:rPr>
        <w:t xml:space="preserve">– </w:t>
      </w:r>
      <w:r w:rsidR="00AF2CE3">
        <w:rPr>
          <w:rFonts w:cs="Calibri"/>
          <w:lang w:val="en-GB"/>
        </w:rPr>
        <w:t xml:space="preserve">including whether </w:t>
      </w:r>
      <w:r w:rsidR="000961F7">
        <w:rPr>
          <w:rFonts w:cs="Calibri"/>
          <w:lang w:val="en-GB"/>
        </w:rPr>
        <w:t xml:space="preserve">or not </w:t>
      </w:r>
      <w:r w:rsidR="00AF2CE3">
        <w:rPr>
          <w:rFonts w:cs="Calibri"/>
          <w:lang w:val="en-GB"/>
        </w:rPr>
        <w:t xml:space="preserve">AI agents should be animated </w:t>
      </w:r>
      <w:r w:rsidR="00AF2CE3">
        <w:rPr>
          <w:rFonts w:cs="Calibri"/>
          <w:lang w:val="en-GB"/>
        </w:rPr>
        <w:fldChar w:fldCharType="begin"/>
      </w:r>
      <w:r w:rsidR="008F1873">
        <w:rPr>
          <w:rFonts w:cs="Calibri"/>
          <w:lang w:val="en-GB"/>
        </w:rPr>
        <w:instrText xml:space="preserve"> ADDIN EN.CITE &lt;EndNote&gt;&lt;Cite&gt;&lt;Author&gt;Dehn&lt;/Author&gt;&lt;Year&gt;2000&lt;/Year&gt;&lt;RecNum&gt;97&lt;/RecNum&gt;&lt;Pages&gt;2&lt;/Pages&gt;&lt;DisplayText&gt;(Dehn &amp;amp; Van Mulken, 2000, p. 2)&lt;/DisplayText&gt;&lt;record&gt;&lt;rec-number&gt;97&lt;/rec-number&gt;&lt;foreign-keys&gt;&lt;key app="EN" db-id="daeswwr2apspp5espzcpf25e5sav9529rx5r" timestamp="1763549214"&gt;97&lt;/key&gt;&lt;/foreign-keys&gt;&lt;ref-type name="Journal Article"&gt;17&lt;/ref-type&gt;&lt;contributors&gt;&lt;authors&gt;&lt;author&gt;Dehn, Doris M.&lt;/author&gt;&lt;author&gt;Van Mulken, Susanne&lt;/author&gt;&lt;/authors&gt;&lt;/contributors&gt;&lt;titles&gt;&lt;title&gt;The impact of animated interface agents: a review of empirical research&lt;/title&gt;&lt;secondary-title&gt;International Journal of Human-Computer Studies&lt;/secondary-title&gt;&lt;/titles&gt;&lt;periodical&gt;&lt;full-title&gt;International Journal of Human-Computer Studies&lt;/full-title&gt;&lt;/periodical&gt;&lt;pages&gt;1-22&lt;/pages&gt;&lt;volume&gt;52&lt;/volume&gt;&lt;number&gt;1&lt;/number&gt;&lt;dates&gt;&lt;year&gt;2000&lt;/year&gt;&lt;pub-dates&gt;&lt;date&gt;2000/01/01/&lt;/date&gt;&lt;/pub-dates&gt;&lt;/dates&gt;&lt;isbn&gt;1071-5819&lt;/isbn&gt;&lt;urls&gt;&lt;related-urls&gt;&lt;url&gt;https://www.sciencedirect.com/science/article/pii/S1071581999903257&lt;/url&gt;&lt;/related-urls&gt;&lt;/urls&gt;&lt;electronic-resource-num&gt;https://doi.org/10.1006/ijhc.1999.0325&lt;/electronic-resource-num&gt;&lt;/record&gt;&lt;/Cite&gt;&lt;/EndNote&gt;</w:instrText>
      </w:r>
      <w:r w:rsidR="00AF2CE3">
        <w:rPr>
          <w:rFonts w:cs="Calibri"/>
          <w:lang w:val="en-GB"/>
        </w:rPr>
        <w:fldChar w:fldCharType="separate"/>
      </w:r>
      <w:r w:rsidR="008F1873">
        <w:rPr>
          <w:rFonts w:cs="Calibri"/>
          <w:noProof/>
          <w:lang w:val="en-GB"/>
        </w:rPr>
        <w:t>(Dehn &amp; Van Mulken, 2000, p. 2)</w:t>
      </w:r>
      <w:r w:rsidR="00AF2CE3">
        <w:rPr>
          <w:rFonts w:cs="Calibri"/>
          <w:lang w:val="en-GB"/>
        </w:rPr>
        <w:fldChar w:fldCharType="end"/>
      </w:r>
      <w:r w:rsidR="00102C87">
        <w:rPr>
          <w:rFonts w:cs="Calibri"/>
          <w:lang w:val="en-GB"/>
        </w:rPr>
        <w:t xml:space="preserve"> </w:t>
      </w:r>
      <w:r w:rsidR="00F0124A">
        <w:rPr>
          <w:rFonts w:cs="Calibri"/>
          <w:lang w:val="en-GB"/>
        </w:rPr>
        <w:t xml:space="preserve">and </w:t>
      </w:r>
      <w:r w:rsidR="00D16705">
        <w:rPr>
          <w:rFonts w:cs="Calibri"/>
          <w:lang w:val="en-GB"/>
        </w:rPr>
        <w:t xml:space="preserve">the </w:t>
      </w:r>
      <w:r w:rsidR="00F0124A">
        <w:rPr>
          <w:rFonts w:cs="Calibri"/>
          <w:lang w:val="en-GB"/>
        </w:rPr>
        <w:t>potential applications</w:t>
      </w:r>
      <w:r w:rsidR="004616F6">
        <w:rPr>
          <w:rFonts w:cs="Calibri"/>
          <w:lang w:val="en-GB"/>
        </w:rPr>
        <w:t xml:space="preserve"> </w:t>
      </w:r>
      <w:r w:rsidR="00D16705">
        <w:rPr>
          <w:rFonts w:cs="Calibri"/>
          <w:lang w:val="en-GB"/>
        </w:rPr>
        <w:t xml:space="preserve">of </w:t>
      </w:r>
      <w:r w:rsidR="005A3873">
        <w:rPr>
          <w:rFonts w:cs="Calibri"/>
          <w:lang w:val="en-GB"/>
        </w:rPr>
        <w:t xml:space="preserve">animated pedagogical agents </w:t>
      </w:r>
      <w:r w:rsidR="005A3873">
        <w:rPr>
          <w:rFonts w:cs="Calibri"/>
          <w:lang w:val="en-GB"/>
        </w:rPr>
        <w:fldChar w:fldCharType="begin"/>
      </w:r>
      <w:r w:rsidR="005A3873">
        <w:rPr>
          <w:rFonts w:cs="Calibri"/>
          <w:lang w:val="en-GB"/>
        </w:rPr>
        <w:instrText xml:space="preserve"> ADDIN EN.CITE &lt;EndNote&gt;&lt;Cite&gt;&lt;Author&gt;Lester&lt;/Author&gt;&lt;Year&gt;1997&lt;/Year&gt;&lt;RecNum&gt;136&lt;/RecNum&gt;&lt;DisplayText&gt;(Lester &amp;amp; Stone, 1997)&lt;/DisplayText&gt;&lt;record&gt;&lt;rec-number&gt;136&lt;/rec-number&gt;&lt;foreign-keys&gt;&lt;key app="EN" db-id="daeswwr2apspp5espzcpf25e5sav9529rx5r" timestamp="1765964840"&gt;136&lt;/key&gt;&lt;/foreign-keys&gt;&lt;ref-type name="Conference Proceedings"&gt;10&lt;/ref-type&gt;&lt;contributors&gt;&lt;authors&gt;&lt;author&gt;Lester, James C&lt;/author&gt;&lt;author&gt;Stone, Brian A&lt;/author&gt;&lt;/authors&gt;&lt;/contributors&gt;&lt;titles&gt;&lt;title&gt;Increasing believability in animated pedagogical agents&lt;/title&gt;&lt;secondary-title&gt;Proceedings of the first international conference on Autonomous agents&lt;/secondary-title&gt;&lt;/titles&gt;&lt;pages&gt;16-21&lt;/pages&gt;&lt;dates&gt;&lt;year&gt;1997&lt;/year&gt;&lt;/dates&gt;&lt;urls&gt;&lt;/urls&gt;&lt;research-notes&gt;290 Google Scholar citations; via ACM&lt;/research-notes&gt;&lt;/record&gt;&lt;/Cite&gt;&lt;/EndNote&gt;</w:instrText>
      </w:r>
      <w:r w:rsidR="005A3873">
        <w:rPr>
          <w:rFonts w:cs="Calibri"/>
          <w:lang w:val="en-GB"/>
        </w:rPr>
        <w:fldChar w:fldCharType="separate"/>
      </w:r>
      <w:r w:rsidR="005A3873">
        <w:rPr>
          <w:rFonts w:cs="Calibri"/>
          <w:noProof/>
          <w:lang w:val="en-GB"/>
        </w:rPr>
        <w:t>(Lester &amp; Stone, 1997)</w:t>
      </w:r>
      <w:r w:rsidR="005A3873">
        <w:rPr>
          <w:rFonts w:cs="Calibri"/>
          <w:lang w:val="en-GB"/>
        </w:rPr>
        <w:fldChar w:fldCharType="end"/>
      </w:r>
      <w:r w:rsidR="005A3873">
        <w:rPr>
          <w:rFonts w:cs="Calibri"/>
          <w:lang w:val="en-GB"/>
        </w:rPr>
        <w:t>.</w:t>
      </w:r>
      <w:r w:rsidR="00DC7FEA">
        <w:rPr>
          <w:rFonts w:cs="Calibri"/>
          <w:lang w:val="en-GB"/>
        </w:rPr>
        <w:t xml:space="preserve"> Lester and Stone’s paper focuses on </w:t>
      </w:r>
      <w:r w:rsidR="00AA37F6">
        <w:rPr>
          <w:rFonts w:cs="Calibri"/>
          <w:lang w:val="en-GB"/>
        </w:rPr>
        <w:t xml:space="preserve">how the believability </w:t>
      </w:r>
      <w:r w:rsidR="001B7CFB">
        <w:rPr>
          <w:rFonts w:cs="Calibri"/>
          <w:lang w:val="en-GB"/>
        </w:rPr>
        <w:t xml:space="preserve">of </w:t>
      </w:r>
      <w:r w:rsidR="00D175C9">
        <w:rPr>
          <w:rFonts w:cs="Calibri"/>
          <w:lang w:val="en-GB"/>
        </w:rPr>
        <w:t xml:space="preserve">a </w:t>
      </w:r>
      <w:r w:rsidR="001B7CFB">
        <w:rPr>
          <w:rFonts w:cs="Calibri"/>
          <w:lang w:val="en-GB"/>
        </w:rPr>
        <w:t xml:space="preserve">pedagogical agent can be enhanced without </w:t>
      </w:r>
      <w:r w:rsidR="00D175C9">
        <w:rPr>
          <w:rFonts w:cs="Calibri"/>
          <w:lang w:val="en-GB"/>
        </w:rPr>
        <w:t>interfering with</w:t>
      </w:r>
      <w:r w:rsidR="001B7CFB">
        <w:rPr>
          <w:rFonts w:cs="Calibri"/>
          <w:lang w:val="en-GB"/>
        </w:rPr>
        <w:t xml:space="preserve"> its </w:t>
      </w:r>
      <w:r w:rsidR="0083696B">
        <w:rPr>
          <w:rFonts w:cs="Calibri"/>
          <w:lang w:val="en-GB"/>
        </w:rPr>
        <w:t>educational</w:t>
      </w:r>
      <w:r w:rsidR="001B7CFB">
        <w:rPr>
          <w:rFonts w:cs="Calibri"/>
          <w:lang w:val="en-GB"/>
        </w:rPr>
        <w:t xml:space="preserve"> efficacy</w:t>
      </w:r>
      <w:r w:rsidR="00B537B3">
        <w:rPr>
          <w:rFonts w:cs="Calibri"/>
          <w:lang w:val="en-GB"/>
        </w:rPr>
        <w:t xml:space="preserve"> – for example, they describe how b</w:t>
      </w:r>
      <w:r w:rsidR="00C81D46">
        <w:rPr>
          <w:rFonts w:cs="Calibri"/>
          <w:lang w:val="en-GB"/>
        </w:rPr>
        <w:t>elievability involve</w:t>
      </w:r>
      <w:r w:rsidR="00B537B3">
        <w:rPr>
          <w:rFonts w:cs="Calibri"/>
          <w:lang w:val="en-GB"/>
        </w:rPr>
        <w:t>s</w:t>
      </w:r>
      <w:r w:rsidR="00C81D46">
        <w:rPr>
          <w:rFonts w:cs="Calibri"/>
          <w:lang w:val="en-GB"/>
        </w:rPr>
        <w:t xml:space="preserve"> </w:t>
      </w:r>
      <w:r w:rsidR="00BC725C">
        <w:rPr>
          <w:rFonts w:cs="Calibri"/>
          <w:lang w:val="en-GB"/>
        </w:rPr>
        <w:lastRenderedPageBreak/>
        <w:t xml:space="preserve">adding </w:t>
      </w:r>
      <w:r w:rsidR="00B70B96">
        <w:rPr>
          <w:rFonts w:cs="Calibri"/>
          <w:lang w:val="en-GB"/>
        </w:rPr>
        <w:t xml:space="preserve">animated </w:t>
      </w:r>
      <w:r w:rsidR="00C81D46">
        <w:rPr>
          <w:rFonts w:cs="Calibri"/>
          <w:lang w:val="en-GB"/>
        </w:rPr>
        <w:t xml:space="preserve">elements </w:t>
      </w:r>
      <w:r w:rsidR="007F3813">
        <w:rPr>
          <w:rFonts w:cs="Calibri"/>
          <w:lang w:val="en-GB"/>
        </w:rPr>
        <w:t xml:space="preserve">in different scenarios </w:t>
      </w:r>
      <w:r w:rsidR="00C81D46">
        <w:rPr>
          <w:rFonts w:cs="Calibri"/>
          <w:lang w:val="en-GB"/>
        </w:rPr>
        <w:t xml:space="preserve">such as </w:t>
      </w:r>
      <w:r w:rsidR="00406953">
        <w:rPr>
          <w:rFonts w:cs="Calibri"/>
          <w:lang w:val="en-GB"/>
        </w:rPr>
        <w:t>the age</w:t>
      </w:r>
      <w:r w:rsidR="00A31C7F">
        <w:rPr>
          <w:rFonts w:cs="Calibri"/>
          <w:lang w:val="en-GB"/>
        </w:rPr>
        <w:t xml:space="preserve">nt walking across </w:t>
      </w:r>
      <w:r w:rsidR="00B70B96">
        <w:rPr>
          <w:rFonts w:cs="Calibri"/>
          <w:lang w:val="en-GB"/>
        </w:rPr>
        <w:t>the</w:t>
      </w:r>
      <w:r w:rsidR="00A31C7F">
        <w:rPr>
          <w:rFonts w:cs="Calibri"/>
          <w:lang w:val="en-GB"/>
        </w:rPr>
        <w:t xml:space="preserve"> screen</w:t>
      </w:r>
      <w:r w:rsidR="00FC1A02">
        <w:rPr>
          <w:rFonts w:cs="Calibri"/>
          <w:lang w:val="en-GB"/>
        </w:rPr>
        <w:t xml:space="preserve">, </w:t>
      </w:r>
      <w:r w:rsidR="007C5368">
        <w:rPr>
          <w:rFonts w:cs="Calibri"/>
          <w:lang w:val="en-GB"/>
        </w:rPr>
        <w:t xml:space="preserve">scratching its head or </w:t>
      </w:r>
      <w:r w:rsidR="00863DFF">
        <w:rPr>
          <w:rFonts w:cs="Calibri"/>
          <w:lang w:val="en-GB"/>
        </w:rPr>
        <w:t>cleaning its glasses</w:t>
      </w:r>
      <w:r w:rsidR="00160ADB">
        <w:rPr>
          <w:rFonts w:cs="Calibri"/>
          <w:lang w:val="en-GB"/>
        </w:rPr>
        <w:t>.</w:t>
      </w:r>
      <w:r w:rsidR="00035DB3">
        <w:rPr>
          <w:rFonts w:cs="Calibri"/>
          <w:lang w:val="en-GB"/>
        </w:rPr>
        <w:t xml:space="preserve"> Dehn </w:t>
      </w:r>
      <w:r w:rsidR="006C6116">
        <w:rPr>
          <w:rFonts w:cs="Calibri"/>
          <w:lang w:val="en-GB"/>
        </w:rPr>
        <w:t xml:space="preserve">summarised the </w:t>
      </w:r>
      <w:r w:rsidR="00B94566">
        <w:rPr>
          <w:rFonts w:cs="Calibri"/>
          <w:lang w:val="en-GB"/>
        </w:rPr>
        <w:t>debates around</w:t>
      </w:r>
      <w:r w:rsidR="006C6116">
        <w:rPr>
          <w:rFonts w:cs="Calibri"/>
          <w:lang w:val="en-GB"/>
        </w:rPr>
        <w:t xml:space="preserve"> animated chatbots in terms of </w:t>
      </w:r>
      <w:r w:rsidR="00A837E3">
        <w:rPr>
          <w:rFonts w:cs="Calibri"/>
          <w:lang w:val="en-GB"/>
        </w:rPr>
        <w:t>advocates</w:t>
      </w:r>
      <w:r w:rsidR="006C6116">
        <w:rPr>
          <w:rFonts w:cs="Calibri"/>
          <w:lang w:val="en-GB"/>
        </w:rPr>
        <w:t xml:space="preserve"> who </w:t>
      </w:r>
      <w:r w:rsidR="00B94566">
        <w:rPr>
          <w:rFonts w:cs="Calibri"/>
          <w:lang w:val="en-GB"/>
        </w:rPr>
        <w:t>suggest</w:t>
      </w:r>
      <w:r w:rsidR="006C6116">
        <w:rPr>
          <w:rFonts w:cs="Calibri"/>
          <w:lang w:val="en-GB"/>
        </w:rPr>
        <w:t xml:space="preserve"> that </w:t>
      </w:r>
      <w:r w:rsidR="00541811">
        <w:rPr>
          <w:rFonts w:cs="Calibri"/>
          <w:lang w:val="en-GB"/>
        </w:rPr>
        <w:t>animation</w:t>
      </w:r>
      <w:r w:rsidR="006C6116">
        <w:rPr>
          <w:rFonts w:cs="Calibri"/>
          <w:lang w:val="en-GB"/>
        </w:rPr>
        <w:t xml:space="preserve"> creates a more human-like and engaging experience </w:t>
      </w:r>
      <w:r w:rsidR="00650DA6">
        <w:rPr>
          <w:rFonts w:cs="Calibri"/>
          <w:lang w:val="en-GB"/>
        </w:rPr>
        <w:t xml:space="preserve">that in turn supports problem solving and learning </w:t>
      </w:r>
      <w:r w:rsidR="00541811">
        <w:rPr>
          <w:rFonts w:cs="Calibri"/>
          <w:lang w:val="en-GB"/>
        </w:rPr>
        <w:t xml:space="preserve">– and </w:t>
      </w:r>
      <w:r w:rsidR="00796309">
        <w:rPr>
          <w:rFonts w:cs="Calibri"/>
          <w:lang w:val="en-GB"/>
        </w:rPr>
        <w:t>opponents</w:t>
      </w:r>
      <w:r w:rsidR="00541811">
        <w:rPr>
          <w:rFonts w:cs="Calibri"/>
          <w:lang w:val="en-GB"/>
        </w:rPr>
        <w:t xml:space="preserve"> who </w:t>
      </w:r>
      <w:r w:rsidR="000862D3">
        <w:rPr>
          <w:rFonts w:cs="Calibri"/>
          <w:lang w:val="en-GB"/>
        </w:rPr>
        <w:t xml:space="preserve">suggest that </w:t>
      </w:r>
      <w:r w:rsidR="002D7635">
        <w:rPr>
          <w:rFonts w:cs="Calibri"/>
          <w:lang w:val="en-GB"/>
        </w:rPr>
        <w:t>human-like behaviour may lead a user to believe that the agent resembles a human cognitively and emotionally</w:t>
      </w:r>
      <w:r w:rsidR="009916AE">
        <w:rPr>
          <w:rFonts w:cs="Calibri"/>
          <w:lang w:val="en-GB"/>
        </w:rPr>
        <w:t xml:space="preserve"> which may be distracting and misleading</w:t>
      </w:r>
      <w:r w:rsidR="00837138">
        <w:rPr>
          <w:rFonts w:cs="Calibri"/>
          <w:lang w:val="en-GB"/>
        </w:rPr>
        <w:t xml:space="preserve"> </w:t>
      </w:r>
      <w:r w:rsidR="00837138">
        <w:rPr>
          <w:rFonts w:cs="Calibri"/>
          <w:lang w:val="en-GB"/>
        </w:rPr>
        <w:fldChar w:fldCharType="begin"/>
      </w:r>
      <w:r w:rsidR="004773C9">
        <w:rPr>
          <w:rFonts w:cs="Calibri"/>
          <w:lang w:val="en-GB"/>
        </w:rPr>
        <w:instrText xml:space="preserve"> ADDIN EN.CITE &lt;EndNote&gt;&lt;Cite ExcludeAuth="1"&gt;&lt;Author&gt;Dehn&lt;/Author&gt;&lt;Year&gt;2000&lt;/Year&gt;&lt;RecNum&gt;97&lt;/RecNum&gt;&lt;Pages&gt;2-3&lt;/Pages&gt;&lt;DisplayText&gt;(2000, pp. 2-3)&lt;/DisplayText&gt;&lt;record&gt;&lt;rec-number&gt;97&lt;/rec-number&gt;&lt;foreign-keys&gt;&lt;key app="EN" db-id="daeswwr2apspp5espzcpf25e5sav9529rx5r" timestamp="1763549214"&gt;97&lt;/key&gt;&lt;/foreign-keys&gt;&lt;ref-type name="Journal Article"&gt;17&lt;/ref-type&gt;&lt;contributors&gt;&lt;authors&gt;&lt;author&gt;Dehn, Doris M.&lt;/author&gt;&lt;author&gt;Van Mulken, Susanne&lt;/author&gt;&lt;/authors&gt;&lt;/contributors&gt;&lt;titles&gt;&lt;title&gt;The impact of animated interface agents: a review of empirical research&lt;/title&gt;&lt;secondary-title&gt;International Journal of Human-Computer Studies&lt;/secondary-title&gt;&lt;/titles&gt;&lt;periodical&gt;&lt;full-title&gt;International Journal of Human-Computer Studies&lt;/full-title&gt;&lt;/periodical&gt;&lt;pages&gt;1-22&lt;/pages&gt;&lt;volume&gt;52&lt;/volume&gt;&lt;number&gt;1&lt;/number&gt;&lt;dates&gt;&lt;year&gt;2000&lt;/year&gt;&lt;pub-dates&gt;&lt;date&gt;2000/01/01/&lt;/date&gt;&lt;/pub-dates&gt;&lt;/dates&gt;&lt;isbn&gt;1071-5819&lt;/isbn&gt;&lt;urls&gt;&lt;related-urls&gt;&lt;url&gt;https://www.sciencedirect.com/science/article/pii/S1071581999903257&lt;/url&gt;&lt;/related-urls&gt;&lt;/urls&gt;&lt;electronic-resource-num&gt;https://doi.org/10.1006/ijhc.1999.0325&lt;/electronic-resource-num&gt;&lt;/record&gt;&lt;/Cite&gt;&lt;/EndNote&gt;</w:instrText>
      </w:r>
      <w:r w:rsidR="00837138">
        <w:rPr>
          <w:rFonts w:cs="Calibri"/>
          <w:lang w:val="en-GB"/>
        </w:rPr>
        <w:fldChar w:fldCharType="separate"/>
      </w:r>
      <w:r w:rsidR="004773C9">
        <w:rPr>
          <w:rFonts w:cs="Calibri"/>
          <w:noProof/>
          <w:lang w:val="en-GB"/>
        </w:rPr>
        <w:t>(2000, pp. 2-3)</w:t>
      </w:r>
      <w:r w:rsidR="00837138">
        <w:rPr>
          <w:rFonts w:cs="Calibri"/>
          <w:lang w:val="en-GB"/>
        </w:rPr>
        <w:fldChar w:fldCharType="end"/>
      </w:r>
      <w:r w:rsidR="009916AE">
        <w:rPr>
          <w:rFonts w:cs="Calibri"/>
          <w:lang w:val="en-GB"/>
        </w:rPr>
        <w:t>.</w:t>
      </w:r>
      <w:r w:rsidR="002D7635">
        <w:rPr>
          <w:rFonts w:cs="Calibri"/>
          <w:lang w:val="en-GB"/>
        </w:rPr>
        <w:t xml:space="preserve"> </w:t>
      </w:r>
    </w:p>
    <w:p w14:paraId="4E4F77A9" w14:textId="00E5A4EE" w:rsidR="00E943BA" w:rsidRDefault="002917EA" w:rsidP="004E3B15">
      <w:pPr>
        <w:rPr>
          <w:rFonts w:cs="Calibri"/>
          <w:lang w:val="en-GB"/>
        </w:rPr>
      </w:pPr>
      <w:r>
        <w:rPr>
          <w:rFonts w:cs="Calibri"/>
          <w:lang w:val="en-GB"/>
        </w:rPr>
        <w:t>In</w:t>
      </w:r>
      <w:r w:rsidR="00D6112A">
        <w:rPr>
          <w:rFonts w:cs="Calibri"/>
          <w:lang w:val="en-GB"/>
        </w:rPr>
        <w:t xml:space="preserve"> the </w:t>
      </w:r>
      <w:r w:rsidR="00881704">
        <w:rPr>
          <w:rFonts w:cs="Calibri"/>
          <w:lang w:val="en-GB"/>
        </w:rPr>
        <w:t xml:space="preserve">late </w:t>
      </w:r>
      <w:r w:rsidR="008F467D">
        <w:rPr>
          <w:rFonts w:cs="Calibri"/>
          <w:lang w:val="en-GB"/>
        </w:rPr>
        <w:t>2000s</w:t>
      </w:r>
      <w:r w:rsidR="00D6112A">
        <w:rPr>
          <w:rFonts w:cs="Calibri"/>
          <w:lang w:val="en-GB"/>
        </w:rPr>
        <w:t>,</w:t>
      </w:r>
      <w:r>
        <w:rPr>
          <w:rFonts w:cs="Calibri"/>
          <w:lang w:val="en-GB"/>
        </w:rPr>
        <w:t xml:space="preserve"> before the emergence of </w:t>
      </w:r>
      <w:r w:rsidR="00047634">
        <w:rPr>
          <w:rFonts w:cs="Calibri"/>
          <w:lang w:val="en-GB"/>
        </w:rPr>
        <w:t xml:space="preserve">AI </w:t>
      </w:r>
      <w:r>
        <w:rPr>
          <w:rFonts w:cs="Calibri"/>
          <w:lang w:val="en-GB"/>
        </w:rPr>
        <w:t>transformer models in the late 2010s,</w:t>
      </w:r>
      <w:r w:rsidR="002026A4" w:rsidRPr="00C41B10">
        <w:rPr>
          <w:rFonts w:cs="Calibri"/>
          <w:lang w:val="en-GB"/>
        </w:rPr>
        <w:t xml:space="preserve"> there was a perception</w:t>
      </w:r>
      <w:r w:rsidR="003849C6" w:rsidRPr="003849C6">
        <w:rPr>
          <w:rFonts w:cs="Calibri"/>
          <w:lang w:val="en-GB"/>
        </w:rPr>
        <w:t xml:space="preserve"> </w:t>
      </w:r>
      <w:r w:rsidR="003849C6" w:rsidRPr="00C41B10">
        <w:rPr>
          <w:rFonts w:cs="Calibri"/>
          <w:lang w:val="en-GB"/>
        </w:rPr>
        <w:t>that AI had not penetrated into learning as far as initially thought as</w:t>
      </w:r>
      <w:r w:rsidR="003849C6">
        <w:rPr>
          <w:rFonts w:cs="Calibri"/>
          <w:lang w:val="en-GB"/>
        </w:rPr>
        <w:t xml:space="preserve"> educational technology</w:t>
      </w:r>
      <w:r w:rsidR="003849C6" w:rsidRPr="00C41B10">
        <w:rPr>
          <w:rFonts w:cs="Calibri"/>
          <w:lang w:val="en-GB"/>
        </w:rPr>
        <w:t xml:space="preserve"> research </w:t>
      </w:r>
      <w:r w:rsidR="00047634">
        <w:rPr>
          <w:rFonts w:cs="Calibri"/>
          <w:lang w:val="en-GB"/>
        </w:rPr>
        <w:t>was more focused</w:t>
      </w:r>
      <w:r w:rsidR="00E67F65">
        <w:rPr>
          <w:rFonts w:cs="Calibri"/>
          <w:lang w:val="en-GB"/>
        </w:rPr>
        <w:t xml:space="preserve"> by that time</w:t>
      </w:r>
      <w:r w:rsidR="00047634">
        <w:rPr>
          <w:rFonts w:cs="Calibri"/>
          <w:lang w:val="en-GB"/>
        </w:rPr>
        <w:t xml:space="preserve"> on</w:t>
      </w:r>
      <w:r w:rsidR="003849C6" w:rsidRPr="00C41B10">
        <w:rPr>
          <w:rFonts w:cs="Calibri"/>
          <w:lang w:val="en-GB"/>
        </w:rPr>
        <w:t xml:space="preserve"> examining the capabilities of </w:t>
      </w:r>
      <w:r w:rsidR="003849C6">
        <w:rPr>
          <w:rFonts w:cs="Calibri"/>
          <w:lang w:val="en-GB"/>
        </w:rPr>
        <w:t>the internet</w:t>
      </w:r>
      <w:r w:rsidR="00EA05B4">
        <w:rPr>
          <w:rFonts w:cs="Calibri"/>
          <w:lang w:val="en-GB"/>
        </w:rPr>
        <w:t xml:space="preserve"> </w:t>
      </w:r>
      <w:r w:rsidR="00EA05B4">
        <w:rPr>
          <w:rFonts w:cs="Calibri"/>
          <w:lang w:val="en-GB"/>
        </w:rPr>
        <w:fldChar w:fldCharType="begin"/>
      </w:r>
      <w:r w:rsidR="003849C6">
        <w:rPr>
          <w:rFonts w:cs="Calibri"/>
          <w:lang w:val="en-GB"/>
        </w:rPr>
        <w:instrText xml:space="preserve"> ADDIN EN.CITE &lt;EndNote&gt;&lt;Cite&gt;&lt;Author&gt;Welham&lt;/Author&gt;&lt;Year&gt;2008&lt;/Year&gt;&lt;RecNum&gt;102&lt;/RecNum&gt;&lt;Pages&gt;294&lt;/Pages&gt;&lt;DisplayText&gt;(Welham, 2008, p. 294)&lt;/DisplayText&gt;&lt;record&gt;&lt;rec-number&gt;102&lt;/rec-number&gt;&lt;foreign-keys&gt;&lt;key app="EN" db-id="daeswwr2apspp5espzcpf25e5sav9529rx5r" timestamp="1764155730"&gt;102&lt;/key&gt;&lt;/foreign-keys&gt;&lt;ref-type name="Journal Article"&gt;17&lt;/ref-type&gt;&lt;contributors&gt;&lt;authors&gt;&lt;author&gt;Welham, David&lt;/author&gt;&lt;/authors&gt;&lt;/contributors&gt;&lt;titles&gt;&lt;title&gt;AI in training (1980–2000): Foundation for the future or misplaced optimism?&lt;/title&gt;&lt;secondary-title&gt;British Journal of Educational Technology&lt;/secondary-title&gt;&lt;/titles&gt;&lt;periodical&gt;&lt;full-title&gt;British Journal of Educational Technology&lt;/full-title&gt;&lt;/periodical&gt;&lt;pages&gt;287-296&lt;/pages&gt;&lt;volume&gt;39&lt;/volume&gt;&lt;number&gt;2&lt;/number&gt;&lt;dates&gt;&lt;year&gt;2008&lt;/year&gt;&lt;/dates&gt;&lt;isbn&gt;0007-1013&lt;/isbn&gt;&lt;urls&gt;&lt;/urls&gt;&lt;research-notes&gt;37 Google Scholar citations; journal 8.1 impact factor on JCR.&lt;/research-notes&gt;&lt;/record&gt;&lt;/Cite&gt;&lt;/EndNote&gt;</w:instrText>
      </w:r>
      <w:r w:rsidR="00EA05B4">
        <w:rPr>
          <w:rFonts w:cs="Calibri"/>
          <w:lang w:val="en-GB"/>
        </w:rPr>
        <w:fldChar w:fldCharType="separate"/>
      </w:r>
      <w:r w:rsidR="003849C6">
        <w:rPr>
          <w:rFonts w:cs="Calibri"/>
          <w:noProof/>
          <w:lang w:val="en-GB"/>
        </w:rPr>
        <w:t>(Welham, 2008, p. 294)</w:t>
      </w:r>
      <w:r w:rsidR="00EA05B4">
        <w:rPr>
          <w:rFonts w:cs="Calibri"/>
          <w:lang w:val="en-GB"/>
        </w:rPr>
        <w:fldChar w:fldCharType="end"/>
      </w:r>
      <w:r w:rsidR="005F7478">
        <w:rPr>
          <w:rFonts w:cs="Calibri"/>
          <w:lang w:val="en-GB"/>
        </w:rPr>
        <w:t>.</w:t>
      </w:r>
      <w:r w:rsidR="008F467D">
        <w:rPr>
          <w:rFonts w:cs="Calibri"/>
          <w:lang w:val="en-GB"/>
        </w:rPr>
        <w:t xml:space="preserve"> </w:t>
      </w:r>
      <w:r w:rsidR="005F7478">
        <w:rPr>
          <w:rFonts w:cs="Calibri"/>
          <w:lang w:val="en-GB"/>
        </w:rPr>
        <w:t xml:space="preserve">This was </w:t>
      </w:r>
      <w:r w:rsidR="00C65311" w:rsidRPr="00C41B10">
        <w:rPr>
          <w:rFonts w:cs="Calibri"/>
          <w:lang w:val="en-GB"/>
        </w:rPr>
        <w:t xml:space="preserve">due </w:t>
      </w:r>
      <w:r w:rsidR="00545796">
        <w:rPr>
          <w:rFonts w:cs="Calibri"/>
          <w:lang w:val="en-GB"/>
        </w:rPr>
        <w:t xml:space="preserve">in part </w:t>
      </w:r>
      <w:r w:rsidR="00C65311" w:rsidRPr="00C41B10">
        <w:rPr>
          <w:rFonts w:cs="Calibri"/>
          <w:lang w:val="en-GB"/>
        </w:rPr>
        <w:t>to</w:t>
      </w:r>
      <w:r w:rsidR="005F7478">
        <w:rPr>
          <w:rFonts w:cs="Calibri"/>
          <w:lang w:val="en-GB"/>
        </w:rPr>
        <w:t xml:space="preserve"> practical considerations of the time such as</w:t>
      </w:r>
      <w:r w:rsidR="00C65311" w:rsidRPr="00C41B10">
        <w:rPr>
          <w:rFonts w:cs="Calibri"/>
          <w:lang w:val="en-GB"/>
        </w:rPr>
        <w:t xml:space="preserve"> </w:t>
      </w:r>
      <w:r w:rsidR="008222ED" w:rsidRPr="00C41B10">
        <w:rPr>
          <w:rFonts w:cs="Calibri"/>
          <w:lang w:val="en-GB"/>
        </w:rPr>
        <w:t>bandwidth limitations</w:t>
      </w:r>
      <w:r w:rsidR="006C11FF" w:rsidRPr="00C41B10">
        <w:rPr>
          <w:rFonts w:cs="Calibri"/>
          <w:lang w:val="en-GB"/>
        </w:rPr>
        <w:t xml:space="preserve"> </w:t>
      </w:r>
      <w:r w:rsidR="00C65311" w:rsidRPr="00C41B10">
        <w:rPr>
          <w:rFonts w:cs="Calibri"/>
          <w:lang w:val="en-GB"/>
        </w:rPr>
        <w:t xml:space="preserve">and </w:t>
      </w:r>
      <w:r w:rsidR="006C11FF" w:rsidRPr="00C41B10">
        <w:rPr>
          <w:rFonts w:cs="Calibri"/>
          <w:lang w:val="en-GB"/>
        </w:rPr>
        <w:t>the costs</w:t>
      </w:r>
      <w:r w:rsidR="00545796">
        <w:rPr>
          <w:rFonts w:cs="Calibri"/>
          <w:lang w:val="en-GB"/>
        </w:rPr>
        <w:t xml:space="preserve"> involved in developing </w:t>
      </w:r>
      <w:r w:rsidR="006C11FF" w:rsidRPr="00C41B10">
        <w:rPr>
          <w:rFonts w:cs="Calibri"/>
          <w:lang w:val="en-GB"/>
        </w:rPr>
        <w:t xml:space="preserve">AI technologies for </w:t>
      </w:r>
      <w:r w:rsidR="00D248D3" w:rsidRPr="00C41B10">
        <w:rPr>
          <w:rFonts w:cs="Calibri"/>
          <w:lang w:val="en-GB"/>
        </w:rPr>
        <w:t xml:space="preserve">educational and commercial purposes </w:t>
      </w:r>
      <w:r w:rsidR="002976FD" w:rsidRPr="00C41B10">
        <w:rPr>
          <w:rFonts w:cs="Calibri"/>
          <w:lang w:val="en-GB"/>
        </w:rPr>
        <w:fldChar w:fldCharType="begin"/>
      </w:r>
      <w:r w:rsidR="002976FD" w:rsidRPr="00C41B10">
        <w:rPr>
          <w:rFonts w:cs="Calibri"/>
          <w:lang w:val="en-GB"/>
        </w:rPr>
        <w:instrText xml:space="preserve"> ADDIN EN.CITE &lt;EndNote&gt;&lt;Cite&gt;&lt;Author&gt;Welham&lt;/Author&gt;&lt;Year&gt;2008&lt;/Year&gt;&lt;RecNum&gt;102&lt;/RecNum&gt;&lt;Pages&gt;294-295&lt;/Pages&gt;&lt;DisplayText&gt;(Welham, 2008, pp. 294-295)&lt;/DisplayText&gt;&lt;record&gt;&lt;rec-number&gt;102&lt;/rec-number&gt;&lt;foreign-keys&gt;&lt;key app="EN" db-id="daeswwr2apspp5espzcpf25e5sav9529rx5r" timestamp="1764155730"&gt;102&lt;/key&gt;&lt;/foreign-keys&gt;&lt;ref-type name="Journal Article"&gt;17&lt;/ref-type&gt;&lt;contributors&gt;&lt;authors&gt;&lt;author&gt;Welham, David&lt;/author&gt;&lt;/authors&gt;&lt;/contributors&gt;&lt;titles&gt;&lt;title&gt;AI in training (1980–2000): Foundation for the future or misplaced optimism?&lt;/title&gt;&lt;secondary-title&gt;British Journal of Educational Technology&lt;/secondary-title&gt;&lt;/titles&gt;&lt;periodical&gt;&lt;full-title&gt;British Journal of Educational Technology&lt;/full-title&gt;&lt;/periodical&gt;&lt;pages&gt;287-296&lt;/pages&gt;&lt;volume&gt;39&lt;/volume&gt;&lt;number&gt;2&lt;/number&gt;&lt;dates&gt;&lt;year&gt;2008&lt;/year&gt;&lt;/dates&gt;&lt;isbn&gt;0007-1013&lt;/isbn&gt;&lt;urls&gt;&lt;/urls&gt;&lt;research-notes&gt;37 Google Scholar citations; journal 8.1 impact factor on JCR.&lt;/research-notes&gt;&lt;/record&gt;&lt;/Cite&gt;&lt;/EndNote&gt;</w:instrText>
      </w:r>
      <w:r w:rsidR="002976FD" w:rsidRPr="00C41B10">
        <w:rPr>
          <w:rFonts w:cs="Calibri"/>
          <w:lang w:val="en-GB"/>
        </w:rPr>
        <w:fldChar w:fldCharType="separate"/>
      </w:r>
      <w:r w:rsidR="002976FD" w:rsidRPr="00C41B10">
        <w:rPr>
          <w:rFonts w:cs="Calibri"/>
          <w:noProof/>
          <w:lang w:val="en-GB"/>
        </w:rPr>
        <w:t>(Welham, 2008, pp. 294-295)</w:t>
      </w:r>
      <w:r w:rsidR="002976FD" w:rsidRPr="00C41B10">
        <w:rPr>
          <w:rFonts w:cs="Calibri"/>
          <w:lang w:val="en-GB"/>
        </w:rPr>
        <w:fldChar w:fldCharType="end"/>
      </w:r>
      <w:r w:rsidR="00DD4BC5" w:rsidRPr="00C41B10">
        <w:rPr>
          <w:rFonts w:cs="Calibri"/>
          <w:lang w:val="en-GB"/>
        </w:rPr>
        <w:t>.</w:t>
      </w:r>
      <w:r w:rsidR="006B3023">
        <w:rPr>
          <w:rFonts w:cs="Calibri"/>
          <w:lang w:val="en-GB"/>
        </w:rPr>
        <w:t xml:space="preserve"> </w:t>
      </w:r>
      <w:r w:rsidR="00397B82">
        <w:rPr>
          <w:rFonts w:cs="Calibri"/>
          <w:lang w:val="en-GB"/>
        </w:rPr>
        <w:t>The arrival of modern</w:t>
      </w:r>
      <w:r w:rsidR="00B014A2">
        <w:rPr>
          <w:rFonts w:cs="Calibri"/>
          <w:lang w:val="en-GB"/>
        </w:rPr>
        <w:t xml:space="preserve"> AI transformer and</w:t>
      </w:r>
      <w:r w:rsidR="00317AF4" w:rsidRPr="00C41B10">
        <w:rPr>
          <w:rFonts w:cs="Calibri"/>
          <w:lang w:val="en-GB"/>
        </w:rPr>
        <w:t xml:space="preserve"> </w:t>
      </w:r>
      <w:r w:rsidR="00814E56">
        <w:rPr>
          <w:rFonts w:cs="Calibri"/>
          <w:lang w:val="en-GB"/>
        </w:rPr>
        <w:t>Large Language Models (LLMs)</w:t>
      </w:r>
      <w:r w:rsidR="005C697B">
        <w:rPr>
          <w:rFonts w:cs="Calibri"/>
          <w:lang w:val="en-GB"/>
        </w:rPr>
        <w:t xml:space="preserve"> significantly</w:t>
      </w:r>
      <w:r w:rsidR="00397B82">
        <w:rPr>
          <w:rFonts w:cs="Calibri"/>
          <w:lang w:val="en-GB"/>
        </w:rPr>
        <w:t xml:space="preserve"> reduces this </w:t>
      </w:r>
      <w:r w:rsidR="005C697B">
        <w:rPr>
          <w:rFonts w:cs="Calibri"/>
          <w:lang w:val="en-GB"/>
        </w:rPr>
        <w:t>distinction</w:t>
      </w:r>
      <w:r w:rsidR="00F17CA8" w:rsidRPr="00C41B10">
        <w:rPr>
          <w:rFonts w:cs="Calibri"/>
          <w:lang w:val="en-GB"/>
        </w:rPr>
        <w:t xml:space="preserve"> between </w:t>
      </w:r>
      <w:proofErr w:type="gramStart"/>
      <w:r w:rsidR="00F17CA8" w:rsidRPr="00C41B10">
        <w:rPr>
          <w:rFonts w:cs="Calibri"/>
          <w:lang w:val="en-GB"/>
        </w:rPr>
        <w:t>chatbots</w:t>
      </w:r>
      <w:proofErr w:type="gramEnd"/>
      <w:r w:rsidR="00F17CA8" w:rsidRPr="00C41B10">
        <w:rPr>
          <w:rFonts w:cs="Calibri"/>
          <w:lang w:val="en-GB"/>
        </w:rPr>
        <w:t xml:space="preserve"> and the wider internet </w:t>
      </w:r>
      <w:r w:rsidR="00814E56">
        <w:rPr>
          <w:rFonts w:cs="Calibri"/>
          <w:lang w:val="en-GB"/>
        </w:rPr>
        <w:t>given that</w:t>
      </w:r>
      <w:r w:rsidR="00747339" w:rsidRPr="00C41B10">
        <w:rPr>
          <w:rFonts w:cs="Calibri"/>
          <w:lang w:val="en-GB"/>
        </w:rPr>
        <w:t xml:space="preserve"> LLMs are trained on large datasets of</w:t>
      </w:r>
      <w:r w:rsidR="00CA03D1">
        <w:rPr>
          <w:rFonts w:cs="Calibri"/>
          <w:lang w:val="en-GB"/>
        </w:rPr>
        <w:t xml:space="preserve"> online</w:t>
      </w:r>
      <w:r w:rsidR="00747339" w:rsidRPr="00C41B10">
        <w:rPr>
          <w:rFonts w:cs="Calibri"/>
          <w:lang w:val="en-GB"/>
        </w:rPr>
        <w:t xml:space="preserve"> information.</w:t>
      </w:r>
      <w:r w:rsidR="009C7983">
        <w:rPr>
          <w:rFonts w:cs="Calibri"/>
          <w:lang w:val="en-GB"/>
        </w:rPr>
        <w:t xml:space="preserve"> </w:t>
      </w:r>
    </w:p>
    <w:p w14:paraId="3960C0B3" w14:textId="6A5B2238" w:rsidR="008B4CF8" w:rsidRPr="00C41B10" w:rsidRDefault="00B51383" w:rsidP="004E3B15">
      <w:pPr>
        <w:rPr>
          <w:rFonts w:cs="Calibri"/>
          <w:lang w:val="en-GB"/>
        </w:rPr>
      </w:pPr>
      <w:r>
        <w:rPr>
          <w:rFonts w:cs="Calibri"/>
          <w:lang w:val="en-GB"/>
        </w:rPr>
        <w:t>With the</w:t>
      </w:r>
      <w:r w:rsidR="009C7983" w:rsidRPr="00C41B10">
        <w:rPr>
          <w:rFonts w:cs="Calibri"/>
          <w:lang w:val="en-GB"/>
        </w:rPr>
        <w:t xml:space="preserve"> availability of Open AI’s ChatGPT in November 2022, there was a </w:t>
      </w:r>
      <w:r w:rsidR="009C7983">
        <w:rPr>
          <w:rFonts w:cs="Calibri"/>
          <w:lang w:val="en-GB"/>
        </w:rPr>
        <w:t>rapid</w:t>
      </w:r>
      <w:r w:rsidR="009C7983" w:rsidRPr="00C41B10">
        <w:rPr>
          <w:rFonts w:cs="Calibri"/>
          <w:lang w:val="en-GB"/>
        </w:rPr>
        <w:t xml:space="preserve"> increase in public awareness of AI as opposed to the </w:t>
      </w:r>
      <w:r w:rsidR="00F23DB0">
        <w:rPr>
          <w:rFonts w:cs="Calibri"/>
          <w:lang w:val="en-GB"/>
        </w:rPr>
        <w:t xml:space="preserve">sometimes </w:t>
      </w:r>
      <w:r w:rsidR="009C7983" w:rsidRPr="00C41B10">
        <w:rPr>
          <w:rFonts w:cs="Calibri"/>
          <w:lang w:val="en-GB"/>
        </w:rPr>
        <w:t>more opaque use</w:t>
      </w:r>
      <w:r w:rsidR="00524C14">
        <w:rPr>
          <w:rFonts w:cs="Calibri"/>
          <w:lang w:val="en-GB"/>
        </w:rPr>
        <w:t>s</w:t>
      </w:r>
      <w:r w:rsidR="009C7983" w:rsidRPr="00C41B10">
        <w:rPr>
          <w:rFonts w:cs="Calibri"/>
          <w:lang w:val="en-GB"/>
        </w:rPr>
        <w:t xml:space="preserve"> of AI in previous technologies </w:t>
      </w:r>
      <w:r w:rsidR="009C7983" w:rsidRPr="00C41B10">
        <w:rPr>
          <w:rFonts w:cs="Calibri"/>
          <w:lang w:val="en-GB"/>
        </w:rPr>
        <w:fldChar w:fldCharType="begin"/>
      </w:r>
      <w:r w:rsidR="009C7983" w:rsidRPr="00C41B10">
        <w:rPr>
          <w:rFonts w:cs="Calibri"/>
          <w:lang w:val="en-GB"/>
        </w:rPr>
        <w:instrText xml:space="preserve"> ADDIN EN.CITE &lt;EndNote&gt;&lt;Cite&gt;&lt;Author&gt;Knoth&lt;/Author&gt;&lt;Year&gt;2024&lt;/Year&gt;&lt;RecNum&gt;103&lt;/RecNum&gt;&lt;Pages&gt;3&lt;/Pages&gt;&lt;DisplayText&gt;(Knoth, Tolzin, Janson, &amp;amp; Leimeister, 2024, p. 3)&lt;/DisplayText&gt;&lt;record&gt;&lt;rec-number&gt;103&lt;/rec-number&gt;&lt;foreign-keys&gt;&lt;key app="EN" db-id="daeswwr2apspp5espzcpf25e5sav9529rx5r" timestamp="1764172087"&gt;103&lt;/key&gt;&lt;/foreign-keys&gt;&lt;ref-type name="Journal Article"&gt;17&lt;/ref-type&gt;&lt;contributors&gt;&lt;authors&gt;&lt;author&gt;Knoth, Nils&lt;/author&gt;&lt;author&gt;Tolzin, Antonia&lt;/author&gt;&lt;author&gt;Janson, Andreas&lt;/author&gt;&lt;author&gt;Leimeister, Jan Marco&lt;/author&gt;&lt;/authors&gt;&lt;/contributors&gt;&lt;titles&gt;&lt;title&gt;AI literacy and its implications for prompt engineering strategies&lt;/title&gt;&lt;secondary-title&gt;Computers and Education: Artificial Intelligence&lt;/secondary-title&gt;&lt;/titles&gt;&lt;periodical&gt;&lt;full-title&gt;Computers and Education: Artificial Intelligence&lt;/full-title&gt;&lt;/periodical&gt;&lt;pages&gt;100225&lt;/pages&gt;&lt;volume&gt;6&lt;/volume&gt;&lt;dates&gt;&lt;year&gt;2024&lt;/year&gt;&lt;/dates&gt;&lt;isbn&gt;2666-920X&lt;/isbn&gt;&lt;urls&gt;&lt;/urls&gt;&lt;research-notes&gt;333 Google Scholar citations; Main journal Computers &amp;amp; Education 10.5 JCR impact factor&lt;/research-notes&gt;&lt;/record&gt;&lt;/Cite&gt;&lt;/EndNote&gt;</w:instrText>
      </w:r>
      <w:r w:rsidR="009C7983" w:rsidRPr="00C41B10">
        <w:rPr>
          <w:rFonts w:cs="Calibri"/>
          <w:lang w:val="en-GB"/>
        </w:rPr>
        <w:fldChar w:fldCharType="separate"/>
      </w:r>
      <w:r w:rsidR="009C7983" w:rsidRPr="00C41B10">
        <w:rPr>
          <w:rFonts w:cs="Calibri"/>
          <w:noProof/>
          <w:lang w:val="en-GB"/>
        </w:rPr>
        <w:t>(Knoth, Tolzin, Janson, &amp; Leimeister, 2024, p. 3)</w:t>
      </w:r>
      <w:r w:rsidR="009C7983" w:rsidRPr="00C41B10">
        <w:rPr>
          <w:rFonts w:cs="Calibri"/>
          <w:lang w:val="en-GB"/>
        </w:rPr>
        <w:fldChar w:fldCharType="end"/>
      </w:r>
      <w:r w:rsidR="009C7983" w:rsidRPr="00C41B10">
        <w:rPr>
          <w:rFonts w:cs="Calibri"/>
          <w:lang w:val="en-GB"/>
        </w:rPr>
        <w:t>.</w:t>
      </w:r>
      <w:r w:rsidR="009C7983">
        <w:rPr>
          <w:rFonts w:cs="Calibri"/>
          <w:lang w:val="en-GB"/>
        </w:rPr>
        <w:t xml:space="preserve"> </w:t>
      </w:r>
      <w:r w:rsidR="00043944" w:rsidRPr="00C41B10">
        <w:rPr>
          <w:rFonts w:cs="Calibri"/>
          <w:lang w:val="en-GB"/>
        </w:rPr>
        <w:t xml:space="preserve"> </w:t>
      </w:r>
      <w:proofErr w:type="spellStart"/>
      <w:r w:rsidR="00951912" w:rsidRPr="00C41B10">
        <w:rPr>
          <w:rFonts w:cs="Calibri"/>
          <w:lang w:val="en-GB"/>
        </w:rPr>
        <w:t>Wegerif</w:t>
      </w:r>
      <w:proofErr w:type="spellEnd"/>
      <w:r w:rsidR="00951912" w:rsidRPr="00C41B10">
        <w:rPr>
          <w:rFonts w:cs="Calibri"/>
          <w:lang w:val="en-GB"/>
        </w:rPr>
        <w:t xml:space="preserve"> and </w:t>
      </w:r>
      <w:proofErr w:type="spellStart"/>
      <w:r w:rsidR="00951912" w:rsidRPr="00C41B10">
        <w:rPr>
          <w:rFonts w:cs="Calibri"/>
          <w:lang w:val="en-GB"/>
        </w:rPr>
        <w:t>Casebourne</w:t>
      </w:r>
      <w:proofErr w:type="spellEnd"/>
      <w:r w:rsidR="00951912" w:rsidRPr="00C41B10">
        <w:rPr>
          <w:rFonts w:cs="Calibri"/>
          <w:lang w:val="en-GB"/>
        </w:rPr>
        <w:t xml:space="preserve"> </w:t>
      </w:r>
      <w:r w:rsidR="00F339F9" w:rsidRPr="00C41B10">
        <w:rPr>
          <w:rFonts w:cs="Calibri"/>
          <w:lang w:val="en-GB"/>
        </w:rPr>
        <w:fldChar w:fldCharType="begin"/>
      </w:r>
      <w:r w:rsidR="00F339F9" w:rsidRPr="00C41B10">
        <w:rPr>
          <w:rFonts w:cs="Calibri"/>
          <w:lang w:val="en-GB"/>
        </w:rPr>
        <w:instrText xml:space="preserve"> ADDIN EN.CITE &lt;EndNote&gt;&lt;Cite ExcludeAuth="1"&gt;&lt;Author&gt;Wegerif&lt;/Author&gt;&lt;Year&gt;2025&lt;/Year&gt;&lt;RecNum&gt;117&lt;/RecNum&gt;&lt;Pages&gt;4&lt;/Pages&gt;&lt;DisplayText&gt;(2025, p. 4)&lt;/DisplayText&gt;&lt;record&gt;&lt;rec-number&gt;117&lt;/rec-number&gt;&lt;foreign-keys&gt;&lt;key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F339F9" w:rsidRPr="00C41B10">
        <w:rPr>
          <w:rFonts w:cs="Calibri"/>
          <w:lang w:val="en-GB"/>
        </w:rPr>
        <w:fldChar w:fldCharType="separate"/>
      </w:r>
      <w:r w:rsidR="00F339F9" w:rsidRPr="00C41B10">
        <w:rPr>
          <w:rFonts w:cs="Calibri"/>
          <w:noProof/>
          <w:lang w:val="en-GB"/>
        </w:rPr>
        <w:t>(2025, p. 4)</w:t>
      </w:r>
      <w:r w:rsidR="00F339F9" w:rsidRPr="00C41B10">
        <w:rPr>
          <w:rFonts w:cs="Calibri"/>
          <w:lang w:val="en-GB"/>
        </w:rPr>
        <w:fldChar w:fldCharType="end"/>
      </w:r>
      <w:r w:rsidR="00F339F9" w:rsidRPr="00C41B10">
        <w:rPr>
          <w:rFonts w:cs="Calibri"/>
          <w:lang w:val="en-GB"/>
        </w:rPr>
        <w:t xml:space="preserve"> </w:t>
      </w:r>
      <w:r w:rsidR="00CD0BC5" w:rsidRPr="00C41B10">
        <w:rPr>
          <w:rFonts w:cs="Calibri"/>
          <w:lang w:val="en-GB"/>
        </w:rPr>
        <w:t xml:space="preserve">suggest </w:t>
      </w:r>
      <w:r w:rsidR="004B44C8">
        <w:rPr>
          <w:rFonts w:cs="Calibri"/>
          <w:lang w:val="en-GB"/>
        </w:rPr>
        <w:t>that</w:t>
      </w:r>
      <w:r w:rsidR="001150AE">
        <w:rPr>
          <w:rFonts w:cs="Calibri"/>
          <w:lang w:val="en-GB"/>
        </w:rPr>
        <w:t xml:space="preserve"> the present period </w:t>
      </w:r>
      <w:r w:rsidR="004B44C8">
        <w:rPr>
          <w:rFonts w:cs="Calibri"/>
          <w:lang w:val="en-GB"/>
        </w:rPr>
        <w:t xml:space="preserve">is distinct </w:t>
      </w:r>
      <w:r w:rsidR="00524C14">
        <w:rPr>
          <w:rFonts w:cs="Calibri"/>
          <w:lang w:val="en-GB"/>
        </w:rPr>
        <w:t>– with</w:t>
      </w:r>
      <w:r w:rsidR="00CD0BC5" w:rsidRPr="00C41B10">
        <w:rPr>
          <w:rFonts w:cs="Calibri"/>
          <w:lang w:val="en-GB"/>
        </w:rPr>
        <w:t xml:space="preserve"> earlier AI systems </w:t>
      </w:r>
      <w:r w:rsidR="00504273">
        <w:rPr>
          <w:rFonts w:cs="Calibri"/>
          <w:lang w:val="en-GB"/>
        </w:rPr>
        <w:t xml:space="preserve">often </w:t>
      </w:r>
      <w:r w:rsidR="00CD0BC5" w:rsidRPr="00C41B10">
        <w:rPr>
          <w:rFonts w:cs="Calibri"/>
          <w:lang w:val="en-GB"/>
        </w:rPr>
        <w:t>being termed as</w:t>
      </w:r>
      <w:r w:rsidR="003C5D32" w:rsidRPr="00C41B10">
        <w:rPr>
          <w:rFonts w:cs="Calibri"/>
          <w:lang w:val="en-GB"/>
        </w:rPr>
        <w:t xml:space="preserve"> </w:t>
      </w:r>
      <w:r w:rsidR="003C5D32" w:rsidRPr="007C3BD2">
        <w:rPr>
          <w:rFonts w:cs="Calibri"/>
          <w:i/>
          <w:iCs/>
          <w:lang w:val="en-GB"/>
        </w:rPr>
        <w:t xml:space="preserve">Good Old-Fashioned AI </w:t>
      </w:r>
      <w:r w:rsidR="00A11DF5" w:rsidRPr="00C41B10">
        <w:rPr>
          <w:rFonts w:cs="Calibri"/>
          <w:lang w:val="en-GB"/>
        </w:rPr>
        <w:t>given their focus on a rule-based structure and alignment with formal education approaches</w:t>
      </w:r>
      <w:r w:rsidR="004005D2" w:rsidRPr="00C41B10">
        <w:rPr>
          <w:rFonts w:cs="Calibri"/>
          <w:lang w:val="en-GB"/>
        </w:rPr>
        <w:t xml:space="preserve">. </w:t>
      </w:r>
      <w:r w:rsidR="00FA67BF">
        <w:rPr>
          <w:rFonts w:cs="Calibri"/>
          <w:lang w:val="en-GB"/>
        </w:rPr>
        <w:t>The</w:t>
      </w:r>
      <w:r w:rsidR="00DE0568">
        <w:rPr>
          <w:rFonts w:cs="Calibri"/>
          <w:lang w:val="en-GB"/>
        </w:rPr>
        <w:t>y</w:t>
      </w:r>
      <w:r w:rsidR="00F058EF" w:rsidRPr="00C41B10">
        <w:rPr>
          <w:rFonts w:cs="Calibri"/>
          <w:lang w:val="en-GB"/>
        </w:rPr>
        <w:t xml:space="preserve"> </w:t>
      </w:r>
      <w:r w:rsidR="004005D2" w:rsidRPr="00C41B10">
        <w:rPr>
          <w:rFonts w:cs="Calibri"/>
          <w:lang w:val="en-GB"/>
        </w:rPr>
        <w:t xml:space="preserve">suggest that </w:t>
      </w:r>
      <w:r w:rsidR="003C6013">
        <w:rPr>
          <w:rFonts w:cs="Calibri"/>
          <w:lang w:val="en-GB"/>
        </w:rPr>
        <w:t>“</w:t>
      </w:r>
      <w:r w:rsidR="004005D2" w:rsidRPr="00C41B10">
        <w:rPr>
          <w:rFonts w:cs="Calibri"/>
          <w:lang w:val="en-GB"/>
        </w:rPr>
        <w:t xml:space="preserve">GenAI is </w:t>
      </w:r>
      <w:r w:rsidR="00CF77EC" w:rsidRPr="00C41B10">
        <w:rPr>
          <w:rFonts w:cs="Calibri"/>
          <w:lang w:val="en-GB"/>
        </w:rPr>
        <w:t>different</w:t>
      </w:r>
      <w:r w:rsidR="003C6013">
        <w:rPr>
          <w:rFonts w:cs="Calibri"/>
          <w:lang w:val="en-GB"/>
        </w:rPr>
        <w:t>”</w:t>
      </w:r>
      <w:r w:rsidR="00FF31E3">
        <w:rPr>
          <w:rFonts w:cs="Calibri"/>
          <w:lang w:val="en-GB"/>
        </w:rPr>
        <w:t xml:space="preserve"> </w:t>
      </w:r>
      <w:r w:rsidR="00FF31E3" w:rsidRPr="00C41B10">
        <w:rPr>
          <w:rFonts w:cs="Calibri"/>
          <w:lang w:val="en-GB"/>
        </w:rPr>
        <w:t xml:space="preserve">given it does not strictly operate via pre-defined rules but </w:t>
      </w:r>
      <w:r w:rsidR="00FF31E3">
        <w:rPr>
          <w:rFonts w:cs="Calibri"/>
          <w:lang w:val="en-GB"/>
        </w:rPr>
        <w:t>rather</w:t>
      </w:r>
      <w:r w:rsidR="00BC6685">
        <w:rPr>
          <w:rFonts w:cs="Calibri"/>
          <w:lang w:val="en-GB"/>
        </w:rPr>
        <w:t xml:space="preserve"> learns</w:t>
      </w:r>
      <w:r w:rsidR="00FF31E3">
        <w:rPr>
          <w:rFonts w:cs="Calibri"/>
          <w:lang w:val="en-GB"/>
        </w:rPr>
        <w:t xml:space="preserve"> </w:t>
      </w:r>
      <w:r w:rsidR="00FF31E3" w:rsidRPr="00C41B10">
        <w:rPr>
          <w:rFonts w:cs="Calibri"/>
          <w:lang w:val="en-GB"/>
        </w:rPr>
        <w:t>via patterns in large, unstructured data</w:t>
      </w:r>
      <w:r w:rsidR="003E2787">
        <w:rPr>
          <w:rFonts w:cs="Calibri"/>
          <w:lang w:val="en-GB"/>
        </w:rPr>
        <w:t xml:space="preserve"> </w:t>
      </w:r>
      <w:r w:rsidR="00314249">
        <w:rPr>
          <w:rFonts w:cs="Calibri"/>
          <w:lang w:val="en-GB"/>
        </w:rPr>
        <w:fldChar w:fldCharType="begin"/>
      </w:r>
      <w:r w:rsidR="00F058EF">
        <w:rPr>
          <w:rFonts w:cs="Calibri"/>
          <w:lang w:val="en-GB"/>
        </w:rPr>
        <w:instrText xml:space="preserve"> ADDIN EN.CITE &lt;EndNote&gt;&lt;Cite ExcludeAuth="1"&gt;&lt;Author&gt;Wegerif&lt;/Author&gt;&lt;Year&gt;2025&lt;/Year&gt;&lt;RecNum&gt;117&lt;/RecNum&gt;&lt;Pages&gt;4&lt;/Pages&gt;&lt;DisplayText&gt;(2025, p. 4)&lt;/DisplayText&gt;&lt;record&gt;&lt;rec-number&gt;117&lt;/rec-number&gt;&lt;foreign-keys&gt;&lt;key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314249">
        <w:rPr>
          <w:rFonts w:cs="Calibri"/>
          <w:lang w:val="en-GB"/>
        </w:rPr>
        <w:fldChar w:fldCharType="separate"/>
      </w:r>
      <w:r w:rsidR="00F058EF">
        <w:rPr>
          <w:rFonts w:cs="Calibri"/>
          <w:noProof/>
          <w:lang w:val="en-GB"/>
        </w:rPr>
        <w:t>(2025, p. 4)</w:t>
      </w:r>
      <w:r w:rsidR="00314249">
        <w:rPr>
          <w:rFonts w:cs="Calibri"/>
          <w:lang w:val="en-GB"/>
        </w:rPr>
        <w:fldChar w:fldCharType="end"/>
      </w:r>
      <w:r w:rsidR="008B2598">
        <w:rPr>
          <w:rFonts w:cs="Calibri"/>
          <w:lang w:val="en-GB"/>
        </w:rPr>
        <w:t xml:space="preserve"> and</w:t>
      </w:r>
      <w:r w:rsidR="002F1041" w:rsidRPr="00C41B10">
        <w:rPr>
          <w:rFonts w:cs="Calibri"/>
          <w:lang w:val="en-GB"/>
        </w:rPr>
        <w:t xml:space="preserve"> view this as</w:t>
      </w:r>
      <w:r w:rsidR="001C5ED2" w:rsidRPr="00C41B10">
        <w:rPr>
          <w:rFonts w:cs="Calibri"/>
          <w:lang w:val="en-GB"/>
        </w:rPr>
        <w:t xml:space="preserve"> more akin to the dynamic nature of a conversation</w:t>
      </w:r>
      <w:r w:rsidR="00A62858" w:rsidRPr="00C41B10">
        <w:rPr>
          <w:rFonts w:cs="Calibri"/>
          <w:lang w:val="en-GB"/>
        </w:rPr>
        <w:t xml:space="preserve"> with a human where </w:t>
      </w:r>
      <w:r w:rsidR="00C664BB">
        <w:rPr>
          <w:rFonts w:cs="Calibri"/>
          <w:lang w:val="en-GB"/>
        </w:rPr>
        <w:t>responses</w:t>
      </w:r>
      <w:r w:rsidR="00A62858" w:rsidRPr="00C41B10">
        <w:rPr>
          <w:rFonts w:cs="Calibri"/>
          <w:lang w:val="en-GB"/>
        </w:rPr>
        <w:t xml:space="preserve"> are likely to </w:t>
      </w:r>
      <w:r w:rsidR="00C664BB">
        <w:rPr>
          <w:rFonts w:cs="Calibri"/>
          <w:lang w:val="en-GB"/>
        </w:rPr>
        <w:t>have</w:t>
      </w:r>
      <w:r w:rsidR="00A62858" w:rsidRPr="00C41B10">
        <w:rPr>
          <w:rFonts w:cs="Calibri"/>
          <w:lang w:val="en-GB"/>
        </w:rPr>
        <w:t xml:space="preserve"> biases and </w:t>
      </w:r>
      <w:r w:rsidR="00C664BB">
        <w:rPr>
          <w:rFonts w:cs="Calibri"/>
          <w:lang w:val="en-GB"/>
        </w:rPr>
        <w:t>flaws</w:t>
      </w:r>
      <w:r w:rsidR="00A62858" w:rsidRPr="00C41B10">
        <w:rPr>
          <w:rFonts w:cs="Calibri"/>
          <w:lang w:val="en-GB"/>
        </w:rPr>
        <w:t xml:space="preserve"> but </w:t>
      </w:r>
      <w:r w:rsidR="00DE0568">
        <w:rPr>
          <w:rFonts w:cs="Calibri"/>
          <w:lang w:val="en-GB"/>
        </w:rPr>
        <w:t>this</w:t>
      </w:r>
      <w:r w:rsidR="00A62858" w:rsidRPr="00C41B10">
        <w:rPr>
          <w:rFonts w:cs="Calibri"/>
          <w:lang w:val="en-GB"/>
        </w:rPr>
        <w:t xml:space="preserve"> process allows for multiple perspectives to be explored</w:t>
      </w:r>
      <w:r w:rsidR="002F1041" w:rsidRPr="00C41B10">
        <w:rPr>
          <w:rFonts w:cs="Calibri"/>
          <w:lang w:val="en-GB"/>
        </w:rPr>
        <w:t xml:space="preserve"> </w:t>
      </w:r>
      <w:r w:rsidR="002F1041" w:rsidRPr="00C41B10">
        <w:rPr>
          <w:rFonts w:cs="Calibri"/>
          <w:lang w:val="en-GB"/>
        </w:rPr>
        <w:fldChar w:fldCharType="begin"/>
      </w:r>
      <w:r w:rsidR="008B2598">
        <w:rPr>
          <w:rFonts w:cs="Calibri"/>
          <w:lang w:val="en-GB"/>
        </w:rPr>
        <w:instrText xml:space="preserve"> ADDIN EN.CITE &lt;EndNote&gt;&lt;Cite&gt;&lt;Author&gt;Wegerif&lt;/Author&gt;&lt;Year&gt;2025&lt;/Year&gt;&lt;RecNum&gt;117&lt;/RecNum&gt;&lt;Pages&gt;4-5&lt;/Pages&gt;&lt;DisplayText&gt;(Wegerif &amp;amp; Casebourne, 2025, pp. 4-5)&lt;/DisplayText&gt;&lt;record&gt;&lt;rec-number&gt;117&lt;/rec-number&gt;&lt;foreign-keys&gt;&lt;key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2F1041" w:rsidRPr="00C41B10">
        <w:rPr>
          <w:rFonts w:cs="Calibri"/>
          <w:lang w:val="en-GB"/>
        </w:rPr>
        <w:fldChar w:fldCharType="separate"/>
      </w:r>
      <w:r w:rsidR="008B2598">
        <w:rPr>
          <w:rFonts w:cs="Calibri"/>
          <w:noProof/>
          <w:lang w:val="en-GB"/>
        </w:rPr>
        <w:t>(Wegerif &amp; Casebourne, 2025, pp. 4-5)</w:t>
      </w:r>
      <w:r w:rsidR="002F1041" w:rsidRPr="00C41B10">
        <w:rPr>
          <w:rFonts w:cs="Calibri"/>
          <w:lang w:val="en-GB"/>
        </w:rPr>
        <w:fldChar w:fldCharType="end"/>
      </w:r>
      <w:r w:rsidR="00A62858" w:rsidRPr="00C41B10">
        <w:rPr>
          <w:rFonts w:cs="Calibri"/>
          <w:lang w:val="en-GB"/>
        </w:rPr>
        <w:t>.</w:t>
      </w:r>
      <w:r w:rsidR="001A77CD" w:rsidRPr="00C41B10">
        <w:rPr>
          <w:rFonts w:cs="Calibri"/>
          <w:lang w:val="en-GB"/>
        </w:rPr>
        <w:t xml:space="preserve"> </w:t>
      </w:r>
      <w:r w:rsidR="007027F4" w:rsidRPr="00C41B10">
        <w:rPr>
          <w:rFonts w:cs="Calibri"/>
          <w:lang w:val="en-GB"/>
        </w:rPr>
        <w:t>In the period after ChatGPT’s launch</w:t>
      </w:r>
      <w:r w:rsidR="008F6119" w:rsidRPr="00C41B10">
        <w:rPr>
          <w:rFonts w:cs="Calibri"/>
          <w:lang w:val="en-GB"/>
        </w:rPr>
        <w:t>, sectors such as higher education reacted</w:t>
      </w:r>
      <w:r w:rsidR="000A54AE">
        <w:rPr>
          <w:rFonts w:cs="Calibri"/>
          <w:lang w:val="en-GB"/>
        </w:rPr>
        <w:t xml:space="preserve"> in different ways</w:t>
      </w:r>
      <w:r w:rsidR="008F6119" w:rsidRPr="00C41B10">
        <w:rPr>
          <w:rFonts w:cs="Calibri"/>
          <w:lang w:val="en-GB"/>
        </w:rPr>
        <w:t xml:space="preserve"> with some institutions banning </w:t>
      </w:r>
      <w:r w:rsidR="00974413" w:rsidRPr="00C41B10">
        <w:rPr>
          <w:rFonts w:cs="Calibri"/>
          <w:lang w:val="en-GB"/>
        </w:rPr>
        <w:t xml:space="preserve">tools such as ChatGPT while others </w:t>
      </w:r>
      <w:r w:rsidR="002F1CDB">
        <w:rPr>
          <w:rFonts w:cs="Calibri"/>
          <w:lang w:val="en-GB"/>
        </w:rPr>
        <w:t>implemented</w:t>
      </w:r>
      <w:r w:rsidR="00974413" w:rsidRPr="00C41B10">
        <w:rPr>
          <w:rFonts w:cs="Calibri"/>
          <w:lang w:val="en-GB"/>
        </w:rPr>
        <w:t xml:space="preserve"> guidelines and </w:t>
      </w:r>
      <w:r w:rsidR="002F1CDB">
        <w:rPr>
          <w:rFonts w:cs="Calibri"/>
          <w:lang w:val="en-GB"/>
        </w:rPr>
        <w:t xml:space="preserve">professional development </w:t>
      </w:r>
      <w:r w:rsidR="00974413" w:rsidRPr="00C41B10">
        <w:rPr>
          <w:rFonts w:cs="Calibri"/>
          <w:lang w:val="en-GB"/>
        </w:rPr>
        <w:t xml:space="preserve">events to educate staff </w:t>
      </w:r>
      <w:r w:rsidR="00974413" w:rsidRPr="00C41B10">
        <w:rPr>
          <w:rFonts w:cs="Calibri"/>
          <w:lang w:val="en-GB"/>
        </w:rPr>
        <w:fldChar w:fldCharType="begin"/>
      </w:r>
      <w:r w:rsidR="00974413" w:rsidRPr="00C41B10">
        <w:rPr>
          <w:rFonts w:cs="Calibri"/>
          <w:lang w:val="en-GB"/>
        </w:rPr>
        <w:instrText xml:space="preserve"> ADDIN EN.CITE &lt;EndNote&gt;&lt;Cite&gt;&lt;Author&gt;Farazouli&lt;/Author&gt;&lt;Year&gt;2024&lt;/Year&gt;&lt;RecNum&gt;105&lt;/RecNum&gt;&lt;Pages&gt;363&lt;/Pages&gt;&lt;DisplayText&gt;(Farazouli, Cerratto-Pargman, Bolander-Laksov, &amp;amp; McGrath, 2024, p. 363)&lt;/DisplayText&gt;&lt;record&gt;&lt;rec-number&gt;105&lt;/rec-number&gt;&lt;foreign-keys&gt;&lt;key app="EN" db-id="daeswwr2apspp5espzcpf25e5sav9529rx5r" timestamp="1764322584"&gt;105&lt;/key&gt;&lt;/foreign-keys&gt;&lt;ref-type name="Journal Article"&gt;17&lt;/ref-type&gt;&lt;contributors&gt;&lt;authors&gt;&lt;author&gt;Farazouli, Alexandra&lt;/author&gt;&lt;author&gt;Cerratto-Pargman, Teresa&lt;/author&gt;&lt;author&gt;Bolander-Laksov, Klara&lt;/author&gt;&lt;author&gt;McGrath, Cormac&lt;/author&gt;&lt;/authors&gt;&lt;/contributors&gt;&lt;titles&gt;&lt;title&gt;Hello GPT! Goodbye home examination? An exploratory study of AI chatbots impact on university teachers’ assessment practices&lt;/title&gt;&lt;secondary-title&gt;Assessment &amp;amp; Evaluation in Higher Education&lt;/secondary-title&gt;&lt;/titles&gt;&lt;periodical&gt;&lt;full-title&gt;Assessment &amp;amp; Evaluation in Higher Education&lt;/full-title&gt;&lt;/periodical&gt;&lt;pages&gt;363-375&lt;/pages&gt;&lt;volume&gt;49&lt;/volume&gt;&lt;number&gt;3&lt;/number&gt;&lt;dates&gt;&lt;year&gt;2024&lt;/year&gt;&lt;/dates&gt;&lt;isbn&gt;0260-2938&lt;/isbn&gt;&lt;urls&gt;&lt;/urls&gt;&lt;research-notes&gt;262 Google Scholar citations; 3.8 JCR impact factor.&lt;/research-notes&gt;&lt;/record&gt;&lt;/Cite&gt;&lt;/EndNote&gt;</w:instrText>
      </w:r>
      <w:r w:rsidR="00974413" w:rsidRPr="00C41B10">
        <w:rPr>
          <w:rFonts w:cs="Calibri"/>
          <w:lang w:val="en-GB"/>
        </w:rPr>
        <w:fldChar w:fldCharType="separate"/>
      </w:r>
      <w:r w:rsidR="00974413" w:rsidRPr="00C41B10">
        <w:rPr>
          <w:rFonts w:cs="Calibri"/>
          <w:noProof/>
          <w:lang w:val="en-GB"/>
        </w:rPr>
        <w:t>(Farazouli, Cerratto-Pargman, Bolander-Laksov, &amp; McGrath, 2024, p. 363)</w:t>
      </w:r>
      <w:r w:rsidR="00974413" w:rsidRPr="00C41B10">
        <w:rPr>
          <w:rFonts w:cs="Calibri"/>
          <w:lang w:val="en-GB"/>
        </w:rPr>
        <w:fldChar w:fldCharType="end"/>
      </w:r>
      <w:r w:rsidR="00974413" w:rsidRPr="00C41B10">
        <w:rPr>
          <w:rFonts w:cs="Calibri"/>
          <w:lang w:val="en-GB"/>
        </w:rPr>
        <w:t>.</w:t>
      </w:r>
      <w:r w:rsidR="003B6083">
        <w:rPr>
          <w:rFonts w:cs="Calibri"/>
          <w:lang w:val="en-GB"/>
        </w:rPr>
        <w:t xml:space="preserve"> </w:t>
      </w:r>
      <w:r w:rsidR="003B6083" w:rsidRPr="00C41B10">
        <w:rPr>
          <w:rFonts w:cs="Calibri"/>
          <w:lang w:val="en-GB"/>
        </w:rPr>
        <w:t>The</w:t>
      </w:r>
      <w:r w:rsidR="003B6083">
        <w:rPr>
          <w:rFonts w:cs="Calibri"/>
          <w:lang w:val="en-GB"/>
        </w:rPr>
        <w:t>se</w:t>
      </w:r>
      <w:r w:rsidR="003B6083" w:rsidRPr="00C41B10">
        <w:rPr>
          <w:rFonts w:cs="Calibri"/>
          <w:lang w:val="en-GB"/>
        </w:rPr>
        <w:t xml:space="preserve"> developments  </w:t>
      </w:r>
      <w:r w:rsidR="000F71F4">
        <w:rPr>
          <w:rFonts w:cs="Calibri"/>
          <w:lang w:val="en-GB"/>
        </w:rPr>
        <w:t>have meant</w:t>
      </w:r>
      <w:r w:rsidR="003B6083" w:rsidRPr="00C41B10">
        <w:rPr>
          <w:rFonts w:cs="Calibri"/>
          <w:lang w:val="en-GB"/>
        </w:rPr>
        <w:t xml:space="preserve"> that chatbots</w:t>
      </w:r>
      <w:r w:rsidR="004C1991">
        <w:rPr>
          <w:rFonts w:cs="Calibri"/>
          <w:lang w:val="en-GB"/>
        </w:rPr>
        <w:t>, now powered by modern AI technologies,</w:t>
      </w:r>
      <w:r w:rsidR="003B6083" w:rsidRPr="00C41B10">
        <w:rPr>
          <w:rFonts w:cs="Calibri"/>
          <w:lang w:val="en-GB"/>
        </w:rPr>
        <w:t xml:space="preserve"> are</w:t>
      </w:r>
      <w:r w:rsidR="000B1558">
        <w:rPr>
          <w:rFonts w:cs="Calibri"/>
          <w:lang w:val="en-GB"/>
        </w:rPr>
        <w:t xml:space="preserve"> once</w:t>
      </w:r>
      <w:r w:rsidR="003B6083" w:rsidRPr="00C41B10">
        <w:rPr>
          <w:rFonts w:cs="Calibri"/>
          <w:lang w:val="en-GB"/>
        </w:rPr>
        <w:t xml:space="preserve"> </w:t>
      </w:r>
      <w:r w:rsidR="004C1991">
        <w:rPr>
          <w:rFonts w:cs="Calibri"/>
          <w:lang w:val="en-GB"/>
        </w:rPr>
        <w:t xml:space="preserve">again </w:t>
      </w:r>
      <w:r w:rsidR="003B6083" w:rsidRPr="00C41B10">
        <w:rPr>
          <w:rFonts w:cs="Calibri"/>
          <w:lang w:val="en-GB"/>
        </w:rPr>
        <w:t>being</w:t>
      </w:r>
      <w:r w:rsidR="003B6083">
        <w:rPr>
          <w:rFonts w:cs="Calibri"/>
          <w:lang w:val="en-GB"/>
        </w:rPr>
        <w:t xml:space="preserve"> </w:t>
      </w:r>
      <w:r w:rsidR="002B417B">
        <w:rPr>
          <w:rFonts w:cs="Calibri"/>
          <w:lang w:val="en-GB"/>
        </w:rPr>
        <w:t xml:space="preserve">more </w:t>
      </w:r>
      <w:r w:rsidR="00730BAE">
        <w:rPr>
          <w:rFonts w:cs="Calibri"/>
          <w:lang w:val="en-GB"/>
        </w:rPr>
        <w:t xml:space="preserve">widely </w:t>
      </w:r>
      <w:r w:rsidR="003B6083">
        <w:rPr>
          <w:rFonts w:cs="Calibri"/>
          <w:lang w:val="en-GB"/>
        </w:rPr>
        <w:t xml:space="preserve">researched </w:t>
      </w:r>
      <w:r w:rsidR="003B6083" w:rsidRPr="00C41B10">
        <w:rPr>
          <w:rFonts w:cs="Calibri"/>
          <w:lang w:val="en-GB"/>
        </w:rPr>
        <w:t xml:space="preserve">in </w:t>
      </w:r>
      <w:r w:rsidR="000B1558">
        <w:rPr>
          <w:rFonts w:cs="Calibri"/>
          <w:lang w:val="en-GB"/>
        </w:rPr>
        <w:t xml:space="preserve">a range of </w:t>
      </w:r>
      <w:r w:rsidR="003B6083" w:rsidRPr="00C41B10">
        <w:rPr>
          <w:rFonts w:cs="Calibri"/>
          <w:lang w:val="en-GB"/>
        </w:rPr>
        <w:t>educational contexts</w:t>
      </w:r>
      <w:r w:rsidR="000F71F4">
        <w:rPr>
          <w:rFonts w:cs="Calibri"/>
          <w:lang w:val="en-GB"/>
        </w:rPr>
        <w:t xml:space="preserve"> such as </w:t>
      </w:r>
      <w:r w:rsidR="009A6B66">
        <w:rPr>
          <w:rFonts w:cs="Calibri"/>
          <w:lang w:val="en-GB"/>
        </w:rPr>
        <w:t>providing</w:t>
      </w:r>
      <w:r w:rsidR="00730BAE">
        <w:rPr>
          <w:rFonts w:cs="Calibri"/>
          <w:lang w:val="en-GB"/>
        </w:rPr>
        <w:t xml:space="preserve"> students with</w:t>
      </w:r>
      <w:r w:rsidR="009A6B66">
        <w:rPr>
          <w:rFonts w:cs="Calibri"/>
          <w:lang w:val="en-GB"/>
        </w:rPr>
        <w:t xml:space="preserve"> </w:t>
      </w:r>
      <w:r w:rsidR="000F71F4">
        <w:rPr>
          <w:rFonts w:cs="Calibri"/>
          <w:lang w:val="en-GB"/>
        </w:rPr>
        <w:t>administrative</w:t>
      </w:r>
      <w:r w:rsidR="003B6083" w:rsidRPr="00C41B10">
        <w:rPr>
          <w:rFonts w:cs="Calibri"/>
          <w:lang w:val="en-GB"/>
        </w:rPr>
        <w:t xml:space="preserve"> information </w:t>
      </w:r>
      <w:r w:rsidR="00E61FEB">
        <w:rPr>
          <w:rFonts w:cs="Calibri"/>
          <w:lang w:val="en-GB"/>
        </w:rPr>
        <w:t xml:space="preserve">(e.g. </w:t>
      </w:r>
      <w:r w:rsidR="00E61FEB" w:rsidRPr="00C41B10">
        <w:rPr>
          <w:rFonts w:cs="Calibri"/>
          <w:lang w:val="en-GB"/>
        </w:rPr>
        <w:t>on academic services</w:t>
      </w:r>
      <w:r w:rsidR="00E61FEB">
        <w:rPr>
          <w:rFonts w:cs="Calibri"/>
          <w:lang w:val="en-GB"/>
        </w:rPr>
        <w:t xml:space="preserve">) </w:t>
      </w:r>
      <w:r w:rsidR="00123F26">
        <w:rPr>
          <w:rFonts w:cs="Calibri"/>
          <w:lang w:val="en-GB"/>
        </w:rPr>
        <w:t>and in contexts</w:t>
      </w:r>
      <w:r w:rsidR="000F71F4">
        <w:rPr>
          <w:rFonts w:cs="Calibri"/>
          <w:lang w:val="en-GB"/>
        </w:rPr>
        <w:t xml:space="preserve"> </w:t>
      </w:r>
      <w:r w:rsidR="000F71F4" w:rsidRPr="00C41B10">
        <w:rPr>
          <w:rFonts w:cs="Calibri"/>
          <w:lang w:val="en-GB"/>
        </w:rPr>
        <w:t>related directly to</w:t>
      </w:r>
      <w:r w:rsidR="00A1569A">
        <w:rPr>
          <w:rFonts w:cs="Calibri"/>
          <w:lang w:val="en-GB"/>
        </w:rPr>
        <w:t xml:space="preserve"> students’</w:t>
      </w:r>
      <w:r w:rsidR="000F71F4" w:rsidRPr="00C41B10">
        <w:rPr>
          <w:rFonts w:cs="Calibri"/>
          <w:lang w:val="en-GB"/>
        </w:rPr>
        <w:t xml:space="preserve"> learning</w:t>
      </w:r>
      <w:r w:rsidR="003B6083" w:rsidRPr="00C41B10">
        <w:rPr>
          <w:rFonts w:cs="Calibri"/>
          <w:lang w:val="en-GB"/>
        </w:rPr>
        <w:t xml:space="preserve"> </w:t>
      </w:r>
      <w:r w:rsidR="003B6083" w:rsidRPr="00C41B10">
        <w:rPr>
          <w:rFonts w:cs="Calibri"/>
          <w:lang w:val="en-GB"/>
        </w:rPr>
        <w:fldChar w:fldCharType="begin"/>
      </w:r>
      <w:r w:rsidR="003B6083" w:rsidRPr="00C41B10">
        <w:rPr>
          <w:rFonts w:cs="Calibri"/>
          <w:lang w:val="en-GB"/>
        </w:rPr>
        <w:instrText xml:space="preserve"> ADDIN EN.CITE &lt;EndNote&gt;&lt;Cite&gt;&lt;Author&gt;Holmes&lt;/Author&gt;&lt;Year&gt;2022&lt;/Year&gt;&lt;RecNum&gt;120&lt;/RecNum&gt;&lt;Pages&gt;553&lt;/Pages&gt;&lt;DisplayText&gt;(Holmes &amp;amp; Tuomi, 2022, p. 553)&lt;/DisplayText&gt;&lt;record&gt;&lt;rec-number&gt;120&lt;/rec-number&gt;&lt;foreign-keys&gt;&lt;key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3B6083" w:rsidRPr="00C41B10">
        <w:rPr>
          <w:rFonts w:cs="Calibri"/>
          <w:lang w:val="en-GB"/>
        </w:rPr>
        <w:fldChar w:fldCharType="separate"/>
      </w:r>
      <w:r w:rsidR="003B6083" w:rsidRPr="00C41B10">
        <w:rPr>
          <w:rFonts w:cs="Calibri"/>
          <w:noProof/>
          <w:lang w:val="en-GB"/>
        </w:rPr>
        <w:t>(Holmes &amp; Tuomi, 2022, p. 553)</w:t>
      </w:r>
      <w:r w:rsidR="003B6083" w:rsidRPr="00C41B10">
        <w:rPr>
          <w:rFonts w:cs="Calibri"/>
          <w:lang w:val="en-GB"/>
        </w:rPr>
        <w:fldChar w:fldCharType="end"/>
      </w:r>
      <w:r w:rsidR="003B6083" w:rsidRPr="00C41B10">
        <w:rPr>
          <w:rFonts w:cs="Calibri"/>
          <w:lang w:val="en-GB"/>
        </w:rPr>
        <w:t>.</w:t>
      </w:r>
    </w:p>
    <w:p w14:paraId="34A219FA" w14:textId="4905C0F4" w:rsidR="00F33434" w:rsidRPr="00C41B10" w:rsidRDefault="00B91B0C" w:rsidP="009B5629">
      <w:pPr>
        <w:pStyle w:val="Heading3"/>
      </w:pPr>
      <w:bookmarkStart w:id="8" w:name="_Toc219193689"/>
      <w:r w:rsidRPr="00C41B10">
        <w:t>Definitions</w:t>
      </w:r>
      <w:r w:rsidR="003D18D6" w:rsidRPr="00C41B10">
        <w:t xml:space="preserve"> and purpose</w:t>
      </w:r>
      <w:bookmarkEnd w:id="8"/>
    </w:p>
    <w:p w14:paraId="2561D047" w14:textId="652C2CEA" w:rsidR="00D97F9A" w:rsidRDefault="000D15A2" w:rsidP="00F50AC8">
      <w:pPr>
        <w:rPr>
          <w:rFonts w:cs="Calibri"/>
        </w:rPr>
      </w:pPr>
      <w:r>
        <w:rPr>
          <w:rFonts w:cs="Calibri"/>
          <w:lang w:val="en-GB"/>
        </w:rPr>
        <w:t xml:space="preserve">Before examining the </w:t>
      </w:r>
      <w:r w:rsidR="00D37D61">
        <w:rPr>
          <w:rFonts w:cs="Calibri"/>
          <w:lang w:val="en-GB"/>
        </w:rPr>
        <w:t>benefits, challenges</w:t>
      </w:r>
      <w:r w:rsidR="000B57CD">
        <w:rPr>
          <w:rFonts w:cs="Calibri"/>
          <w:lang w:val="en-GB"/>
        </w:rPr>
        <w:t xml:space="preserve"> and design</w:t>
      </w:r>
      <w:r w:rsidR="00843A8F">
        <w:rPr>
          <w:rFonts w:cs="Calibri"/>
          <w:lang w:val="en-GB"/>
        </w:rPr>
        <w:t xml:space="preserve"> principles</w:t>
      </w:r>
      <w:r w:rsidR="00190810">
        <w:rPr>
          <w:rFonts w:cs="Calibri"/>
          <w:lang w:val="en-GB"/>
        </w:rPr>
        <w:t xml:space="preserve"> </w:t>
      </w:r>
      <w:r w:rsidR="00F51D59">
        <w:rPr>
          <w:rFonts w:cs="Calibri"/>
          <w:lang w:val="en-GB"/>
        </w:rPr>
        <w:t xml:space="preserve">of </w:t>
      </w:r>
      <w:r w:rsidR="00A1569A">
        <w:rPr>
          <w:rFonts w:cs="Calibri"/>
          <w:lang w:val="en-GB"/>
        </w:rPr>
        <w:t xml:space="preserve">AI </w:t>
      </w:r>
      <w:r w:rsidR="00487DA7">
        <w:rPr>
          <w:rFonts w:cs="Calibri"/>
          <w:lang w:val="en-GB"/>
        </w:rPr>
        <w:t>chatbots</w:t>
      </w:r>
      <w:r w:rsidR="00C77CEF">
        <w:rPr>
          <w:rFonts w:cs="Calibri"/>
          <w:lang w:val="en-GB"/>
        </w:rPr>
        <w:t xml:space="preserve"> </w:t>
      </w:r>
      <w:r w:rsidR="003D704B">
        <w:rPr>
          <w:rFonts w:cs="Calibri"/>
          <w:lang w:val="en-GB"/>
        </w:rPr>
        <w:t xml:space="preserve">that are </w:t>
      </w:r>
      <w:r w:rsidR="006F6A9C">
        <w:rPr>
          <w:rFonts w:cs="Calibri"/>
          <w:lang w:val="en-GB"/>
        </w:rPr>
        <w:t xml:space="preserve">of </w:t>
      </w:r>
      <w:r w:rsidR="00B23556">
        <w:rPr>
          <w:rFonts w:cs="Calibri"/>
          <w:lang w:val="en-GB"/>
        </w:rPr>
        <w:t>relevance</w:t>
      </w:r>
      <w:r w:rsidR="00483082">
        <w:rPr>
          <w:rFonts w:cs="Calibri"/>
          <w:lang w:val="en-GB"/>
        </w:rPr>
        <w:t xml:space="preserve"> to</w:t>
      </w:r>
      <w:r w:rsidR="00EA2107">
        <w:rPr>
          <w:rFonts w:cs="Calibri"/>
          <w:lang w:val="en-GB"/>
        </w:rPr>
        <w:t xml:space="preserve"> this research</w:t>
      </w:r>
      <w:r w:rsidR="00487DA7">
        <w:rPr>
          <w:rFonts w:cs="Calibri"/>
          <w:lang w:val="en-GB"/>
        </w:rPr>
        <w:t xml:space="preserve">, it is necessary to </w:t>
      </w:r>
      <w:r w:rsidR="00232641">
        <w:rPr>
          <w:rFonts w:cs="Calibri"/>
          <w:lang w:val="en-GB"/>
        </w:rPr>
        <w:t xml:space="preserve">provide some context </w:t>
      </w:r>
      <w:r w:rsidR="005A381B">
        <w:rPr>
          <w:rFonts w:cs="Calibri"/>
          <w:lang w:val="en-GB"/>
        </w:rPr>
        <w:t>via current definitions</w:t>
      </w:r>
      <w:r w:rsidR="00DF1FD5">
        <w:rPr>
          <w:rFonts w:cs="Calibri"/>
          <w:lang w:val="en-GB"/>
        </w:rPr>
        <w:t>,</w:t>
      </w:r>
      <w:r w:rsidR="00F50AC8">
        <w:rPr>
          <w:rFonts w:cs="Calibri"/>
          <w:lang w:val="en-GB"/>
        </w:rPr>
        <w:t xml:space="preserve"> </w:t>
      </w:r>
      <w:r w:rsidR="006D6886">
        <w:rPr>
          <w:rFonts w:cs="Calibri"/>
          <w:lang w:val="en-GB"/>
        </w:rPr>
        <w:t xml:space="preserve">pedagogical </w:t>
      </w:r>
      <w:r w:rsidR="00F50AC8">
        <w:rPr>
          <w:rFonts w:cs="Calibri"/>
          <w:lang w:val="en-GB"/>
        </w:rPr>
        <w:t>frameworks</w:t>
      </w:r>
      <w:r w:rsidR="005A381B">
        <w:rPr>
          <w:rFonts w:cs="Calibri"/>
          <w:lang w:val="en-GB"/>
        </w:rPr>
        <w:t xml:space="preserve"> </w:t>
      </w:r>
      <w:r w:rsidR="00DF1FD5">
        <w:rPr>
          <w:rFonts w:cs="Calibri"/>
          <w:lang w:val="en-GB"/>
        </w:rPr>
        <w:t xml:space="preserve">and </w:t>
      </w:r>
      <w:r w:rsidR="005A381B">
        <w:rPr>
          <w:rFonts w:cs="Calibri"/>
          <w:lang w:val="en-GB"/>
        </w:rPr>
        <w:t xml:space="preserve">educational discourses </w:t>
      </w:r>
      <w:r w:rsidR="00F94670">
        <w:rPr>
          <w:rFonts w:cs="Calibri"/>
          <w:lang w:val="en-GB"/>
        </w:rPr>
        <w:t>related to AI</w:t>
      </w:r>
      <w:r w:rsidR="00F51D59">
        <w:rPr>
          <w:rFonts w:cs="Calibri"/>
          <w:lang w:val="en-GB"/>
        </w:rPr>
        <w:t>.</w:t>
      </w:r>
      <w:r w:rsidR="0016796A">
        <w:rPr>
          <w:rFonts w:cs="Calibri"/>
          <w:lang w:val="en-GB"/>
        </w:rPr>
        <w:t xml:space="preserve"> A</w:t>
      </w:r>
      <w:r w:rsidR="007E1A00">
        <w:rPr>
          <w:rFonts w:cs="Calibri"/>
          <w:lang w:val="en-GB"/>
        </w:rPr>
        <w:t xml:space="preserve">s </w:t>
      </w:r>
      <w:r w:rsidR="003B3D3C">
        <w:rPr>
          <w:rFonts w:cs="Calibri"/>
          <w:lang w:val="en-GB"/>
        </w:rPr>
        <w:t>indicated by the previous</w:t>
      </w:r>
      <w:r w:rsidR="00F64E79">
        <w:rPr>
          <w:rFonts w:cs="Calibri"/>
          <w:lang w:val="en-GB"/>
        </w:rPr>
        <w:t xml:space="preserve"> section,</w:t>
      </w:r>
      <w:r w:rsidR="0016796A">
        <w:rPr>
          <w:rFonts w:cs="Calibri"/>
          <w:lang w:val="en-GB"/>
        </w:rPr>
        <w:t xml:space="preserve"> there is a long history to </w:t>
      </w:r>
      <w:r w:rsidR="002F34D0">
        <w:rPr>
          <w:rFonts w:cs="Calibri"/>
          <w:lang w:val="en-GB"/>
        </w:rPr>
        <w:t>this area</w:t>
      </w:r>
      <w:r w:rsidR="00F64E79">
        <w:rPr>
          <w:rFonts w:cs="Calibri"/>
          <w:lang w:val="en-GB"/>
        </w:rPr>
        <w:t xml:space="preserve"> </w:t>
      </w:r>
      <w:r w:rsidR="00ED0824">
        <w:rPr>
          <w:rFonts w:cs="Calibri"/>
          <w:lang w:val="en-GB"/>
        </w:rPr>
        <w:t xml:space="preserve">and </w:t>
      </w:r>
      <w:r w:rsidR="00206E6B">
        <w:rPr>
          <w:rFonts w:cs="Calibri"/>
          <w:lang w:val="en-GB"/>
        </w:rPr>
        <w:t>terminology has</w:t>
      </w:r>
      <w:r w:rsidR="00ED0824">
        <w:rPr>
          <w:rFonts w:cs="Calibri"/>
          <w:lang w:val="en-GB"/>
        </w:rPr>
        <w:t xml:space="preserve"> shifted over time </w:t>
      </w:r>
      <w:r w:rsidR="004C63EA">
        <w:rPr>
          <w:rFonts w:cs="Calibri"/>
          <w:lang w:val="en-GB"/>
        </w:rPr>
        <w:t>thus</w:t>
      </w:r>
      <w:r w:rsidR="00F64E79">
        <w:rPr>
          <w:rFonts w:cs="Calibri"/>
          <w:lang w:val="en-GB"/>
        </w:rPr>
        <w:t xml:space="preserve"> the focus here will </w:t>
      </w:r>
      <w:r w:rsidR="00ED0824">
        <w:rPr>
          <w:rFonts w:cs="Calibri"/>
          <w:lang w:val="en-GB"/>
        </w:rPr>
        <w:t>be on</w:t>
      </w:r>
      <w:r w:rsidR="00F64E79">
        <w:rPr>
          <w:rFonts w:cs="Calibri"/>
          <w:lang w:val="en-GB"/>
        </w:rPr>
        <w:t xml:space="preserve"> current definitions.</w:t>
      </w:r>
      <w:r w:rsidR="003944D7">
        <w:rPr>
          <w:rFonts w:cs="Calibri"/>
          <w:lang w:val="en-GB"/>
        </w:rPr>
        <w:t xml:space="preserve"> </w:t>
      </w:r>
      <w:r w:rsidR="009E67DE">
        <w:rPr>
          <w:rFonts w:cs="Calibri"/>
          <w:lang w:val="en-GB"/>
        </w:rPr>
        <w:t>C</w:t>
      </w:r>
      <w:proofErr w:type="spellStart"/>
      <w:r w:rsidR="005915F7" w:rsidRPr="00C41B10">
        <w:rPr>
          <w:rFonts w:cs="Calibri"/>
        </w:rPr>
        <w:t>hatbots</w:t>
      </w:r>
      <w:proofErr w:type="spellEnd"/>
      <w:r w:rsidR="00B22F90">
        <w:rPr>
          <w:rFonts w:cs="Calibri"/>
        </w:rPr>
        <w:t xml:space="preserve"> are</w:t>
      </w:r>
      <w:r w:rsidR="00366D4E">
        <w:rPr>
          <w:rFonts w:cs="Calibri"/>
        </w:rPr>
        <w:t xml:space="preserve"> </w:t>
      </w:r>
      <w:r w:rsidR="00B22F90">
        <w:rPr>
          <w:rFonts w:cs="Calibri"/>
        </w:rPr>
        <w:t xml:space="preserve">frequently </w:t>
      </w:r>
      <w:r w:rsidR="00366D4E">
        <w:rPr>
          <w:rFonts w:cs="Calibri"/>
        </w:rPr>
        <w:t>referred to</w:t>
      </w:r>
      <w:r w:rsidR="00B22F90">
        <w:rPr>
          <w:rFonts w:cs="Calibri"/>
        </w:rPr>
        <w:t xml:space="preserve"> by a range of other</w:t>
      </w:r>
      <w:r w:rsidR="009B563B">
        <w:rPr>
          <w:rFonts w:cs="Calibri"/>
        </w:rPr>
        <w:t xml:space="preserve"> closely analogous</w:t>
      </w:r>
      <w:r w:rsidR="00B22F90">
        <w:rPr>
          <w:rFonts w:cs="Calibri"/>
        </w:rPr>
        <w:t xml:space="preserve"> terms </w:t>
      </w:r>
      <w:r w:rsidR="00B8265D">
        <w:rPr>
          <w:rFonts w:cs="Calibri"/>
        </w:rPr>
        <w:t>including</w:t>
      </w:r>
      <w:r w:rsidR="00B77385">
        <w:rPr>
          <w:rFonts w:cs="Calibri"/>
        </w:rPr>
        <w:t xml:space="preserve"> conversational agent</w:t>
      </w:r>
      <w:r w:rsidR="00B8265D">
        <w:rPr>
          <w:rFonts w:cs="Calibri"/>
        </w:rPr>
        <w:t>s</w:t>
      </w:r>
      <w:r w:rsidR="00B77385">
        <w:rPr>
          <w:rFonts w:cs="Calibri"/>
        </w:rPr>
        <w:t>, dialogue system</w:t>
      </w:r>
      <w:r w:rsidR="00B8265D">
        <w:rPr>
          <w:rFonts w:cs="Calibri"/>
        </w:rPr>
        <w:t>s, virtual assistants</w:t>
      </w:r>
      <w:r w:rsidR="00D335DA">
        <w:rPr>
          <w:rFonts w:cs="Calibri"/>
        </w:rPr>
        <w:t>, conversational tutors</w:t>
      </w:r>
      <w:r w:rsidR="00016DD9">
        <w:rPr>
          <w:rFonts w:cs="Calibri"/>
        </w:rPr>
        <w:t xml:space="preserve"> or</w:t>
      </w:r>
      <w:r w:rsidR="001C050B">
        <w:rPr>
          <w:rFonts w:cs="Calibri"/>
        </w:rPr>
        <w:t xml:space="preserve"> sometimes just as </w:t>
      </w:r>
      <w:r w:rsidR="001C050B" w:rsidRPr="00D87AAC">
        <w:rPr>
          <w:rFonts w:cs="Calibri"/>
          <w:i/>
          <w:iCs/>
        </w:rPr>
        <w:t>bots</w:t>
      </w:r>
      <w:r w:rsidR="008F270B" w:rsidRPr="00C41B10">
        <w:rPr>
          <w:rFonts w:cs="Calibri"/>
        </w:rPr>
        <w:t xml:space="preserve"> </w:t>
      </w:r>
      <w:r w:rsidR="00E53B54" w:rsidRPr="00C41B10">
        <w:rPr>
          <w:rFonts w:cs="Calibri"/>
        </w:rPr>
        <w:fldChar w:fldCharType="begin">
          <w:fldData xml:space="preserve">PEVuZE5vdGU+PENpdGU+PEF1dGhvcj5MdW88L0F1dGhvcj48WWVhcj4yMDIyPC9ZZWFyPjxSZWNO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</w:fldData>
        </w:fldChar>
      </w:r>
      <w:r w:rsidR="00F3372A">
        <w:rPr>
          <w:rFonts w:cs="Calibri"/>
        </w:rPr>
        <w:instrText xml:space="preserve"> ADDIN EN.CITE </w:instrText>
      </w:r>
      <w:r w:rsidR="00F3372A">
        <w:rPr>
          <w:rFonts w:cs="Calibri"/>
        </w:rPr>
        <w:fldChar w:fldCharType="begin">
          <w:fldData xml:space="preserve">PEVuZE5vdGU+PENpdGU+PEF1dGhvcj5MdW88L0F1dGhvcj48WWVhcj4yMDIyPC9ZZWFyPjxSZWNO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</w:fldData>
        </w:fldChar>
      </w:r>
      <w:r w:rsidR="00F3372A">
        <w:rPr>
          <w:rFonts w:cs="Calibri"/>
        </w:rPr>
        <w:instrText xml:space="preserve"> ADDIN EN.CITE.DATA </w:instrText>
      </w:r>
      <w:r w:rsidR="00F3372A">
        <w:rPr>
          <w:rFonts w:cs="Calibri"/>
        </w:rPr>
      </w:r>
      <w:r w:rsidR="00F3372A">
        <w:rPr>
          <w:rFonts w:cs="Calibri"/>
        </w:rPr>
        <w:fldChar w:fldCharType="end"/>
      </w:r>
      <w:r w:rsidR="00E53B54" w:rsidRPr="00C41B10">
        <w:rPr>
          <w:rFonts w:cs="Calibri"/>
        </w:rPr>
      </w:r>
      <w:r w:rsidR="00E53B54" w:rsidRPr="00C41B10">
        <w:rPr>
          <w:rFonts w:cs="Calibri"/>
        </w:rPr>
        <w:fldChar w:fldCharType="separate"/>
      </w:r>
      <w:r w:rsidR="00F3372A">
        <w:rPr>
          <w:rFonts w:cs="Calibri"/>
          <w:noProof/>
        </w:rPr>
        <w:t>(Luo et al., 2022, p. 1; Pérez et al., 2020, p. 1549)</w:t>
      </w:r>
      <w:r w:rsidR="00E53B54" w:rsidRPr="00C41B10">
        <w:rPr>
          <w:rFonts w:cs="Calibri"/>
        </w:rPr>
        <w:fldChar w:fldCharType="end"/>
      </w:r>
      <w:r w:rsidR="00D87AAC">
        <w:rPr>
          <w:rFonts w:cs="Calibri"/>
        </w:rPr>
        <w:t xml:space="preserve"> with differences </w:t>
      </w:r>
      <w:r w:rsidR="00A85A02">
        <w:rPr>
          <w:rFonts w:cs="Calibri"/>
        </w:rPr>
        <w:t>depending on</w:t>
      </w:r>
      <w:r w:rsidR="00D87AAC">
        <w:rPr>
          <w:rFonts w:cs="Calibri"/>
        </w:rPr>
        <w:t xml:space="preserve"> the focus of the particular </w:t>
      </w:r>
      <w:r w:rsidR="00643208">
        <w:rPr>
          <w:rFonts w:cs="Calibri"/>
        </w:rPr>
        <w:t>application</w:t>
      </w:r>
      <w:r w:rsidR="00B53D0A" w:rsidRPr="00C41B10">
        <w:rPr>
          <w:rFonts w:cs="Calibri"/>
        </w:rPr>
        <w:t>.</w:t>
      </w:r>
      <w:r w:rsidR="00D97F9A">
        <w:rPr>
          <w:rFonts w:cs="Calibri"/>
        </w:rPr>
        <w:t xml:space="preserve"> </w:t>
      </w:r>
      <w:r w:rsidR="00D97F9A">
        <w:rPr>
          <w:rFonts w:cs="Calibri"/>
          <w:lang w:val="en-GB"/>
        </w:rPr>
        <w:t xml:space="preserve">This </w:t>
      </w:r>
      <w:r w:rsidR="0058026F">
        <w:rPr>
          <w:rFonts w:cs="Calibri"/>
          <w:lang w:val="en-GB"/>
        </w:rPr>
        <w:t xml:space="preserve">review </w:t>
      </w:r>
      <w:r w:rsidR="00D97F9A">
        <w:rPr>
          <w:rFonts w:cs="Calibri"/>
          <w:lang w:val="en-GB"/>
        </w:rPr>
        <w:t xml:space="preserve">will use the term chatbot for consistency and thus it is useful to provide a recent definition of a chatbot as </w:t>
      </w:r>
      <w:r w:rsidR="00D97F9A" w:rsidRPr="00C41B10">
        <w:rPr>
          <w:rFonts w:cs="Calibri"/>
          <w:lang w:val="en-GB"/>
        </w:rPr>
        <w:t xml:space="preserve">a </w:t>
      </w:r>
      <w:r w:rsidR="00643208">
        <w:rPr>
          <w:rFonts w:cs="Calibri"/>
          <w:lang w:val="en-GB"/>
        </w:rPr>
        <w:t>“</w:t>
      </w:r>
      <w:r w:rsidR="00D97F9A" w:rsidRPr="00C41B10">
        <w:rPr>
          <w:rFonts w:cs="Calibri"/>
          <w:lang w:val="en-GB"/>
        </w:rPr>
        <w:t>…tool that combines artificial intelligence (AI) and natural language processing or other technology, which enables it to interact to a certain level of conversation with a human interlocutor through text or voice</w:t>
      </w:r>
      <w:r w:rsidR="00643208">
        <w:rPr>
          <w:rFonts w:cs="Calibri"/>
          <w:lang w:val="en-GB"/>
        </w:rPr>
        <w:t>”</w:t>
      </w:r>
      <w:r w:rsidR="00D97F9A" w:rsidRPr="00C41B10">
        <w:rPr>
          <w:rFonts w:cs="Calibri"/>
          <w:lang w:val="en-GB"/>
        </w:rPr>
        <w:t xml:space="preserve"> </w:t>
      </w:r>
      <w:r w:rsidR="00D97F9A" w:rsidRPr="00C41B10">
        <w:rPr>
          <w:rFonts w:cs="Calibri"/>
          <w:lang w:val="en-GB"/>
        </w:rPr>
        <w:fldChar w:fldCharType="begin"/>
      </w:r>
      <w:r w:rsidR="00D97F9A">
        <w:rPr>
          <w:rFonts w:cs="Calibri"/>
          <w:lang w:val="en-GB"/>
        </w:rPr>
        <w:instrText xml:space="preserve"> ADDIN EN.CITE &lt;EndNote&gt;&lt;Cite&gt;&lt;Author&gt;Pérez&lt;/Author&gt;&lt;Year&gt;2020&lt;/Year&gt;&lt;RecNum&gt;16&lt;/RecNum&gt;&lt;Pages&gt;1549&lt;/Pages&gt;&lt;DisplayText&gt;(Pérez et al., 2020, p. 1549)&lt;/DisplayText&gt;&lt;record&gt;&lt;rec-number&gt;16&lt;/rec-number&gt;&lt;foreign-keys&gt;&lt;key app="EN" db-id="daeswwr2apspp5espzcpf25e5sav9529rx5r" timestamp="1755078743"&gt;16&lt;/key&gt;&lt;/foreign-keys&gt;&lt;ref-type name="Journal Article"&gt;17&lt;/ref-type&gt;&lt;contributors&gt;&lt;authors&gt;&lt;author&gt;Pérez, José Quiroga&lt;/author&gt;&lt;author&gt;Daradoumis, Thanasis&lt;/author&gt;&lt;author&gt;Puig, Joan Manuel Marquès&lt;/author&gt;&lt;/authors&gt;&lt;/contributors&gt;&lt;titles&gt;&lt;title&gt;Rediscovering the use of chatbots in education: A systematic literature review&lt;/title&gt;&lt;secondary-title&gt;Computer Applications in Engineering Education&lt;/secondary-title&gt;&lt;/titles&gt;&lt;periodical&gt;&lt;full-title&gt;Computer Applications in Engineering Education&lt;/full-title&gt;&lt;/periodical&gt;&lt;pages&gt;1549-1565&lt;/pages&gt;&lt;volume&gt;28&lt;/volume&gt;&lt;number&gt;6&lt;/number&gt;&lt;keywords&gt;&lt;keyword&gt;chatbot&lt;/keyword&gt;&lt;keyword&gt;conversational agent&lt;/keyword&gt;&lt;keyword&gt;educational bot&lt;/keyword&gt;&lt;keyword&gt;literature review&lt;/keyword&gt;&lt;keyword&gt;natural language processor&lt;/keyword&gt;&lt;/keywords&gt;&lt;dates&gt;&lt;year&gt;2020&lt;/year&gt;&lt;pub-dates&gt;&lt;date&gt;2020/11/01&lt;/date&gt;&lt;/pub-dates&gt;&lt;/dates&gt;&lt;publisher&gt;John Wiley &amp;amp; Sons, Ltd&lt;/publisher&gt;&lt;isbn&gt;1061-3773&lt;/isbn&gt;&lt;urls&gt;&lt;related-urls&gt;&lt;url&gt;https://doi.org/10.1002/cae.22326&lt;/url&gt;&lt;/related-urls&gt;&lt;/urls&gt;&lt;electronic-resource-num&gt;https://doi.org/10.1002/cae.22326&lt;/electronic-resource-num&gt;&lt;research-notes&gt;633 Google Scholar citations; 2.2 JCR impact factor&lt;/research-notes&gt;&lt;access-date&gt;2025/08/13&lt;/access-date&gt;&lt;/record&gt;&lt;/Cite&gt;&lt;/EndNote&gt;</w:instrText>
      </w:r>
      <w:r w:rsidR="00D97F9A" w:rsidRPr="00C41B10">
        <w:rPr>
          <w:rFonts w:cs="Calibri"/>
          <w:lang w:val="en-GB"/>
        </w:rPr>
        <w:fldChar w:fldCharType="separate"/>
      </w:r>
      <w:r w:rsidR="00D97F9A">
        <w:rPr>
          <w:rFonts w:cs="Calibri"/>
          <w:noProof/>
          <w:lang w:val="en-GB"/>
        </w:rPr>
        <w:t>(Pérez et al., 2020, p. 1549)</w:t>
      </w:r>
      <w:r w:rsidR="00D97F9A" w:rsidRPr="00C41B10">
        <w:rPr>
          <w:rFonts w:cs="Calibri"/>
          <w:lang w:val="en-GB"/>
        </w:rPr>
        <w:fldChar w:fldCharType="end"/>
      </w:r>
      <w:r w:rsidR="00D97F9A" w:rsidRPr="00C41B10">
        <w:rPr>
          <w:rFonts w:cs="Calibri"/>
          <w:lang w:val="en-GB"/>
        </w:rPr>
        <w:t>.</w:t>
      </w:r>
      <w:r w:rsidR="00D97F9A">
        <w:rPr>
          <w:rFonts w:cs="Calibri"/>
          <w:lang w:val="en-GB"/>
        </w:rPr>
        <w:t xml:space="preserve"> </w:t>
      </w:r>
      <w:r w:rsidR="00A26723" w:rsidRPr="00C41B10">
        <w:rPr>
          <w:rFonts w:cs="Calibri"/>
        </w:rPr>
        <w:t xml:space="preserve"> </w:t>
      </w:r>
    </w:p>
    <w:p w14:paraId="58E0E2F4" w14:textId="67534AC5" w:rsidR="00BD33EF" w:rsidRPr="00DF0AE0" w:rsidRDefault="00F51A22" w:rsidP="00F50AC8">
      <w:pPr>
        <w:rPr>
          <w:rFonts w:cs="Calibri"/>
          <w:lang w:val="en-GB"/>
        </w:rPr>
      </w:pPr>
      <w:r>
        <w:rPr>
          <w:rFonts w:cs="Calibri"/>
        </w:rPr>
        <w:t xml:space="preserve">In terms of current </w:t>
      </w:r>
      <w:r w:rsidR="00D97F9A">
        <w:rPr>
          <w:rFonts w:cs="Calibri"/>
        </w:rPr>
        <w:t xml:space="preserve">chatbot </w:t>
      </w:r>
      <w:r>
        <w:rPr>
          <w:rFonts w:cs="Calibri"/>
        </w:rPr>
        <w:t>functionality</w:t>
      </w:r>
      <w:r w:rsidR="00FD77CC">
        <w:rPr>
          <w:rFonts w:cs="Calibri"/>
        </w:rPr>
        <w:t>:</w:t>
      </w:r>
      <w:r>
        <w:rPr>
          <w:rFonts w:cs="Calibri"/>
        </w:rPr>
        <w:t xml:space="preserve"> t</w:t>
      </w:r>
      <w:r w:rsidR="00A42E2D">
        <w:rPr>
          <w:rFonts w:cs="Calibri"/>
        </w:rPr>
        <w:t>he</w:t>
      </w:r>
      <w:r w:rsidR="00064AE9">
        <w:rPr>
          <w:rFonts w:cs="Calibri"/>
        </w:rPr>
        <w:t xml:space="preserve"> research</w:t>
      </w:r>
      <w:r w:rsidR="00A26723" w:rsidRPr="00C41B10">
        <w:rPr>
          <w:rFonts w:cs="Calibri"/>
        </w:rPr>
        <w:t xml:space="preserve"> literature </w:t>
      </w:r>
      <w:r w:rsidR="00A42E2D">
        <w:rPr>
          <w:rFonts w:cs="Calibri"/>
        </w:rPr>
        <w:t>describes</w:t>
      </w:r>
      <w:r w:rsidR="00A26723" w:rsidRPr="00C41B10">
        <w:rPr>
          <w:rFonts w:cs="Calibri"/>
        </w:rPr>
        <w:t xml:space="preserve"> </w:t>
      </w:r>
      <w:r w:rsidR="00B372EF" w:rsidRPr="00C41B10">
        <w:rPr>
          <w:rFonts w:cs="Calibri"/>
        </w:rPr>
        <w:t>a technology that can answer questions,</w:t>
      </w:r>
      <w:r w:rsidR="00DC2771" w:rsidRPr="00C41B10">
        <w:rPr>
          <w:rFonts w:cs="Calibri"/>
        </w:rPr>
        <w:t xml:space="preserve"> </w:t>
      </w:r>
      <w:r w:rsidR="00C70F13" w:rsidRPr="00C41B10">
        <w:rPr>
          <w:rFonts w:cs="Calibri"/>
        </w:rPr>
        <w:t>simulate conversation</w:t>
      </w:r>
      <w:r w:rsidR="00B60056">
        <w:rPr>
          <w:rFonts w:cs="Calibri"/>
        </w:rPr>
        <w:t>s</w:t>
      </w:r>
      <w:r w:rsidR="00C70F13" w:rsidRPr="00C41B10">
        <w:rPr>
          <w:rFonts w:cs="Calibri"/>
        </w:rPr>
        <w:t>,</w:t>
      </w:r>
      <w:r w:rsidR="00015E49" w:rsidRPr="00C41B10">
        <w:rPr>
          <w:rFonts w:cs="Calibri"/>
        </w:rPr>
        <w:t xml:space="preserve"> replicate human interaction</w:t>
      </w:r>
      <w:r w:rsidR="00B60056">
        <w:rPr>
          <w:rFonts w:cs="Calibri"/>
        </w:rPr>
        <w:t xml:space="preserve"> and</w:t>
      </w:r>
      <w:r w:rsidR="00E91F8D" w:rsidRPr="00C41B10">
        <w:rPr>
          <w:rFonts w:cs="Calibri"/>
        </w:rPr>
        <w:t xml:space="preserve"> </w:t>
      </w:r>
      <w:r w:rsidR="00B60056">
        <w:rPr>
          <w:rFonts w:cs="Calibri"/>
        </w:rPr>
        <w:t>act as</w:t>
      </w:r>
      <w:r w:rsidR="00E97DCC" w:rsidRPr="00C41B10">
        <w:rPr>
          <w:rFonts w:cs="Calibri"/>
        </w:rPr>
        <w:t xml:space="preserve"> a personal assistant</w:t>
      </w:r>
      <w:r w:rsidR="00B60056">
        <w:rPr>
          <w:rFonts w:cs="Calibri"/>
        </w:rPr>
        <w:t xml:space="preserve"> –</w:t>
      </w:r>
      <w:r w:rsidR="00E97DCC" w:rsidRPr="00C41B10">
        <w:rPr>
          <w:rFonts w:cs="Calibri"/>
        </w:rPr>
        <w:t xml:space="preserve"> </w:t>
      </w:r>
      <w:r w:rsidR="00470E0A" w:rsidRPr="00C41B10">
        <w:rPr>
          <w:rFonts w:cs="Calibri"/>
        </w:rPr>
        <w:t>using</w:t>
      </w:r>
      <w:r w:rsidR="00E91F8D" w:rsidRPr="00C41B10">
        <w:rPr>
          <w:rFonts w:cs="Calibri"/>
        </w:rPr>
        <w:t xml:space="preserve"> text, visuals</w:t>
      </w:r>
      <w:r w:rsidR="0084027A" w:rsidRPr="00C41B10">
        <w:rPr>
          <w:rFonts w:cs="Calibri"/>
        </w:rPr>
        <w:t>, haptics</w:t>
      </w:r>
      <w:r w:rsidR="00FC7AE9">
        <w:rPr>
          <w:rFonts w:cs="Calibri"/>
        </w:rPr>
        <w:t>,</w:t>
      </w:r>
      <w:r w:rsidR="00E91F8D" w:rsidRPr="00C41B10">
        <w:rPr>
          <w:rFonts w:cs="Calibri"/>
        </w:rPr>
        <w:t xml:space="preserve"> </w:t>
      </w:r>
      <w:r w:rsidR="00573182" w:rsidRPr="00C41B10">
        <w:rPr>
          <w:rFonts w:cs="Calibri"/>
        </w:rPr>
        <w:t>spoken audio</w:t>
      </w:r>
      <w:r w:rsidR="00FC7AE9">
        <w:rPr>
          <w:rFonts w:cs="Calibri"/>
        </w:rPr>
        <w:t xml:space="preserve"> and </w:t>
      </w:r>
      <w:r w:rsidR="00FC7AE9" w:rsidRPr="00C41B10">
        <w:rPr>
          <w:rFonts w:cs="Calibri"/>
        </w:rPr>
        <w:t>non-verbal</w:t>
      </w:r>
      <w:r w:rsidR="00FC7AE9">
        <w:rPr>
          <w:rFonts w:cs="Calibri"/>
        </w:rPr>
        <w:t xml:space="preserve"> elements such as gestures</w:t>
      </w:r>
      <w:r w:rsidR="00B372EF" w:rsidRPr="00C41B10">
        <w:rPr>
          <w:rFonts w:cs="Calibri"/>
        </w:rPr>
        <w:t xml:space="preserve"> </w:t>
      </w:r>
      <w:r w:rsidR="00A86268" w:rsidRPr="00C41B10">
        <w:rPr>
          <w:rFonts w:cs="Calibri"/>
        </w:rPr>
        <w:lastRenderedPageBreak/>
        <w:fldChar w:fldCharType="begin">
          <w:fldData xml:space="preserve">PEVuZE5vdGU+PENpdGU+PEF1dGhvcj5QYXJrPC9BdXRob3I+PFllYXI+MjAyMjwvWWVhcj48UmVj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</w:fldData>
        </w:fldChar>
      </w:r>
      <w:r w:rsidR="006D0EB8">
        <w:rPr>
          <w:rFonts w:cs="Calibri"/>
        </w:rPr>
        <w:instrText xml:space="preserve"> ADDIN EN.CITE </w:instrText>
      </w:r>
      <w:r w:rsidR="006D0EB8">
        <w:rPr>
          <w:rFonts w:cs="Calibri"/>
        </w:rPr>
        <w:fldChar w:fldCharType="begin">
          <w:fldData xml:space="preserve">PEVuZE5vdGU+PENpdGU+PEF1dGhvcj5QYXJrPC9BdXRob3I+PFllYXI+MjAyMjwvWWVhcj48UmVj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</w:fldData>
        </w:fldChar>
      </w:r>
      <w:r w:rsidR="006D0EB8">
        <w:rPr>
          <w:rFonts w:cs="Calibri"/>
        </w:rPr>
        <w:instrText xml:space="preserve"> ADDIN EN.CITE.DATA </w:instrText>
      </w:r>
      <w:r w:rsidR="006D0EB8">
        <w:rPr>
          <w:rFonts w:cs="Calibri"/>
        </w:rPr>
      </w:r>
      <w:r w:rsidR="006D0EB8">
        <w:rPr>
          <w:rFonts w:cs="Calibri"/>
        </w:rPr>
        <w:fldChar w:fldCharType="end"/>
      </w:r>
      <w:r w:rsidR="00A86268" w:rsidRPr="00C41B10">
        <w:rPr>
          <w:rFonts w:cs="Calibri"/>
        </w:rPr>
      </w:r>
      <w:r w:rsidR="00A86268" w:rsidRPr="00C41B10">
        <w:rPr>
          <w:rFonts w:cs="Calibri"/>
        </w:rPr>
        <w:fldChar w:fldCharType="separate"/>
      </w:r>
      <w:r w:rsidR="006D0EB8">
        <w:rPr>
          <w:rFonts w:cs="Calibri"/>
          <w:noProof/>
        </w:rPr>
        <w:t>(Adamopoulou &amp; Moussiades, 2020b; Cunningham-Nelson, Boles, Trouton, &amp; Margerison, 2019; Heidari, Navimipour, Zeadally, &amp; Chamola, 2024; Kuhail, Alturki, Alramlawi, &amp; Alhejori, 2023; Park, Jeong, &amp; Seo, 2022)</w:t>
      </w:r>
      <w:r w:rsidR="00A86268" w:rsidRPr="00C41B10">
        <w:rPr>
          <w:rFonts w:cs="Calibri"/>
        </w:rPr>
        <w:fldChar w:fldCharType="end"/>
      </w:r>
      <w:r w:rsidR="003D18D6" w:rsidRPr="00C41B10">
        <w:rPr>
          <w:rFonts w:cs="Calibri"/>
        </w:rPr>
        <w:t>.</w:t>
      </w:r>
      <w:r w:rsidR="001315E0" w:rsidRPr="00C41B10">
        <w:rPr>
          <w:rFonts w:cs="Calibri"/>
        </w:rPr>
        <w:t xml:space="preserve"> </w:t>
      </w:r>
      <w:r w:rsidR="00FC7AE9">
        <w:rPr>
          <w:rFonts w:cs="Calibri"/>
        </w:rPr>
        <w:t>The visual appearance of a chatbot</w:t>
      </w:r>
      <w:r w:rsidR="001315E0" w:rsidRPr="00C41B10">
        <w:rPr>
          <w:rFonts w:cs="Calibri"/>
        </w:rPr>
        <w:t xml:space="preserve"> </w:t>
      </w:r>
      <w:r w:rsidR="001315E0" w:rsidRPr="007C3740">
        <w:rPr>
          <w:rFonts w:cs="Calibri"/>
        </w:rPr>
        <w:t>can be human-like or cartoonish, static or animated, two-dimensional or three-dimensional</w:t>
      </w:r>
      <w:r w:rsidR="00D84CDD" w:rsidRPr="00C41B10">
        <w:rPr>
          <w:rFonts w:cs="Calibri"/>
          <w:i/>
          <w:iCs/>
        </w:rPr>
        <w:t xml:space="preserve"> </w:t>
      </w:r>
      <w:r w:rsidR="00D84CDD" w:rsidRPr="00C41B10">
        <w:rPr>
          <w:rFonts w:cs="Calibri"/>
        </w:rPr>
        <w:fldChar w:fldCharType="begin"/>
      </w:r>
      <w:r w:rsidR="00D84CDD" w:rsidRPr="00C41B10">
        <w:rPr>
          <w:rFonts w:cs="Calibri"/>
        </w:rPr>
        <w:instrText xml:space="preserve"> ADDIN EN.CITE &lt;EndNote&gt;&lt;Cite&gt;&lt;Author&gt;Dehn&lt;/Author&gt;&lt;Year&gt;2000&lt;/Year&gt;&lt;RecNum&gt;97&lt;/RecNum&gt;&lt;DisplayText&gt;(Dehn &amp;amp; Van Mulken, 2000)&lt;/DisplayText&gt;&lt;record&gt;&lt;rec-number&gt;97&lt;/rec-number&gt;&lt;foreign-keys&gt;&lt;key app="EN" db-id="daeswwr2apspp5espzcpf25e5sav9529rx5r" timestamp="1763549214"&gt;97&lt;/key&gt;&lt;/foreign-keys&gt;&lt;ref-type name="Journal Article"&gt;17&lt;/ref-type&gt;&lt;contributors&gt;&lt;authors&gt;&lt;author&gt;Dehn, Doris M.&lt;/author&gt;&lt;author&gt;Van Mulken, Susanne&lt;/author&gt;&lt;/authors&gt;&lt;/contributors&gt;&lt;titles&gt;&lt;title&gt;The impact of animated interface agents: a review of empirical research&lt;/title&gt;&lt;secondary-title&gt;International Journal of Human-Computer Studies&lt;/secondary-title&gt;&lt;/titles&gt;&lt;periodical&gt;&lt;full-title&gt;International Journal of Human-Computer Studies&lt;/full-title&gt;&lt;/periodical&gt;&lt;pages&gt;1-22&lt;/pages&gt;&lt;volume&gt;52&lt;/volume&gt;&lt;number&gt;1&lt;/number&gt;&lt;dates&gt;&lt;year&gt;2000&lt;/year&gt;&lt;pub-dates&gt;&lt;date&gt;2000/01/01/&lt;/date&gt;&lt;/pub-dates&gt;&lt;/dates&gt;&lt;isbn&gt;1071-5819&lt;/isbn&gt;&lt;urls&gt;&lt;related-urls&gt;&lt;url&gt;https://www.sciencedirect.com/science/article/pii/S1071581999903257&lt;/url&gt;&lt;/related-urls&gt;&lt;/urls&gt;&lt;electronic-resource-num&gt;https://doi.org/10.1006/ijhc.1999.0325&lt;/electronic-resource-num&gt;&lt;/record&gt;&lt;/Cite&gt;&lt;/EndNote&gt;</w:instrText>
      </w:r>
      <w:r w:rsidR="00D84CDD" w:rsidRPr="00C41B10">
        <w:rPr>
          <w:rFonts w:cs="Calibri"/>
        </w:rPr>
        <w:fldChar w:fldCharType="separate"/>
      </w:r>
      <w:r w:rsidR="00D84CDD" w:rsidRPr="00C41B10">
        <w:rPr>
          <w:rFonts w:cs="Calibri"/>
          <w:noProof/>
        </w:rPr>
        <w:t>(Dehn &amp; Van Mulken, 2000)</w:t>
      </w:r>
      <w:r w:rsidR="00D84CDD" w:rsidRPr="00C41B10">
        <w:rPr>
          <w:rFonts w:cs="Calibri"/>
        </w:rPr>
        <w:fldChar w:fldCharType="end"/>
      </w:r>
      <w:r w:rsidR="009D045B" w:rsidRPr="00C41B10">
        <w:rPr>
          <w:rFonts w:cs="Calibri"/>
        </w:rPr>
        <w:t>.</w:t>
      </w:r>
      <w:r w:rsidR="00BF65B7">
        <w:rPr>
          <w:rFonts w:cs="Calibri"/>
        </w:rPr>
        <w:t xml:space="preserve"> </w:t>
      </w:r>
      <w:r w:rsidR="00E761C4">
        <w:rPr>
          <w:rFonts w:cs="Calibri"/>
          <w:noProof/>
        </w:rPr>
        <w:t>Cha</w:t>
      </w:r>
      <w:r w:rsidR="00A26927">
        <w:rPr>
          <w:rFonts w:cs="Calibri"/>
          <w:noProof/>
        </w:rPr>
        <w:t>t</w:t>
      </w:r>
      <w:r w:rsidR="00E761C4">
        <w:rPr>
          <w:rFonts w:cs="Calibri"/>
          <w:noProof/>
        </w:rPr>
        <w:t>bots</w:t>
      </w:r>
      <w:r w:rsidR="008078F8" w:rsidRPr="00C41B10">
        <w:rPr>
          <w:rFonts w:cs="Calibri"/>
          <w:noProof/>
        </w:rPr>
        <w:t xml:space="preserve"> serve a variety of different purposes </w:t>
      </w:r>
      <w:r w:rsidR="00E761C4">
        <w:rPr>
          <w:rFonts w:cs="Calibri"/>
          <w:noProof/>
        </w:rPr>
        <w:t>and</w:t>
      </w:r>
      <w:r w:rsidR="008078F8" w:rsidRPr="00C41B10">
        <w:rPr>
          <w:rFonts w:cs="Calibri"/>
          <w:noProof/>
        </w:rPr>
        <w:t xml:space="preserve"> use cases </w:t>
      </w:r>
      <w:r w:rsidR="00E761C4">
        <w:rPr>
          <w:rFonts w:cs="Calibri"/>
          <w:noProof/>
        </w:rPr>
        <w:t>within</w:t>
      </w:r>
      <w:r w:rsidR="008078F8" w:rsidRPr="00C41B10">
        <w:rPr>
          <w:rFonts w:cs="Calibri"/>
          <w:noProof/>
        </w:rPr>
        <w:t xml:space="preserve"> </w:t>
      </w:r>
      <w:r w:rsidR="00E761C4">
        <w:rPr>
          <w:rFonts w:cs="Calibri"/>
          <w:noProof/>
        </w:rPr>
        <w:t xml:space="preserve">different domains and </w:t>
      </w:r>
      <w:r w:rsidR="008078F8" w:rsidRPr="00C41B10">
        <w:rPr>
          <w:rFonts w:cs="Calibri"/>
          <w:noProof/>
        </w:rPr>
        <w:t>disciplines</w:t>
      </w:r>
      <w:r w:rsidR="00BD33EF" w:rsidRPr="00C41B10">
        <w:rPr>
          <w:rFonts w:cs="Calibri"/>
          <w:noProof/>
        </w:rPr>
        <w:t xml:space="preserve"> – </w:t>
      </w:r>
      <w:r w:rsidR="008078F8" w:rsidRPr="00C41B10">
        <w:rPr>
          <w:rFonts w:cs="Calibri"/>
          <w:noProof/>
        </w:rPr>
        <w:t xml:space="preserve"> for example</w:t>
      </w:r>
      <w:r w:rsidR="00BD33EF" w:rsidRPr="00C41B10">
        <w:rPr>
          <w:rFonts w:cs="Calibri"/>
          <w:noProof/>
        </w:rPr>
        <w:t xml:space="preserve">, </w:t>
      </w:r>
      <w:r w:rsidR="004758CB">
        <w:rPr>
          <w:rFonts w:cs="Calibri"/>
          <w:noProof/>
        </w:rPr>
        <w:t xml:space="preserve">in </w:t>
      </w:r>
      <w:r w:rsidR="00FE303D" w:rsidRPr="00C41B10">
        <w:rPr>
          <w:rFonts w:cs="Calibri"/>
          <w:noProof/>
        </w:rPr>
        <w:t>medicine, banking</w:t>
      </w:r>
      <w:r w:rsidR="0038150F">
        <w:rPr>
          <w:rFonts w:cs="Calibri"/>
          <w:noProof/>
        </w:rPr>
        <w:t>,</w:t>
      </w:r>
      <w:r w:rsidR="00FE303D" w:rsidRPr="00C41B10">
        <w:rPr>
          <w:rFonts w:cs="Calibri"/>
          <w:noProof/>
        </w:rPr>
        <w:t xml:space="preserve"> communication companies</w:t>
      </w:r>
      <w:r w:rsidR="0011504F">
        <w:rPr>
          <w:rFonts w:cs="Calibri"/>
          <w:noProof/>
        </w:rPr>
        <w:t xml:space="preserve"> and</w:t>
      </w:r>
      <w:r w:rsidR="0038150F">
        <w:rPr>
          <w:rFonts w:cs="Calibri"/>
          <w:noProof/>
        </w:rPr>
        <w:t xml:space="preserve"> education – and</w:t>
      </w:r>
      <w:r w:rsidR="0011504F">
        <w:rPr>
          <w:rFonts w:cs="Calibri"/>
          <w:noProof/>
        </w:rPr>
        <w:t xml:space="preserve"> recent AI </w:t>
      </w:r>
      <w:r w:rsidR="00CC2321">
        <w:rPr>
          <w:rFonts w:cs="Calibri"/>
          <w:noProof/>
        </w:rPr>
        <w:t>models</w:t>
      </w:r>
      <w:r w:rsidR="0011504F">
        <w:rPr>
          <w:rFonts w:cs="Calibri"/>
          <w:noProof/>
        </w:rPr>
        <w:t xml:space="preserve"> have had a prof</w:t>
      </w:r>
      <w:r w:rsidR="00A0020F">
        <w:rPr>
          <w:rFonts w:cs="Calibri"/>
          <w:noProof/>
        </w:rPr>
        <w:t xml:space="preserve">ound impact of </w:t>
      </w:r>
      <w:r w:rsidR="00DB05A0">
        <w:rPr>
          <w:rFonts w:cs="Calibri"/>
          <w:noProof/>
        </w:rPr>
        <w:t>the</w:t>
      </w:r>
      <w:r w:rsidR="00F75238">
        <w:rPr>
          <w:rFonts w:cs="Calibri"/>
          <w:noProof/>
        </w:rPr>
        <w:t xml:space="preserve"> development</w:t>
      </w:r>
      <w:r w:rsidR="00DB05A0">
        <w:rPr>
          <w:rFonts w:cs="Calibri"/>
          <w:noProof/>
        </w:rPr>
        <w:t xml:space="preserve"> of </w:t>
      </w:r>
      <w:r w:rsidR="00D73667">
        <w:rPr>
          <w:rFonts w:cs="Calibri"/>
          <w:noProof/>
        </w:rPr>
        <w:t xml:space="preserve">these </w:t>
      </w:r>
      <w:r w:rsidR="00DB05A0">
        <w:rPr>
          <w:rFonts w:cs="Calibri"/>
          <w:noProof/>
        </w:rPr>
        <w:t>chatbots</w:t>
      </w:r>
      <w:r w:rsidR="00FE303D" w:rsidRPr="00C41B10">
        <w:rPr>
          <w:rFonts w:cs="Calibri"/>
          <w:noProof/>
        </w:rPr>
        <w:t xml:space="preserve"> </w:t>
      </w:r>
      <w:r w:rsidR="00FE303D" w:rsidRPr="00C41B10">
        <w:rPr>
          <w:rFonts w:cs="Calibri"/>
          <w:noProof/>
        </w:rPr>
        <w:fldChar w:fldCharType="begin"/>
      </w:r>
      <w:r w:rsidR="00FE303D" w:rsidRPr="00C41B10">
        <w:rPr>
          <w:rFonts w:cs="Calibri"/>
          <w:noProof/>
        </w:rPr>
        <w:instrText xml:space="preserve"> ADDIN EN.CITE &lt;EndNote&gt;&lt;Cite&gt;&lt;Author&gt;Pérez&lt;/Author&gt;&lt;Year&gt;2020&lt;/Year&gt;&lt;RecNum&gt;16&lt;/RecNum&gt;&lt;Pages&gt;1549&lt;/Pages&gt;&lt;DisplayText&gt;(Pérez et al., 2020, p. 1549)&lt;/DisplayText&gt;&lt;record&gt;&lt;rec-number&gt;16&lt;/rec-number&gt;&lt;foreign-keys&gt;&lt;key app="EN" db-id="daeswwr2apspp5espzcpf25e5sav9529rx5r" timestamp="1755078743"&gt;16&lt;/key&gt;&lt;/foreign-keys&gt;&lt;ref-type name="Journal Article"&gt;17&lt;/ref-type&gt;&lt;contributors&gt;&lt;authors&gt;&lt;author&gt;Pérez, José Quiroga&lt;/author&gt;&lt;author&gt;Daradoumis, Thanasis&lt;/author&gt;&lt;author&gt;Puig, Joan Manuel Marquès&lt;/author&gt;&lt;/authors&gt;&lt;/contributors&gt;&lt;titles&gt;&lt;title&gt;Rediscovering the use of chatbots in education: A systematic literature review&lt;/title&gt;&lt;secondary-title&gt;Computer Applications in Engineering Education&lt;/secondary-title&gt;&lt;/titles&gt;&lt;periodical&gt;&lt;full-title&gt;Computer Applications in Engineering Education&lt;/full-title&gt;&lt;/periodical&gt;&lt;pages&gt;1549-1565&lt;/pages&gt;&lt;volume&gt;28&lt;/volume&gt;&lt;number&gt;6&lt;/number&gt;&lt;keywords&gt;&lt;keyword&gt;chatbot&lt;/keyword&gt;&lt;keyword&gt;conversational agent&lt;/keyword&gt;&lt;keyword&gt;educational bot&lt;/keyword&gt;&lt;keyword&gt;literature review&lt;/keyword&gt;&lt;keyword&gt;natural language processor&lt;/keyword&gt;&lt;/keywords&gt;&lt;dates&gt;&lt;year&gt;2020&lt;/year&gt;&lt;pub-dates&gt;&lt;date&gt;2020/11/01&lt;/date&gt;&lt;/pub-dates&gt;&lt;/dates&gt;&lt;publisher&gt;John Wiley &amp;amp; Sons, Ltd&lt;/publisher&gt;&lt;isbn&gt;1061-3773&lt;/isbn&gt;&lt;urls&gt;&lt;related-urls&gt;&lt;url&gt;https://doi.org/10.1002/cae.22326&lt;/url&gt;&lt;/related-urls&gt;&lt;/urls&gt;&lt;electronic-resource-num&gt;https://doi.org/10.1002/cae.22326&lt;/electronic-resource-num&gt;&lt;research-notes&gt;633 Google Scholar citations; 2.2 JCR impact factor&lt;/research-notes&gt;&lt;access-date&gt;2025/08/13&lt;/access-date&gt;&lt;/record&gt;&lt;/Cite&gt;&lt;/EndNote&gt;</w:instrText>
      </w:r>
      <w:r w:rsidR="00FE303D" w:rsidRPr="00C41B10">
        <w:rPr>
          <w:rFonts w:cs="Calibri"/>
          <w:noProof/>
        </w:rPr>
        <w:fldChar w:fldCharType="separate"/>
      </w:r>
      <w:r w:rsidR="00FE303D" w:rsidRPr="00C41B10">
        <w:rPr>
          <w:rFonts w:cs="Calibri"/>
          <w:noProof/>
        </w:rPr>
        <w:t>(Pérez et al., 2020, p. 1549)</w:t>
      </w:r>
      <w:r w:rsidR="00FE303D" w:rsidRPr="00C41B10">
        <w:rPr>
          <w:rFonts w:cs="Calibri"/>
          <w:noProof/>
        </w:rPr>
        <w:fldChar w:fldCharType="end"/>
      </w:r>
      <w:r w:rsidR="00FE303D" w:rsidRPr="00C41B10">
        <w:rPr>
          <w:rFonts w:cs="Calibri"/>
          <w:noProof/>
        </w:rPr>
        <w:t>.</w:t>
      </w:r>
    </w:p>
    <w:p w14:paraId="79684CD7" w14:textId="7744AB88" w:rsidR="00BD33EF" w:rsidRPr="00C41B10" w:rsidRDefault="0086468D" w:rsidP="00D97116">
      <w:pPr>
        <w:rPr>
          <w:rFonts w:cs="Calibri"/>
          <w:noProof/>
        </w:rPr>
      </w:pPr>
      <w:r w:rsidRPr="00D73667">
        <w:rPr>
          <w:rFonts w:cs="Calibri"/>
          <w:i/>
          <w:iCs/>
          <w:noProof/>
        </w:rPr>
        <w:t>Artificial Intelligence</w:t>
      </w:r>
      <w:r>
        <w:rPr>
          <w:rFonts w:cs="Calibri"/>
          <w:noProof/>
        </w:rPr>
        <w:t xml:space="preserve"> </w:t>
      </w:r>
      <w:r w:rsidR="00E00CA3">
        <w:rPr>
          <w:rFonts w:cs="Calibri"/>
          <w:noProof/>
        </w:rPr>
        <w:t xml:space="preserve">(AI) </w:t>
      </w:r>
      <w:r w:rsidR="00F51D59">
        <w:rPr>
          <w:rFonts w:cs="Calibri"/>
          <w:noProof/>
        </w:rPr>
        <w:t xml:space="preserve">is another key term </w:t>
      </w:r>
      <w:r>
        <w:rPr>
          <w:rFonts w:cs="Calibri"/>
          <w:noProof/>
        </w:rPr>
        <w:t>given its underpinning of chatbot</w:t>
      </w:r>
      <w:r w:rsidR="00DF01E0">
        <w:rPr>
          <w:rFonts w:cs="Calibri"/>
          <w:noProof/>
        </w:rPr>
        <w:t xml:space="preserve"> functionality</w:t>
      </w:r>
      <w:r w:rsidR="00774F4C">
        <w:rPr>
          <w:rFonts w:cs="Calibri"/>
          <w:noProof/>
        </w:rPr>
        <w:t xml:space="preserve"> and </w:t>
      </w:r>
      <w:r w:rsidR="00543A2D">
        <w:rPr>
          <w:rFonts w:cs="Calibri"/>
          <w:noProof/>
        </w:rPr>
        <w:t>the</w:t>
      </w:r>
      <w:r w:rsidR="00774F4C">
        <w:rPr>
          <w:rFonts w:cs="Calibri"/>
          <w:noProof/>
        </w:rPr>
        <w:t xml:space="preserve"> widespread use</w:t>
      </w:r>
      <w:r w:rsidR="00543A2D">
        <w:rPr>
          <w:rFonts w:cs="Calibri"/>
          <w:noProof/>
        </w:rPr>
        <w:t xml:space="preserve"> of this term</w:t>
      </w:r>
      <w:r w:rsidR="00774F4C">
        <w:rPr>
          <w:rFonts w:cs="Calibri"/>
          <w:noProof/>
        </w:rPr>
        <w:t xml:space="preserve"> in the literature</w:t>
      </w:r>
      <w:r>
        <w:rPr>
          <w:rFonts w:cs="Calibri"/>
          <w:noProof/>
        </w:rPr>
        <w:t>.</w:t>
      </w:r>
      <w:r w:rsidR="00F25C85">
        <w:rPr>
          <w:rFonts w:cs="Calibri"/>
          <w:noProof/>
        </w:rPr>
        <w:t xml:space="preserve"> </w:t>
      </w:r>
      <w:r w:rsidR="00E250BE">
        <w:rPr>
          <w:rFonts w:cs="Calibri"/>
          <w:noProof/>
        </w:rPr>
        <w:t xml:space="preserve">As with </w:t>
      </w:r>
      <w:r w:rsidR="00E250BE" w:rsidRPr="005C17FA">
        <w:rPr>
          <w:rFonts w:cs="Calibri"/>
          <w:i/>
          <w:iCs/>
          <w:noProof/>
        </w:rPr>
        <w:t>chatbots</w:t>
      </w:r>
      <w:r w:rsidR="00E250BE">
        <w:rPr>
          <w:rFonts w:cs="Calibri"/>
          <w:noProof/>
        </w:rPr>
        <w:t>, t</w:t>
      </w:r>
      <w:r w:rsidR="007F4739" w:rsidRPr="00C41B10">
        <w:rPr>
          <w:rFonts w:cs="Calibri"/>
          <w:noProof/>
        </w:rPr>
        <w:t xml:space="preserve">here are many different definitions of </w:t>
      </w:r>
      <w:r w:rsidR="005C17FA">
        <w:rPr>
          <w:rFonts w:cs="Calibri"/>
          <w:noProof/>
        </w:rPr>
        <w:t xml:space="preserve">and uses for </w:t>
      </w:r>
      <w:r w:rsidR="007F4739" w:rsidRPr="00C41B10">
        <w:rPr>
          <w:rFonts w:cs="Calibri"/>
          <w:noProof/>
        </w:rPr>
        <w:t>AI</w:t>
      </w:r>
      <w:r w:rsidR="005C17FA">
        <w:rPr>
          <w:rFonts w:cs="Calibri"/>
          <w:noProof/>
        </w:rPr>
        <w:t xml:space="preserve"> (</w:t>
      </w:r>
      <w:r w:rsidR="00144A1A" w:rsidRPr="00C41B10">
        <w:rPr>
          <w:rFonts w:cs="Calibri"/>
          <w:noProof/>
        </w:rPr>
        <w:t>often depend</w:t>
      </w:r>
      <w:r w:rsidR="00E83718">
        <w:rPr>
          <w:rFonts w:cs="Calibri"/>
          <w:noProof/>
        </w:rPr>
        <w:t>ing</w:t>
      </w:r>
      <w:r w:rsidR="00144A1A" w:rsidRPr="00C41B10">
        <w:rPr>
          <w:rFonts w:cs="Calibri"/>
          <w:noProof/>
        </w:rPr>
        <w:t xml:space="preserve"> on the domain involved</w:t>
      </w:r>
      <w:r w:rsidR="005C17FA">
        <w:rPr>
          <w:rFonts w:cs="Calibri"/>
          <w:noProof/>
        </w:rPr>
        <w:t>)</w:t>
      </w:r>
      <w:r w:rsidR="00144A1A" w:rsidRPr="00C41B10">
        <w:rPr>
          <w:rFonts w:cs="Calibri"/>
          <w:noProof/>
        </w:rPr>
        <w:t xml:space="preserve"> with some academic researchers emphas</w:t>
      </w:r>
      <w:r w:rsidR="00BF240D">
        <w:rPr>
          <w:rFonts w:cs="Calibri"/>
          <w:noProof/>
        </w:rPr>
        <w:t>ing</w:t>
      </w:r>
      <w:r w:rsidR="00144A1A" w:rsidRPr="00C41B10">
        <w:rPr>
          <w:rFonts w:cs="Calibri"/>
          <w:noProof/>
        </w:rPr>
        <w:t xml:space="preserve"> that there is no suc</w:t>
      </w:r>
      <w:r w:rsidR="00E07A3C" w:rsidRPr="00C41B10">
        <w:rPr>
          <w:rFonts w:cs="Calibri"/>
          <w:noProof/>
        </w:rPr>
        <w:t>h thing as AI per se</w:t>
      </w:r>
      <w:r w:rsidR="00AA1F4D" w:rsidRPr="00C41B10">
        <w:rPr>
          <w:rFonts w:cs="Calibri"/>
          <w:noProof/>
        </w:rPr>
        <w:t xml:space="preserve"> – and attempts to define </w:t>
      </w:r>
      <w:r w:rsidR="00CA0213" w:rsidRPr="00C41B10">
        <w:rPr>
          <w:rFonts w:cs="Calibri"/>
          <w:noProof/>
        </w:rPr>
        <w:t xml:space="preserve">AI research and AI systems </w:t>
      </w:r>
      <w:r w:rsidR="001432C8">
        <w:rPr>
          <w:rFonts w:cs="Calibri"/>
          <w:noProof/>
        </w:rPr>
        <w:t>are often</w:t>
      </w:r>
      <w:r w:rsidR="00CA0213" w:rsidRPr="00C41B10">
        <w:rPr>
          <w:rFonts w:cs="Calibri"/>
          <w:noProof/>
        </w:rPr>
        <w:t xml:space="preserve"> accompanied by </w:t>
      </w:r>
      <w:r w:rsidR="002F5A2D" w:rsidRPr="00C41B10">
        <w:rPr>
          <w:rFonts w:cs="Calibri"/>
          <w:noProof/>
        </w:rPr>
        <w:t>extensive</w:t>
      </w:r>
      <w:r w:rsidR="00CA0213" w:rsidRPr="00C41B10">
        <w:rPr>
          <w:rFonts w:cs="Calibri"/>
          <w:noProof/>
        </w:rPr>
        <w:t xml:space="preserve"> explanatory</w:t>
      </w:r>
      <w:r w:rsidR="002F5A2D" w:rsidRPr="00C41B10">
        <w:rPr>
          <w:rFonts w:cs="Calibri"/>
          <w:noProof/>
        </w:rPr>
        <w:t xml:space="preserve"> comments </w:t>
      </w:r>
      <w:r w:rsidR="002F5A2D" w:rsidRPr="00C41B10">
        <w:rPr>
          <w:rFonts w:cs="Calibri"/>
          <w:noProof/>
        </w:rPr>
        <w:fldChar w:fldCharType="begin"/>
      </w:r>
      <w:r w:rsidR="006B2449" w:rsidRPr="00C41B10">
        <w:rPr>
          <w:rFonts w:cs="Calibri"/>
          <w:noProof/>
        </w:rPr>
        <w:instrText xml:space="preserve"> ADDIN EN.CITE &lt;EndNote&gt;&lt;Cite&gt;&lt;Author&gt;Holmes&lt;/Author&gt;&lt;Year&gt;2022&lt;/Year&gt;&lt;RecNum&gt;120&lt;/RecNum&gt;&lt;Pages&gt;546&lt;/Pages&gt;&lt;DisplayText&gt;(Holmes &amp;amp; Tuomi, 2022, p. 546)&lt;/DisplayText&gt;&lt;record&gt;&lt;rec-number&gt;120&lt;/rec-number&gt;&lt;foreign-keys&gt;&lt;key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2F5A2D" w:rsidRPr="00C41B10">
        <w:rPr>
          <w:rFonts w:cs="Calibri"/>
          <w:noProof/>
        </w:rPr>
        <w:fldChar w:fldCharType="separate"/>
      </w:r>
      <w:r w:rsidR="006B2449" w:rsidRPr="00C41B10">
        <w:rPr>
          <w:rFonts w:cs="Calibri"/>
          <w:noProof/>
        </w:rPr>
        <w:t>(Holmes &amp; Tuomi, 2022, p. 546)</w:t>
      </w:r>
      <w:r w:rsidR="002F5A2D" w:rsidRPr="00C41B10">
        <w:rPr>
          <w:rFonts w:cs="Calibri"/>
          <w:noProof/>
        </w:rPr>
        <w:fldChar w:fldCharType="end"/>
      </w:r>
      <w:r w:rsidR="00C476F2" w:rsidRPr="00C41B10">
        <w:rPr>
          <w:rFonts w:cs="Calibri"/>
          <w:noProof/>
        </w:rPr>
        <w:t>.</w:t>
      </w:r>
      <w:r w:rsidR="00281352">
        <w:rPr>
          <w:rFonts w:cs="Calibri"/>
          <w:noProof/>
        </w:rPr>
        <w:t xml:space="preserve"> </w:t>
      </w:r>
      <w:r w:rsidR="00281352" w:rsidRPr="00C41B10">
        <w:rPr>
          <w:rFonts w:cs="Calibri"/>
          <w:lang w:val="en-GB"/>
        </w:rPr>
        <w:t xml:space="preserve">Clear definitions of AI are rare in the literature and conceptualisations of AI are often based implicitly on discourses from the 1980s and understanding of the term can differ from person to person </w:t>
      </w:r>
      <w:r w:rsidR="00281352" w:rsidRPr="00C41B10">
        <w:rPr>
          <w:rFonts w:cs="Calibri"/>
          <w:lang w:val="en-GB"/>
        </w:rPr>
        <w:fldChar w:fldCharType="begin"/>
      </w:r>
      <w:r w:rsidR="00281352">
        <w:rPr>
          <w:rFonts w:cs="Calibri"/>
          <w:lang w:val="en-GB"/>
        </w:rPr>
        <w:instrText xml:space="preserve"> ADDIN EN.CITE &lt;EndNote&gt;&lt;Cite&gt;&lt;Author&gt;Bearman&lt;/Author&gt;&lt;Year&gt;2023&lt;/Year&gt;&lt;RecNum&gt;100&lt;/RecNum&gt;&lt;Pages&gt;380-381&lt;/Pages&gt;&lt;DisplayText&gt;(Bearman, Ryan, &amp;amp; Ajjawi, 2023, pp. 380-381)&lt;/DisplayText&gt;&lt;record&gt;&lt;rec-number&gt;100&lt;/rec-number&gt;&lt;foreign-keys&gt;&lt;key app="EN" db-id="daeswwr2apspp5espzcpf25e5sav9529rx5r" timestamp="1764152382"&gt;100&lt;/key&gt;&lt;/foreign-keys&gt;&lt;ref-type name="Journal Article"&gt;17&lt;/ref-type&gt;&lt;contributors&gt;&lt;authors&gt;&lt;author&gt;Bearman, Margaret&lt;/author&gt;&lt;author&gt;Ryan, Juliana&lt;/author&gt;&lt;author&gt;Ajjawi, Rola&lt;/author&gt;&lt;/authors&gt;&lt;/contributors&gt;&lt;titles&gt;&lt;title&gt;Discourses of artificial intelligence in higher education: A critical literature review&lt;/title&gt;&lt;secondary-title&gt;Higher Education&lt;/secondary-title&gt;&lt;/titles&gt;&lt;periodical&gt;&lt;full-title&gt;Higher Education&lt;/full-title&gt;&lt;/periodical&gt;&lt;pages&gt;369-385&lt;/pages&gt;&lt;volume&gt;86&lt;/volume&gt;&lt;number&gt;2&lt;/number&gt;&lt;dates&gt;&lt;year&gt;2023&lt;/year&gt;&lt;/dates&gt;&lt;isbn&gt;0018-1560&lt;/isbn&gt;&lt;urls&gt;&lt;/urls&gt;&lt;research-notes&gt;531 Google Scholar citations; 2.03 JCR journal impact factor.&lt;/research-notes&gt;&lt;/record&gt;&lt;/Cite&gt;&lt;/EndNote&gt;</w:instrText>
      </w:r>
      <w:r w:rsidR="00281352" w:rsidRPr="00C41B10">
        <w:rPr>
          <w:rFonts w:cs="Calibri"/>
          <w:lang w:val="en-GB"/>
        </w:rPr>
        <w:fldChar w:fldCharType="separate"/>
      </w:r>
      <w:r w:rsidR="00281352">
        <w:rPr>
          <w:rFonts w:cs="Calibri"/>
          <w:noProof/>
          <w:lang w:val="en-GB"/>
        </w:rPr>
        <w:t>(Bearman, Ryan, &amp; Ajjawi, 2023, pp. 380-381)</w:t>
      </w:r>
      <w:r w:rsidR="00281352" w:rsidRPr="00C41B10">
        <w:rPr>
          <w:rFonts w:cs="Calibri"/>
          <w:lang w:val="en-GB"/>
        </w:rPr>
        <w:fldChar w:fldCharType="end"/>
      </w:r>
      <w:r w:rsidR="00281352" w:rsidRPr="00C41B10">
        <w:rPr>
          <w:rFonts w:cs="Calibri"/>
          <w:lang w:val="en-GB"/>
        </w:rPr>
        <w:t>.</w:t>
      </w:r>
      <w:r w:rsidR="00281352">
        <w:rPr>
          <w:rFonts w:cs="Calibri"/>
          <w:lang w:val="en-GB"/>
        </w:rPr>
        <w:t xml:space="preserve"> </w:t>
      </w:r>
      <w:r w:rsidR="00E05C7D" w:rsidRPr="00C41B10">
        <w:rPr>
          <w:rFonts w:cs="Calibri"/>
          <w:noProof/>
        </w:rPr>
        <w:t>Holmes and Tuomi suggest that UNICEF’s definition</w:t>
      </w:r>
      <w:r w:rsidR="00627BDA" w:rsidRPr="00C41B10">
        <w:rPr>
          <w:rFonts w:cs="Calibri"/>
          <w:noProof/>
        </w:rPr>
        <w:t xml:space="preserve"> is a useful and straightforward one</w:t>
      </w:r>
      <w:r w:rsidR="00820D59" w:rsidRPr="00C41B10">
        <w:rPr>
          <w:rFonts w:cs="Calibri"/>
          <w:noProof/>
        </w:rPr>
        <w:t xml:space="preserve"> </w:t>
      </w:r>
      <w:r w:rsidR="00321048" w:rsidRPr="00C41B10">
        <w:rPr>
          <w:rFonts w:cs="Calibri"/>
          <w:noProof/>
        </w:rPr>
        <w:t xml:space="preserve">for </w:t>
      </w:r>
      <w:r w:rsidR="00ED2FFF" w:rsidRPr="00C41B10">
        <w:rPr>
          <w:rFonts w:cs="Calibri"/>
          <w:noProof/>
        </w:rPr>
        <w:t>people</w:t>
      </w:r>
      <w:r w:rsidR="00321048" w:rsidRPr="00C41B10">
        <w:rPr>
          <w:rFonts w:cs="Calibri"/>
          <w:noProof/>
        </w:rPr>
        <w:t xml:space="preserve"> </w:t>
      </w:r>
      <w:r w:rsidR="00ED2FFF" w:rsidRPr="00C41B10">
        <w:rPr>
          <w:rFonts w:cs="Calibri"/>
          <w:noProof/>
        </w:rPr>
        <w:t xml:space="preserve">beyond </w:t>
      </w:r>
      <w:r w:rsidR="00321048" w:rsidRPr="00C41B10">
        <w:rPr>
          <w:rFonts w:cs="Calibri"/>
          <w:noProof/>
        </w:rPr>
        <w:t>the</w:t>
      </w:r>
      <w:r w:rsidR="00820D59" w:rsidRPr="00C41B10">
        <w:rPr>
          <w:rFonts w:cs="Calibri"/>
          <w:noProof/>
        </w:rPr>
        <w:t xml:space="preserve"> legal </w:t>
      </w:r>
      <w:r w:rsidR="00321048" w:rsidRPr="00C41B10">
        <w:rPr>
          <w:rFonts w:cs="Calibri"/>
          <w:noProof/>
        </w:rPr>
        <w:t xml:space="preserve">and </w:t>
      </w:r>
      <w:r w:rsidR="00820D59" w:rsidRPr="00C41B10">
        <w:rPr>
          <w:rFonts w:cs="Calibri"/>
          <w:noProof/>
        </w:rPr>
        <w:t>computer scien</w:t>
      </w:r>
      <w:r w:rsidR="00321048" w:rsidRPr="00C41B10">
        <w:rPr>
          <w:rFonts w:cs="Calibri"/>
          <w:noProof/>
        </w:rPr>
        <w:t>ce professions</w:t>
      </w:r>
      <w:r w:rsidR="00820D59" w:rsidRPr="00C41B10">
        <w:rPr>
          <w:rFonts w:cs="Calibri"/>
          <w:noProof/>
        </w:rPr>
        <w:t xml:space="preserve">: </w:t>
      </w:r>
    </w:p>
    <w:p w14:paraId="74E07EBE" w14:textId="3BBBDBD6" w:rsidR="001E6A67" w:rsidRPr="00C41B10" w:rsidRDefault="00ED2FFF" w:rsidP="001E6A67">
      <w:pPr>
        <w:ind w:left="720"/>
        <w:rPr>
          <w:rFonts w:cs="Calibri"/>
          <w:noProof/>
        </w:rPr>
      </w:pPr>
      <w:r w:rsidRPr="00C41B10">
        <w:rPr>
          <w:rFonts w:cs="Calibri"/>
          <w:noProof/>
        </w:rPr>
        <w:t>AI refers to machine-based systems that can, given a set of human-defined objectives, make predictions, recommendations, or decisions that influence real or virtual environments. AI systems interact with us and act on our environment, either directly or indirectly. Often, they appear to operate autonomously, and can adapt their behaviour by learning about the context</w:t>
      </w:r>
      <w:r w:rsidR="007E1C4F" w:rsidRPr="00C41B10">
        <w:rPr>
          <w:rFonts w:cs="Calibri"/>
          <w:noProof/>
        </w:rPr>
        <w:t xml:space="preserve">. </w:t>
      </w:r>
      <w:r w:rsidR="007E1C4F" w:rsidRPr="00C41B10">
        <w:rPr>
          <w:rFonts w:cs="Calibri"/>
          <w:noProof/>
        </w:rPr>
        <w:fldChar w:fldCharType="begin"/>
      </w:r>
      <w:r w:rsidR="007E1C4F" w:rsidRPr="00C41B10">
        <w:rPr>
          <w:rFonts w:cs="Calibri"/>
          <w:noProof/>
        </w:rPr>
        <w:instrText xml:space="preserve"> ADDIN EN.CITE &lt;EndNote&gt;&lt;Cite ExcludeAuth="1"&gt;&lt;Author&gt;Dignum&lt;/Author&gt;&lt;Year&gt;2021&lt;/Year&gt;&lt;RecNum&gt;121&lt;/RecNum&gt;&lt;Pages&gt;16&lt;/Pages&gt;&lt;DisplayText&gt;(2021, p. 16)&lt;/DisplayText&gt;&lt;record&gt;&lt;rec-number&gt;121&lt;/rec-number&gt;&lt;foreign-keys&gt;&lt;key app="EN" db-id="daeswwr2apspp5espzcpf25e5sav9529rx5r" timestamp="1764776497"&gt;121&lt;/key&gt;&lt;/foreign-keys&gt;&lt;ref-type name="Report"&gt;27&lt;/ref-type&gt;&lt;contributors&gt;&lt;authors&gt;&lt;author&gt;Dignum, Virginia&lt;/author&gt;&lt;author&gt;Penagos, Melanie&lt;/author&gt;&lt;author&gt;Pigmans, Klara&lt;/author&gt;&lt;author&gt;Vosloo, Steven&lt;/author&gt;&lt;/authors&gt;&lt;/contributors&gt;&lt;titles&gt;&lt;title&gt;Policy guidance on AI for children&lt;/title&gt;&lt;/titles&gt;&lt;dates&gt;&lt;year&gt;2021&lt;/year&gt;&lt;pub-dates&gt;&lt;date&gt;3/12/25&lt;/date&gt;&lt;/pub-dates&gt;&lt;/dates&gt;&lt;pub-location&gt;UNICEF&lt;/pub-location&gt;&lt;urls&gt;&lt;related-urls&gt;&lt;url&gt;https://www.unicef.org/innocenti/media/1341/file/UNICEF-Global-Insight-policy-guidance-AI-children-2.0-2021.pdf&lt;/url&gt;&lt;/related-urls&gt;&lt;/urls&gt;&lt;research-notes&gt;Holmes described its definition of AI as useful so I added it for that purpose.&lt;/research-notes&gt;&lt;/record&gt;&lt;/Cite&gt;&lt;/EndNote&gt;</w:instrText>
      </w:r>
      <w:r w:rsidR="007E1C4F" w:rsidRPr="00C41B10">
        <w:rPr>
          <w:rFonts w:cs="Calibri"/>
          <w:noProof/>
        </w:rPr>
        <w:fldChar w:fldCharType="separate"/>
      </w:r>
      <w:r w:rsidR="007E1C4F" w:rsidRPr="00C41B10">
        <w:rPr>
          <w:rFonts w:cs="Calibri"/>
          <w:noProof/>
        </w:rPr>
        <w:t>(2021, p. 16)</w:t>
      </w:r>
      <w:r w:rsidR="007E1C4F" w:rsidRPr="00C41B10">
        <w:rPr>
          <w:rFonts w:cs="Calibri"/>
          <w:noProof/>
        </w:rPr>
        <w:fldChar w:fldCharType="end"/>
      </w:r>
    </w:p>
    <w:p w14:paraId="61F57008" w14:textId="710B162D" w:rsidR="00270607" w:rsidRDefault="004218B5" w:rsidP="00D97116">
      <w:pPr>
        <w:rPr>
          <w:rFonts w:cs="Calibri"/>
          <w:noProof/>
        </w:rPr>
      </w:pPr>
      <w:r>
        <w:rPr>
          <w:rFonts w:cs="Calibri"/>
          <w:noProof/>
        </w:rPr>
        <w:t>With the emergence of</w:t>
      </w:r>
      <w:r w:rsidR="00091124">
        <w:rPr>
          <w:rFonts w:cs="Calibri"/>
          <w:noProof/>
        </w:rPr>
        <w:t xml:space="preserve"> technologies such as ChatGPT, there is a focus on Generative AI</w:t>
      </w:r>
      <w:r w:rsidR="009A57AD">
        <w:rPr>
          <w:rFonts w:cs="Calibri"/>
          <w:noProof/>
        </w:rPr>
        <w:t xml:space="preserve"> (GenAI)</w:t>
      </w:r>
      <w:r w:rsidR="00091124">
        <w:rPr>
          <w:rFonts w:cs="Calibri"/>
          <w:noProof/>
        </w:rPr>
        <w:t xml:space="preserve"> as a </w:t>
      </w:r>
      <w:r w:rsidR="00523C9A">
        <w:rPr>
          <w:rFonts w:cs="Calibri"/>
          <w:noProof/>
        </w:rPr>
        <w:t xml:space="preserve">particular </w:t>
      </w:r>
      <w:r w:rsidR="0020612D">
        <w:rPr>
          <w:rFonts w:cs="Calibri"/>
          <w:noProof/>
        </w:rPr>
        <w:t>type</w:t>
      </w:r>
      <w:r w:rsidR="00091124">
        <w:rPr>
          <w:rFonts w:cs="Calibri"/>
          <w:noProof/>
        </w:rPr>
        <w:t xml:space="preserve"> of AI. </w:t>
      </w:r>
      <w:r w:rsidR="00F727F6" w:rsidRPr="00C41B10">
        <w:rPr>
          <w:rFonts w:cs="Calibri"/>
          <w:noProof/>
        </w:rPr>
        <w:t xml:space="preserve">Farazouli et al. define Generative AI as </w:t>
      </w:r>
      <w:r w:rsidR="0045009C">
        <w:rPr>
          <w:rFonts w:cs="Calibri"/>
          <w:noProof/>
        </w:rPr>
        <w:t>“</w:t>
      </w:r>
      <w:r w:rsidR="00F727F6" w:rsidRPr="00C41B10">
        <w:rPr>
          <w:rFonts w:cs="Calibri"/>
          <w:noProof/>
        </w:rPr>
        <w:t>…a type of AI that is based on unsupervised machine learning models, pre-trained on certain datasets that can generate new content such as text, images and sound</w:t>
      </w:r>
      <w:r w:rsidR="0045009C">
        <w:rPr>
          <w:rFonts w:cs="Calibri"/>
          <w:noProof/>
        </w:rPr>
        <w:t>”</w:t>
      </w:r>
      <w:r w:rsidR="00F727F6" w:rsidRPr="00C41B10">
        <w:rPr>
          <w:rFonts w:cs="Calibri"/>
          <w:noProof/>
        </w:rPr>
        <w:t xml:space="preserve"> </w:t>
      </w:r>
      <w:r w:rsidR="00F727F6" w:rsidRPr="00C41B10">
        <w:rPr>
          <w:rFonts w:cs="Calibri"/>
          <w:noProof/>
        </w:rPr>
        <w:fldChar w:fldCharType="begin"/>
      </w:r>
      <w:r w:rsidR="00F727F6" w:rsidRPr="00C41B10">
        <w:rPr>
          <w:rFonts w:cs="Calibri"/>
          <w:noProof/>
        </w:rPr>
        <w:instrText xml:space="preserve"> ADDIN EN.CITE &lt;EndNote&gt;&lt;Cite ExcludeAuth="1"&gt;&lt;Author&gt;Farazouli&lt;/Author&gt;&lt;Year&gt;2024&lt;/Year&gt;&lt;RecNum&gt;105&lt;/RecNum&gt;&lt;Pages&gt;364&lt;/Pages&gt;&lt;DisplayText&gt;(2024, p. 364)&lt;/DisplayText&gt;&lt;record&gt;&lt;rec-number&gt;105&lt;/rec-number&gt;&lt;foreign-keys&gt;&lt;key app="EN" db-id="daeswwr2apspp5espzcpf25e5sav9529rx5r" timestamp="1764322584"&gt;105&lt;/key&gt;&lt;/foreign-keys&gt;&lt;ref-type name="Journal Article"&gt;17&lt;/ref-type&gt;&lt;contributors&gt;&lt;authors&gt;&lt;author&gt;Farazouli, Alexandra&lt;/author&gt;&lt;author&gt;Cerratto-Pargman, Teresa&lt;/author&gt;&lt;author&gt;Bolander-Laksov, Klara&lt;/author&gt;&lt;author&gt;McGrath, Cormac&lt;/author&gt;&lt;/authors&gt;&lt;/contributors&gt;&lt;titles&gt;&lt;title&gt;Hello GPT! Goodbye home examination? An exploratory study of AI chatbots impact on university teachers’ assessment practices&lt;/title&gt;&lt;secondary-title&gt;Assessment &amp;amp; Evaluation in Higher Education&lt;/secondary-title&gt;&lt;/titles&gt;&lt;periodical&gt;&lt;full-title&gt;Assessment &amp;amp; Evaluation in Higher Education&lt;/full-title&gt;&lt;/periodical&gt;&lt;pages&gt;363-375&lt;/pages&gt;&lt;volume&gt;49&lt;/volume&gt;&lt;number&gt;3&lt;/number&gt;&lt;dates&gt;&lt;year&gt;2024&lt;/year&gt;&lt;/dates&gt;&lt;isbn&gt;0260-2938&lt;/isbn&gt;&lt;urls&gt;&lt;/urls&gt;&lt;research-notes&gt;262 Google Scholar citations; 3.8 JCR impact factor.&lt;/research-notes&gt;&lt;/record&gt;&lt;/Cite&gt;&lt;/EndNote&gt;</w:instrText>
      </w:r>
      <w:r w:rsidR="00F727F6" w:rsidRPr="00C41B10">
        <w:rPr>
          <w:rFonts w:cs="Calibri"/>
          <w:noProof/>
        </w:rPr>
        <w:fldChar w:fldCharType="separate"/>
      </w:r>
      <w:r w:rsidR="00F727F6" w:rsidRPr="00C41B10">
        <w:rPr>
          <w:rFonts w:cs="Calibri"/>
          <w:noProof/>
        </w:rPr>
        <w:t>(2024, p. 364)</w:t>
      </w:r>
      <w:r w:rsidR="00F727F6" w:rsidRPr="00C41B10">
        <w:rPr>
          <w:rFonts w:cs="Calibri"/>
          <w:noProof/>
        </w:rPr>
        <w:fldChar w:fldCharType="end"/>
      </w:r>
      <w:r w:rsidR="00F727F6" w:rsidRPr="00C41B10">
        <w:rPr>
          <w:rFonts w:cs="Calibri"/>
          <w:noProof/>
        </w:rPr>
        <w:t>.</w:t>
      </w:r>
      <w:r w:rsidR="00EC2E8C">
        <w:rPr>
          <w:rFonts w:cs="Calibri"/>
          <w:noProof/>
        </w:rPr>
        <w:t xml:space="preserve"> </w:t>
      </w:r>
      <w:r w:rsidR="00FD7BC5">
        <w:rPr>
          <w:rFonts w:cs="Calibri"/>
          <w:noProof/>
        </w:rPr>
        <w:t xml:space="preserve">Generative AI chatbots </w:t>
      </w:r>
      <w:r w:rsidR="0063361D">
        <w:rPr>
          <w:rFonts w:cs="Calibri"/>
          <w:noProof/>
        </w:rPr>
        <w:t xml:space="preserve">are built on Large Language Models (LLMs) which </w:t>
      </w:r>
      <w:r w:rsidR="0083253A">
        <w:rPr>
          <w:rFonts w:cs="Calibri"/>
          <w:noProof/>
        </w:rPr>
        <w:t xml:space="preserve">generate natural language </w:t>
      </w:r>
      <w:r w:rsidR="00D143A4">
        <w:rPr>
          <w:rFonts w:cs="Calibri"/>
          <w:noProof/>
        </w:rPr>
        <w:t>outputs</w:t>
      </w:r>
      <w:r w:rsidR="0083253A">
        <w:rPr>
          <w:rFonts w:cs="Calibri"/>
          <w:noProof/>
        </w:rPr>
        <w:t xml:space="preserve"> </w:t>
      </w:r>
      <w:r w:rsidR="007502BB">
        <w:rPr>
          <w:rFonts w:cs="Calibri"/>
          <w:noProof/>
        </w:rPr>
        <w:t xml:space="preserve">using deep learning algorithms based on </w:t>
      </w:r>
      <w:r w:rsidR="00644438">
        <w:rPr>
          <w:rFonts w:cs="Calibri"/>
          <w:noProof/>
        </w:rPr>
        <w:t xml:space="preserve">massive sets </w:t>
      </w:r>
      <w:r w:rsidR="005832D9">
        <w:rPr>
          <w:rFonts w:cs="Calibri"/>
          <w:noProof/>
        </w:rPr>
        <w:t xml:space="preserve">of </w:t>
      </w:r>
      <w:r w:rsidR="001653C7">
        <w:rPr>
          <w:rFonts w:cs="Calibri"/>
          <w:noProof/>
        </w:rPr>
        <w:t>data</w:t>
      </w:r>
      <w:r w:rsidR="005832D9">
        <w:rPr>
          <w:rFonts w:cs="Calibri"/>
          <w:noProof/>
        </w:rPr>
        <w:t xml:space="preserve"> </w:t>
      </w:r>
      <w:r w:rsidR="005832D9">
        <w:rPr>
          <w:rFonts w:cs="Calibri"/>
          <w:noProof/>
        </w:rPr>
        <w:fldChar w:fldCharType="begin"/>
      </w:r>
      <w:r w:rsidR="005832D9">
        <w:rPr>
          <w:rFonts w:cs="Calibri"/>
          <w:noProof/>
        </w:rPr>
        <w:instrText xml:space="preserve"> ADDIN EN.CITE &lt;EndNote&gt;&lt;Cite&gt;&lt;Author&gt;Farazouli&lt;/Author&gt;&lt;Year&gt;2024&lt;/Year&gt;&lt;RecNum&gt;105&lt;/RecNum&gt;&lt;Pages&gt;364&lt;/Pages&gt;&lt;DisplayText&gt;(Farazouli et al., 2024, p. 364)&lt;/DisplayText&gt;&lt;record&gt;&lt;rec-number&gt;105&lt;/rec-number&gt;&lt;foreign-keys&gt;&lt;key app="EN" db-id="daeswwr2apspp5espzcpf25e5sav9529rx5r" timestamp="1764322584"&gt;105&lt;/key&gt;&lt;/foreign-keys&gt;&lt;ref-type name="Journal Article"&gt;17&lt;/ref-type&gt;&lt;contributors&gt;&lt;authors&gt;&lt;author&gt;Farazouli, Alexandra&lt;/author&gt;&lt;author&gt;Cerratto-Pargman, Teresa&lt;/author&gt;&lt;author&gt;Bolander-Laksov, Klara&lt;/author&gt;&lt;author&gt;McGrath, Cormac&lt;/author&gt;&lt;/authors&gt;&lt;/contributors&gt;&lt;titles&gt;&lt;title&gt;Hello GPT! Goodbye home examination? An exploratory study of AI chatbots impact on university teachers’ assessment practices&lt;/title&gt;&lt;secondary-title&gt;Assessment &amp;amp; Evaluation in Higher Education&lt;/secondary-title&gt;&lt;/titles&gt;&lt;periodical&gt;&lt;full-title&gt;Assessment &amp;amp; Evaluation in Higher Education&lt;/full-title&gt;&lt;/periodical&gt;&lt;pages&gt;363-375&lt;/pages&gt;&lt;volume&gt;49&lt;/volume&gt;&lt;number&gt;3&lt;/number&gt;&lt;dates&gt;&lt;year&gt;2024&lt;/year&gt;&lt;/dates&gt;&lt;isbn&gt;0260-2938&lt;/isbn&gt;&lt;urls&gt;&lt;/urls&gt;&lt;research-notes&gt;262 Google Scholar citations; 3.8 JCR impact factor.&lt;/research-notes&gt;&lt;/record&gt;&lt;/Cite&gt;&lt;/EndNote&gt;</w:instrText>
      </w:r>
      <w:r w:rsidR="005832D9">
        <w:rPr>
          <w:rFonts w:cs="Calibri"/>
          <w:noProof/>
        </w:rPr>
        <w:fldChar w:fldCharType="separate"/>
      </w:r>
      <w:r w:rsidR="005832D9">
        <w:rPr>
          <w:rFonts w:cs="Calibri"/>
          <w:noProof/>
        </w:rPr>
        <w:t>(Farazouli et al., 2024, p. 364)</w:t>
      </w:r>
      <w:r w:rsidR="005832D9">
        <w:rPr>
          <w:rFonts w:cs="Calibri"/>
          <w:noProof/>
        </w:rPr>
        <w:fldChar w:fldCharType="end"/>
      </w:r>
      <w:r w:rsidR="005832D9">
        <w:rPr>
          <w:rFonts w:cs="Calibri"/>
          <w:noProof/>
        </w:rPr>
        <w:t>.</w:t>
      </w:r>
      <w:r w:rsidR="00CE26D7">
        <w:rPr>
          <w:rFonts w:cs="Calibri"/>
          <w:noProof/>
        </w:rPr>
        <w:t xml:space="preserve"> Technologies such as </w:t>
      </w:r>
      <w:r w:rsidR="00553B86">
        <w:rPr>
          <w:rFonts w:cs="Calibri"/>
          <w:noProof/>
        </w:rPr>
        <w:t>these</w:t>
      </w:r>
      <w:r w:rsidR="00CE26D7">
        <w:rPr>
          <w:rFonts w:cs="Calibri"/>
          <w:noProof/>
        </w:rPr>
        <w:t xml:space="preserve"> form the basis for </w:t>
      </w:r>
      <w:r w:rsidR="00553B86">
        <w:rPr>
          <w:rFonts w:cs="Calibri"/>
          <w:noProof/>
        </w:rPr>
        <w:t>much of the current research related to educational</w:t>
      </w:r>
      <w:r w:rsidR="00CD7281">
        <w:rPr>
          <w:rFonts w:cs="Calibri"/>
          <w:noProof/>
        </w:rPr>
        <w:t xml:space="preserve"> chatbots.</w:t>
      </w:r>
    </w:p>
    <w:p w14:paraId="3B08A381" w14:textId="76D8F0F5" w:rsidR="00D97116" w:rsidRPr="00C41B10" w:rsidRDefault="00BC0FA3" w:rsidP="009B5629">
      <w:pPr>
        <w:pStyle w:val="Heading3"/>
      </w:pPr>
      <w:bookmarkStart w:id="9" w:name="_Toc219193690"/>
      <w:r w:rsidRPr="00C41B10">
        <w:t>Taxonomies</w:t>
      </w:r>
      <w:r w:rsidR="008A471A" w:rsidRPr="00C41B10">
        <w:t xml:space="preserve"> and c</w:t>
      </w:r>
      <w:r w:rsidR="00D97116" w:rsidRPr="00C41B10">
        <w:t xml:space="preserve">lassifications of </w:t>
      </w:r>
      <w:r w:rsidR="00A938F9" w:rsidRPr="00C41B10">
        <w:t>educational chatbots</w:t>
      </w:r>
      <w:bookmarkEnd w:id="9"/>
    </w:p>
    <w:p w14:paraId="52F20534" w14:textId="74589E7D" w:rsidR="001C3061" w:rsidRDefault="00A15A10" w:rsidP="00363FF9">
      <w:pPr>
        <w:rPr>
          <w:rFonts w:cs="Calibri"/>
          <w:noProof/>
        </w:rPr>
      </w:pPr>
      <w:r>
        <w:rPr>
          <w:rFonts w:cs="Calibri"/>
          <w:noProof/>
        </w:rPr>
        <w:t>A range of taxonomies exist for chatbots</w:t>
      </w:r>
      <w:r w:rsidR="005C379B">
        <w:rPr>
          <w:rFonts w:cs="Calibri"/>
          <w:noProof/>
        </w:rPr>
        <w:t xml:space="preserve"> depending on the </w:t>
      </w:r>
      <w:r w:rsidR="00831187">
        <w:rPr>
          <w:rFonts w:cs="Calibri"/>
          <w:noProof/>
        </w:rPr>
        <w:t>domain</w:t>
      </w:r>
      <w:r>
        <w:rPr>
          <w:rFonts w:cs="Calibri"/>
          <w:noProof/>
        </w:rPr>
        <w:t xml:space="preserve"> – for example,</w:t>
      </w:r>
      <w:r w:rsidR="00E3583C">
        <w:rPr>
          <w:rFonts w:cs="Calibri"/>
          <w:noProof/>
        </w:rPr>
        <w:t xml:space="preserve"> in the area of response generation,</w:t>
      </w:r>
      <w:r>
        <w:rPr>
          <w:rFonts w:cs="Calibri"/>
          <w:noProof/>
        </w:rPr>
        <w:t xml:space="preserve"> </w:t>
      </w:r>
      <w:r w:rsidR="0011191A" w:rsidRPr="0011191A">
        <w:rPr>
          <w:rFonts w:cs="Calibri"/>
          <w:noProof/>
        </w:rPr>
        <w:t>Adamopoulou and Moussiades</w:t>
      </w:r>
      <w:r w:rsidR="0011191A">
        <w:rPr>
          <w:rFonts w:cs="Calibri"/>
          <w:noProof/>
        </w:rPr>
        <w:t xml:space="preserve"> dis</w:t>
      </w:r>
      <w:r w:rsidR="00E3583C">
        <w:rPr>
          <w:rFonts w:cs="Calibri"/>
          <w:noProof/>
        </w:rPr>
        <w:t>tin</w:t>
      </w:r>
      <w:r w:rsidR="0011191A">
        <w:rPr>
          <w:rFonts w:cs="Calibri"/>
          <w:noProof/>
        </w:rPr>
        <w:t xml:space="preserve">guish among </w:t>
      </w:r>
      <w:r w:rsidR="00AA6A97">
        <w:rPr>
          <w:rFonts w:cs="Calibri"/>
          <w:noProof/>
        </w:rPr>
        <w:t>rule-based models (</w:t>
      </w:r>
      <w:r w:rsidR="00111C3E">
        <w:rPr>
          <w:rFonts w:cs="Calibri"/>
          <w:noProof/>
        </w:rPr>
        <w:t xml:space="preserve">where the chatbot </w:t>
      </w:r>
      <w:r w:rsidR="005A61FF">
        <w:rPr>
          <w:rFonts w:cs="Calibri"/>
          <w:noProof/>
        </w:rPr>
        <w:t>selects a response based on different criteria</w:t>
      </w:r>
      <w:r w:rsidR="00C9548F">
        <w:rPr>
          <w:rFonts w:cs="Calibri"/>
          <w:noProof/>
        </w:rPr>
        <w:t xml:space="preserve">), retrieval-based models (where </w:t>
      </w:r>
      <w:r w:rsidR="00FB4233">
        <w:rPr>
          <w:rFonts w:cs="Calibri"/>
          <w:noProof/>
        </w:rPr>
        <w:t>the chatbot selects a response based on an analysis of</w:t>
      </w:r>
      <w:r w:rsidR="00C9548F">
        <w:rPr>
          <w:rFonts w:cs="Calibri"/>
          <w:noProof/>
        </w:rPr>
        <w:t xml:space="preserve"> re</w:t>
      </w:r>
      <w:r w:rsidR="00FB4233">
        <w:rPr>
          <w:rFonts w:cs="Calibri"/>
          <w:noProof/>
        </w:rPr>
        <w:t>sources)</w:t>
      </w:r>
      <w:r w:rsidR="002223CC">
        <w:rPr>
          <w:rFonts w:cs="Calibri"/>
          <w:noProof/>
        </w:rPr>
        <w:t xml:space="preserve">, generative models (that use natural language </w:t>
      </w:r>
      <w:r w:rsidR="009928CB">
        <w:rPr>
          <w:rFonts w:cs="Calibri"/>
          <w:noProof/>
        </w:rPr>
        <w:t>processing to generate a response</w:t>
      </w:r>
      <w:r w:rsidR="002223CC">
        <w:rPr>
          <w:rFonts w:cs="Calibri"/>
          <w:noProof/>
        </w:rPr>
        <w:t xml:space="preserve">) and hybrid models that combine elements </w:t>
      </w:r>
      <w:r w:rsidR="006D0EB8">
        <w:rPr>
          <w:rFonts w:cs="Calibri"/>
          <w:noProof/>
        </w:rPr>
        <w:t xml:space="preserve">of retrieval and generation </w:t>
      </w:r>
      <w:r w:rsidR="006D0EB8">
        <w:rPr>
          <w:rFonts w:cs="Calibri"/>
          <w:noProof/>
        </w:rPr>
        <w:fldChar w:fldCharType="begin"/>
      </w:r>
      <w:r w:rsidR="00A46091">
        <w:rPr>
          <w:rFonts w:cs="Calibri"/>
          <w:noProof/>
        </w:rPr>
        <w:instrText xml:space="preserve"> ADDIN EN.CITE &lt;EndNote&gt;&lt;Cite ExcludeAuth="1"&gt;&lt;Author&gt;Adamopoulou&lt;/Author&gt;&lt;Year&gt;2020&lt;/Year&gt;&lt;RecNum&gt;146&lt;/RecNum&gt;&lt;Pages&gt;10&lt;/Pages&gt;&lt;DisplayText&gt;(2020a, p. 10)&lt;/DisplayText&gt;&lt;record&gt;&lt;rec-number&gt;146&lt;/rec-number&gt;&lt;foreign-keys&gt;&lt;key app="EN" db-id="daeswwr2apspp5espzcpf25e5sav9529rx5r" timestamp="1768231598"&gt;146&lt;/key&gt;&lt;/foreign-keys&gt;&lt;ref-type name="Journal Article"&gt;17&lt;/ref-type&gt;&lt;contributors&gt;&lt;authors&gt;&lt;author&gt;Adamopoulou, Eleni&lt;/author&gt;&lt;author&gt;Moussiades, Lefteris&lt;/author&gt;&lt;/authors&gt;&lt;/contributors&gt;&lt;titles&gt;&lt;title&gt;Chatbots: History, technology, and applications&lt;/title&gt;&lt;secondary-title&gt;Machine Learning with applications&lt;/secondary-title&gt;&lt;/titles&gt;&lt;periodical&gt;&lt;full-title&gt;Machine Learning with applications&lt;/full-title&gt;&lt;/periodical&gt;&lt;pages&gt;100006&lt;/pages&gt;&lt;volume&gt;2&lt;/volume&gt;&lt;dates&gt;&lt;year&gt;2020&lt;/year&gt;&lt;/dates&gt;&lt;isbn&gt;2666-8270&lt;/isbn&gt;&lt;urls&gt;&lt;/urls&gt;&lt;research-notes&gt;1954 Google Scholar citations; JCR of 4.9&lt;/research-notes&gt;&lt;/record&gt;&lt;/Cite&gt;&lt;/EndNote&gt;</w:instrText>
      </w:r>
      <w:r w:rsidR="006D0EB8">
        <w:rPr>
          <w:rFonts w:cs="Calibri"/>
          <w:noProof/>
        </w:rPr>
        <w:fldChar w:fldCharType="separate"/>
      </w:r>
      <w:r w:rsidR="00A46091">
        <w:rPr>
          <w:rFonts w:cs="Calibri"/>
          <w:noProof/>
        </w:rPr>
        <w:t>(2020a, p. 10)</w:t>
      </w:r>
      <w:r w:rsidR="006D0EB8">
        <w:rPr>
          <w:rFonts w:cs="Calibri"/>
          <w:noProof/>
        </w:rPr>
        <w:fldChar w:fldCharType="end"/>
      </w:r>
      <w:r w:rsidR="00A46091">
        <w:rPr>
          <w:rFonts w:cs="Calibri"/>
          <w:noProof/>
        </w:rPr>
        <w:t>.</w:t>
      </w:r>
      <w:r w:rsidR="00327A91">
        <w:rPr>
          <w:rFonts w:cs="Calibri"/>
          <w:noProof/>
        </w:rPr>
        <w:t xml:space="preserve"> </w:t>
      </w:r>
      <w:r w:rsidR="00556C0A">
        <w:rPr>
          <w:rFonts w:cs="Calibri"/>
          <w:noProof/>
        </w:rPr>
        <w:t xml:space="preserve">Other classifications are based on the </w:t>
      </w:r>
      <w:r w:rsidR="0069452B">
        <w:rPr>
          <w:rFonts w:cs="Calibri"/>
          <w:noProof/>
        </w:rPr>
        <w:t>modalit</w:t>
      </w:r>
      <w:r w:rsidR="00277D9C">
        <w:rPr>
          <w:rFonts w:cs="Calibri"/>
          <w:noProof/>
        </w:rPr>
        <w:t xml:space="preserve">ies by </w:t>
      </w:r>
      <w:r w:rsidR="0069452B">
        <w:rPr>
          <w:rFonts w:cs="Calibri"/>
          <w:noProof/>
        </w:rPr>
        <w:t>which the user interacts with the chatbot</w:t>
      </w:r>
      <w:r w:rsidR="0040085F">
        <w:rPr>
          <w:rFonts w:cs="Calibri"/>
          <w:noProof/>
        </w:rPr>
        <w:t xml:space="preserve"> – </w:t>
      </w:r>
      <w:r w:rsidR="00556C0A">
        <w:rPr>
          <w:rFonts w:cs="Calibri"/>
          <w:noProof/>
        </w:rPr>
        <w:t>for example</w:t>
      </w:r>
      <w:r w:rsidR="00845A24">
        <w:rPr>
          <w:rFonts w:cs="Calibri"/>
          <w:noProof/>
        </w:rPr>
        <w:t>:</w:t>
      </w:r>
      <w:r w:rsidR="00556C0A">
        <w:rPr>
          <w:rFonts w:cs="Calibri"/>
          <w:noProof/>
        </w:rPr>
        <w:t xml:space="preserve"> </w:t>
      </w:r>
      <w:r w:rsidR="00007E2D">
        <w:rPr>
          <w:rFonts w:cs="Calibri"/>
          <w:noProof/>
        </w:rPr>
        <w:t>text-based chatbots,</w:t>
      </w:r>
      <w:r w:rsidR="000C0364">
        <w:rPr>
          <w:rFonts w:cs="Calibri"/>
          <w:noProof/>
        </w:rPr>
        <w:t xml:space="preserve"> voice-based chatbots</w:t>
      </w:r>
      <w:r w:rsidR="004757EA">
        <w:rPr>
          <w:rFonts w:cs="Calibri"/>
          <w:noProof/>
        </w:rPr>
        <w:t xml:space="preserve"> and</w:t>
      </w:r>
      <w:r w:rsidR="00895B4D">
        <w:rPr>
          <w:rFonts w:cs="Calibri"/>
          <w:noProof/>
        </w:rPr>
        <w:t xml:space="preserve"> </w:t>
      </w:r>
      <w:r w:rsidR="00032BED">
        <w:rPr>
          <w:rFonts w:cs="Calibri"/>
          <w:noProof/>
        </w:rPr>
        <w:t xml:space="preserve">multimodal chatbots that combine text and voice in addition to </w:t>
      </w:r>
      <w:r w:rsidR="00FC5A62">
        <w:rPr>
          <w:rFonts w:cs="Calibri"/>
          <w:noProof/>
        </w:rPr>
        <w:t>elements such as avatars</w:t>
      </w:r>
      <w:r w:rsidR="00A46091">
        <w:rPr>
          <w:rFonts w:cs="Calibri"/>
          <w:noProof/>
        </w:rPr>
        <w:t xml:space="preserve"> </w:t>
      </w:r>
      <w:r w:rsidR="00FC5A62">
        <w:rPr>
          <w:rFonts w:cs="Calibri"/>
          <w:noProof/>
        </w:rPr>
        <w:fldChar w:fldCharType="begin"/>
      </w:r>
      <w:r w:rsidR="00FC5A62">
        <w:rPr>
          <w:rFonts w:cs="Calibri"/>
          <w:noProof/>
        </w:rPr>
        <w:instrText xml:space="preserve"> ADDIN EN.CITE &lt;EndNote&gt;&lt;Cite&gt;&lt;Author&gt;Ganguly&lt;/Author&gt;&lt;Year&gt;2026&lt;/Year&gt;&lt;RecNum&gt;144&lt;/RecNum&gt;&lt;Pages&gt;2&lt;/Pages&gt;&lt;DisplayText&gt;(Ganguly, Mehjabin, Malik, &amp;amp; Johri, 2026, p. 2)&lt;/DisplayText&gt;&lt;record&gt;&lt;rec-number&gt;144&lt;/rec-number&gt;&lt;foreign-keys&gt;&lt;key app="EN" db-id="daeswwr2apspp5espzcpf25e5sav9529rx5r" timestamp="1768208940"&gt;144&lt;/key&gt;&lt;/foreign-keys&gt;&lt;ref-type name="Journal Article"&gt;17&lt;/ref-type&gt;&lt;contributors&gt;&lt;authors&gt;&lt;author&gt;Ganguly, Amrita&lt;/author&gt;&lt;author&gt;Mehjabin, Nafisa&lt;/author&gt;&lt;author&gt;Malik, Aqdas&lt;/author&gt;&lt;author&gt;Johri, Aditya&lt;/author&gt;&lt;/authors&gt;&lt;/contributors&gt;&lt;titles&gt;&lt;title&gt;Conversational AI agents in education: an umbrella review of current utilization, challenges, and future directions for ethical and responsible use&lt;/title&gt;&lt;secondary-title&gt;AI and Ethics&lt;/secondary-title&gt;&lt;/titles&gt;&lt;periodical&gt;&lt;full-title&gt;AI and Ethics&lt;/full-title&gt;&lt;/periodical&gt;&lt;pages&gt;72&lt;/pages&gt;&lt;volume&gt;6&lt;/volume&gt;&lt;number&gt;1&lt;/number&gt;&lt;dates&gt;&lt;year&gt;2026&lt;/year&gt;&lt;/dates&gt;&lt;isbn&gt;2730-5961&lt;/isbn&gt;&lt;urls&gt;&lt;/urls&gt;&lt;research-notes&gt;New paper so 0 Google Scholar citations as yet; could not find on JCR but it is from a Springer source.&lt;/research-notes&gt;&lt;/record&gt;&lt;/Cite&gt;&lt;/EndNote&gt;</w:instrText>
      </w:r>
      <w:r w:rsidR="00FC5A62">
        <w:rPr>
          <w:rFonts w:cs="Calibri"/>
          <w:noProof/>
        </w:rPr>
        <w:fldChar w:fldCharType="separate"/>
      </w:r>
      <w:r w:rsidR="00FC5A62">
        <w:rPr>
          <w:rFonts w:cs="Calibri"/>
          <w:noProof/>
        </w:rPr>
        <w:t>(Ganguly, Mehjabin, Malik, &amp; Johri, 2026, p. 2)</w:t>
      </w:r>
      <w:r w:rsidR="00FC5A62">
        <w:rPr>
          <w:rFonts w:cs="Calibri"/>
          <w:noProof/>
        </w:rPr>
        <w:fldChar w:fldCharType="end"/>
      </w:r>
      <w:r w:rsidR="00C57E4D">
        <w:rPr>
          <w:rFonts w:cs="Calibri"/>
          <w:noProof/>
        </w:rPr>
        <w:t xml:space="preserve"> </w:t>
      </w:r>
      <w:r w:rsidR="00CD7281">
        <w:rPr>
          <w:rFonts w:cs="Calibri"/>
          <w:noProof/>
        </w:rPr>
        <w:t>In an educational context, terms such as</w:t>
      </w:r>
      <w:r w:rsidR="00CD7281" w:rsidRPr="00C41B10">
        <w:rPr>
          <w:rFonts w:cs="Calibri"/>
          <w:noProof/>
        </w:rPr>
        <w:t xml:space="preserve"> AIED (AI in Education) encompass </w:t>
      </w:r>
      <w:r w:rsidR="00CD7281">
        <w:rPr>
          <w:rFonts w:cs="Calibri"/>
          <w:noProof/>
        </w:rPr>
        <w:t xml:space="preserve">AI </w:t>
      </w:r>
      <w:r w:rsidR="00483565">
        <w:rPr>
          <w:rFonts w:cs="Calibri"/>
          <w:noProof/>
        </w:rPr>
        <w:t>use</w:t>
      </w:r>
      <w:r w:rsidR="007F2D89">
        <w:rPr>
          <w:rFonts w:cs="Calibri"/>
          <w:noProof/>
        </w:rPr>
        <w:t xml:space="preserve"> across a wide range of areas – </w:t>
      </w:r>
      <w:r w:rsidR="00CD7281" w:rsidRPr="00C41B10">
        <w:rPr>
          <w:rFonts w:cs="Calibri"/>
          <w:noProof/>
        </w:rPr>
        <w:t>from</w:t>
      </w:r>
      <w:r w:rsidR="00CD7281">
        <w:rPr>
          <w:rFonts w:cs="Calibri"/>
          <w:noProof/>
        </w:rPr>
        <w:t xml:space="preserve"> student-focused </w:t>
      </w:r>
      <w:r w:rsidR="00CD7281" w:rsidRPr="00C41B10">
        <w:rPr>
          <w:rFonts w:cs="Calibri"/>
          <w:noProof/>
        </w:rPr>
        <w:t>Intellgent Tutoring Systems</w:t>
      </w:r>
      <w:r w:rsidR="00CD7281">
        <w:rPr>
          <w:rFonts w:cs="Calibri"/>
          <w:noProof/>
        </w:rPr>
        <w:t xml:space="preserve"> to</w:t>
      </w:r>
      <w:r w:rsidR="00CD7281" w:rsidRPr="00C41B10">
        <w:rPr>
          <w:rFonts w:cs="Calibri"/>
          <w:noProof/>
        </w:rPr>
        <w:t xml:space="preserve"> </w:t>
      </w:r>
      <w:r w:rsidR="00CD7281">
        <w:rPr>
          <w:rFonts w:cs="Calibri"/>
          <w:noProof/>
        </w:rPr>
        <w:t>teaching-focused automation systems</w:t>
      </w:r>
      <w:r w:rsidR="00CD7281" w:rsidRPr="00C41B10">
        <w:rPr>
          <w:rFonts w:cs="Calibri"/>
          <w:noProof/>
        </w:rPr>
        <w:t xml:space="preserve"> </w:t>
      </w:r>
      <w:r w:rsidR="00CD7281" w:rsidRPr="00C41B10">
        <w:rPr>
          <w:rFonts w:cs="Calibri"/>
          <w:noProof/>
        </w:rPr>
        <w:fldChar w:fldCharType="begin"/>
      </w:r>
      <w:r w:rsidR="006446EA">
        <w:rPr>
          <w:rFonts w:cs="Calibri"/>
          <w:noProof/>
        </w:rPr>
        <w:instrText xml:space="preserve"> ADDIN EN.CITE &lt;EndNote&gt;&lt;Cite&gt;&lt;Author&gt;Casebourne&lt;/Author&gt;&lt;Year&gt;2025&lt;/Year&gt;&lt;RecNum&gt;119&lt;/RecNum&gt;&lt;Pages&gt;1602&lt;/Pages&gt;&lt;DisplayText&gt;(Casebourne et al., 2025, p. 1602; Holmes &amp;amp; Tuomi, 2022, p. 543)&lt;/DisplayText&gt;&lt;record&gt;&lt;rec-number&gt;119&lt;/rec-number&gt;&lt;foreign-keys&gt;&lt;key app="EN" db-id="daeswwr2apspp5espzcpf25e5sav9529rx5r" timestamp="1764773998"&gt;119&lt;/key&gt;&lt;/foreign-keys&gt;&lt;ref-type name="Journal Article"&gt;17&lt;/ref-type&gt;&lt;contributors&gt;&lt;authors&gt;&lt;author&gt;Casebourne, Imogen&lt;/author&gt;&lt;author&gt;Shi, Shengpeng&lt;/author&gt;&lt;author&gt;Hogan, Michael&lt;/author&gt;&lt;author&gt;Holmes, Wayne&lt;/author&gt;&lt;author&gt;Hoel, Tore&lt;/author&gt;&lt;author&gt;Wegerif, Rupert&lt;/author&gt;&lt;author&gt;Yuan, Li&lt;/author&gt;&lt;/authors&gt;&lt;/contributors&gt;&lt;titles&gt;&lt;title&gt;Using AI to support education for collective intelligence&lt;/title&gt;&lt;secondary-title&gt;International Journal of Artificial Intelligence in Education&lt;/secondary-title&gt;&lt;/titles&gt;&lt;periodical&gt;&lt;full-title&gt;International Journal of Artificial Intelligence in Education&lt;/full-title&gt;&lt;/periodical&gt;&lt;pages&gt;1597-1629&lt;/pages&gt;&lt;volume&gt;35&lt;/volume&gt;&lt;number&gt;3&lt;/number&gt;&lt;dates&gt;&lt;year&gt;2025&lt;/year&gt;&lt;/dates&gt;&lt;isbn&gt;1560-4292&lt;/isbn&gt;&lt;urls&gt;&lt;/urls&gt;&lt;research-notes&gt;9 Google Scholar citations; 8.5 JCR&lt;/research-notes&gt;&lt;/record&gt;&lt;/Cite&gt;&lt;Cite&gt;&lt;Author&gt;Holmes&lt;/Author&gt;&lt;Year&gt;2022&lt;/Year&gt;&lt;RecNum&gt;120&lt;/RecNum&gt;&lt;Pages&gt;543&lt;/Pages&gt;&lt;record&gt;&lt;rec-number&gt;120&lt;/rec-number&gt;&lt;foreign-keys&gt;&lt;key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CD7281" w:rsidRPr="00C41B10">
        <w:rPr>
          <w:rFonts w:cs="Calibri"/>
          <w:noProof/>
        </w:rPr>
        <w:fldChar w:fldCharType="separate"/>
      </w:r>
      <w:r w:rsidR="006446EA">
        <w:rPr>
          <w:rFonts w:cs="Calibri"/>
          <w:noProof/>
        </w:rPr>
        <w:t>(Casebourne et al., 2025, p. 1602; Holmes &amp; Tuomi, 2022, p. 543)</w:t>
      </w:r>
      <w:r w:rsidR="00CD7281" w:rsidRPr="00C41B10">
        <w:rPr>
          <w:rFonts w:cs="Calibri"/>
          <w:noProof/>
        </w:rPr>
        <w:fldChar w:fldCharType="end"/>
      </w:r>
      <w:r w:rsidR="00B10B39">
        <w:rPr>
          <w:rFonts w:cs="Calibri"/>
          <w:noProof/>
        </w:rPr>
        <w:t xml:space="preserve"> with most </w:t>
      </w:r>
      <w:r w:rsidR="000E182A">
        <w:rPr>
          <w:rFonts w:cs="Calibri"/>
          <w:noProof/>
        </w:rPr>
        <w:t xml:space="preserve">recent </w:t>
      </w:r>
      <w:r w:rsidR="00B10B39">
        <w:rPr>
          <w:rFonts w:cs="Calibri"/>
          <w:noProof/>
        </w:rPr>
        <w:t xml:space="preserve">educational chatbots being available through web-based platforms </w:t>
      </w:r>
      <w:r w:rsidR="00B10B39">
        <w:rPr>
          <w:rFonts w:cs="Calibri"/>
          <w:noProof/>
        </w:rPr>
        <w:fldChar w:fldCharType="begin"/>
      </w:r>
      <w:r w:rsidR="00B10B39">
        <w:rPr>
          <w:rFonts w:cs="Calibri"/>
          <w:noProof/>
        </w:rPr>
        <w:instrText xml:space="preserve"> ADDIN EN.CITE &lt;EndNote&gt;&lt;Cite&gt;&lt;Author&gt;Labadze&lt;/Author&gt;&lt;Year&gt;2023&lt;/Year&gt;&lt;RecNum&gt;147&lt;/RecNum&gt;&lt;Pages&gt;3&lt;/Pages&gt;&lt;DisplayText&gt;(Labadze, Grigolia, &amp;amp; Machaidze, 2023, p. 3)&lt;/DisplayText&gt;&lt;record&gt;&lt;rec-number&gt;147&lt;/rec-number&gt;&lt;foreign-keys&gt;&lt;key app="EN" db-id="daeswwr2apspp5espzcpf25e5sav9529rx5r" timestamp="1768233779"&gt;147&lt;/key&gt;&lt;/foreign-keys&gt;&lt;ref-type name="Journal Article"&gt;17&lt;/ref-type&gt;&lt;contributors&gt;&lt;authors&gt;&lt;author&gt;Labadze, Lasha&lt;/author&gt;&lt;author&gt;Grigolia, Maya&lt;/author&gt;&lt;author&gt;Machaidze, Lela&lt;/author&gt;&lt;/authors&gt;&lt;/contributors&gt;&lt;titles&gt;&lt;title&gt;Role of AI chatbots in education: systematic literature review&lt;/title&gt;&lt;secondary-title&gt;International journal of Educational Technology in Higher education&lt;/secondary-title&gt;&lt;/titles&gt;&lt;periodical&gt;&lt;full-title&gt;International Journal of Educational Technology in Higher Education&lt;/full-title&gt;&lt;/periodical&gt;&lt;pages&gt;56&lt;/pages&gt;&lt;volume&gt;20&lt;/volume&gt;&lt;number&gt;1&lt;/number&gt;&lt;dates&gt;&lt;year&gt;2023&lt;/year&gt;&lt;/dates&gt;&lt;isbn&gt;2365-9440&lt;/isbn&gt;&lt;urls&gt;&lt;/urls&gt;&lt;research-notes&gt;1179 Google Scholar citations; JCR of 16.7&lt;/research-notes&gt;&lt;/record&gt;&lt;/Cite&gt;&lt;/EndNote&gt;</w:instrText>
      </w:r>
      <w:r w:rsidR="00B10B39">
        <w:rPr>
          <w:rFonts w:cs="Calibri"/>
          <w:noProof/>
        </w:rPr>
        <w:fldChar w:fldCharType="separate"/>
      </w:r>
      <w:r w:rsidR="00B10B39">
        <w:rPr>
          <w:rFonts w:cs="Calibri"/>
          <w:noProof/>
        </w:rPr>
        <w:t>(Labadze, Grigolia, &amp; Machaidze, 2023, p. 3)</w:t>
      </w:r>
      <w:r w:rsidR="00B10B39">
        <w:rPr>
          <w:rFonts w:cs="Calibri"/>
          <w:noProof/>
        </w:rPr>
        <w:fldChar w:fldCharType="end"/>
      </w:r>
      <w:r w:rsidR="00B10B39">
        <w:rPr>
          <w:rFonts w:cs="Calibri"/>
          <w:noProof/>
        </w:rPr>
        <w:t>.</w:t>
      </w:r>
      <w:r w:rsidR="00CD7281" w:rsidRPr="00C41B10">
        <w:rPr>
          <w:rFonts w:cs="Calibri"/>
          <w:noProof/>
        </w:rPr>
        <w:t xml:space="preserve"> </w:t>
      </w:r>
      <w:r w:rsidR="00517555">
        <w:rPr>
          <w:rFonts w:cs="Calibri"/>
          <w:noProof/>
        </w:rPr>
        <w:t>Before the</w:t>
      </w:r>
      <w:r w:rsidR="000A6703">
        <w:rPr>
          <w:rFonts w:cs="Calibri"/>
          <w:noProof/>
        </w:rPr>
        <w:t xml:space="preserve"> wider adoption </w:t>
      </w:r>
      <w:r w:rsidR="00517555">
        <w:rPr>
          <w:rFonts w:cs="Calibri"/>
          <w:noProof/>
        </w:rPr>
        <w:t xml:space="preserve">of GenAI, </w:t>
      </w:r>
      <w:r w:rsidR="00CD7281" w:rsidRPr="00C41B10">
        <w:rPr>
          <w:rFonts w:cs="Calibri"/>
          <w:noProof/>
        </w:rPr>
        <w:t xml:space="preserve">Zawacki-Richter et. al. analysed 146 articles </w:t>
      </w:r>
      <w:r w:rsidR="00807CC3">
        <w:rPr>
          <w:rFonts w:cs="Calibri"/>
          <w:noProof/>
        </w:rPr>
        <w:t xml:space="preserve">published </w:t>
      </w:r>
      <w:r w:rsidR="00CD7281" w:rsidRPr="00C41B10">
        <w:rPr>
          <w:rFonts w:cs="Calibri"/>
          <w:noProof/>
        </w:rPr>
        <w:t xml:space="preserve">between 2007 and 2018 and identified four areas for </w:t>
      </w:r>
      <w:r w:rsidR="00331E26">
        <w:rPr>
          <w:rFonts w:cs="Calibri"/>
          <w:noProof/>
        </w:rPr>
        <w:t>AI in Higher Education</w:t>
      </w:r>
      <w:r w:rsidR="00CD7281" w:rsidRPr="00C41B10">
        <w:rPr>
          <w:rFonts w:cs="Calibri"/>
          <w:noProof/>
        </w:rPr>
        <w:t xml:space="preserve"> </w:t>
      </w:r>
      <w:r w:rsidR="00CD7281">
        <w:rPr>
          <w:rFonts w:cs="Calibri"/>
          <w:noProof/>
        </w:rPr>
        <w:t>during that period</w:t>
      </w:r>
      <w:r w:rsidR="00CD7281" w:rsidRPr="00C41B10">
        <w:rPr>
          <w:rFonts w:cs="Calibri"/>
          <w:noProof/>
        </w:rPr>
        <w:t>: profiling and prediction</w:t>
      </w:r>
      <w:r w:rsidR="00CD7281">
        <w:rPr>
          <w:rFonts w:cs="Calibri"/>
          <w:noProof/>
        </w:rPr>
        <w:t>,</w:t>
      </w:r>
      <w:r w:rsidR="00CD7281" w:rsidRPr="00C41B10">
        <w:rPr>
          <w:rFonts w:cs="Calibri"/>
          <w:noProof/>
        </w:rPr>
        <w:t xml:space="preserve"> assessment and evaluation</w:t>
      </w:r>
      <w:r w:rsidR="00CD7281">
        <w:rPr>
          <w:rFonts w:cs="Calibri"/>
          <w:noProof/>
        </w:rPr>
        <w:t>,</w:t>
      </w:r>
      <w:r w:rsidR="00CD7281" w:rsidRPr="00C41B10">
        <w:rPr>
          <w:rFonts w:cs="Calibri"/>
          <w:noProof/>
        </w:rPr>
        <w:t xml:space="preserve"> adaptive systems and personalisation</w:t>
      </w:r>
      <w:r w:rsidR="00CD7281">
        <w:rPr>
          <w:rFonts w:cs="Calibri"/>
          <w:noProof/>
        </w:rPr>
        <w:t>,</w:t>
      </w:r>
      <w:r w:rsidR="00CD7281" w:rsidRPr="00C41B10">
        <w:rPr>
          <w:rFonts w:cs="Calibri"/>
          <w:noProof/>
        </w:rPr>
        <w:t xml:space="preserve"> and intelligent tutoring systems </w:t>
      </w:r>
      <w:r w:rsidR="00CD7281" w:rsidRPr="00C41B10">
        <w:rPr>
          <w:rFonts w:cs="Calibri"/>
          <w:noProof/>
        </w:rPr>
        <w:fldChar w:fldCharType="begin"/>
      </w:r>
      <w:r w:rsidR="00EA1FC4">
        <w:rPr>
          <w:rFonts w:cs="Calibri"/>
          <w:noProof/>
        </w:rPr>
        <w:instrText xml:space="preserve"> ADDIN EN.CITE &lt;EndNote&gt;&lt;Cite ExcludeAuth="1"&gt;&lt;Author&gt;Zawacki-Richter&lt;/Author&gt;&lt;Year&gt;2019&lt;/Year&gt;&lt;RecNum&gt;101&lt;/RecNum&gt;&lt;DisplayText&gt;(2019)&lt;/DisplayText&gt;&lt;record&gt;&lt;rec-number&gt;101&lt;/rec-number&gt;&lt;foreign-keys&gt;&lt;key app="EN" db-id="daeswwr2apspp5espzcpf25e5sav9529rx5r" timestamp="1764153049"&gt;101&lt;/key&gt;&lt;/foreign-keys&gt;&lt;ref-type name="Journal Article"&gt;17&lt;/ref-type&gt;&lt;contributors&gt;&lt;authors&gt;&lt;author&gt;Zawacki-Richter, Olaf&lt;/author&gt;&lt;author&gt;Marín, Victoria I&lt;/author&gt;&lt;author&gt;Bond, Melissa&lt;/author&gt;&lt;author&gt;Gouverneur, Franziska&lt;/author&gt;&lt;/authors&gt;&lt;/contributors&gt;&lt;titles&gt;&lt;title&gt;Systematic review of research on artificial intelligence applications in higher education–where are the educators?&lt;/title&gt;&lt;secondary-title&gt;International journal of educational technology in higher education&lt;/secondary-title&gt;&lt;/titles&gt;&lt;periodical&gt;&lt;full-title&gt;International Journal of Educational Technology in Higher Education&lt;/full-title&gt;&lt;/periodical&gt;&lt;pages&gt;1-27&lt;/pages&gt;&lt;volume&gt;16&lt;/volume&gt;&lt;number&gt;1&lt;/number&gt;&lt;dates&gt;&lt;year&gt;2019&lt;/year&gt;&lt;/dates&gt;&lt;isbn&gt;2365-9440&lt;/isbn&gt;&lt;urls&gt;&lt;/urls&gt;&lt;research-notes&gt;7671 Google Scholar citations; 16.7 JCR journal impact factor&lt;/research-notes&gt;&lt;/record&gt;&lt;/Cite&gt;&lt;/EndNote&gt;</w:instrText>
      </w:r>
      <w:r w:rsidR="00CD7281" w:rsidRPr="00C41B10">
        <w:rPr>
          <w:rFonts w:cs="Calibri"/>
          <w:noProof/>
        </w:rPr>
        <w:fldChar w:fldCharType="separate"/>
      </w:r>
      <w:r w:rsidR="00EA1FC4">
        <w:rPr>
          <w:rFonts w:cs="Calibri"/>
          <w:noProof/>
        </w:rPr>
        <w:t>(2019)</w:t>
      </w:r>
      <w:r w:rsidR="00CD7281" w:rsidRPr="00C41B10">
        <w:rPr>
          <w:rFonts w:cs="Calibri"/>
          <w:noProof/>
        </w:rPr>
        <w:fldChar w:fldCharType="end"/>
      </w:r>
      <w:r w:rsidR="00CD7281" w:rsidRPr="00C41B10">
        <w:rPr>
          <w:rFonts w:cs="Calibri"/>
          <w:noProof/>
        </w:rPr>
        <w:t xml:space="preserve">. </w:t>
      </w:r>
    </w:p>
    <w:p w14:paraId="1683F6BC" w14:textId="1D53FBE1" w:rsidR="00CD7281" w:rsidRDefault="00E52F16" w:rsidP="00363FF9">
      <w:pPr>
        <w:rPr>
          <w:rFonts w:cs="Calibri"/>
          <w:lang w:val="en-GB"/>
        </w:rPr>
      </w:pPr>
      <w:r w:rsidRPr="00C41B10">
        <w:rPr>
          <w:rFonts w:cs="Calibri"/>
          <w:lang w:val="en-GB"/>
        </w:rPr>
        <w:lastRenderedPageBreak/>
        <w:t>In Holmes and Tuomi</w:t>
      </w:r>
      <w:r>
        <w:rPr>
          <w:rFonts w:cs="Calibri"/>
          <w:lang w:val="en-GB"/>
        </w:rPr>
        <w:t xml:space="preserve">’s </w:t>
      </w:r>
      <w:r w:rsidR="006167BC" w:rsidRPr="00C41B10">
        <w:rPr>
          <w:rFonts w:cs="Calibri"/>
          <w:noProof/>
        </w:rPr>
        <w:t xml:space="preserve">AIED </w:t>
      </w:r>
      <w:r>
        <w:rPr>
          <w:rFonts w:cs="Calibri"/>
          <w:lang w:val="en-GB"/>
        </w:rPr>
        <w:t>typology from 2022</w:t>
      </w:r>
      <w:r w:rsidRPr="00C41B10">
        <w:rPr>
          <w:rFonts w:cs="Calibri"/>
          <w:lang w:val="en-GB"/>
        </w:rPr>
        <w:t xml:space="preserve">, chatbots exist within </w:t>
      </w:r>
      <w:r w:rsidR="001B364F">
        <w:rPr>
          <w:rFonts w:cs="Calibri"/>
          <w:lang w:val="en-GB"/>
        </w:rPr>
        <w:t>a</w:t>
      </w:r>
      <w:r w:rsidRPr="00C41B10">
        <w:rPr>
          <w:rFonts w:cs="Calibri"/>
          <w:lang w:val="en-GB"/>
        </w:rPr>
        <w:t xml:space="preserve"> student-focused category alongside technologies such as Intelligent Tutoring Systems, Dialogue-based Tutoring Systems and AI-assisted apps and simulations (amongst others) </w:t>
      </w:r>
      <w:r w:rsidRPr="00C41B10">
        <w:rPr>
          <w:rFonts w:cs="Calibri"/>
          <w:lang w:val="en-GB"/>
        </w:rPr>
        <w:fldChar w:fldCharType="begin"/>
      </w:r>
      <w:r>
        <w:rPr>
          <w:rFonts w:cs="Calibri"/>
          <w:lang w:val="en-GB"/>
        </w:rPr>
        <w:instrText xml:space="preserve"> ADDIN EN.CITE &lt;EndNote&gt;&lt;Cite ExcludeAuth="1" ExcludeYear="1"&gt;&lt;Author&gt;Holmes&lt;/Author&gt;&lt;Year&gt;2022&lt;/Year&gt;&lt;RecNum&gt;120&lt;/RecNum&gt;&lt;Pages&gt;550&lt;/Pages&gt;&lt;DisplayText&gt;(p. 550)&lt;/DisplayText&gt;&lt;record&gt;&lt;rec-number&gt;120&lt;/rec-number&gt;&lt;foreign-keys&gt;&lt;key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Pr="00C41B10">
        <w:rPr>
          <w:rFonts w:cs="Calibri"/>
          <w:lang w:val="en-GB"/>
        </w:rPr>
        <w:fldChar w:fldCharType="separate"/>
      </w:r>
      <w:r>
        <w:rPr>
          <w:rFonts w:cs="Calibri"/>
          <w:noProof/>
          <w:lang w:val="en-GB"/>
        </w:rPr>
        <w:t>(p. 550)</w:t>
      </w:r>
      <w:r w:rsidRPr="00C41B10">
        <w:rPr>
          <w:rFonts w:cs="Calibri"/>
          <w:lang w:val="en-GB"/>
        </w:rPr>
        <w:fldChar w:fldCharType="end"/>
      </w:r>
      <w:r w:rsidRPr="00C41B10">
        <w:rPr>
          <w:rFonts w:cs="Calibri"/>
          <w:lang w:val="en-GB"/>
        </w:rPr>
        <w:t>.</w:t>
      </w:r>
      <w:r>
        <w:rPr>
          <w:rFonts w:cs="Calibri"/>
          <w:lang w:val="en-GB"/>
        </w:rPr>
        <w:t xml:space="preserve"> </w:t>
      </w:r>
      <w:r w:rsidR="000519A4">
        <w:rPr>
          <w:rFonts w:cs="Calibri"/>
          <w:lang w:val="en-GB"/>
        </w:rPr>
        <w:t xml:space="preserve">The table below from </w:t>
      </w:r>
      <w:r w:rsidR="009D61FC" w:rsidRPr="009D61FC">
        <w:rPr>
          <w:rFonts w:cs="Calibri"/>
          <w:lang w:val="en-GB"/>
        </w:rPr>
        <w:t xml:space="preserve">Holmes </w:t>
      </w:r>
      <w:r w:rsidR="009D61FC">
        <w:rPr>
          <w:rFonts w:cs="Calibri"/>
          <w:lang w:val="en-GB"/>
        </w:rPr>
        <w:t>and</w:t>
      </w:r>
      <w:r w:rsidR="009D61FC" w:rsidRPr="009D61FC">
        <w:rPr>
          <w:rFonts w:cs="Calibri"/>
          <w:lang w:val="en-GB"/>
        </w:rPr>
        <w:t xml:space="preserve"> Tuomi</w:t>
      </w:r>
      <w:r w:rsidR="009D61FC">
        <w:rPr>
          <w:rFonts w:cs="Calibri"/>
          <w:lang w:val="en-GB"/>
        </w:rPr>
        <w:t xml:space="preserve"> </w:t>
      </w:r>
      <w:r w:rsidR="009D61FC">
        <w:rPr>
          <w:rFonts w:cs="Calibri"/>
          <w:lang w:val="en-GB"/>
        </w:rPr>
        <w:fldChar w:fldCharType="begin"/>
      </w:r>
      <w:r w:rsidR="009D61FC">
        <w:rPr>
          <w:rFonts w:cs="Calibri"/>
          <w:lang w:val="en-GB"/>
        </w:rPr>
        <w:instrText xml:space="preserve"> ADDIN EN.CITE &lt;EndNote&gt;&lt;Cite ExcludeAuth="1" ExcludeYear="1"&gt;&lt;Author&gt;Holmes&lt;/Author&gt;&lt;Year&gt;2022&lt;/Year&gt;&lt;RecNum&gt;120&lt;/RecNum&gt;&lt;Pages&gt;550&lt;/Pages&gt;&lt;DisplayText&gt;(p. 550)&lt;/DisplayText&gt;&lt;record&gt;&lt;rec-number&gt;120&lt;/rec-number&gt;&lt;foreign-keys&gt;&lt;key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9D61FC">
        <w:rPr>
          <w:rFonts w:cs="Calibri"/>
          <w:lang w:val="en-GB"/>
        </w:rPr>
        <w:fldChar w:fldCharType="separate"/>
      </w:r>
      <w:r w:rsidR="009D61FC">
        <w:rPr>
          <w:rFonts w:cs="Calibri"/>
          <w:noProof/>
          <w:lang w:val="en-GB"/>
        </w:rPr>
        <w:t>(p. 550)</w:t>
      </w:r>
      <w:r w:rsidR="009D61FC">
        <w:rPr>
          <w:rFonts w:cs="Calibri"/>
          <w:lang w:val="en-GB"/>
        </w:rPr>
        <w:fldChar w:fldCharType="end"/>
      </w:r>
      <w:r w:rsidR="00A97ED7">
        <w:rPr>
          <w:rFonts w:cs="Calibri"/>
          <w:lang w:val="en-GB"/>
        </w:rPr>
        <w:t xml:space="preserve"> </w:t>
      </w:r>
      <w:r w:rsidR="000519A4">
        <w:rPr>
          <w:rFonts w:cs="Calibri"/>
          <w:lang w:val="en-GB"/>
        </w:rPr>
        <w:t>provides a taxonomy of these AIED systems</w:t>
      </w:r>
      <w:r w:rsidR="00FD4BED">
        <w:rPr>
          <w:rFonts w:cs="Calibri"/>
          <w:lang w:val="en-GB"/>
        </w:rPr>
        <w:t xml:space="preserve"> and use cases</w:t>
      </w:r>
      <w:r w:rsidR="00FB1557">
        <w:rPr>
          <w:rFonts w:cs="Calibri"/>
          <w:lang w:val="en-GB"/>
        </w:rPr>
        <w:t xml:space="preserve"> from student, teacher and institutional perspectives</w:t>
      </w:r>
      <w:r w:rsidR="009D61FC">
        <w:rPr>
          <w:rFonts w:cs="Calibri"/>
          <w:lang w:val="en-GB"/>
        </w:rPr>
        <w:t>:</w:t>
      </w:r>
    </w:p>
    <w:tbl>
      <w:tblPr>
        <w:tblW w:w="69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80" w:firstRow="0" w:lastRow="0" w:firstColumn="1" w:lastColumn="0" w:noHBand="0" w:noVBand="0"/>
      </w:tblPr>
      <w:tblGrid>
        <w:gridCol w:w="6940"/>
      </w:tblGrid>
      <w:tr w:rsidR="00C2083D" w:rsidRPr="00C2083D" w14:paraId="5279F2DD" w14:textId="77777777" w:rsidTr="00281EDB">
        <w:trPr>
          <w:trHeight w:val="288"/>
          <w:jc w:val="center"/>
        </w:trPr>
        <w:tc>
          <w:tcPr>
            <w:tcW w:w="6940" w:type="dxa"/>
            <w:shd w:val="clear" w:color="auto" w:fill="D9D9D9" w:themeFill="background1" w:themeFillShade="D9"/>
            <w:noWrap/>
            <w:vAlign w:val="bottom"/>
            <w:hideMark/>
          </w:tcPr>
          <w:p w14:paraId="47924BFD" w14:textId="77777777" w:rsidR="00C2083D" w:rsidRPr="00C2083D" w:rsidRDefault="00C2083D" w:rsidP="00C2083D">
            <w:pPr>
              <w:spacing w:after="0" w:line="240" w:lineRule="auto"/>
              <w:rPr>
                <w:rFonts w:eastAsia="Times New Roman" w:cs="Calibri"/>
                <w:b/>
                <w:bCs/>
                <w:color w:val="000000"/>
                <w:kern w:val="0"/>
                <w:szCs w:val="22"/>
                <w:lang w:eastAsia="en-IE" w:bidi="ar-SA"/>
                <w14:ligatures w14:val="none"/>
              </w:rPr>
            </w:pPr>
            <w:r w:rsidRPr="00C2083D">
              <w:rPr>
                <w:rFonts w:eastAsia="Times New Roman" w:cs="Calibri"/>
                <w:b/>
                <w:bCs/>
                <w:color w:val="000000"/>
                <w:kern w:val="0"/>
                <w:szCs w:val="22"/>
                <w:lang w:eastAsia="en-IE" w:bidi="ar-SA"/>
                <w14:ligatures w14:val="none"/>
              </w:rPr>
              <w:t>Student-focused AIED</w:t>
            </w:r>
          </w:p>
        </w:tc>
      </w:tr>
      <w:tr w:rsidR="00C2083D" w:rsidRPr="00C2083D" w14:paraId="2698C4CE" w14:textId="77777777" w:rsidTr="00281EDB">
        <w:trPr>
          <w:trHeight w:val="288"/>
          <w:jc w:val="center"/>
        </w:trPr>
        <w:tc>
          <w:tcPr>
            <w:tcW w:w="6940" w:type="dxa"/>
            <w:noWrap/>
            <w:vAlign w:val="bottom"/>
            <w:hideMark/>
          </w:tcPr>
          <w:p w14:paraId="2B66ECD7"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Intelligent Tutoring Systems (ITS) * * *</w:t>
            </w:r>
          </w:p>
        </w:tc>
      </w:tr>
      <w:tr w:rsidR="00C2083D" w:rsidRPr="00C2083D" w14:paraId="47D97338" w14:textId="77777777" w:rsidTr="00281EDB">
        <w:trPr>
          <w:trHeight w:val="288"/>
          <w:jc w:val="center"/>
        </w:trPr>
        <w:tc>
          <w:tcPr>
            <w:tcW w:w="6940" w:type="dxa"/>
            <w:noWrap/>
            <w:vAlign w:val="bottom"/>
            <w:hideMark/>
          </w:tcPr>
          <w:p w14:paraId="4DC2DE5D"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AI-assisted Apps (e.g., maths, text-to-speech, language learning) * * *</w:t>
            </w:r>
          </w:p>
        </w:tc>
      </w:tr>
      <w:tr w:rsidR="00C2083D" w:rsidRPr="00C2083D" w14:paraId="5C8A2C40" w14:textId="77777777" w:rsidTr="00281EDB">
        <w:trPr>
          <w:trHeight w:val="288"/>
          <w:jc w:val="center"/>
        </w:trPr>
        <w:tc>
          <w:tcPr>
            <w:tcW w:w="6940" w:type="dxa"/>
            <w:noWrap/>
            <w:vAlign w:val="bottom"/>
            <w:hideMark/>
          </w:tcPr>
          <w:p w14:paraId="7C261896"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AI-assisted Simulations (e.g., games-based learning, VR, AR) * * *</w:t>
            </w:r>
          </w:p>
        </w:tc>
      </w:tr>
      <w:tr w:rsidR="00C2083D" w:rsidRPr="00C2083D" w14:paraId="46ED11E8" w14:textId="77777777" w:rsidTr="00281EDB">
        <w:trPr>
          <w:trHeight w:val="288"/>
          <w:jc w:val="center"/>
        </w:trPr>
        <w:tc>
          <w:tcPr>
            <w:tcW w:w="6940" w:type="dxa"/>
            <w:noWrap/>
            <w:vAlign w:val="bottom"/>
            <w:hideMark/>
          </w:tcPr>
          <w:p w14:paraId="3BD07389"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AI to Support Learners with Disabilities * * *</w:t>
            </w:r>
          </w:p>
        </w:tc>
      </w:tr>
      <w:tr w:rsidR="00C2083D" w:rsidRPr="00C2083D" w14:paraId="7011467C" w14:textId="77777777" w:rsidTr="00281EDB">
        <w:trPr>
          <w:trHeight w:val="288"/>
          <w:jc w:val="center"/>
        </w:trPr>
        <w:tc>
          <w:tcPr>
            <w:tcW w:w="6940" w:type="dxa"/>
            <w:noWrap/>
            <w:vAlign w:val="bottom"/>
            <w:hideMark/>
          </w:tcPr>
          <w:p w14:paraId="0FD4C188"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Automatic Essay Writing (AEW) * * *</w:t>
            </w:r>
          </w:p>
        </w:tc>
      </w:tr>
      <w:tr w:rsidR="00C2083D" w:rsidRPr="00C2083D" w14:paraId="1C6A5154" w14:textId="77777777" w:rsidTr="00281EDB">
        <w:trPr>
          <w:trHeight w:val="288"/>
          <w:jc w:val="center"/>
        </w:trPr>
        <w:tc>
          <w:tcPr>
            <w:tcW w:w="6940" w:type="dxa"/>
            <w:noWrap/>
            <w:vAlign w:val="bottom"/>
            <w:hideMark/>
          </w:tcPr>
          <w:p w14:paraId="61C9F935"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Chatbots * * */* *</w:t>
            </w:r>
          </w:p>
        </w:tc>
      </w:tr>
      <w:tr w:rsidR="00C2083D" w:rsidRPr="00C2083D" w14:paraId="73BDBA91" w14:textId="77777777" w:rsidTr="00281EDB">
        <w:trPr>
          <w:trHeight w:val="288"/>
          <w:jc w:val="center"/>
        </w:trPr>
        <w:tc>
          <w:tcPr>
            <w:tcW w:w="6940" w:type="dxa"/>
            <w:noWrap/>
            <w:vAlign w:val="bottom"/>
            <w:hideMark/>
          </w:tcPr>
          <w:p w14:paraId="35BECCA6"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Automatic Formative Assessment (AFA) * * */* *</w:t>
            </w:r>
          </w:p>
        </w:tc>
      </w:tr>
      <w:tr w:rsidR="00C2083D" w:rsidRPr="00C2083D" w14:paraId="565DC94F" w14:textId="77777777" w:rsidTr="00281EDB">
        <w:trPr>
          <w:trHeight w:val="288"/>
          <w:jc w:val="center"/>
        </w:trPr>
        <w:tc>
          <w:tcPr>
            <w:tcW w:w="6940" w:type="dxa"/>
            <w:noWrap/>
            <w:vAlign w:val="bottom"/>
            <w:hideMark/>
          </w:tcPr>
          <w:p w14:paraId="50AB4AB4"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Learning Network Orchestrators * * */* *</w:t>
            </w:r>
          </w:p>
        </w:tc>
      </w:tr>
      <w:tr w:rsidR="00C2083D" w:rsidRPr="00C2083D" w14:paraId="23F041E6" w14:textId="77777777" w:rsidTr="00281EDB">
        <w:trPr>
          <w:trHeight w:val="288"/>
          <w:jc w:val="center"/>
        </w:trPr>
        <w:tc>
          <w:tcPr>
            <w:tcW w:w="6940" w:type="dxa"/>
            <w:noWrap/>
            <w:vAlign w:val="bottom"/>
            <w:hideMark/>
          </w:tcPr>
          <w:p w14:paraId="6700C772"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Dialogue-based Tutoring Systems (DBTS) * * *</w:t>
            </w:r>
          </w:p>
        </w:tc>
      </w:tr>
      <w:tr w:rsidR="00C2083D" w:rsidRPr="00C2083D" w14:paraId="140177C2" w14:textId="77777777" w:rsidTr="00281EDB">
        <w:trPr>
          <w:trHeight w:val="288"/>
          <w:jc w:val="center"/>
        </w:trPr>
        <w:tc>
          <w:tcPr>
            <w:tcW w:w="6940" w:type="dxa"/>
            <w:noWrap/>
            <w:vAlign w:val="bottom"/>
            <w:hideMark/>
          </w:tcPr>
          <w:p w14:paraId="531CD418"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Exploratory Learning Environments (ELE) * *</w:t>
            </w:r>
          </w:p>
        </w:tc>
      </w:tr>
      <w:tr w:rsidR="00C2083D" w:rsidRPr="00C2083D" w14:paraId="4399D467" w14:textId="77777777" w:rsidTr="00281EDB">
        <w:trPr>
          <w:trHeight w:val="288"/>
          <w:jc w:val="center"/>
        </w:trPr>
        <w:tc>
          <w:tcPr>
            <w:tcW w:w="6940" w:type="dxa"/>
            <w:noWrap/>
            <w:vAlign w:val="bottom"/>
            <w:hideMark/>
          </w:tcPr>
          <w:p w14:paraId="175C1B8E"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AI-assisted Lifelong Learning Assistant *</w:t>
            </w:r>
          </w:p>
        </w:tc>
      </w:tr>
      <w:tr w:rsidR="00C2083D" w:rsidRPr="00C2083D" w14:paraId="77A71858" w14:textId="77777777" w:rsidTr="00281EDB">
        <w:trPr>
          <w:trHeight w:val="288"/>
          <w:jc w:val="center"/>
        </w:trPr>
        <w:tc>
          <w:tcPr>
            <w:tcW w:w="6940" w:type="dxa"/>
            <w:shd w:val="clear" w:color="auto" w:fill="D9D9D9" w:themeFill="background1" w:themeFillShade="D9"/>
            <w:noWrap/>
            <w:vAlign w:val="bottom"/>
            <w:hideMark/>
          </w:tcPr>
          <w:p w14:paraId="7F7647A2" w14:textId="77777777" w:rsidR="00C2083D" w:rsidRPr="00C2083D" w:rsidRDefault="00C2083D" w:rsidP="00C2083D">
            <w:pPr>
              <w:spacing w:after="0" w:line="240" w:lineRule="auto"/>
              <w:rPr>
                <w:rFonts w:eastAsia="Times New Roman" w:cs="Calibri"/>
                <w:b/>
                <w:bCs/>
                <w:color w:val="000000"/>
                <w:kern w:val="0"/>
                <w:szCs w:val="22"/>
                <w:lang w:eastAsia="en-IE" w:bidi="ar-SA"/>
                <w14:ligatures w14:val="none"/>
              </w:rPr>
            </w:pPr>
            <w:r w:rsidRPr="00C2083D">
              <w:rPr>
                <w:rFonts w:eastAsia="Times New Roman" w:cs="Calibri"/>
                <w:b/>
                <w:bCs/>
                <w:color w:val="000000"/>
                <w:kern w:val="0"/>
                <w:szCs w:val="22"/>
                <w:lang w:eastAsia="en-IE" w:bidi="ar-SA"/>
                <w14:ligatures w14:val="none"/>
              </w:rPr>
              <w:t>Teacher-focused AIED</w:t>
            </w:r>
          </w:p>
        </w:tc>
      </w:tr>
      <w:tr w:rsidR="00C2083D" w:rsidRPr="00C2083D" w14:paraId="0DE5AEA1" w14:textId="77777777" w:rsidTr="00281EDB">
        <w:trPr>
          <w:trHeight w:val="288"/>
          <w:jc w:val="center"/>
        </w:trPr>
        <w:tc>
          <w:tcPr>
            <w:tcW w:w="6940" w:type="dxa"/>
            <w:noWrap/>
            <w:vAlign w:val="bottom"/>
            <w:hideMark/>
          </w:tcPr>
          <w:p w14:paraId="605DE9F8"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Plagiarism detection * * *</w:t>
            </w:r>
          </w:p>
        </w:tc>
      </w:tr>
      <w:tr w:rsidR="00C2083D" w:rsidRPr="00C2083D" w14:paraId="3F171338" w14:textId="77777777" w:rsidTr="00281EDB">
        <w:trPr>
          <w:trHeight w:val="288"/>
          <w:jc w:val="center"/>
        </w:trPr>
        <w:tc>
          <w:tcPr>
            <w:tcW w:w="6940" w:type="dxa"/>
            <w:noWrap/>
            <w:vAlign w:val="bottom"/>
            <w:hideMark/>
          </w:tcPr>
          <w:p w14:paraId="3F6920AB"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Smart Curation of Learning Materials * * *</w:t>
            </w:r>
          </w:p>
        </w:tc>
      </w:tr>
      <w:tr w:rsidR="00C2083D" w:rsidRPr="00C2083D" w14:paraId="54EB52DD" w14:textId="77777777" w:rsidTr="00281EDB">
        <w:trPr>
          <w:trHeight w:val="288"/>
          <w:jc w:val="center"/>
        </w:trPr>
        <w:tc>
          <w:tcPr>
            <w:tcW w:w="6940" w:type="dxa"/>
            <w:noWrap/>
            <w:vAlign w:val="bottom"/>
            <w:hideMark/>
          </w:tcPr>
          <w:p w14:paraId="73490FAD"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Classroom Monitoring * * *</w:t>
            </w:r>
          </w:p>
        </w:tc>
      </w:tr>
      <w:tr w:rsidR="00C2083D" w:rsidRPr="00C2083D" w14:paraId="62D9A331" w14:textId="77777777" w:rsidTr="00281EDB">
        <w:trPr>
          <w:trHeight w:val="288"/>
          <w:jc w:val="center"/>
        </w:trPr>
        <w:tc>
          <w:tcPr>
            <w:tcW w:w="6940" w:type="dxa"/>
            <w:noWrap/>
            <w:vAlign w:val="bottom"/>
            <w:hideMark/>
          </w:tcPr>
          <w:p w14:paraId="62D6BB3B"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Automatic Summative Assessment * * */* *</w:t>
            </w:r>
          </w:p>
        </w:tc>
      </w:tr>
      <w:tr w:rsidR="00C2083D" w:rsidRPr="00C2083D" w14:paraId="5CFB3392" w14:textId="77777777" w:rsidTr="00281EDB">
        <w:trPr>
          <w:trHeight w:val="288"/>
          <w:jc w:val="center"/>
        </w:trPr>
        <w:tc>
          <w:tcPr>
            <w:tcW w:w="6940" w:type="dxa"/>
            <w:noWrap/>
            <w:vAlign w:val="bottom"/>
            <w:hideMark/>
          </w:tcPr>
          <w:p w14:paraId="52568A0F"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AI Teaching Assistant (including assessment assistant) * * */*</w:t>
            </w:r>
          </w:p>
        </w:tc>
      </w:tr>
      <w:tr w:rsidR="00C2083D" w:rsidRPr="00C2083D" w14:paraId="21BD213D" w14:textId="77777777" w:rsidTr="00281EDB">
        <w:trPr>
          <w:trHeight w:val="288"/>
          <w:jc w:val="center"/>
        </w:trPr>
        <w:tc>
          <w:tcPr>
            <w:tcW w:w="6940" w:type="dxa"/>
            <w:noWrap/>
            <w:vAlign w:val="bottom"/>
            <w:hideMark/>
          </w:tcPr>
          <w:p w14:paraId="2BF644E0"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Classroom Orchestration * *</w:t>
            </w:r>
          </w:p>
        </w:tc>
      </w:tr>
      <w:tr w:rsidR="00C2083D" w:rsidRPr="00C2083D" w14:paraId="71D3D51A" w14:textId="77777777" w:rsidTr="00281EDB">
        <w:trPr>
          <w:trHeight w:val="288"/>
          <w:jc w:val="center"/>
        </w:trPr>
        <w:tc>
          <w:tcPr>
            <w:tcW w:w="6940" w:type="dxa"/>
            <w:shd w:val="clear" w:color="auto" w:fill="D9D9D9" w:themeFill="background1" w:themeFillShade="D9"/>
            <w:noWrap/>
            <w:vAlign w:val="bottom"/>
            <w:hideMark/>
          </w:tcPr>
          <w:p w14:paraId="6FB0EF28" w14:textId="77777777" w:rsidR="00C2083D" w:rsidRPr="00C2083D" w:rsidRDefault="00C2083D" w:rsidP="00C2083D">
            <w:pPr>
              <w:spacing w:after="0" w:line="240" w:lineRule="auto"/>
              <w:rPr>
                <w:rFonts w:eastAsia="Times New Roman" w:cs="Calibri"/>
                <w:b/>
                <w:bCs/>
                <w:color w:val="000000"/>
                <w:kern w:val="0"/>
                <w:szCs w:val="22"/>
                <w:lang w:eastAsia="en-IE" w:bidi="ar-SA"/>
                <w14:ligatures w14:val="none"/>
              </w:rPr>
            </w:pPr>
            <w:r w:rsidRPr="00C2083D">
              <w:rPr>
                <w:rFonts w:eastAsia="Times New Roman" w:cs="Calibri"/>
                <w:b/>
                <w:bCs/>
                <w:color w:val="000000"/>
                <w:kern w:val="0"/>
                <w:szCs w:val="22"/>
                <w:lang w:eastAsia="en-IE" w:bidi="ar-SA"/>
                <w14:ligatures w14:val="none"/>
              </w:rPr>
              <w:t>Institution-focused AIED</w:t>
            </w:r>
          </w:p>
        </w:tc>
      </w:tr>
      <w:tr w:rsidR="00C2083D" w:rsidRPr="00C2083D" w14:paraId="20A0A2A4" w14:textId="77777777" w:rsidTr="00281EDB">
        <w:trPr>
          <w:trHeight w:val="288"/>
          <w:jc w:val="center"/>
        </w:trPr>
        <w:tc>
          <w:tcPr>
            <w:tcW w:w="6940" w:type="dxa"/>
            <w:noWrap/>
            <w:vAlign w:val="bottom"/>
            <w:hideMark/>
          </w:tcPr>
          <w:p w14:paraId="66A34526"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Admissions (e.g., student selection) * * *</w:t>
            </w:r>
          </w:p>
        </w:tc>
      </w:tr>
      <w:tr w:rsidR="00C2083D" w:rsidRPr="00C2083D" w14:paraId="15B172AE" w14:textId="77777777" w:rsidTr="00281EDB">
        <w:trPr>
          <w:trHeight w:val="288"/>
          <w:jc w:val="center"/>
        </w:trPr>
        <w:tc>
          <w:tcPr>
            <w:tcW w:w="6940" w:type="dxa"/>
            <w:noWrap/>
            <w:vAlign w:val="bottom"/>
            <w:hideMark/>
          </w:tcPr>
          <w:p w14:paraId="4D8C2D44"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Course-planning, Scheduling, Timetabling * * *</w:t>
            </w:r>
          </w:p>
        </w:tc>
      </w:tr>
      <w:tr w:rsidR="00C2083D" w:rsidRPr="00C2083D" w14:paraId="53DDE1EC" w14:textId="77777777" w:rsidTr="00281EDB">
        <w:trPr>
          <w:trHeight w:val="288"/>
          <w:jc w:val="center"/>
        </w:trPr>
        <w:tc>
          <w:tcPr>
            <w:tcW w:w="6940" w:type="dxa"/>
            <w:noWrap/>
            <w:vAlign w:val="bottom"/>
            <w:hideMark/>
          </w:tcPr>
          <w:p w14:paraId="5389430B"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School Security * * *</w:t>
            </w:r>
          </w:p>
        </w:tc>
      </w:tr>
      <w:tr w:rsidR="00C2083D" w:rsidRPr="00C2083D" w14:paraId="2EFD70B7" w14:textId="77777777" w:rsidTr="00281EDB">
        <w:trPr>
          <w:trHeight w:val="288"/>
          <w:jc w:val="center"/>
        </w:trPr>
        <w:tc>
          <w:tcPr>
            <w:tcW w:w="6940" w:type="dxa"/>
            <w:noWrap/>
            <w:vAlign w:val="bottom"/>
            <w:hideMark/>
          </w:tcPr>
          <w:p w14:paraId="02310E47" w14:textId="77777777" w:rsidR="00C2083D" w:rsidRPr="00C2083D" w:rsidRDefault="00C2083D" w:rsidP="00C2083D">
            <w:pPr>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Identifying Dropouts and Students at risk * * *</w:t>
            </w:r>
          </w:p>
        </w:tc>
      </w:tr>
      <w:tr w:rsidR="00C2083D" w:rsidRPr="00C2083D" w14:paraId="049D6707" w14:textId="77777777" w:rsidTr="00281EDB">
        <w:trPr>
          <w:trHeight w:val="288"/>
          <w:jc w:val="center"/>
        </w:trPr>
        <w:tc>
          <w:tcPr>
            <w:tcW w:w="6940" w:type="dxa"/>
            <w:noWrap/>
            <w:vAlign w:val="bottom"/>
            <w:hideMark/>
          </w:tcPr>
          <w:p w14:paraId="4BD9FBCB" w14:textId="77777777" w:rsidR="00C2083D" w:rsidRPr="00C2083D" w:rsidRDefault="00C2083D" w:rsidP="00B03B18">
            <w:pPr>
              <w:keepNext/>
              <w:spacing w:after="0" w:line="240" w:lineRule="auto"/>
              <w:rPr>
                <w:rFonts w:eastAsia="Times New Roman" w:cs="Calibri"/>
                <w:color w:val="000000"/>
                <w:kern w:val="0"/>
                <w:szCs w:val="22"/>
                <w:lang w:eastAsia="en-IE" w:bidi="ar-SA"/>
                <w14:ligatures w14:val="none"/>
              </w:rPr>
            </w:pPr>
            <w:r w:rsidRPr="00C2083D">
              <w:rPr>
                <w:rFonts w:eastAsia="Times New Roman" w:cs="Calibri"/>
                <w:color w:val="000000"/>
                <w:kern w:val="0"/>
                <w:szCs w:val="22"/>
                <w:lang w:eastAsia="en-IE" w:bidi="ar-SA"/>
                <w14:ligatures w14:val="none"/>
              </w:rPr>
              <w:t>e-Proctoring* * *</w:t>
            </w:r>
          </w:p>
        </w:tc>
      </w:tr>
    </w:tbl>
    <w:p w14:paraId="4C73DCFF" w14:textId="651B33B7" w:rsidR="000519A4" w:rsidRPr="00BA273A" w:rsidRDefault="00B03B18" w:rsidP="00B03B18">
      <w:pPr>
        <w:pStyle w:val="Caption"/>
        <w:rPr>
          <w:rFonts w:cs="Calibri"/>
          <w:sz w:val="22"/>
          <w:szCs w:val="22"/>
          <w:lang w:val="en-GB"/>
        </w:rPr>
      </w:pPr>
      <w:r w:rsidRPr="00BA273A">
        <w:rPr>
          <w:rFonts w:cs="Calibri"/>
          <w:sz w:val="22"/>
          <w:szCs w:val="22"/>
        </w:rPr>
        <w:t xml:space="preserve">Table </w:t>
      </w:r>
      <w:r w:rsidRPr="00BA273A">
        <w:rPr>
          <w:rFonts w:cs="Calibri"/>
          <w:sz w:val="22"/>
          <w:szCs w:val="22"/>
        </w:rPr>
        <w:fldChar w:fldCharType="begin"/>
      </w:r>
      <w:r w:rsidRPr="00BA273A">
        <w:rPr>
          <w:rFonts w:cs="Calibri"/>
          <w:sz w:val="22"/>
          <w:szCs w:val="22"/>
        </w:rPr>
        <w:instrText xml:space="preserve"> SEQ Table \* ARABIC </w:instrText>
      </w:r>
      <w:r w:rsidRPr="00BA273A">
        <w:rPr>
          <w:rFonts w:cs="Calibri"/>
          <w:sz w:val="22"/>
          <w:szCs w:val="22"/>
        </w:rPr>
        <w:fldChar w:fldCharType="separate"/>
      </w:r>
      <w:r w:rsidR="000D60B4" w:rsidRPr="00BA273A">
        <w:rPr>
          <w:rFonts w:cs="Calibri"/>
          <w:noProof/>
          <w:sz w:val="22"/>
          <w:szCs w:val="22"/>
        </w:rPr>
        <w:t>1</w:t>
      </w:r>
      <w:r w:rsidRPr="00BA273A">
        <w:rPr>
          <w:rFonts w:cs="Calibri"/>
          <w:sz w:val="22"/>
          <w:szCs w:val="22"/>
        </w:rPr>
        <w:fldChar w:fldCharType="end"/>
      </w:r>
      <w:r w:rsidRPr="00BA273A">
        <w:rPr>
          <w:rFonts w:cs="Calibri"/>
          <w:sz w:val="22"/>
          <w:szCs w:val="22"/>
        </w:rPr>
        <w:t xml:space="preserve">. A taxonomy of AIED systems from Holmes and Tuomi, 2022.  *  </w:t>
      </w:r>
      <w:proofErr w:type="gramStart"/>
      <w:r w:rsidRPr="00BA273A">
        <w:rPr>
          <w:rFonts w:cs="Calibri"/>
          <w:sz w:val="22"/>
          <w:szCs w:val="22"/>
        </w:rPr>
        <w:t>indicates</w:t>
      </w:r>
      <w:proofErr w:type="gramEnd"/>
      <w:r w:rsidRPr="00BA273A">
        <w:rPr>
          <w:rFonts w:cs="Calibri"/>
          <w:sz w:val="22"/>
          <w:szCs w:val="22"/>
        </w:rPr>
        <w:t xml:space="preserve"> speculative, ** researched and *** commercially available.</w:t>
      </w:r>
    </w:p>
    <w:p w14:paraId="0F7DB14B" w14:textId="2FDCD2D8" w:rsidR="00DE2670" w:rsidRDefault="00A268C0" w:rsidP="006F2B8B">
      <w:pPr>
        <w:rPr>
          <w:rFonts w:cs="Calibri"/>
          <w:lang w:val="en-GB"/>
        </w:rPr>
      </w:pPr>
      <w:r>
        <w:rPr>
          <w:rFonts w:cs="Calibri"/>
        </w:rPr>
        <w:t>Ta</w:t>
      </w:r>
      <w:r w:rsidRPr="00C41B10">
        <w:rPr>
          <w:rFonts w:cs="Calibri"/>
        </w:rPr>
        <w:t>xonomies</w:t>
      </w:r>
      <w:r>
        <w:rPr>
          <w:rFonts w:cs="Calibri"/>
        </w:rPr>
        <w:t xml:space="preserve"> and </w:t>
      </w:r>
      <w:r w:rsidRPr="00C41B10">
        <w:rPr>
          <w:rFonts w:cs="Calibri"/>
        </w:rPr>
        <w:t xml:space="preserve">classifications </w:t>
      </w:r>
      <w:r w:rsidR="005A604B">
        <w:rPr>
          <w:rFonts w:cs="Calibri"/>
        </w:rPr>
        <w:t xml:space="preserve">focused on chatbots </w:t>
      </w:r>
      <w:r w:rsidRPr="00C41B10">
        <w:rPr>
          <w:rFonts w:cs="Calibri"/>
        </w:rPr>
        <w:t>have</w:t>
      </w:r>
      <w:r w:rsidR="005A604B">
        <w:rPr>
          <w:rFonts w:cs="Calibri"/>
        </w:rPr>
        <w:t xml:space="preserve"> also</w:t>
      </w:r>
      <w:r w:rsidRPr="00C41B10">
        <w:rPr>
          <w:rFonts w:cs="Calibri"/>
        </w:rPr>
        <w:t xml:space="preserve"> been developed</w:t>
      </w:r>
      <w:r w:rsidR="00F110EB">
        <w:rPr>
          <w:rFonts w:cs="Calibri"/>
        </w:rPr>
        <w:t xml:space="preserve">. </w:t>
      </w:r>
      <w:r w:rsidRPr="00C41B10">
        <w:rPr>
          <w:rFonts w:cs="Calibri"/>
        </w:rPr>
        <w:t xml:space="preserve">In 2020, Pérez et al. </w:t>
      </w:r>
      <w:r w:rsidR="00F81303">
        <w:rPr>
          <w:rFonts w:cs="Calibri"/>
        </w:rPr>
        <w:t>analysed</w:t>
      </w:r>
      <w:r w:rsidRPr="00C41B10">
        <w:rPr>
          <w:rFonts w:cs="Calibri"/>
        </w:rPr>
        <w:t xml:space="preserve"> </w:t>
      </w:r>
      <w:r w:rsidR="00F81303">
        <w:rPr>
          <w:rFonts w:cs="Calibri"/>
        </w:rPr>
        <w:t>papers</w:t>
      </w:r>
      <w:r w:rsidRPr="00C41B10">
        <w:rPr>
          <w:rFonts w:cs="Calibri"/>
        </w:rPr>
        <w:t xml:space="preserve"> related to the uses of chatbots in education and drew a distinction between service-orientated chatbots used to respond to queries related to areas such as admissions, university life and library services</w:t>
      </w:r>
      <w:r>
        <w:rPr>
          <w:rFonts w:cs="Calibri"/>
        </w:rPr>
        <w:t xml:space="preserve"> – </w:t>
      </w:r>
      <w:r w:rsidRPr="00C41B10">
        <w:rPr>
          <w:rFonts w:cs="Calibri"/>
        </w:rPr>
        <w:t xml:space="preserve">and chatbots used for teaching and learning </w:t>
      </w:r>
      <w:r w:rsidRPr="00C41B10">
        <w:rPr>
          <w:rFonts w:cs="Calibri"/>
        </w:rPr>
        <w:fldChar w:fldCharType="begin"/>
      </w:r>
      <w:r w:rsidR="00683E50">
        <w:rPr>
          <w:rFonts w:cs="Calibri"/>
        </w:rPr>
        <w:instrText xml:space="preserve"> ADDIN EN.CITE &lt;EndNote&gt;&lt;Cite ExcludeAuth="1"&gt;&lt;Author&gt;Pérez&lt;/Author&gt;&lt;Year&gt;2020&lt;/Year&gt;&lt;RecNum&gt;16&lt;/RecNum&gt;&lt;Pages&gt;1553&lt;/Pages&gt;&lt;DisplayText&gt;(2020, p. 1553)&lt;/DisplayText&gt;&lt;record&gt;&lt;rec-number&gt;16&lt;/rec-number&gt;&lt;foreign-keys&gt;&lt;key app="EN" db-id="daeswwr2apspp5espzcpf25e5sav9529rx5r" timestamp="1755078743"&gt;16&lt;/key&gt;&lt;/foreign-keys&gt;&lt;ref-type name="Journal Article"&gt;17&lt;/ref-type&gt;&lt;contributors&gt;&lt;authors&gt;&lt;author&gt;Pérez, José Quiroga&lt;/author&gt;&lt;author&gt;Daradoumis, Thanasis&lt;/author&gt;&lt;author&gt;Puig, Joan Manuel Marquès&lt;/author&gt;&lt;/authors&gt;&lt;/contributors&gt;&lt;titles&gt;&lt;title&gt;Rediscovering the use of chatbots in education: A systematic literature review&lt;/title&gt;&lt;secondary-title&gt;Computer Applications in Engineering Education&lt;/secondary-title&gt;&lt;/titles&gt;&lt;periodical&gt;&lt;full-title&gt;Computer Applications in Engineering Education&lt;/full-title&gt;&lt;/periodical&gt;&lt;pages&gt;1549-1565&lt;/pages&gt;&lt;volume&gt;28&lt;/volume&gt;&lt;number&gt;6&lt;/number&gt;&lt;keywords&gt;&lt;keyword&gt;chatbot&lt;/keyword&gt;&lt;keyword&gt;conversational agent&lt;/keyword&gt;&lt;keyword&gt;educational bot&lt;/keyword&gt;&lt;keyword&gt;literature review&lt;/keyword&gt;&lt;keyword&gt;natural language processor&lt;/keyword&gt;&lt;/keywords&gt;&lt;dates&gt;&lt;year&gt;2020&lt;/year&gt;&lt;pub-dates&gt;&lt;date&gt;2020/11/01&lt;/date&gt;&lt;/pub-dates&gt;&lt;/dates&gt;&lt;publisher&gt;John Wiley &amp;amp; Sons, Ltd&lt;/publisher&gt;&lt;isbn&gt;1061-3773&lt;/isbn&gt;&lt;urls&gt;&lt;related-urls&gt;&lt;url&gt;https://doi.org/10.1002/cae.22326&lt;/url&gt;&lt;/related-urls&gt;&lt;/urls&gt;&lt;electronic-resource-num&gt;https://doi.org/10.1002/cae.22326&lt;/electronic-resource-num&gt;&lt;research-notes&gt;633 Google Scholar citations; 2.2 JCR impact factor&lt;/research-notes&gt;&lt;access-date&gt;2025/08/13&lt;/access-date&gt;&lt;/record&gt;&lt;/Cite&gt;&lt;/EndNote&gt;</w:instrText>
      </w:r>
      <w:r w:rsidRPr="00C41B10">
        <w:rPr>
          <w:rFonts w:cs="Calibri"/>
        </w:rPr>
        <w:fldChar w:fldCharType="separate"/>
      </w:r>
      <w:r w:rsidR="00683E50">
        <w:rPr>
          <w:rFonts w:cs="Calibri"/>
          <w:noProof/>
        </w:rPr>
        <w:t>(2020, p. 1553)</w:t>
      </w:r>
      <w:r w:rsidRPr="00C41B10">
        <w:rPr>
          <w:rFonts w:cs="Calibri"/>
        </w:rPr>
        <w:fldChar w:fldCharType="end"/>
      </w:r>
      <w:r w:rsidRPr="00C41B10">
        <w:rPr>
          <w:rFonts w:cs="Calibri"/>
        </w:rPr>
        <w:t>.</w:t>
      </w:r>
      <w:r w:rsidR="0073502E">
        <w:rPr>
          <w:rFonts w:cs="Calibri"/>
        </w:rPr>
        <w:t xml:space="preserve"> </w:t>
      </w:r>
      <w:r w:rsidR="00AE0E79">
        <w:rPr>
          <w:rFonts w:cs="Calibri"/>
          <w:lang w:val="en-GB"/>
        </w:rPr>
        <w:t xml:space="preserve">Wollny et al.’s </w:t>
      </w:r>
      <w:r w:rsidR="008E5E2A">
        <w:rPr>
          <w:rFonts w:cs="Calibri"/>
          <w:lang w:val="en-GB"/>
        </w:rPr>
        <w:t>(</w:t>
      </w:r>
      <w:r w:rsidR="00AE0E79">
        <w:rPr>
          <w:rFonts w:cs="Calibri"/>
          <w:lang w:val="en-GB"/>
        </w:rPr>
        <w:t>2021</w:t>
      </w:r>
      <w:r w:rsidR="008E5E2A">
        <w:rPr>
          <w:rFonts w:cs="Calibri"/>
          <w:lang w:val="en-GB"/>
        </w:rPr>
        <w:t>)</w:t>
      </w:r>
      <w:r w:rsidR="00AE0E79">
        <w:rPr>
          <w:rFonts w:cs="Calibri"/>
          <w:lang w:val="en-GB"/>
        </w:rPr>
        <w:t xml:space="preserve"> literature review identified 20 domains of chatbots in education divided into three </w:t>
      </w:r>
      <w:r w:rsidR="00B84E02">
        <w:rPr>
          <w:rFonts w:cs="Calibri"/>
          <w:lang w:val="en-GB"/>
        </w:rPr>
        <w:t xml:space="preserve">broad </w:t>
      </w:r>
      <w:r w:rsidR="00AE0E79">
        <w:rPr>
          <w:rFonts w:cs="Calibri"/>
          <w:lang w:val="en-GB"/>
        </w:rPr>
        <w:t xml:space="preserve">domain categories based on their pedagogical role: Assisting Chatbots (e.g. providing library and administrative assistance etc.), Learning Chatbots (e.g. supporting language and mathematics learning etc.) and Mentoring Chatbots (e.g. scaffolding, recommending and informing chatbots) </w:t>
      </w:r>
      <w:r w:rsidR="00AE0E79">
        <w:rPr>
          <w:rFonts w:cs="Calibri"/>
          <w:lang w:val="en-GB"/>
        </w:rPr>
        <w:fldChar w:fldCharType="begin"/>
      </w:r>
      <w:r w:rsidR="00AE0E79">
        <w:rPr>
          <w:rFonts w:cs="Calibri"/>
          <w:lang w:val="en-GB"/>
        </w:rPr>
        <w:instrText xml:space="preserve"> ADDIN EN.CITE &lt;EndNote&gt;&lt;Cite ExcludeAuth="1" ExcludeYear="1"&gt;&lt;Author&gt;Wollny&lt;/Author&gt;&lt;Year&gt;2021&lt;/Year&gt;&lt;RecNum&gt;18&lt;/RecNum&gt;&lt;Pages&gt;11&lt;/Pages&gt;&lt;DisplayText&gt;(p. 11)&lt;/DisplayText&gt;&lt;record&gt;&lt;rec-number&gt;18&lt;/rec-number&gt;&lt;foreign-keys&gt;&lt;key app="EN" db-id="daeswwr2apspp5espzcpf25e5sav9529rx5r" timestamp="1755078866"&gt;18&lt;/key&gt;&lt;/foreign-keys&gt;&lt;ref-type name="Journal Article"&gt;17&lt;/ref-type&gt;&lt;contributors&gt;&lt;authors&gt;&lt;author&gt;Wollny,Sebastian&lt;/author&gt;&lt;author&gt;Schneider,Jan&lt;/author&gt;&lt;author&gt;Di Mitri,Daniele&lt;/author&gt;&lt;author&gt;Weidlich,Joshua&lt;/author&gt;&lt;author&gt;Rittberger,Marc&lt;/author&gt;&lt;author&gt;Drachsler,Hendrik&lt;/author&gt;&lt;/authors&gt;&lt;/contributors&gt;&lt;titles&gt;&lt;title&gt;Are We There Yet? - A Systematic Literature Review on Chatbots in Education&lt;/title&gt;&lt;secondary-title&gt;Frontiers in Artificial Intelligence&lt;/secondary-title&gt;&lt;short-title&gt;Are we there yet?&lt;/short-title&gt;&lt;/titles&gt;&lt;periodical&gt;&lt;full-title&gt;Frontiers in Artificial Intelligence&lt;/full-title&gt;&lt;/periodical&gt;&lt;volume&gt;Volume 4 - 2021&lt;/volume&gt;&lt;keywords&gt;&lt;keyword&gt;Chatbots,Education,literature review,pedagogical roles,Domains&lt;/keyword&gt;&lt;/keywords&gt;&lt;dates&gt;&lt;year&gt;2021&lt;/year&gt;&lt;pub-dates&gt;&lt;date&gt;2021-July-15&lt;/date&gt;&lt;/pub-dates&gt;&lt;/dates&gt;&lt;isbn&gt;2624-8212&lt;/isbn&gt;&lt;work-type&gt;Systematic Review&lt;/work-type&gt;&lt;urls&gt;&lt;related-urls&gt;&lt;url&gt;https://www.frontiersin.org/journals/artificial-intelligence/articles/10.3389/frai.2021.654924&lt;/url&gt;&lt;/related-urls&gt;&lt;/urls&gt;&lt;electronic-resource-num&gt;10.3389/frai.2021.654924&lt;/electronic-resource-num&gt;&lt;language&gt;English&lt;/language&gt;&lt;/record&gt;&lt;/Cite&gt;&lt;/EndNote&gt;</w:instrText>
      </w:r>
      <w:r w:rsidR="00AE0E79">
        <w:rPr>
          <w:rFonts w:cs="Calibri"/>
          <w:lang w:val="en-GB"/>
        </w:rPr>
        <w:fldChar w:fldCharType="separate"/>
      </w:r>
      <w:r w:rsidR="00AE0E79">
        <w:rPr>
          <w:rFonts w:cs="Calibri"/>
          <w:noProof/>
          <w:lang w:val="en-GB"/>
        </w:rPr>
        <w:t>(p. 11)</w:t>
      </w:r>
      <w:r w:rsidR="00AE0E79">
        <w:rPr>
          <w:rFonts w:cs="Calibri"/>
          <w:lang w:val="en-GB"/>
        </w:rPr>
        <w:fldChar w:fldCharType="end"/>
      </w:r>
      <w:r w:rsidR="00AE0E79">
        <w:rPr>
          <w:rFonts w:cs="Calibri"/>
          <w:lang w:val="en-GB"/>
        </w:rPr>
        <w:t xml:space="preserve">. Similarly, </w:t>
      </w:r>
      <w:r w:rsidR="003A3093" w:rsidRPr="00C41B10">
        <w:rPr>
          <w:rFonts w:cs="Calibri"/>
          <w:lang w:val="en-GB"/>
        </w:rPr>
        <w:t xml:space="preserve">Holmes and Tuomi </w:t>
      </w:r>
      <w:r w:rsidR="00565203">
        <w:rPr>
          <w:rFonts w:cs="Calibri"/>
          <w:lang w:val="en-GB"/>
        </w:rPr>
        <w:t>(</w:t>
      </w:r>
      <w:r w:rsidR="00745A12">
        <w:rPr>
          <w:rFonts w:cs="Calibri"/>
          <w:lang w:val="en-GB"/>
        </w:rPr>
        <w:t>2022</w:t>
      </w:r>
      <w:r w:rsidR="00565203">
        <w:rPr>
          <w:rFonts w:cs="Calibri"/>
          <w:lang w:val="en-GB"/>
        </w:rPr>
        <w:t>)</w:t>
      </w:r>
      <w:r w:rsidR="00745A12">
        <w:rPr>
          <w:rFonts w:cs="Calibri"/>
          <w:lang w:val="en-GB"/>
        </w:rPr>
        <w:t xml:space="preserve"> </w:t>
      </w:r>
      <w:r w:rsidR="003A3093" w:rsidRPr="00C41B10">
        <w:rPr>
          <w:rFonts w:cs="Calibri"/>
          <w:lang w:val="en-GB"/>
        </w:rPr>
        <w:t>list uses</w:t>
      </w:r>
      <w:r w:rsidR="00745A12">
        <w:rPr>
          <w:rFonts w:cs="Calibri"/>
          <w:lang w:val="en-GB"/>
        </w:rPr>
        <w:t xml:space="preserve"> of</w:t>
      </w:r>
      <w:r w:rsidR="00745A12" w:rsidRPr="00C41B10">
        <w:rPr>
          <w:rFonts w:cs="Calibri"/>
          <w:lang w:val="en-GB"/>
        </w:rPr>
        <w:t xml:space="preserve"> chatbots in education</w:t>
      </w:r>
      <w:r w:rsidR="003A3093" w:rsidRPr="00C41B10">
        <w:rPr>
          <w:rFonts w:cs="Calibri"/>
          <w:lang w:val="en-GB"/>
        </w:rPr>
        <w:t xml:space="preserve"> including providing ongoing guidance and support for students, providing information around academic services</w:t>
      </w:r>
      <w:r w:rsidR="003A3093">
        <w:rPr>
          <w:rFonts w:cs="Calibri"/>
          <w:lang w:val="en-GB"/>
        </w:rPr>
        <w:t xml:space="preserve">, </w:t>
      </w:r>
      <w:r w:rsidR="003A3093" w:rsidRPr="00C41B10">
        <w:rPr>
          <w:rFonts w:cs="Calibri"/>
          <w:lang w:val="en-GB"/>
        </w:rPr>
        <w:t xml:space="preserve">acting as a virtual teaching assistant and more </w:t>
      </w:r>
      <w:r w:rsidR="003A3093" w:rsidRPr="00C41B10">
        <w:rPr>
          <w:rFonts w:cs="Calibri"/>
          <w:lang w:val="en-GB"/>
        </w:rPr>
        <w:fldChar w:fldCharType="begin"/>
      </w:r>
      <w:r w:rsidR="00745A12">
        <w:rPr>
          <w:rFonts w:cs="Calibri"/>
          <w:lang w:val="en-GB"/>
        </w:rPr>
        <w:instrText xml:space="preserve"> ADDIN EN.CITE &lt;EndNote&gt;&lt;Cite ExcludeAuth="1" ExcludeYear="1"&gt;&lt;Author&gt;Holmes&lt;/Author&gt;&lt;Year&gt;2022&lt;/Year&gt;&lt;RecNum&gt;120&lt;/RecNum&gt;&lt;Pages&gt;553&lt;/Pages&gt;&lt;DisplayText&gt;(p. 553)&lt;/DisplayText&gt;&lt;record&gt;&lt;rec-number&gt;120&lt;/rec-number&gt;&lt;foreign-keys&gt;&lt;key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3A3093" w:rsidRPr="00C41B10">
        <w:rPr>
          <w:rFonts w:cs="Calibri"/>
          <w:lang w:val="en-GB"/>
        </w:rPr>
        <w:fldChar w:fldCharType="separate"/>
      </w:r>
      <w:r w:rsidR="00745A12">
        <w:rPr>
          <w:rFonts w:cs="Calibri"/>
          <w:noProof/>
          <w:lang w:val="en-GB"/>
        </w:rPr>
        <w:t>(p. 553)</w:t>
      </w:r>
      <w:r w:rsidR="003A3093" w:rsidRPr="00C41B10">
        <w:rPr>
          <w:rFonts w:cs="Calibri"/>
          <w:lang w:val="en-GB"/>
        </w:rPr>
        <w:fldChar w:fldCharType="end"/>
      </w:r>
      <w:r w:rsidR="003A3093" w:rsidRPr="00C41B10">
        <w:rPr>
          <w:rFonts w:cs="Calibri"/>
          <w:lang w:val="en-GB"/>
        </w:rPr>
        <w:t>.</w:t>
      </w:r>
      <w:r w:rsidR="007F2D89">
        <w:rPr>
          <w:rFonts w:cs="Calibri"/>
          <w:lang w:val="en-GB"/>
        </w:rPr>
        <w:t xml:space="preserve"> </w:t>
      </w:r>
      <w:r w:rsidR="005A4081" w:rsidRPr="00C41B10">
        <w:rPr>
          <w:rFonts w:cs="Calibri"/>
          <w:lang w:val="en-GB"/>
        </w:rPr>
        <w:t xml:space="preserve">Holmes and Tuomi </w:t>
      </w:r>
      <w:proofErr w:type="spellStart"/>
      <w:r w:rsidR="00FA1B79">
        <w:rPr>
          <w:rFonts w:cs="Calibri"/>
          <w:lang w:val="en-GB"/>
        </w:rPr>
        <w:t>descibe</w:t>
      </w:r>
      <w:proofErr w:type="spellEnd"/>
      <w:r w:rsidR="005A4081">
        <w:rPr>
          <w:rFonts w:cs="Calibri"/>
          <w:lang w:val="en-GB"/>
        </w:rPr>
        <w:t xml:space="preserve"> Intelligent Tutoring Systems as those focusing on </w:t>
      </w:r>
      <w:r w:rsidR="00565203">
        <w:rPr>
          <w:rFonts w:cs="Calibri"/>
          <w:lang w:val="en-GB"/>
        </w:rPr>
        <w:t>“</w:t>
      </w:r>
      <w:r w:rsidR="005A4081">
        <w:rPr>
          <w:rFonts w:cs="Calibri"/>
          <w:lang w:val="en-GB"/>
        </w:rPr>
        <w:t>…</w:t>
      </w:r>
      <w:r w:rsidR="005A4081" w:rsidRPr="00EC2B21">
        <w:rPr>
          <w:rFonts w:cs="Calibri"/>
          <w:lang w:val="en-GB"/>
        </w:rPr>
        <w:t>providing automated, adaptive and individualised instruction</w:t>
      </w:r>
      <w:r w:rsidR="005A4081">
        <w:rPr>
          <w:rFonts w:cs="Calibri"/>
          <w:lang w:val="en-GB"/>
        </w:rPr>
        <w:t>…</w:t>
      </w:r>
      <w:r w:rsidR="00565203">
        <w:rPr>
          <w:rFonts w:cs="Calibri"/>
          <w:lang w:val="en-GB"/>
        </w:rPr>
        <w:t>”</w:t>
      </w:r>
      <w:r w:rsidR="005A4081">
        <w:rPr>
          <w:rFonts w:cs="Calibri"/>
          <w:lang w:val="en-GB"/>
        </w:rPr>
        <w:t xml:space="preserve"> </w:t>
      </w:r>
      <w:r w:rsidR="005A4081">
        <w:rPr>
          <w:rFonts w:cs="Calibri"/>
          <w:lang w:val="en-GB"/>
        </w:rPr>
        <w:fldChar w:fldCharType="begin"/>
      </w:r>
      <w:r w:rsidR="005A4081">
        <w:rPr>
          <w:rFonts w:cs="Calibri"/>
          <w:lang w:val="en-GB"/>
        </w:rPr>
        <w:instrText xml:space="preserve"> ADDIN EN.CITE &lt;EndNote&gt;&lt;Cite ExcludeAuth="1"&gt;&lt;Author&gt;Holmes&lt;/Author&gt;&lt;Year&gt;2022&lt;/Year&gt;&lt;RecNum&gt;120&lt;/RecNum&gt;&lt;Pages&gt;543&lt;/Pages&gt;&lt;DisplayText&gt;(2022, p. 543)&lt;/DisplayText&gt;&lt;record&gt;&lt;rec-number&gt;120&lt;/rec-number&gt;&lt;foreign-keys&gt;&lt;key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5A4081">
        <w:rPr>
          <w:rFonts w:cs="Calibri"/>
          <w:lang w:val="en-GB"/>
        </w:rPr>
        <w:fldChar w:fldCharType="separate"/>
      </w:r>
      <w:r w:rsidR="005A4081">
        <w:rPr>
          <w:rFonts w:cs="Calibri"/>
          <w:noProof/>
          <w:lang w:val="en-GB"/>
        </w:rPr>
        <w:t>(2022, p. 543)</w:t>
      </w:r>
      <w:r w:rsidR="005A4081">
        <w:rPr>
          <w:rFonts w:cs="Calibri"/>
          <w:lang w:val="en-GB"/>
        </w:rPr>
        <w:fldChar w:fldCharType="end"/>
      </w:r>
      <w:r w:rsidR="005A4081">
        <w:rPr>
          <w:rFonts w:cs="Calibri"/>
          <w:lang w:val="en-GB"/>
        </w:rPr>
        <w:t xml:space="preserve"> that provide tutorials to students on well-defined, structured areas such as Mathematics and sometimes also incorporate elements such as user analytics and teacher dashboards </w:t>
      </w:r>
      <w:r w:rsidR="005A4081">
        <w:rPr>
          <w:rFonts w:cs="Calibri"/>
          <w:lang w:val="en-GB"/>
        </w:rPr>
        <w:fldChar w:fldCharType="begin"/>
      </w:r>
      <w:r w:rsidR="005A4081">
        <w:rPr>
          <w:rFonts w:cs="Calibri"/>
          <w:lang w:val="en-GB"/>
        </w:rPr>
        <w:instrText xml:space="preserve"> ADDIN EN.CITE &lt;EndNote&gt;&lt;Cite ExcludeAuth="1" ExcludeYear="1"&gt;&lt;Author&gt;Holmes&lt;/Author&gt;&lt;Year&gt;2022&lt;/Year&gt;&lt;RecNum&gt;120&lt;/RecNum&gt;&lt;Pages&gt;551&lt;/Pages&gt;&lt;DisplayText&gt;(p. 551)&lt;/DisplayText&gt;&lt;record&gt;&lt;rec-number&gt;120&lt;/rec-number&gt;&lt;foreign-keys&gt;&lt;key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5A4081">
        <w:rPr>
          <w:rFonts w:cs="Calibri"/>
          <w:lang w:val="en-GB"/>
        </w:rPr>
        <w:fldChar w:fldCharType="separate"/>
      </w:r>
      <w:r w:rsidR="005A4081">
        <w:rPr>
          <w:rFonts w:cs="Calibri"/>
          <w:noProof/>
          <w:lang w:val="en-GB"/>
        </w:rPr>
        <w:t>(p. 551)</w:t>
      </w:r>
      <w:r w:rsidR="005A4081">
        <w:rPr>
          <w:rFonts w:cs="Calibri"/>
          <w:lang w:val="en-GB"/>
        </w:rPr>
        <w:fldChar w:fldCharType="end"/>
      </w:r>
      <w:r w:rsidR="005A4081">
        <w:rPr>
          <w:rFonts w:cs="Calibri"/>
          <w:lang w:val="en-GB"/>
        </w:rPr>
        <w:t>.</w:t>
      </w:r>
      <w:r w:rsidR="00DD15EA">
        <w:rPr>
          <w:rFonts w:cs="Calibri"/>
          <w:lang w:val="en-GB"/>
        </w:rPr>
        <w:t xml:space="preserve"> </w:t>
      </w:r>
      <w:r w:rsidR="000C2916" w:rsidRPr="00C41B10">
        <w:rPr>
          <w:rFonts w:cs="Calibri"/>
        </w:rPr>
        <w:lastRenderedPageBreak/>
        <w:t xml:space="preserve">Educational chatbots (also referred to as teaching-oriented chatbots) can be used in nonformal (for example, Duolingo) and formal settings (for example, class assistants), and at different educational stages </w:t>
      </w:r>
      <w:r w:rsidR="000C2916" w:rsidRPr="00C41B10">
        <w:rPr>
          <w:rFonts w:cs="Calibri"/>
        </w:rPr>
        <w:fldChar w:fldCharType="begin"/>
      </w:r>
      <w:r w:rsidR="000C2916" w:rsidRPr="00C41B10">
        <w:rPr>
          <w:rFonts w:cs="Calibri"/>
        </w:rPr>
        <w:instrText xml:space="preserve"> ADDIN EN.CITE &lt;EndNote&gt;&lt;Cite&gt;&lt;Author&gt;Pérez&lt;/Author&gt;&lt;Year&gt;2020&lt;/Year&gt;&lt;RecNum&gt;16&lt;/RecNum&gt;&lt;Pages&gt;1553&lt;/Pages&gt;&lt;DisplayText&gt;(Pérez et al., 2020, p. 1553)&lt;/DisplayText&gt;&lt;record&gt;&lt;rec-number&gt;16&lt;/rec-number&gt;&lt;foreign-keys&gt;&lt;key app="EN" db-id="daeswwr2apspp5espzcpf25e5sav9529rx5r" timestamp="1755078743"&gt;16&lt;/key&gt;&lt;/foreign-keys&gt;&lt;ref-type name="Journal Article"&gt;17&lt;/ref-type&gt;&lt;contributors&gt;&lt;authors&gt;&lt;author&gt;Pérez, José Quiroga&lt;/author&gt;&lt;author&gt;Daradoumis, Thanasis&lt;/author&gt;&lt;author&gt;Puig, Joan Manuel Marquès&lt;/author&gt;&lt;/authors&gt;&lt;/contributors&gt;&lt;titles&gt;&lt;title&gt;Rediscovering the use of chatbots in education: A systematic literature review&lt;/title&gt;&lt;secondary-title&gt;Computer Applications in Engineering Education&lt;/secondary-title&gt;&lt;/titles&gt;&lt;periodical&gt;&lt;full-title&gt;Computer Applications in Engineering Education&lt;/full-title&gt;&lt;/periodical&gt;&lt;pages&gt;1549-1565&lt;/pages&gt;&lt;volume&gt;28&lt;/volume&gt;&lt;number&gt;6&lt;/number&gt;&lt;keywords&gt;&lt;keyword&gt;chatbot&lt;/keyword&gt;&lt;keyword&gt;conversational agent&lt;/keyword&gt;&lt;keyword&gt;educational bot&lt;/keyword&gt;&lt;keyword&gt;literature review&lt;/keyword&gt;&lt;keyword&gt;natural language processor&lt;/keyword&gt;&lt;/keywords&gt;&lt;dates&gt;&lt;year&gt;2020&lt;/year&gt;&lt;pub-dates&gt;&lt;date&gt;2020/11/01&lt;/date&gt;&lt;/pub-dates&gt;&lt;/dates&gt;&lt;publisher&gt;John Wiley &amp;amp; Sons, Ltd&lt;/publisher&gt;&lt;isbn&gt;1061-3773&lt;/isbn&gt;&lt;urls&gt;&lt;related-urls&gt;&lt;url&gt;https://doi.org/10.1002/cae.22326&lt;/url&gt;&lt;/related-urls&gt;&lt;/urls&gt;&lt;electronic-resource-num&gt;https://doi.org/10.1002/cae.22326&lt;/electronic-resource-num&gt;&lt;research-notes&gt;633 Google Scholar citations; 2.2 JCR impact factor&lt;/research-notes&gt;&lt;access-date&gt;2025/08/13&lt;/access-date&gt;&lt;/record&gt;&lt;/Cite&gt;&lt;/EndNote&gt;</w:instrText>
      </w:r>
      <w:r w:rsidR="000C2916" w:rsidRPr="00C41B10">
        <w:rPr>
          <w:rFonts w:cs="Calibri"/>
        </w:rPr>
        <w:fldChar w:fldCharType="separate"/>
      </w:r>
      <w:r w:rsidR="000C2916" w:rsidRPr="00C41B10">
        <w:rPr>
          <w:rFonts w:cs="Calibri"/>
          <w:noProof/>
        </w:rPr>
        <w:t>(Pérez et al., 2020, p. 1553)</w:t>
      </w:r>
      <w:r w:rsidR="000C2916" w:rsidRPr="00C41B10">
        <w:rPr>
          <w:rFonts w:cs="Calibri"/>
        </w:rPr>
        <w:fldChar w:fldCharType="end"/>
      </w:r>
      <w:r w:rsidR="000C2916" w:rsidRPr="00C41B10">
        <w:rPr>
          <w:rFonts w:cs="Calibri"/>
        </w:rPr>
        <w:t xml:space="preserve">. </w:t>
      </w:r>
      <w:r w:rsidR="00314B34">
        <w:rPr>
          <w:rFonts w:cs="Calibri"/>
        </w:rPr>
        <w:t>However, the exact boundaries among different use cases can be ambiguous given chatbots can serve multiple purposes – particularly in the GenAI era</w:t>
      </w:r>
      <w:r w:rsidR="006F2B8B">
        <w:rPr>
          <w:rFonts w:cs="Calibri"/>
        </w:rPr>
        <w:t xml:space="preserve"> </w:t>
      </w:r>
      <w:r w:rsidR="00BE061A">
        <w:rPr>
          <w:rFonts w:cs="Calibri"/>
          <w:lang w:val="en-GB"/>
        </w:rPr>
        <w:t xml:space="preserve">– as </w:t>
      </w:r>
      <w:r w:rsidR="00B47395" w:rsidRPr="00C41B10">
        <w:rPr>
          <w:rFonts w:cs="Calibri"/>
          <w:lang w:val="en-GB"/>
        </w:rPr>
        <w:t>Holmes and Tuomi</w:t>
      </w:r>
      <w:r w:rsidR="00B47395">
        <w:rPr>
          <w:rFonts w:cs="Calibri"/>
          <w:lang w:val="en-GB"/>
        </w:rPr>
        <w:t xml:space="preserve"> </w:t>
      </w:r>
      <w:r w:rsidR="00BD36DF">
        <w:rPr>
          <w:rFonts w:cs="Calibri"/>
          <w:lang w:val="en-GB"/>
        </w:rPr>
        <w:t xml:space="preserve">note, these categories can be argued </w:t>
      </w:r>
      <w:r w:rsidR="00C41D45">
        <w:rPr>
          <w:rFonts w:cs="Calibri"/>
          <w:lang w:val="en-GB"/>
        </w:rPr>
        <w:t xml:space="preserve">but provide a useful frame for discussions of </w:t>
      </w:r>
      <w:r w:rsidR="00C910BC">
        <w:rPr>
          <w:rFonts w:cs="Calibri"/>
          <w:lang w:val="en-GB"/>
        </w:rPr>
        <w:t xml:space="preserve">AI in education </w:t>
      </w:r>
      <w:r w:rsidR="00C910BC">
        <w:rPr>
          <w:rFonts w:cs="Calibri"/>
          <w:lang w:val="en-GB"/>
        </w:rPr>
        <w:fldChar w:fldCharType="begin"/>
      </w:r>
      <w:r w:rsidR="00E70CA1">
        <w:rPr>
          <w:rFonts w:cs="Calibri"/>
          <w:lang w:val="en-GB"/>
        </w:rPr>
        <w:instrText xml:space="preserve"> ADDIN EN.CITE &lt;EndNote&gt;&lt;Cite ExcludeAuth="1"&gt;&lt;Author&gt;Holmes&lt;/Author&gt;&lt;Year&gt;2022&lt;/Year&gt;&lt;RecNum&gt;120&lt;/RecNum&gt;&lt;Pages&gt;550&lt;/Pages&gt;&lt;DisplayText&gt;(2022, p. 550)&lt;/DisplayText&gt;&lt;record&gt;&lt;rec-number&gt;120&lt;/rec-number&gt;&lt;foreign-keys&gt;&lt;key app="EN" db-id="daeswwr2apspp5espzcpf25e5sav9529rx5r" timestamp="1764775289"&gt;120&lt;/key&gt;&lt;/foreign-keys&gt;&lt;ref-type name="Journal Article"&gt;17&lt;/ref-type&gt;&lt;contributors&gt;&lt;authors&gt;&lt;author&gt;Holmes, Wayne&lt;/author&gt;&lt;author&gt;Tuomi, Ilkka&lt;/author&gt;&lt;/authors&gt;&lt;/contributors&gt;&lt;titles&gt;&lt;title&gt;State of the art and practice in AI in education&lt;/title&gt;&lt;secondary-title&gt;European journal of education&lt;/secondary-title&gt;&lt;/titles&gt;&lt;periodical&gt;&lt;full-title&gt;European journal of education&lt;/full-title&gt;&lt;/periodical&gt;&lt;pages&gt;542-570&lt;/pages&gt;&lt;volume&gt;57&lt;/volume&gt;&lt;number&gt;4&lt;/number&gt;&lt;dates&gt;&lt;year&gt;2022&lt;/year&gt;&lt;/dates&gt;&lt;isbn&gt;0141-8211&lt;/isbn&gt;&lt;urls&gt;&lt;/urls&gt;&lt;research-notes&gt;1118 Google Scholar citations; JCR of 3.6&lt;/research-notes&gt;&lt;/record&gt;&lt;/Cite&gt;&lt;/EndNote&gt;</w:instrText>
      </w:r>
      <w:r w:rsidR="00C910BC">
        <w:rPr>
          <w:rFonts w:cs="Calibri"/>
          <w:lang w:val="en-GB"/>
        </w:rPr>
        <w:fldChar w:fldCharType="separate"/>
      </w:r>
      <w:r w:rsidR="00E70CA1">
        <w:rPr>
          <w:rFonts w:cs="Calibri"/>
          <w:noProof/>
          <w:lang w:val="en-GB"/>
        </w:rPr>
        <w:t>(2022, p. 550)</w:t>
      </w:r>
      <w:r w:rsidR="00C910BC">
        <w:rPr>
          <w:rFonts w:cs="Calibri"/>
          <w:lang w:val="en-GB"/>
        </w:rPr>
        <w:fldChar w:fldCharType="end"/>
      </w:r>
      <w:r w:rsidR="00C910BC">
        <w:rPr>
          <w:rFonts w:cs="Calibri"/>
          <w:lang w:val="en-GB"/>
        </w:rPr>
        <w:t>.</w:t>
      </w:r>
      <w:r w:rsidR="00DC0EF9">
        <w:rPr>
          <w:rFonts w:cs="Calibri"/>
          <w:lang w:val="en-GB"/>
        </w:rPr>
        <w:t xml:space="preserve"> </w:t>
      </w:r>
    </w:p>
    <w:p w14:paraId="66A1D046" w14:textId="5E28F623" w:rsidR="00BC0FA3" w:rsidRPr="00C41B10" w:rsidRDefault="00BC0FA3" w:rsidP="009B5629">
      <w:pPr>
        <w:pStyle w:val="Heading3"/>
      </w:pPr>
      <w:bookmarkStart w:id="10" w:name="_Toc219193691"/>
      <w:r w:rsidRPr="00C41B10">
        <w:t xml:space="preserve">Pedagogical functions </w:t>
      </w:r>
      <w:r w:rsidR="007E1741" w:rsidRPr="00C41B10">
        <w:t>and applications</w:t>
      </w:r>
      <w:bookmarkEnd w:id="10"/>
    </w:p>
    <w:p w14:paraId="1293ABE9" w14:textId="5B1DF8AF" w:rsidR="00222073" w:rsidRPr="00C41B10" w:rsidRDefault="003E4F7E" w:rsidP="00222073">
      <w:pPr>
        <w:rPr>
          <w:rFonts w:cs="Calibri"/>
        </w:rPr>
      </w:pPr>
      <w:r w:rsidRPr="00C41B10">
        <w:rPr>
          <w:rFonts w:cs="Calibri"/>
          <w:lang w:val="en-GB"/>
        </w:rPr>
        <w:t xml:space="preserve">Within the taxonomies described previously, </w:t>
      </w:r>
      <w:r w:rsidR="00F91135">
        <w:rPr>
          <w:rFonts w:cs="Calibri"/>
          <w:lang w:val="en-GB"/>
        </w:rPr>
        <w:t>this</w:t>
      </w:r>
      <w:r w:rsidR="009334B7" w:rsidRPr="00C41B10">
        <w:rPr>
          <w:rFonts w:cs="Calibri"/>
          <w:lang w:val="en-GB"/>
        </w:rPr>
        <w:t xml:space="preserve"> research</w:t>
      </w:r>
      <w:r w:rsidRPr="00C41B10">
        <w:rPr>
          <w:rFonts w:cs="Calibri"/>
          <w:lang w:val="en-GB"/>
        </w:rPr>
        <w:t xml:space="preserve"> </w:t>
      </w:r>
      <w:r w:rsidR="009334B7" w:rsidRPr="00C41B10">
        <w:rPr>
          <w:rFonts w:cs="Calibri"/>
          <w:lang w:val="en-GB"/>
        </w:rPr>
        <w:t>focuses on</w:t>
      </w:r>
      <w:r w:rsidR="00BD1F91">
        <w:rPr>
          <w:rFonts w:cs="Calibri"/>
          <w:lang w:val="en-GB"/>
        </w:rPr>
        <w:t xml:space="preserve"> educational</w:t>
      </w:r>
      <w:r w:rsidR="009334B7" w:rsidRPr="00C41B10">
        <w:rPr>
          <w:rFonts w:cs="Calibri"/>
          <w:lang w:val="en-GB"/>
        </w:rPr>
        <w:t xml:space="preserve"> </w:t>
      </w:r>
      <w:r w:rsidR="000059C7">
        <w:rPr>
          <w:rFonts w:cs="Calibri"/>
          <w:lang w:val="en-GB"/>
        </w:rPr>
        <w:t xml:space="preserve">AI </w:t>
      </w:r>
      <w:r w:rsidR="009334B7" w:rsidRPr="00C41B10">
        <w:rPr>
          <w:rFonts w:cs="Calibri"/>
          <w:lang w:val="en-GB"/>
        </w:rPr>
        <w:t>chatbots</w:t>
      </w:r>
      <w:r w:rsidR="005C2D47" w:rsidRPr="00C41B10">
        <w:rPr>
          <w:rFonts w:cs="Calibri"/>
          <w:lang w:val="en-GB"/>
        </w:rPr>
        <w:t xml:space="preserve"> </w:t>
      </w:r>
      <w:r w:rsidR="00F91135">
        <w:rPr>
          <w:rFonts w:cs="Calibri"/>
          <w:lang w:val="en-GB"/>
        </w:rPr>
        <w:t>underpinned by current Large Language Models</w:t>
      </w:r>
      <w:r w:rsidR="001D61D5">
        <w:rPr>
          <w:rFonts w:cs="Calibri"/>
          <w:lang w:val="en-GB"/>
        </w:rPr>
        <w:t xml:space="preserve"> and GenAI </w:t>
      </w:r>
      <w:r w:rsidR="0083696F">
        <w:rPr>
          <w:rFonts w:cs="Calibri"/>
          <w:lang w:val="en-GB"/>
        </w:rPr>
        <w:t xml:space="preserve">technologies where </w:t>
      </w:r>
      <w:r w:rsidR="00DB0385">
        <w:rPr>
          <w:rFonts w:cs="Calibri"/>
          <w:lang w:val="en-GB"/>
        </w:rPr>
        <w:t xml:space="preserve">the </w:t>
      </w:r>
      <w:r w:rsidR="0083696F">
        <w:rPr>
          <w:rFonts w:cs="Calibri"/>
          <w:lang w:val="en-GB"/>
        </w:rPr>
        <w:t>chatbots are used primarily in a</w:t>
      </w:r>
      <w:r w:rsidR="00BD1F91">
        <w:rPr>
          <w:rFonts w:cs="Calibri"/>
          <w:lang w:val="en-GB"/>
        </w:rPr>
        <w:t xml:space="preserve"> formal,</w:t>
      </w:r>
      <w:r w:rsidR="0083696F">
        <w:rPr>
          <w:rFonts w:cs="Calibri"/>
          <w:lang w:val="en-GB"/>
        </w:rPr>
        <w:t xml:space="preserve"> higher education context</w:t>
      </w:r>
      <w:r w:rsidR="005C2D47" w:rsidRPr="00C41B10">
        <w:rPr>
          <w:rFonts w:cs="Calibri"/>
          <w:lang w:val="en-GB"/>
        </w:rPr>
        <w:t xml:space="preserve">. </w:t>
      </w:r>
      <w:r w:rsidR="00D6511F" w:rsidRPr="00C41B10">
        <w:rPr>
          <w:rFonts w:cs="Calibri"/>
        </w:rPr>
        <w:t xml:space="preserve">E. </w:t>
      </w:r>
      <w:proofErr w:type="spellStart"/>
      <w:r w:rsidR="00D6511F" w:rsidRPr="00C41B10">
        <w:rPr>
          <w:rFonts w:cs="Calibri"/>
        </w:rPr>
        <w:t>Kasneci</w:t>
      </w:r>
      <w:proofErr w:type="spellEnd"/>
      <w:r w:rsidR="00D6511F" w:rsidRPr="00C41B10">
        <w:rPr>
          <w:rFonts w:cs="Calibri"/>
        </w:rPr>
        <w:t xml:space="preserve"> et al. list a series of potential opportunities </w:t>
      </w:r>
      <w:r w:rsidR="00163851" w:rsidRPr="00C41B10">
        <w:rPr>
          <w:rFonts w:cs="Calibri"/>
        </w:rPr>
        <w:t xml:space="preserve">for </w:t>
      </w:r>
      <w:r w:rsidR="00C41D45">
        <w:rPr>
          <w:rFonts w:cs="Calibri"/>
        </w:rPr>
        <w:t>Large Language Models</w:t>
      </w:r>
      <w:r w:rsidR="00B06878">
        <w:rPr>
          <w:rFonts w:cs="Calibri"/>
        </w:rPr>
        <w:t xml:space="preserve"> </w:t>
      </w:r>
      <w:r w:rsidR="00163851" w:rsidRPr="00C41B10">
        <w:rPr>
          <w:rFonts w:cs="Calibri"/>
        </w:rPr>
        <w:t xml:space="preserve">in a higher-education context </w:t>
      </w:r>
      <w:r w:rsidR="0063153C">
        <w:rPr>
          <w:rFonts w:cs="Calibri"/>
        </w:rPr>
        <w:t>and</w:t>
      </w:r>
      <w:r w:rsidR="00B06878">
        <w:rPr>
          <w:rFonts w:cs="Calibri"/>
        </w:rPr>
        <w:t xml:space="preserve"> </w:t>
      </w:r>
      <w:r w:rsidR="0063153C">
        <w:rPr>
          <w:rFonts w:cs="Calibri"/>
        </w:rPr>
        <w:t>highlight</w:t>
      </w:r>
      <w:r w:rsidR="00163851" w:rsidRPr="00C41B10">
        <w:rPr>
          <w:rFonts w:cs="Calibri"/>
        </w:rPr>
        <w:t xml:space="preserve"> the potential</w:t>
      </w:r>
      <w:r w:rsidR="0063153C">
        <w:rPr>
          <w:rFonts w:cs="Calibri"/>
        </w:rPr>
        <w:t xml:space="preserve"> applications</w:t>
      </w:r>
      <w:r w:rsidR="00163851" w:rsidRPr="00C41B10">
        <w:rPr>
          <w:rFonts w:cs="Calibri"/>
        </w:rPr>
        <w:t xml:space="preserve"> for assisting students with writing</w:t>
      </w:r>
      <w:r w:rsidR="00934918" w:rsidRPr="00C41B10">
        <w:rPr>
          <w:rFonts w:cs="Calibri"/>
        </w:rPr>
        <w:t>,</w:t>
      </w:r>
      <w:r w:rsidR="00163851" w:rsidRPr="00C41B10">
        <w:rPr>
          <w:rFonts w:cs="Calibri"/>
        </w:rPr>
        <w:t xml:space="preserve"> problem-solving skills and critical thinking </w:t>
      </w:r>
      <w:r w:rsidR="00934918" w:rsidRPr="00C41B10">
        <w:rPr>
          <w:rFonts w:cs="Calibri"/>
        </w:rPr>
        <w:fldChar w:fldCharType="begin"/>
      </w:r>
      <w:r w:rsidR="00934918" w:rsidRPr="00C41B10">
        <w:rPr>
          <w:rFonts w:cs="Calibri"/>
        </w:rPr>
        <w:instrText xml:space="preserve"> ADDIN EN.CITE &lt;EndNote&gt;&lt;Cite ExcludeAuth="1"&gt;&lt;Author&gt;Kasneci&lt;/Author&gt;&lt;Year&gt;2023&lt;/Year&gt;&lt;RecNum&gt;106&lt;/RecNum&gt;&lt;Pages&gt;2&lt;/Pages&gt;&lt;DisplayText&gt;(2023, p. 2)&lt;/DisplayText&gt;&lt;record&gt;&lt;rec-number&gt;106&lt;/rec-number&gt;&lt;foreign-keys&gt;&lt;key app="EN" db-id="daeswwr2apspp5espzcpf25e5sav9529rx5r" timestamp="1764324074"&gt;106&lt;/key&gt;&lt;/foreign-keys&gt;&lt;ref-type name="Journal Article"&gt;17&lt;/ref-type&gt;&lt;contributors&gt;&lt;authors&gt;&lt;author&gt;Kasneci, Enkelejda&lt;/author&gt;&lt;author&gt;Seßler, Kathrin&lt;/author&gt;&lt;author&gt;Küchemann, Stefan&lt;/author&gt;&lt;author&gt;Bannert, Maria&lt;/author&gt;&lt;author&gt;Dementieva, Daryna&lt;/author&gt;&lt;author&gt;Fischer, Frank&lt;/author&gt;&lt;author&gt;Gasser, Urs&lt;/author&gt;&lt;author&gt;Groh, Georg&lt;/author&gt;&lt;author&gt;Günnemann, Stephan&lt;/author&gt;&lt;author&gt;Hüllermeier, Eyke&lt;/author&gt;&lt;/authors&gt;&lt;/contributors&gt;&lt;titles&gt;&lt;title&gt;ChatGPT for good? On opportunities and challenges of large language models for education&lt;/title&gt;&lt;secondary-title&gt;Learning and individual differences&lt;/secondary-title&gt;&lt;/titles&gt;&lt;periodical&gt;&lt;full-title&gt;Learning and individual differences&lt;/full-title&gt;&lt;/periodical&gt;&lt;pages&gt;102274&lt;/pages&gt;&lt;volume&gt;103&lt;/volume&gt;&lt;dates&gt;&lt;year&gt;2023&lt;/year&gt;&lt;/dates&gt;&lt;isbn&gt;1041-6080&lt;/isbn&gt;&lt;urls&gt;&lt;/urls&gt;&lt;research-notes&gt;6901 Google Scholar citations; JCR impact factor of 9.0&lt;/research-notes&gt;&lt;/record&gt;&lt;/Cite&gt;&lt;/EndNote&gt;</w:instrText>
      </w:r>
      <w:r w:rsidR="00934918" w:rsidRPr="00C41B10">
        <w:rPr>
          <w:rFonts w:cs="Calibri"/>
        </w:rPr>
        <w:fldChar w:fldCharType="separate"/>
      </w:r>
      <w:r w:rsidR="00934918" w:rsidRPr="00C41B10">
        <w:rPr>
          <w:rFonts w:cs="Calibri"/>
          <w:noProof/>
        </w:rPr>
        <w:t>(2023, p. 2)</w:t>
      </w:r>
      <w:r w:rsidR="00934918" w:rsidRPr="00C41B10">
        <w:rPr>
          <w:rFonts w:cs="Calibri"/>
        </w:rPr>
        <w:fldChar w:fldCharType="end"/>
      </w:r>
      <w:r w:rsidR="00934918" w:rsidRPr="00C41B10">
        <w:rPr>
          <w:rFonts w:cs="Calibri"/>
        </w:rPr>
        <w:t xml:space="preserve">. </w:t>
      </w:r>
      <w:r w:rsidR="00CC3F85" w:rsidRPr="00C41B10">
        <w:rPr>
          <w:rFonts w:cs="Calibri"/>
        </w:rPr>
        <w:t xml:space="preserve">E. </w:t>
      </w:r>
      <w:proofErr w:type="spellStart"/>
      <w:r w:rsidR="00CC3F85" w:rsidRPr="00C41B10">
        <w:rPr>
          <w:rFonts w:cs="Calibri"/>
        </w:rPr>
        <w:t>Kasneci</w:t>
      </w:r>
      <w:proofErr w:type="spellEnd"/>
      <w:r w:rsidR="00CC3F85" w:rsidRPr="00C41B10">
        <w:rPr>
          <w:rFonts w:cs="Calibri"/>
        </w:rPr>
        <w:t xml:space="preserve"> et al. </w:t>
      </w:r>
      <w:r w:rsidR="001D6250">
        <w:rPr>
          <w:rFonts w:cs="Calibri"/>
        </w:rPr>
        <w:t>suggest</w:t>
      </w:r>
      <w:r w:rsidR="00CC3F85" w:rsidRPr="00C41B10">
        <w:rPr>
          <w:rFonts w:cs="Calibri"/>
        </w:rPr>
        <w:t xml:space="preserve"> that</w:t>
      </w:r>
      <w:r w:rsidR="008E3956" w:rsidRPr="00C41B10">
        <w:rPr>
          <w:rFonts w:cs="Calibri"/>
        </w:rPr>
        <w:t xml:space="preserve"> for university students</w:t>
      </w:r>
      <w:r w:rsidR="00CC3F85" w:rsidRPr="00C41B10">
        <w:rPr>
          <w:rFonts w:cs="Calibri"/>
        </w:rPr>
        <w:t xml:space="preserve"> </w:t>
      </w:r>
      <w:r w:rsidR="00BF3B7B">
        <w:rPr>
          <w:rFonts w:cs="Calibri"/>
        </w:rPr>
        <w:t>“</w:t>
      </w:r>
      <w:r w:rsidR="008E3956" w:rsidRPr="00C41B10">
        <w:rPr>
          <w:rFonts w:cs="Calibri"/>
        </w:rPr>
        <w:t xml:space="preserve">…large language models can also assist in the development of research skills by providing students with information and resources on a particular topic and hinting at unexplored aspects and current research topics, which can help them to better understand and </w:t>
      </w:r>
      <w:proofErr w:type="spellStart"/>
      <w:r w:rsidR="008E3956" w:rsidRPr="00C41B10">
        <w:rPr>
          <w:rFonts w:cs="Calibri"/>
        </w:rPr>
        <w:t>analyze</w:t>
      </w:r>
      <w:proofErr w:type="spellEnd"/>
      <w:r w:rsidR="008E3956" w:rsidRPr="00C41B10">
        <w:rPr>
          <w:rFonts w:cs="Calibri"/>
        </w:rPr>
        <w:t xml:space="preserve"> the material</w:t>
      </w:r>
      <w:r w:rsidR="00BF3B7B">
        <w:rPr>
          <w:rFonts w:cs="Calibri"/>
        </w:rPr>
        <w:t>”</w:t>
      </w:r>
      <w:r w:rsidR="008E3956" w:rsidRPr="00C41B10">
        <w:rPr>
          <w:rFonts w:cs="Calibri"/>
        </w:rPr>
        <w:t xml:space="preserve"> </w:t>
      </w:r>
      <w:r w:rsidR="008E3956" w:rsidRPr="00C41B10">
        <w:rPr>
          <w:rFonts w:cs="Calibri"/>
        </w:rPr>
        <w:fldChar w:fldCharType="begin"/>
      </w:r>
      <w:r w:rsidR="008E3956" w:rsidRPr="00C41B10">
        <w:rPr>
          <w:rFonts w:cs="Calibri"/>
        </w:rPr>
        <w:instrText xml:space="preserve"> ADDIN EN.CITE &lt;EndNote&gt;&lt;Cite ExcludeAuth="1"&gt;&lt;Author&gt;Kasneci&lt;/Author&gt;&lt;Year&gt;2023&lt;/Year&gt;&lt;RecNum&gt;106&lt;/RecNum&gt;&lt;Pages&gt;2&lt;/Pages&gt;&lt;DisplayText&gt;(2023, p. 2)&lt;/DisplayText&gt;&lt;record&gt;&lt;rec-number&gt;106&lt;/rec-number&gt;&lt;foreign-keys&gt;&lt;key app="EN" db-id="daeswwr2apspp5espzcpf25e5sav9529rx5r" timestamp="1764324074"&gt;106&lt;/key&gt;&lt;/foreign-keys&gt;&lt;ref-type name="Journal Article"&gt;17&lt;/ref-type&gt;&lt;contributors&gt;&lt;authors&gt;&lt;author&gt;Kasneci, Enkelejda&lt;/author&gt;&lt;author&gt;Seßler, Kathrin&lt;/author&gt;&lt;author&gt;Küchemann, Stefan&lt;/author&gt;&lt;author&gt;Bannert, Maria&lt;/author&gt;&lt;author&gt;Dementieva, Daryna&lt;/author&gt;&lt;author&gt;Fischer, Frank&lt;/author&gt;&lt;author&gt;Gasser, Urs&lt;/author&gt;&lt;author&gt;Groh, Georg&lt;/author&gt;&lt;author&gt;Günnemann, Stephan&lt;/author&gt;&lt;author&gt;Hüllermeier, Eyke&lt;/author&gt;&lt;/authors&gt;&lt;/contributors&gt;&lt;titles&gt;&lt;title&gt;ChatGPT for good? On opportunities and challenges of large language models for education&lt;/title&gt;&lt;secondary-title&gt;Learning and individual differences&lt;/secondary-title&gt;&lt;/titles&gt;&lt;periodical&gt;&lt;full-title&gt;Learning and individual differences&lt;/full-title&gt;&lt;/periodical&gt;&lt;pages&gt;102274&lt;/pages&gt;&lt;volume&gt;103&lt;/volume&gt;&lt;dates&gt;&lt;year&gt;2023&lt;/year&gt;&lt;/dates&gt;&lt;isbn&gt;1041-6080&lt;/isbn&gt;&lt;urls&gt;&lt;/urls&gt;&lt;research-notes&gt;6901 Google Scholar citations; JCR impact factor of 9.0&lt;/research-notes&gt;&lt;/record&gt;&lt;/Cite&gt;&lt;/EndNote&gt;</w:instrText>
      </w:r>
      <w:r w:rsidR="008E3956" w:rsidRPr="00C41B10">
        <w:rPr>
          <w:rFonts w:cs="Calibri"/>
        </w:rPr>
        <w:fldChar w:fldCharType="separate"/>
      </w:r>
      <w:r w:rsidR="008E3956" w:rsidRPr="00C41B10">
        <w:rPr>
          <w:rFonts w:cs="Calibri"/>
          <w:noProof/>
        </w:rPr>
        <w:t>(2023, p. 2)</w:t>
      </w:r>
      <w:r w:rsidR="008E3956" w:rsidRPr="00C41B10">
        <w:rPr>
          <w:rFonts w:cs="Calibri"/>
        </w:rPr>
        <w:fldChar w:fldCharType="end"/>
      </w:r>
      <w:r w:rsidR="008E3956" w:rsidRPr="00C41B10">
        <w:rPr>
          <w:rFonts w:cs="Calibri"/>
        </w:rPr>
        <w:t>.</w:t>
      </w:r>
      <w:r w:rsidR="00243A9E">
        <w:rPr>
          <w:rFonts w:cs="Calibri"/>
        </w:rPr>
        <w:t xml:space="preserve"> While there are</w:t>
      </w:r>
      <w:r w:rsidR="003038A4">
        <w:rPr>
          <w:rFonts w:cs="Calibri"/>
        </w:rPr>
        <w:t xml:space="preserve"> </w:t>
      </w:r>
      <w:r w:rsidR="00243A9E">
        <w:rPr>
          <w:rFonts w:cs="Calibri"/>
        </w:rPr>
        <w:t>many possible affordances to GenAI chatbots</w:t>
      </w:r>
      <w:r w:rsidR="003038A4">
        <w:rPr>
          <w:rFonts w:cs="Calibri"/>
        </w:rPr>
        <w:t xml:space="preserve"> in education</w:t>
      </w:r>
      <w:r w:rsidR="001D61D5">
        <w:rPr>
          <w:rFonts w:cs="Calibri"/>
        </w:rPr>
        <w:t xml:space="preserve">, </w:t>
      </w:r>
      <w:r w:rsidR="003038A4">
        <w:rPr>
          <w:rFonts w:cs="Calibri"/>
        </w:rPr>
        <w:t>the way in which</w:t>
      </w:r>
      <w:r w:rsidR="001D61D5">
        <w:rPr>
          <w:rFonts w:cs="Calibri"/>
        </w:rPr>
        <w:t xml:space="preserve"> </w:t>
      </w:r>
      <w:r w:rsidR="003038A4">
        <w:rPr>
          <w:rFonts w:cs="Calibri"/>
        </w:rPr>
        <w:t xml:space="preserve">students </w:t>
      </w:r>
      <w:r w:rsidR="001D61D5">
        <w:rPr>
          <w:rFonts w:cs="Calibri"/>
        </w:rPr>
        <w:t xml:space="preserve">engage with them is key </w:t>
      </w:r>
      <w:r w:rsidR="000266D1">
        <w:rPr>
          <w:rFonts w:cs="Calibri"/>
        </w:rPr>
        <w:t>to harnessing their potential while</w:t>
      </w:r>
      <w:r w:rsidR="00627296">
        <w:rPr>
          <w:rFonts w:cs="Calibri"/>
        </w:rPr>
        <w:t xml:space="preserve"> also</w:t>
      </w:r>
      <w:r w:rsidR="000266D1">
        <w:rPr>
          <w:rFonts w:cs="Calibri"/>
        </w:rPr>
        <w:t xml:space="preserve"> mitigating potential challenges</w:t>
      </w:r>
      <w:r w:rsidR="001853DA" w:rsidRPr="00C41B10">
        <w:rPr>
          <w:rFonts w:cs="Calibri"/>
        </w:rPr>
        <w:t>.</w:t>
      </w:r>
    </w:p>
    <w:p w14:paraId="14348863" w14:textId="6CDE3E89" w:rsidR="008E37B8" w:rsidRPr="00C41B10" w:rsidRDefault="00720F43" w:rsidP="009B5629">
      <w:pPr>
        <w:pStyle w:val="Heading3"/>
      </w:pPr>
      <w:bookmarkStart w:id="11" w:name="_Toc219193692"/>
      <w:r w:rsidRPr="00C41B10">
        <w:t>Pedagogical frameworks used</w:t>
      </w:r>
      <w:bookmarkEnd w:id="11"/>
    </w:p>
    <w:p w14:paraId="29590E4E" w14:textId="2A81AB9B" w:rsidR="00F504BD" w:rsidRDefault="00F504BD" w:rsidP="00310439">
      <w:pPr>
        <w:rPr>
          <w:rFonts w:cs="Calibri"/>
          <w:lang w:val="en-GB"/>
        </w:rPr>
      </w:pPr>
      <w:r>
        <w:rPr>
          <w:rFonts w:cs="Calibri"/>
          <w:lang w:val="en-GB"/>
        </w:rPr>
        <w:t>Few research papers are integrating theory with chatbots in educational settings</w:t>
      </w:r>
      <w:r w:rsidR="00AA6929">
        <w:rPr>
          <w:rFonts w:cs="Calibri"/>
          <w:lang w:val="en-GB"/>
        </w:rPr>
        <w:t>,</w:t>
      </w:r>
      <w:r w:rsidR="00627296">
        <w:rPr>
          <w:rFonts w:cs="Calibri"/>
          <w:lang w:val="en-GB"/>
        </w:rPr>
        <w:t xml:space="preserve"> </w:t>
      </w:r>
      <w:r w:rsidR="00AA6929">
        <w:rPr>
          <w:rFonts w:cs="Calibri"/>
          <w:lang w:val="en-GB"/>
        </w:rPr>
        <w:t>leading to concerns</w:t>
      </w:r>
      <w:r>
        <w:rPr>
          <w:rFonts w:cs="Calibri"/>
          <w:lang w:val="en-GB"/>
        </w:rPr>
        <w:t xml:space="preserve"> noted by researchers</w:t>
      </w:r>
      <w:r w:rsidR="000E0EF5">
        <w:rPr>
          <w:rFonts w:cs="Calibri"/>
          <w:lang w:val="en-GB"/>
        </w:rPr>
        <w:t xml:space="preserve"> such as </w:t>
      </w:r>
      <w:proofErr w:type="spellStart"/>
      <w:r w:rsidR="000E0EF5">
        <w:rPr>
          <w:rFonts w:cs="Calibri"/>
          <w:lang w:val="en-GB"/>
        </w:rPr>
        <w:t>Debets</w:t>
      </w:r>
      <w:proofErr w:type="spellEnd"/>
      <w:r w:rsidR="000E0EF5">
        <w:rPr>
          <w:rFonts w:cs="Calibri"/>
          <w:lang w:val="en-GB"/>
        </w:rPr>
        <w:t xml:space="preserve"> et al.</w:t>
      </w:r>
      <w:r w:rsidR="00587773">
        <w:rPr>
          <w:rFonts w:cs="Calibri"/>
          <w:lang w:val="en-GB"/>
        </w:rPr>
        <w:t xml:space="preserve"> (2025)</w:t>
      </w:r>
      <w:r w:rsidR="00627296">
        <w:rPr>
          <w:rFonts w:cs="Calibri"/>
          <w:lang w:val="en-GB"/>
        </w:rPr>
        <w:t xml:space="preserve"> that </w:t>
      </w:r>
      <w:r w:rsidR="00627296" w:rsidRPr="00627296">
        <w:rPr>
          <w:rFonts w:cs="Calibri"/>
          <w:lang w:val="en-GB"/>
        </w:rPr>
        <w:t>“…</w:t>
      </w:r>
      <w:r w:rsidRPr="00627296">
        <w:rPr>
          <w:rFonts w:cs="Calibri"/>
        </w:rPr>
        <w:t>many papers lack theoretical explanations and foundations for their chatbot</w:t>
      </w:r>
      <w:r w:rsidRPr="00474698">
        <w:rPr>
          <w:rFonts w:cs="Calibri"/>
          <w:i/>
          <w:iCs/>
        </w:rPr>
        <w:t>”</w:t>
      </w:r>
      <w:r w:rsidR="00672A8C">
        <w:rPr>
          <w:rFonts w:cs="Calibri"/>
          <w:i/>
          <w:iCs/>
        </w:rPr>
        <w:t xml:space="preserve"> </w:t>
      </w:r>
      <w:r w:rsidR="00672A8C" w:rsidRPr="00672A8C">
        <w:rPr>
          <w:rFonts w:cs="Calibri"/>
        </w:rPr>
        <w:fldChar w:fldCharType="begin"/>
      </w:r>
      <w:r w:rsidR="00587773">
        <w:rPr>
          <w:rFonts w:cs="Calibri"/>
        </w:rPr>
        <w:instrText xml:space="preserve"> ADDIN EN.CITE &lt;EndNote&gt;&lt;Cite ExcludeAuth="1" ExcludeYear="1"&gt;&lt;Author&gt;Debets&lt;/Author&gt;&lt;Year&gt;2025&lt;/Year&gt;&lt;RecNum&gt;140&lt;/RecNum&gt;&lt;Pages&gt;22&lt;/Pages&gt;&lt;DisplayText&gt;(p. 22)&lt;/DisplayText&gt;&lt;record&gt;&lt;rec-number&gt;140&lt;/rec-number&gt;&lt;foreign-keys&gt;&lt;key app="EN" db-id="daeswwr2apspp5espzcpf25e5sav9529rx5r" timestamp="1766139043"&gt;140&lt;/key&gt;&lt;/foreign-keys&gt;&lt;ref-type name="Journal Article"&gt;17&lt;/ref-type&gt;&lt;contributors&gt;&lt;authors&gt;&lt;author&gt;Debets, Tim&lt;/author&gt;&lt;author&gt;Banihashem, Seyyed Kazem&lt;/author&gt;&lt;author&gt;Joosten-Ten Brinke, Desirée&lt;/author&gt;&lt;author&gt;Vos, Tanja E. J.&lt;/author&gt;&lt;author&gt;Maillette de Buy Wenniger, Gideon&lt;/author&gt;&lt;author&gt;Camp, Gino&lt;/author&gt;&lt;/authors&gt;&lt;/contributors&gt;&lt;titles&gt;&lt;title&gt;Chatbots in education: A systematic review of objectives, underlying technology and theory, evaluation criteria, and impacts&lt;/title&gt;&lt;secondary-title&gt;Computers &amp;amp; Education&lt;/secondary-title&gt;&lt;/titles&gt;&lt;periodical&gt;&lt;full-title&gt;Computers &amp;amp; Education&lt;/full-title&gt;&lt;/periodical&gt;&lt;pages&gt;105323&lt;/pages&gt;&lt;volume&gt;234&lt;/volume&gt;&lt;keywords&gt;&lt;keyword&gt;Artificial intelligence&lt;/keyword&gt;&lt;keyword&gt;Chatbots in education&lt;/keyword&gt;&lt;keyword&gt;Educational bot&lt;/keyword&gt;&lt;keyword&gt;Literature review&lt;/keyword&gt;&lt;keyword&gt;Conversational agent&lt;/keyword&gt;&lt;/keywords&gt;&lt;dates&gt;&lt;year&gt;2025&lt;/year&gt;&lt;pub-dates&gt;&lt;date&gt;2025/09/01/&lt;/date&gt;&lt;/pub-dates&gt;&lt;/dates&gt;&lt;isbn&gt;0360-1315&lt;/isbn&gt;&lt;urls&gt;&lt;related-urls&gt;&lt;url&gt;https://www.sciencedirect.com/science/article/pii/S0360131525000910&lt;/url&gt;&lt;/related-urls&gt;&lt;/urls&gt;&lt;electronic-resource-num&gt;https://doi.org/10.1016/j.compedu.2025.105323&lt;/electronic-resource-num&gt;&lt;/record&gt;&lt;/Cite&gt;&lt;/EndNote&gt;</w:instrText>
      </w:r>
      <w:r w:rsidR="00672A8C" w:rsidRPr="00672A8C">
        <w:rPr>
          <w:rFonts w:cs="Calibri"/>
        </w:rPr>
        <w:fldChar w:fldCharType="separate"/>
      </w:r>
      <w:r w:rsidR="00587773">
        <w:rPr>
          <w:rFonts w:cs="Calibri"/>
          <w:noProof/>
        </w:rPr>
        <w:t>(p. 22)</w:t>
      </w:r>
      <w:r w:rsidR="00672A8C" w:rsidRPr="00672A8C">
        <w:rPr>
          <w:rFonts w:cs="Calibri"/>
        </w:rPr>
        <w:fldChar w:fldCharType="end"/>
      </w:r>
      <w:r w:rsidRPr="00474698">
        <w:rPr>
          <w:rFonts w:cs="Calibri"/>
          <w:i/>
          <w:iCs/>
          <w:lang w:val="en-GB"/>
        </w:rPr>
        <w:t>.</w:t>
      </w:r>
      <w:r>
        <w:rPr>
          <w:rFonts w:cs="Calibri"/>
          <w:lang w:val="en-GB"/>
        </w:rPr>
        <w:t xml:space="preserve"> Without theoretical grounding or scaffolding, educational chatbots may be less meaningful and effective in delivering educational outcomes. Of those papers identified, learning theories, educational theories, social learning theories, and personal development and motivation theories are </w:t>
      </w:r>
      <w:r w:rsidR="005C3BF6">
        <w:rPr>
          <w:rFonts w:cs="Calibri"/>
          <w:lang w:val="en-GB"/>
        </w:rPr>
        <w:t>most used</w:t>
      </w:r>
      <w:r>
        <w:rPr>
          <w:rFonts w:cs="Calibri"/>
          <w:lang w:val="en-GB"/>
        </w:rPr>
        <w:t xml:space="preserve"> (e.g. constructivist, active learning, cognitive theories of multimedia learning, cognitive load theory</w:t>
      </w:r>
      <w:r w:rsidR="00EE3A8A">
        <w:rPr>
          <w:rFonts w:cs="Calibri"/>
          <w:lang w:val="en-GB"/>
        </w:rPr>
        <w:t>, gamification</w:t>
      </w:r>
      <w:r>
        <w:rPr>
          <w:rFonts w:cs="Calibri"/>
          <w:lang w:val="en-GB"/>
        </w:rPr>
        <w:t>).</w:t>
      </w:r>
      <w:r w:rsidR="00A7105A">
        <w:rPr>
          <w:rFonts w:cs="Calibri"/>
          <w:lang w:val="en-GB"/>
        </w:rPr>
        <w:t xml:space="preserve"> However,</w:t>
      </w:r>
      <w:r w:rsidR="00F53168">
        <w:rPr>
          <w:rFonts w:cs="Calibri"/>
          <w:lang w:val="en-GB"/>
        </w:rPr>
        <w:t xml:space="preserve"> as </w:t>
      </w:r>
      <w:proofErr w:type="spellStart"/>
      <w:r w:rsidR="00F53168">
        <w:rPr>
          <w:rFonts w:cs="Calibri"/>
          <w:lang w:val="en-GB"/>
        </w:rPr>
        <w:t>Debets</w:t>
      </w:r>
      <w:proofErr w:type="spellEnd"/>
      <w:r w:rsidR="00F53168">
        <w:rPr>
          <w:rFonts w:cs="Calibri"/>
          <w:lang w:val="en-GB"/>
        </w:rPr>
        <w:t xml:space="preserve"> et al. note</w:t>
      </w:r>
      <w:r w:rsidR="00F53168" w:rsidRPr="009D04D4">
        <w:rPr>
          <w:rFonts w:cs="Calibri"/>
          <w:i/>
          <w:iCs/>
          <w:lang w:val="en-GB"/>
        </w:rPr>
        <w:t>,</w:t>
      </w:r>
      <w:r w:rsidR="00A7105A" w:rsidRPr="009D04D4">
        <w:rPr>
          <w:rFonts w:cs="Calibri"/>
          <w:i/>
          <w:iCs/>
          <w:lang w:val="en-GB"/>
        </w:rPr>
        <w:t xml:space="preserve"> “</w:t>
      </w:r>
      <w:r w:rsidR="00A7105A" w:rsidRPr="00D92B7C">
        <w:rPr>
          <w:rFonts w:cs="Calibri"/>
        </w:rPr>
        <w:t>despite the availability of these and other relevant theories, most educational chatbots are still integrated without a theoretical foundation</w:t>
      </w:r>
      <w:r w:rsidR="00A7105A" w:rsidRPr="009D04D4">
        <w:rPr>
          <w:rFonts w:cs="Calibri"/>
          <w:i/>
          <w:iCs/>
        </w:rPr>
        <w:t>”</w:t>
      </w:r>
      <w:r w:rsidR="009D04D4" w:rsidRPr="009D04D4">
        <w:rPr>
          <w:rFonts w:cs="Calibri"/>
          <w:i/>
          <w:iCs/>
        </w:rPr>
        <w:t xml:space="preserve"> </w:t>
      </w:r>
      <w:r w:rsidR="009D04D4" w:rsidRPr="00D92B7C">
        <w:rPr>
          <w:rFonts w:cs="Calibri"/>
        </w:rPr>
        <w:fldChar w:fldCharType="begin"/>
      </w:r>
      <w:r w:rsidR="009D04D4" w:rsidRPr="00D92B7C">
        <w:rPr>
          <w:rFonts w:cs="Calibri"/>
        </w:rPr>
        <w:instrText xml:space="preserve"> ADDIN EN.CITE &lt;EndNote&gt;&lt;Cite ExcludeAuth="1"&gt;&lt;Author&gt;Debets&lt;/Author&gt;&lt;Year&gt;2025&lt;/Year&gt;&lt;RecNum&gt;2&lt;/RecNum&gt;&lt;Pages&gt;23&lt;/Pages&gt;&lt;DisplayText&gt;(2025, p. 23)&lt;/DisplayText&gt;&lt;record&gt;&lt;rec-number&gt;2&lt;/rec-number&gt;&lt;foreign-keys&gt;&lt;key app="EN" db-id="0dxtz5sseed9acepazevarzlvw95e9ttw05t" timestamp="1767873939"&gt;2&lt;/key&gt;&lt;/foreign-keys&gt;&lt;ref-type name="Journal Article"&gt;17&lt;/ref-type&gt;&lt;contributors&gt;&lt;authors&gt;&lt;author&gt;Debets, Tim&lt;/author&gt;&lt;author&gt;Banihashem, Seyyed Kazem&lt;/author&gt;&lt;author&gt;Joosten-Ten Brinke, Desirée&lt;/author&gt;&lt;author&gt;Vos, Tanja E. J.&lt;/author&gt;&lt;author&gt;Maillette de Buy Wenniger, Gideon&lt;/author&gt;&lt;author&gt;Camp, Gino&lt;/author&gt;&lt;/authors&gt;&lt;/contributors&gt;&lt;titles&gt;&lt;title&gt;Chatbots in education: A systematic review of objectives, underlying technology and theory, evaluation criteria, and impacts&lt;/title&gt;&lt;secondary-title&gt;Computers &amp;amp; Education&lt;/secondary-title&gt;&lt;/titles&gt;&lt;pages&gt;105323&lt;/pages&gt;&lt;volume&gt;234&lt;/volume&gt;&lt;keywords&gt;&lt;keyword&gt;Artificial intelligence&lt;/keyword&gt;&lt;keyword&gt;Chatbots in education&lt;/keyword&gt;&lt;keyword&gt;Educational bot&lt;/keyword&gt;&lt;keyword&gt;Literature review&lt;/keyword&gt;&lt;keyword&gt;Conversational agent&lt;/keyword&gt;&lt;/keywords&gt;&lt;dates&gt;&lt;year&gt;2025&lt;/year&gt;&lt;pub-dates&gt;&lt;date&gt;2025/09/01/&lt;/date&gt;&lt;/pub-dates&gt;&lt;/dates&gt;&lt;isbn&gt;0360-1315&lt;/isbn&gt;&lt;urls&gt;&lt;related-urls&gt;&lt;url&gt;https://www.sciencedirect.com/science/article/pii/S0360131525000910&lt;/url&gt;&lt;/related-urls&gt;&lt;/urls&gt;&lt;electronic-resource-num&gt;https://doi.org/10.1016/j.compedu.2025.105323&lt;/electronic-resource-num&gt;&lt;/record&gt;&lt;/Cite&gt;&lt;/EndNote&gt;</w:instrText>
      </w:r>
      <w:r w:rsidR="009D04D4" w:rsidRPr="00D92B7C">
        <w:rPr>
          <w:rFonts w:cs="Calibri"/>
        </w:rPr>
        <w:fldChar w:fldCharType="separate"/>
      </w:r>
      <w:r w:rsidR="009D04D4" w:rsidRPr="00D92B7C">
        <w:rPr>
          <w:rFonts w:cs="Calibri"/>
          <w:noProof/>
        </w:rPr>
        <w:t>(2025, p. 23)</w:t>
      </w:r>
      <w:r w:rsidR="009D04D4" w:rsidRPr="00D92B7C">
        <w:rPr>
          <w:rFonts w:cs="Calibri"/>
        </w:rPr>
        <w:fldChar w:fldCharType="end"/>
      </w:r>
      <w:r w:rsidR="009D04D4" w:rsidRPr="00D92B7C">
        <w:rPr>
          <w:rFonts w:cs="Calibri"/>
        </w:rPr>
        <w:t>.</w:t>
      </w:r>
      <w:r w:rsidR="00082A9A">
        <w:rPr>
          <w:rFonts w:cs="Calibri"/>
          <w:lang w:val="en-GB"/>
        </w:rPr>
        <w:t xml:space="preserve"> </w:t>
      </w:r>
    </w:p>
    <w:p w14:paraId="6D13585B" w14:textId="04B0D52D" w:rsidR="00AE5094" w:rsidRPr="00C41B10" w:rsidRDefault="002C26BA" w:rsidP="00310439">
      <w:pPr>
        <w:rPr>
          <w:rFonts w:cs="Calibri"/>
          <w:lang w:val="en-GB"/>
        </w:rPr>
      </w:pPr>
      <w:r>
        <w:rPr>
          <w:rFonts w:cs="Calibri"/>
          <w:lang w:val="en-GB"/>
        </w:rPr>
        <w:t>To help address th</w:t>
      </w:r>
      <w:r w:rsidR="003952B3">
        <w:rPr>
          <w:rFonts w:cs="Calibri"/>
          <w:lang w:val="en-GB"/>
        </w:rPr>
        <w:t>ese challenges</w:t>
      </w:r>
      <w:r>
        <w:rPr>
          <w:rFonts w:cs="Calibri"/>
          <w:lang w:val="en-GB"/>
        </w:rPr>
        <w:t>, s</w:t>
      </w:r>
      <w:r w:rsidR="000266D1">
        <w:rPr>
          <w:rFonts w:cs="Calibri"/>
          <w:lang w:val="en-GB"/>
        </w:rPr>
        <w:t>everal</w:t>
      </w:r>
      <w:r w:rsidR="00633E2F" w:rsidRPr="00C41B10">
        <w:rPr>
          <w:rFonts w:cs="Calibri"/>
          <w:lang w:val="en-GB"/>
        </w:rPr>
        <w:t xml:space="preserve"> pedagogical models have been proposed for how students interact with AI systems</w:t>
      </w:r>
      <w:r w:rsidR="00CC1C45">
        <w:rPr>
          <w:rFonts w:cs="Calibri"/>
          <w:lang w:val="en-GB"/>
        </w:rPr>
        <w:t xml:space="preserve"> – although it must be </w:t>
      </w:r>
      <w:r w:rsidR="005E2D7E">
        <w:rPr>
          <w:rFonts w:cs="Calibri"/>
          <w:lang w:val="en-GB"/>
        </w:rPr>
        <w:t>emphasised</w:t>
      </w:r>
      <w:r w:rsidR="00CC1C45">
        <w:rPr>
          <w:rFonts w:cs="Calibri"/>
          <w:lang w:val="en-GB"/>
        </w:rPr>
        <w:t xml:space="preserve"> that</w:t>
      </w:r>
      <w:r w:rsidR="00B27326">
        <w:rPr>
          <w:rFonts w:cs="Calibri"/>
          <w:lang w:val="en-GB"/>
        </w:rPr>
        <w:t xml:space="preserve"> research is still at the early stages</w:t>
      </w:r>
      <w:r w:rsidR="00336C1A">
        <w:rPr>
          <w:rFonts w:cs="Calibri"/>
          <w:lang w:val="en-GB"/>
        </w:rPr>
        <w:t xml:space="preserve"> </w:t>
      </w:r>
      <w:r w:rsidR="00B51D44">
        <w:rPr>
          <w:rFonts w:cs="Calibri"/>
          <w:lang w:val="en-GB"/>
        </w:rPr>
        <w:t>in the context of GenAI</w:t>
      </w:r>
      <w:r w:rsidR="00CB362E">
        <w:rPr>
          <w:rFonts w:cs="Calibri"/>
          <w:lang w:val="en-GB"/>
        </w:rPr>
        <w:t xml:space="preserve"> </w:t>
      </w:r>
      <w:r w:rsidR="00521A3E">
        <w:rPr>
          <w:rFonts w:cs="Calibri"/>
          <w:lang w:val="en-GB"/>
        </w:rPr>
        <w:t xml:space="preserve">technologies </w:t>
      </w:r>
      <w:r w:rsidR="00CB362E">
        <w:rPr>
          <w:rFonts w:cs="Calibri"/>
          <w:lang w:val="en-GB"/>
        </w:rPr>
        <w:t>given</w:t>
      </w:r>
      <w:r w:rsidR="007539EE">
        <w:rPr>
          <w:rFonts w:cs="Calibri"/>
          <w:lang w:val="en-GB"/>
        </w:rPr>
        <w:t xml:space="preserve"> that</w:t>
      </w:r>
      <w:r w:rsidR="00CB362E">
        <w:rPr>
          <w:rFonts w:cs="Calibri"/>
          <w:lang w:val="en-GB"/>
        </w:rPr>
        <w:t xml:space="preserve"> </w:t>
      </w:r>
      <w:r w:rsidR="00521A3E">
        <w:rPr>
          <w:rFonts w:cs="Calibri"/>
          <w:lang w:val="en-GB"/>
        </w:rPr>
        <w:t>their</w:t>
      </w:r>
      <w:r w:rsidR="00CB362E">
        <w:rPr>
          <w:rFonts w:cs="Calibri"/>
          <w:lang w:val="en-GB"/>
        </w:rPr>
        <w:t xml:space="preserve"> widespread availability is a relatively recent development</w:t>
      </w:r>
      <w:r w:rsidR="00633E2F" w:rsidRPr="00C41B10">
        <w:rPr>
          <w:rFonts w:cs="Calibri"/>
          <w:lang w:val="en-GB"/>
        </w:rPr>
        <w:t>.</w:t>
      </w:r>
      <w:r w:rsidR="0007044F" w:rsidRPr="00C41B10">
        <w:rPr>
          <w:rFonts w:cs="Calibri"/>
          <w:lang w:val="en-GB"/>
        </w:rPr>
        <w:t xml:space="preserve"> M</w:t>
      </w:r>
      <w:r w:rsidR="000E26A9" w:rsidRPr="00C41B10">
        <w:rPr>
          <w:rFonts w:cs="Calibri"/>
          <w:lang w:val="en-GB"/>
        </w:rPr>
        <w:t>olenaar</w:t>
      </w:r>
      <w:r w:rsidR="00BF0F0D">
        <w:rPr>
          <w:rFonts w:cs="Calibri"/>
          <w:lang w:val="en-GB"/>
        </w:rPr>
        <w:t xml:space="preserve"> </w:t>
      </w:r>
      <w:r w:rsidR="00BF0F0D">
        <w:rPr>
          <w:rFonts w:cs="Calibri"/>
          <w:lang w:val="en-GB"/>
        </w:rPr>
        <w:fldChar w:fldCharType="begin"/>
      </w:r>
      <w:r w:rsidR="00BF0F0D">
        <w:rPr>
          <w:rFonts w:cs="Calibri"/>
          <w:lang w:val="en-GB"/>
        </w:rPr>
        <w:instrText xml:space="preserve"> ADDIN EN.CITE &lt;EndNote&gt;&lt;Cite ExcludeAuth="1"&gt;&lt;Author&gt;Molenaar&lt;/Author&gt;&lt;Year&gt;2022&lt;/Year&gt;&lt;RecNum&gt;113&lt;/RecNum&gt;&lt;DisplayText&gt;(2022)&lt;/DisplayText&gt;&lt;record&gt;&lt;rec-number&gt;113&lt;/rec-number&gt;&lt;foreign-keys&gt;&lt;key app="EN" db-id="daeswwr2apspp5espzcpf25e5sav9529rx5r" timestamp="1764751084"&gt;113&lt;/key&gt;&lt;/foreign-keys&gt;&lt;ref-type name="Journal Article"&gt;17&lt;/ref-type&gt;&lt;contributors&gt;&lt;authors&gt;&lt;author&gt;Molenaar, Inge&lt;/author&gt;&lt;/authors&gt;&lt;/contributors&gt;&lt;titles&gt;&lt;title&gt;The concept of hybrid human-AI regulation: Exemplifying how to support young learners’ self-regulated learning&lt;/title&gt;&lt;secondary-title&gt;Computers and Education: Artificial Intelligence&lt;/secondary-title&gt;&lt;/titles&gt;&lt;periodical&gt;&lt;full-title&gt;Computers and Education: Artificial Intelligence&lt;/full-title&gt;&lt;/periodical&gt;&lt;pages&gt;100070&lt;/pages&gt;&lt;volume&gt;3&lt;/volume&gt;&lt;dates&gt;&lt;year&gt;2022&lt;/year&gt;&lt;/dates&gt;&lt;isbn&gt;2666-920X&lt;/isbn&gt;&lt;urls&gt;&lt;/urls&gt;&lt;research-notes&gt;233 Google Scholar citations; Main Computers &amp;amp; Education journal has 5.7 Impact factor on JCR, this Artificial Intelligence version seems to be a partner journal but I could not find a JCR entry for it, but I got the article via Science Direct.&lt;/research-notes&gt;&lt;/record&gt;&lt;/Cite&gt;&lt;/EndNote&gt;</w:instrText>
      </w:r>
      <w:r w:rsidR="00BF0F0D">
        <w:rPr>
          <w:rFonts w:cs="Calibri"/>
          <w:lang w:val="en-GB"/>
        </w:rPr>
        <w:fldChar w:fldCharType="separate"/>
      </w:r>
      <w:r w:rsidR="00BF0F0D">
        <w:rPr>
          <w:rFonts w:cs="Calibri"/>
          <w:noProof/>
          <w:lang w:val="en-GB"/>
        </w:rPr>
        <w:t>(2022)</w:t>
      </w:r>
      <w:r w:rsidR="00BF0F0D">
        <w:rPr>
          <w:rFonts w:cs="Calibri"/>
          <w:lang w:val="en-GB"/>
        </w:rPr>
        <w:fldChar w:fldCharType="end"/>
      </w:r>
      <w:r w:rsidR="000E26A9" w:rsidRPr="00C41B10">
        <w:rPr>
          <w:rFonts w:cs="Calibri"/>
          <w:lang w:val="en-GB"/>
        </w:rPr>
        <w:t xml:space="preserve"> </w:t>
      </w:r>
      <w:r w:rsidR="00EA51B8">
        <w:rPr>
          <w:rFonts w:cs="Calibri"/>
          <w:lang w:val="en-GB"/>
        </w:rPr>
        <w:t xml:space="preserve">has </w:t>
      </w:r>
      <w:r w:rsidR="000E26A9" w:rsidRPr="00C41B10">
        <w:rPr>
          <w:rFonts w:cs="Calibri"/>
          <w:lang w:val="en-GB"/>
        </w:rPr>
        <w:t xml:space="preserve">proposed </w:t>
      </w:r>
      <w:r w:rsidR="00A96F10" w:rsidRPr="00C41B10">
        <w:rPr>
          <w:rFonts w:cs="Calibri"/>
          <w:lang w:val="en-GB"/>
        </w:rPr>
        <w:t xml:space="preserve">a Hybrid Human-AI Regulation (HHAIR) </w:t>
      </w:r>
      <w:r w:rsidR="005E04B6" w:rsidRPr="00C41B10">
        <w:rPr>
          <w:rFonts w:cs="Calibri"/>
          <w:lang w:val="en-GB"/>
        </w:rPr>
        <w:t>model</w:t>
      </w:r>
      <w:r w:rsidR="00682726" w:rsidRPr="00C41B10">
        <w:rPr>
          <w:rFonts w:cs="Calibri"/>
          <w:lang w:val="en-GB"/>
        </w:rPr>
        <w:t xml:space="preserve"> </w:t>
      </w:r>
      <w:r w:rsidR="00430423" w:rsidRPr="00C41B10">
        <w:rPr>
          <w:rFonts w:cs="Calibri"/>
          <w:lang w:val="en-GB"/>
        </w:rPr>
        <w:t xml:space="preserve">targeted at young learners (10-14 years) </w:t>
      </w:r>
      <w:r w:rsidR="00682726" w:rsidRPr="00C41B10">
        <w:rPr>
          <w:rFonts w:cs="Calibri"/>
          <w:lang w:val="en-GB"/>
        </w:rPr>
        <w:t>based on self-regulated learning</w:t>
      </w:r>
      <w:r w:rsidR="00333562" w:rsidRPr="00C41B10">
        <w:rPr>
          <w:rFonts w:cs="Calibri"/>
          <w:lang w:val="en-GB"/>
        </w:rPr>
        <w:t xml:space="preserve"> (SRL) as a</w:t>
      </w:r>
      <w:r w:rsidR="00BF0F0D">
        <w:rPr>
          <w:rFonts w:cs="Calibri"/>
          <w:lang w:val="en-GB"/>
        </w:rPr>
        <w:t xml:space="preserve"> foundation</w:t>
      </w:r>
      <w:r w:rsidR="00D97DFD" w:rsidRPr="00C41B10">
        <w:rPr>
          <w:rFonts w:cs="Calibri"/>
          <w:lang w:val="en-GB"/>
        </w:rPr>
        <w:t>.</w:t>
      </w:r>
      <w:r w:rsidR="003072C5" w:rsidRPr="00C41B10">
        <w:rPr>
          <w:rFonts w:cs="Calibri"/>
          <w:lang w:val="en-GB"/>
        </w:rPr>
        <w:t xml:space="preserve"> The</w:t>
      </w:r>
      <w:r w:rsidR="00A44675">
        <w:rPr>
          <w:rFonts w:cs="Calibri"/>
          <w:lang w:val="en-GB"/>
        </w:rPr>
        <w:t xml:space="preserve"> research </w:t>
      </w:r>
      <w:r w:rsidR="00C8431E" w:rsidRPr="00C41B10">
        <w:rPr>
          <w:rFonts w:cs="Calibri"/>
          <w:lang w:val="en-GB"/>
        </w:rPr>
        <w:t>involved creating a</w:t>
      </w:r>
      <w:r w:rsidR="00A30F3D" w:rsidRPr="00C41B10">
        <w:rPr>
          <w:rFonts w:cs="Calibri"/>
          <w:lang w:val="en-GB"/>
        </w:rPr>
        <w:t xml:space="preserve"> prototype</w:t>
      </w:r>
      <w:r w:rsidR="00C8431E" w:rsidRPr="00C41B10">
        <w:rPr>
          <w:rFonts w:cs="Calibri"/>
          <w:lang w:val="en-GB"/>
        </w:rPr>
        <w:t xml:space="preserve"> dashboard visual interface for students’ interactions and </w:t>
      </w:r>
      <w:r w:rsidR="00C05EA0">
        <w:rPr>
          <w:rFonts w:cs="Calibri"/>
          <w:lang w:val="en-GB"/>
        </w:rPr>
        <w:t>is</w:t>
      </w:r>
      <w:r w:rsidR="005B2063" w:rsidRPr="00C41B10">
        <w:rPr>
          <w:rFonts w:cs="Calibri"/>
          <w:lang w:val="en-GB"/>
        </w:rPr>
        <w:t xml:space="preserve"> based on the COPES</w:t>
      </w:r>
      <w:r w:rsidR="00C25865" w:rsidRPr="00C41B10">
        <w:rPr>
          <w:rFonts w:cs="Calibri"/>
          <w:lang w:val="en-GB"/>
        </w:rPr>
        <w:t xml:space="preserve"> model of self-regulated learning. The COPES model </w:t>
      </w:r>
      <w:r w:rsidR="00373018" w:rsidRPr="00C41B10">
        <w:rPr>
          <w:rFonts w:cs="Calibri"/>
          <w:lang w:val="en-GB"/>
        </w:rPr>
        <w:fldChar w:fldCharType="begin"/>
      </w:r>
      <w:r w:rsidR="0068194D">
        <w:rPr>
          <w:rFonts w:cs="Calibri"/>
          <w:lang w:val="en-GB"/>
        </w:rPr>
        <w:instrText xml:space="preserve"> ADDIN EN.CITE &lt;EndNote&gt;&lt;Cite&gt;&lt;Author&gt;Winne&lt;/Author&gt;&lt;Year&gt;1997&lt;/Year&gt;&lt;RecNum&gt;114&lt;/RecNum&gt;&lt;DisplayText&gt;(Winne, 1997)&lt;/DisplayText&gt;&lt;record&gt;&lt;rec-number&gt;114&lt;/rec-number&gt;&lt;foreign-keys&gt;&lt;key app="EN" db-id="daeswwr2apspp5espzcpf25e5sav9529rx5r" timestamp="1764753158"&gt;114&lt;/key&gt;&lt;/foreign-keys&gt;&lt;ref-type name="Journal Article"&gt;17&lt;/ref-type&gt;&lt;contributors&gt;&lt;authors&gt;&lt;author&gt;Winne, Philip H&lt;/author&gt;&lt;/authors&gt;&lt;/contributors&gt;&lt;titles&gt;&lt;title&gt;Experimenting to bootstrap self-regulated learning&lt;/title&gt;&lt;secondary-title&gt;Journal of educational Psychology&lt;/secondary-title&gt;&lt;/titles&gt;&lt;periodical&gt;&lt;full-title&gt;Journal of educational Psychology&lt;/full-title&gt;&lt;/periodical&gt;&lt;pages&gt;397&lt;/pages&gt;&lt;volume&gt;89&lt;/volume&gt;&lt;number&gt;3&lt;/number&gt;&lt;dates&gt;&lt;year&gt;1997&lt;/year&gt;&lt;/dates&gt;&lt;isbn&gt;1939-2176&lt;/isbn&gt;&lt;urls&gt;&lt;/urls&gt;&lt;research-notes&gt;770 Google Scholar citations; JCR of 6.4.&lt;/research-notes&gt;&lt;/record&gt;&lt;/Cite&gt;&lt;/EndNote&gt;</w:instrText>
      </w:r>
      <w:r w:rsidR="00373018" w:rsidRPr="00C41B10">
        <w:rPr>
          <w:rFonts w:cs="Calibri"/>
          <w:lang w:val="en-GB"/>
        </w:rPr>
        <w:fldChar w:fldCharType="separate"/>
      </w:r>
      <w:r w:rsidR="0068194D">
        <w:rPr>
          <w:rFonts w:cs="Calibri"/>
          <w:noProof/>
          <w:lang w:val="en-GB"/>
        </w:rPr>
        <w:t>(Winne, 1997)</w:t>
      </w:r>
      <w:r w:rsidR="00373018" w:rsidRPr="00C41B10">
        <w:rPr>
          <w:rFonts w:cs="Calibri"/>
          <w:lang w:val="en-GB"/>
        </w:rPr>
        <w:fldChar w:fldCharType="end"/>
      </w:r>
      <w:r w:rsidR="00F0008B" w:rsidRPr="00C41B10">
        <w:rPr>
          <w:rFonts w:cs="Calibri"/>
          <w:lang w:val="en-GB"/>
        </w:rPr>
        <w:t xml:space="preserve"> is made up of Conditions, </w:t>
      </w:r>
      <w:r w:rsidR="007A6BF1" w:rsidRPr="00C41B10">
        <w:rPr>
          <w:rFonts w:cs="Calibri"/>
          <w:lang w:val="en-GB"/>
        </w:rPr>
        <w:t>Operations, Product</w:t>
      </w:r>
      <w:r w:rsidR="00995EDF" w:rsidRPr="00C41B10">
        <w:rPr>
          <w:rFonts w:cs="Calibri"/>
          <w:lang w:val="en-GB"/>
        </w:rPr>
        <w:t>s, Evaluations and Standards</w:t>
      </w:r>
      <w:r w:rsidR="0030156C" w:rsidRPr="00C41B10">
        <w:rPr>
          <w:rFonts w:cs="Calibri"/>
          <w:lang w:val="en-GB"/>
        </w:rPr>
        <w:t xml:space="preserve"> </w:t>
      </w:r>
      <w:r w:rsidR="0030156C" w:rsidRPr="00C41B10">
        <w:rPr>
          <w:rFonts w:cs="Calibri"/>
          <w:lang w:val="en-GB"/>
        </w:rPr>
        <w:fldChar w:fldCharType="begin"/>
      </w:r>
      <w:r w:rsidR="00511DEE">
        <w:rPr>
          <w:rFonts w:cs="Calibri"/>
          <w:lang w:val="en-GB"/>
        </w:rPr>
        <w:instrText xml:space="preserve"> ADDIN EN.CITE &lt;EndNote&gt;&lt;Cite&gt;&lt;Author&gt;Winne&lt;/Author&gt;&lt;Year&gt;2022&lt;/Year&gt;&lt;RecNum&gt;115&lt;/RecNum&gt;&lt;Pages&gt;778&lt;/Pages&gt;&lt;DisplayText&gt;(Winne, 2022, p. 778)&lt;/DisplayText&gt;&lt;record&gt;&lt;rec-number&gt;115&lt;/rec-number&gt;&lt;foreign-keys&gt;&lt;key app="EN" db-id="daeswwr2apspp5espzcpf25e5sav9529rx5r" timestamp="1764753528"&gt;115&lt;/key&gt;&lt;/foreign-keys&gt;&lt;ref-type name="Journal Article"&gt;17&lt;/ref-type&gt;&lt;contributors&gt;&lt;authors&gt;&lt;author&gt;Winne, Philip H&lt;/author&gt;&lt;/authors&gt;&lt;/contributors&gt;&lt;titles&gt;&lt;title&gt;Modeling self-regulated learning as learners doing learning science: How trace data and learning analytics help develop skills for self-regulated learning&lt;/title&gt;&lt;secondary-title&gt;Metacognition and Learning&lt;/secondary-title&gt;&lt;/titles&gt;&lt;periodical&gt;&lt;full-title&gt;Metacognition and Learning&lt;/full-title&gt;&lt;/periodical&gt;&lt;pages&gt;773-791&lt;/pages&gt;&lt;volume&gt;17&lt;/volume&gt;&lt;number&gt;3&lt;/number&gt;&lt;dates&gt;&lt;year&gt;2022&lt;/year&gt;&lt;/dates&gt;&lt;isbn&gt;1556-1623&lt;/isbn&gt;&lt;urls&gt;&lt;/urls&gt;&lt;research-notes&gt;94 Google Scholar citations; 4.8 JCR&lt;/research-notes&gt;&lt;/record&gt;&lt;/Cite&gt;&lt;/EndNote&gt;</w:instrText>
      </w:r>
      <w:r w:rsidR="0030156C" w:rsidRPr="00C41B10">
        <w:rPr>
          <w:rFonts w:cs="Calibri"/>
          <w:lang w:val="en-GB"/>
        </w:rPr>
        <w:fldChar w:fldCharType="separate"/>
      </w:r>
      <w:r w:rsidR="00511DEE">
        <w:rPr>
          <w:rFonts w:cs="Calibri"/>
          <w:noProof/>
          <w:lang w:val="en-GB"/>
        </w:rPr>
        <w:t>(Winne, 2022, p. 778)</w:t>
      </w:r>
      <w:r w:rsidR="0030156C" w:rsidRPr="00C41B10">
        <w:rPr>
          <w:rFonts w:cs="Calibri"/>
          <w:lang w:val="en-GB"/>
        </w:rPr>
        <w:fldChar w:fldCharType="end"/>
      </w:r>
      <w:r w:rsidR="00C70837" w:rsidRPr="00C41B10">
        <w:rPr>
          <w:rFonts w:cs="Calibri"/>
          <w:lang w:val="en-GB"/>
        </w:rPr>
        <w:t xml:space="preserve"> </w:t>
      </w:r>
      <w:r w:rsidR="004D72A2">
        <w:rPr>
          <w:rFonts w:cs="Calibri"/>
          <w:lang w:val="en-GB"/>
        </w:rPr>
        <w:t xml:space="preserve">used to </w:t>
      </w:r>
      <w:r w:rsidR="00E614AF">
        <w:rPr>
          <w:rFonts w:cs="Calibri"/>
          <w:lang w:val="en-GB"/>
        </w:rPr>
        <w:t xml:space="preserve">characterise the process of self-regulated learning when engaging with a task </w:t>
      </w:r>
      <w:r w:rsidR="00E614AF">
        <w:rPr>
          <w:rFonts w:cs="Calibri"/>
          <w:lang w:val="en-GB"/>
        </w:rPr>
        <w:fldChar w:fldCharType="begin"/>
      </w:r>
      <w:r w:rsidR="004B3DD2">
        <w:rPr>
          <w:rFonts w:cs="Calibri"/>
          <w:lang w:val="en-GB"/>
        </w:rPr>
        <w:instrText xml:space="preserve"> ADDIN EN.CITE &lt;EndNote&gt;&lt;Cite&gt;&lt;Author&gt;Winne&lt;/Author&gt;&lt;Year&gt;1997&lt;/Year&gt;&lt;RecNum&gt;114&lt;/RecNum&gt;&lt;Pages&gt;400&lt;/Pages&gt;&lt;DisplayText&gt;(Winne, 1997, p. 400)&lt;/DisplayText&gt;&lt;record&gt;&lt;rec-number&gt;114&lt;/rec-number&gt;&lt;foreign-keys&gt;&lt;key app="EN" db-id="daeswwr2apspp5espzcpf25e5sav9529rx5r" timestamp="1764753158"&gt;114&lt;/key&gt;&lt;/foreign-keys&gt;&lt;ref-type name="Journal Article"&gt;17&lt;/ref-type&gt;&lt;contributors&gt;&lt;authors&gt;&lt;author&gt;Winne, Philip H&lt;/author&gt;&lt;/authors&gt;&lt;/contributors&gt;&lt;titles&gt;&lt;title&gt;Experimenting to bootstrap self-regulated learning&lt;/title&gt;&lt;secondary-title&gt;Journal of educational Psychology&lt;/secondary-title&gt;&lt;/titles&gt;&lt;periodical&gt;&lt;full-title&gt;Journal of educational Psychology&lt;/full-title&gt;&lt;/periodical&gt;&lt;pages&gt;397&lt;/pages&gt;&lt;volume&gt;89&lt;/volume&gt;&lt;number&gt;3&lt;/number&gt;&lt;dates&gt;&lt;year&gt;1997&lt;/year&gt;&lt;/dates&gt;&lt;isbn&gt;1939-2176&lt;/isbn&gt;&lt;urls&gt;&lt;/urls&gt;&lt;research-notes&gt;770 Google Scholar citations; JCR of 6.4.&lt;/research-notes&gt;&lt;/record&gt;&lt;/Cite&gt;&lt;/EndNote&gt;</w:instrText>
      </w:r>
      <w:r w:rsidR="00E614AF">
        <w:rPr>
          <w:rFonts w:cs="Calibri"/>
          <w:lang w:val="en-GB"/>
        </w:rPr>
        <w:fldChar w:fldCharType="separate"/>
      </w:r>
      <w:r w:rsidR="00E614AF">
        <w:rPr>
          <w:rFonts w:cs="Calibri"/>
          <w:noProof/>
          <w:lang w:val="en-GB"/>
        </w:rPr>
        <w:t>(Winne, 1997, p. 400)</w:t>
      </w:r>
      <w:r w:rsidR="00E614AF">
        <w:rPr>
          <w:rFonts w:cs="Calibri"/>
          <w:lang w:val="en-GB"/>
        </w:rPr>
        <w:fldChar w:fldCharType="end"/>
      </w:r>
      <w:r w:rsidR="00995EDF" w:rsidRPr="00C41B10">
        <w:rPr>
          <w:rFonts w:cs="Calibri"/>
          <w:lang w:val="en-GB"/>
        </w:rPr>
        <w:t>.</w:t>
      </w:r>
      <w:r w:rsidR="00CD0855" w:rsidRPr="00C41B10">
        <w:rPr>
          <w:rFonts w:cs="Calibri"/>
          <w:lang w:val="en-GB"/>
        </w:rPr>
        <w:t xml:space="preserve"> Molenaar suggests that the </w:t>
      </w:r>
      <w:r w:rsidR="00481485" w:rsidRPr="00C41B10">
        <w:rPr>
          <w:rFonts w:cs="Calibri"/>
          <w:lang w:val="en-GB"/>
        </w:rPr>
        <w:t xml:space="preserve">relevance of the HHAIR model is two-fold: that </w:t>
      </w:r>
      <w:r w:rsidR="00746D3D" w:rsidRPr="00C41B10">
        <w:rPr>
          <w:rFonts w:cs="Calibri"/>
          <w:lang w:val="en-GB"/>
        </w:rPr>
        <w:t xml:space="preserve">self-regulated learning skills are </w:t>
      </w:r>
      <w:r w:rsidR="00C46334" w:rsidRPr="00C41B10">
        <w:rPr>
          <w:rFonts w:cs="Calibri"/>
          <w:lang w:val="en-GB"/>
        </w:rPr>
        <w:t>essential</w:t>
      </w:r>
      <w:r w:rsidR="006A2F5E" w:rsidRPr="00C41B10">
        <w:rPr>
          <w:rFonts w:cs="Calibri"/>
          <w:lang w:val="en-GB"/>
        </w:rPr>
        <w:t xml:space="preserve"> in the AI </w:t>
      </w:r>
      <w:r w:rsidR="00C46334" w:rsidRPr="00C41B10">
        <w:rPr>
          <w:rFonts w:cs="Calibri"/>
          <w:lang w:val="en-GB"/>
        </w:rPr>
        <w:t xml:space="preserve">era and that the model helps to refine the measurement of SRL </w:t>
      </w:r>
      <w:r w:rsidR="00E2745E" w:rsidRPr="00C41B10">
        <w:rPr>
          <w:rFonts w:cs="Calibri"/>
          <w:lang w:val="en-GB"/>
        </w:rPr>
        <w:t xml:space="preserve">skills which has been a challenge historically </w:t>
      </w:r>
      <w:r w:rsidR="00E2745E" w:rsidRPr="00C41B10">
        <w:rPr>
          <w:rFonts w:cs="Calibri"/>
          <w:lang w:val="en-GB"/>
        </w:rPr>
        <w:fldChar w:fldCharType="begin"/>
      </w:r>
      <w:r w:rsidR="00234D0E">
        <w:rPr>
          <w:rFonts w:cs="Calibri"/>
          <w:lang w:val="en-GB"/>
        </w:rPr>
        <w:instrText xml:space="preserve"> ADDIN EN.CITE &lt;EndNote&gt;&lt;Cite ExcludeAuth="1"&gt;&lt;Author&gt;Molenaar&lt;/Author&gt;&lt;Year&gt;2022&lt;/Year&gt;&lt;RecNum&gt;113&lt;/RecNum&gt;&lt;Pages&gt;5&lt;/Pages&gt;&lt;DisplayText&gt;(2022, p. 5)&lt;/DisplayText&gt;&lt;record&gt;&lt;rec-number&gt;113&lt;/rec-number&gt;&lt;foreign-keys&gt;&lt;key app="EN" db-id="daeswwr2apspp5espzcpf25e5sav9529rx5r" timestamp="1764751084"&gt;113&lt;/key&gt;&lt;/foreign-keys&gt;&lt;ref-type name="Journal Article"&gt;17&lt;/ref-type&gt;&lt;contributors&gt;&lt;authors&gt;&lt;author&gt;Molenaar, Inge&lt;/author&gt;&lt;/authors&gt;&lt;/contributors&gt;&lt;titles&gt;&lt;title&gt;The concept of hybrid human-AI regulation: Exemplifying how to support young learners’ self-regulated learning&lt;/title&gt;&lt;secondary-title&gt;Computers and Education: Artificial Intelligence&lt;/secondary-title&gt;&lt;/titles&gt;&lt;periodical&gt;&lt;full-title&gt;Computers and Education: Artificial Intelligence&lt;/full-title&gt;&lt;/periodical&gt;&lt;pages&gt;100070&lt;/pages&gt;&lt;volume&gt;3&lt;/volume&gt;&lt;dates&gt;&lt;year&gt;2022&lt;/year&gt;&lt;/dates&gt;&lt;isbn&gt;2666-920X&lt;/isbn&gt;&lt;urls&gt;&lt;/urls&gt;&lt;research-notes&gt;233 Google Scholar citations; Main Computers &amp;amp; Education journal has 5.7 Impact factor on JCR, this Artificial Intelligence version seems to be a partner journal but I could not find a JCR entry for it, but I got the article via Science Direct.&lt;/research-notes&gt;&lt;/record&gt;&lt;/Cite&gt;&lt;/EndNote&gt;</w:instrText>
      </w:r>
      <w:r w:rsidR="00E2745E" w:rsidRPr="00C41B10">
        <w:rPr>
          <w:rFonts w:cs="Calibri"/>
          <w:lang w:val="en-GB"/>
        </w:rPr>
        <w:fldChar w:fldCharType="separate"/>
      </w:r>
      <w:r w:rsidR="00234D0E">
        <w:rPr>
          <w:rFonts w:cs="Calibri"/>
          <w:noProof/>
          <w:lang w:val="en-GB"/>
        </w:rPr>
        <w:t>(2022, p. 5)</w:t>
      </w:r>
      <w:r w:rsidR="00E2745E" w:rsidRPr="00C41B10">
        <w:rPr>
          <w:rFonts w:cs="Calibri"/>
          <w:lang w:val="en-GB"/>
        </w:rPr>
        <w:fldChar w:fldCharType="end"/>
      </w:r>
      <w:r w:rsidR="00E2745E" w:rsidRPr="00C41B10">
        <w:rPr>
          <w:rFonts w:cs="Calibri"/>
          <w:lang w:val="en-GB"/>
        </w:rPr>
        <w:t>.</w:t>
      </w:r>
      <w:r w:rsidR="00204A23">
        <w:rPr>
          <w:rFonts w:cs="Calibri"/>
          <w:lang w:val="en-GB"/>
        </w:rPr>
        <w:t xml:space="preserve"> </w:t>
      </w:r>
      <w:r w:rsidR="00CA5165">
        <w:rPr>
          <w:rFonts w:cs="Calibri"/>
          <w:lang w:val="en-GB"/>
        </w:rPr>
        <w:t>Under</w:t>
      </w:r>
      <w:r w:rsidR="00204A23">
        <w:rPr>
          <w:rFonts w:cs="Calibri"/>
          <w:lang w:val="en-GB"/>
        </w:rPr>
        <w:t xml:space="preserve"> a hybrid </w:t>
      </w:r>
      <w:r w:rsidR="00F87316">
        <w:rPr>
          <w:rFonts w:cs="Calibri"/>
          <w:lang w:val="en-GB"/>
        </w:rPr>
        <w:t>model</w:t>
      </w:r>
      <w:r w:rsidR="00CA5165">
        <w:rPr>
          <w:rFonts w:cs="Calibri"/>
          <w:lang w:val="en-GB"/>
        </w:rPr>
        <w:t xml:space="preserve"> such as this</w:t>
      </w:r>
      <w:r w:rsidR="00204A23">
        <w:rPr>
          <w:rFonts w:cs="Calibri"/>
          <w:lang w:val="en-GB"/>
        </w:rPr>
        <w:t xml:space="preserve">, the boundaries </w:t>
      </w:r>
      <w:r w:rsidR="00336E34">
        <w:rPr>
          <w:rFonts w:cs="Calibri"/>
          <w:lang w:val="en-GB"/>
        </w:rPr>
        <w:t xml:space="preserve">between human and AI decision-making can fluctuate </w:t>
      </w:r>
      <w:r w:rsidR="001E544A">
        <w:rPr>
          <w:rFonts w:cs="Calibri"/>
          <w:lang w:val="en-GB"/>
        </w:rPr>
        <w:t xml:space="preserve">with the user being able to offload </w:t>
      </w:r>
      <w:r w:rsidR="00741425">
        <w:rPr>
          <w:rFonts w:cs="Calibri"/>
          <w:lang w:val="en-GB"/>
        </w:rPr>
        <w:t xml:space="preserve">tasks to the AI while ultimately remaining in </w:t>
      </w:r>
      <w:r w:rsidR="00336E34">
        <w:rPr>
          <w:rFonts w:cs="Calibri"/>
          <w:lang w:val="en-GB"/>
        </w:rPr>
        <w:t>control</w:t>
      </w:r>
      <w:r w:rsidR="002B63EB">
        <w:rPr>
          <w:rFonts w:cs="Calibri"/>
          <w:lang w:val="en-GB"/>
        </w:rPr>
        <w:t xml:space="preserve">; </w:t>
      </w:r>
      <w:r w:rsidR="001E544A">
        <w:rPr>
          <w:rFonts w:cs="Calibri"/>
          <w:lang w:val="en-GB"/>
        </w:rPr>
        <w:t>Molenaar encapsulates</w:t>
      </w:r>
      <w:r w:rsidR="00145AC5" w:rsidRPr="00C41B10">
        <w:rPr>
          <w:rFonts w:cs="Calibri"/>
          <w:lang w:val="en-GB"/>
        </w:rPr>
        <w:t xml:space="preserve"> this concept in the example of self-driving cars </w:t>
      </w:r>
      <w:r w:rsidR="005D32D6" w:rsidRPr="00C41B10">
        <w:rPr>
          <w:rFonts w:cs="Calibri"/>
          <w:lang w:val="en-GB"/>
        </w:rPr>
        <w:t>–</w:t>
      </w:r>
      <w:r w:rsidR="00145AC5" w:rsidRPr="00C41B10">
        <w:rPr>
          <w:rFonts w:cs="Calibri"/>
          <w:lang w:val="en-GB"/>
        </w:rPr>
        <w:t xml:space="preserve"> </w:t>
      </w:r>
      <w:r w:rsidR="005D32D6" w:rsidRPr="00C41B10">
        <w:rPr>
          <w:rFonts w:cs="Calibri"/>
          <w:lang w:val="en-GB"/>
        </w:rPr>
        <w:t xml:space="preserve">where the driver can offload work to the AI autopilot but can </w:t>
      </w:r>
      <w:r w:rsidR="004C3BD5" w:rsidRPr="00C41B10">
        <w:rPr>
          <w:rFonts w:cs="Calibri"/>
          <w:lang w:val="en-GB"/>
        </w:rPr>
        <w:t>take control again if they encounter a situation that the AI cannot navigate</w:t>
      </w:r>
      <w:r w:rsidR="00741425">
        <w:rPr>
          <w:rFonts w:cs="Calibri"/>
          <w:lang w:val="en-GB"/>
        </w:rPr>
        <w:t xml:space="preserve"> </w:t>
      </w:r>
      <w:r w:rsidR="00741425">
        <w:rPr>
          <w:rFonts w:cs="Calibri"/>
          <w:lang w:val="en-GB"/>
        </w:rPr>
        <w:fldChar w:fldCharType="begin"/>
      </w:r>
      <w:r w:rsidR="00741425">
        <w:rPr>
          <w:rFonts w:cs="Calibri"/>
          <w:lang w:val="en-GB"/>
        </w:rPr>
        <w:instrText xml:space="preserve"> ADDIN EN.CITE &lt;EndNote&gt;&lt;Cite ExcludeAuth="1"&gt;&lt;Author&gt;Molenaar&lt;/Author&gt;&lt;Year&gt;2022&lt;/Year&gt;&lt;RecNum&gt;113&lt;/RecNum&gt;&lt;Pages&gt;1&lt;/Pages&gt;&lt;DisplayText&gt;(2022, p. 1)&lt;/DisplayText&gt;&lt;record&gt;&lt;rec-number&gt;113&lt;/rec-number&gt;&lt;foreign-keys&gt;&lt;key app="EN" db-id="daeswwr2apspp5espzcpf25e5sav9529rx5r" timestamp="1764751084"&gt;113&lt;/key&gt;&lt;/foreign-keys&gt;&lt;ref-type name="Journal Article"&gt;17&lt;/ref-type&gt;&lt;contributors&gt;&lt;authors&gt;&lt;author&gt;Molenaar, Inge&lt;/author&gt;&lt;/authors&gt;&lt;/contributors&gt;&lt;titles&gt;&lt;title&gt;The concept of hybrid human-AI regulation: Exemplifying how to support young learners’ self-regulated learning&lt;/title&gt;&lt;secondary-title&gt;Computers and Education: Artificial Intelligence&lt;/secondary-title&gt;&lt;/titles&gt;&lt;periodical&gt;&lt;full-title&gt;Computers and Education: Artificial Intelligence&lt;/full-title&gt;&lt;/periodical&gt;&lt;pages&gt;100070&lt;/pages&gt;&lt;volume&gt;3&lt;/volume&gt;&lt;dates&gt;&lt;year&gt;2022&lt;/year&gt;&lt;/dates&gt;&lt;isbn&gt;2666-920X&lt;/isbn&gt;&lt;urls&gt;&lt;/urls&gt;&lt;research-notes&gt;233 Google Scholar citations; Main Computers &amp;amp; Education journal has 5.7 Impact factor on JCR, this Artificial Intelligence version seems to be a partner journal but I could not find a JCR entry for it, but I got the article via Science Direct.&lt;/research-notes&gt;&lt;/record&gt;&lt;/Cite&gt;&lt;/EndNote&gt;</w:instrText>
      </w:r>
      <w:r w:rsidR="00741425">
        <w:rPr>
          <w:rFonts w:cs="Calibri"/>
          <w:lang w:val="en-GB"/>
        </w:rPr>
        <w:fldChar w:fldCharType="separate"/>
      </w:r>
      <w:r w:rsidR="00741425">
        <w:rPr>
          <w:rFonts w:cs="Calibri"/>
          <w:noProof/>
          <w:lang w:val="en-GB"/>
        </w:rPr>
        <w:t>(2022, p. 1)</w:t>
      </w:r>
      <w:r w:rsidR="00741425">
        <w:rPr>
          <w:rFonts w:cs="Calibri"/>
          <w:lang w:val="en-GB"/>
        </w:rPr>
        <w:fldChar w:fldCharType="end"/>
      </w:r>
      <w:r w:rsidR="004C3BD5" w:rsidRPr="00C41B10">
        <w:rPr>
          <w:rFonts w:cs="Calibri"/>
          <w:lang w:val="en-GB"/>
        </w:rPr>
        <w:t xml:space="preserve">. </w:t>
      </w:r>
    </w:p>
    <w:p w14:paraId="6FA40540" w14:textId="301C231B" w:rsidR="004D0B61" w:rsidRDefault="002E6A51" w:rsidP="00BF13C1">
      <w:pPr>
        <w:rPr>
          <w:rFonts w:cs="Calibri"/>
          <w:lang w:val="en-GB"/>
        </w:rPr>
      </w:pPr>
      <w:r w:rsidRPr="00C41B10">
        <w:rPr>
          <w:rFonts w:cs="Calibri"/>
          <w:lang w:val="en-GB"/>
        </w:rPr>
        <w:lastRenderedPageBreak/>
        <w:t>HHAIR</w:t>
      </w:r>
      <w:r w:rsidRPr="00C41B10" w:rsidDel="002E6A51">
        <w:rPr>
          <w:rFonts w:cs="Calibri"/>
          <w:lang w:val="en-GB"/>
        </w:rPr>
        <w:t xml:space="preserve"> </w:t>
      </w:r>
      <w:r w:rsidR="001D77B6" w:rsidRPr="00C41B10">
        <w:rPr>
          <w:rFonts w:cs="Calibri"/>
          <w:lang w:val="en-GB"/>
        </w:rPr>
        <w:t>has since been applied to the context of university students</w:t>
      </w:r>
      <w:r w:rsidR="00127F42">
        <w:rPr>
          <w:rFonts w:cs="Calibri"/>
          <w:lang w:val="en-GB"/>
        </w:rPr>
        <w:t xml:space="preserve"> </w:t>
      </w:r>
      <w:r w:rsidR="00780AF4">
        <w:rPr>
          <w:rFonts w:cs="Calibri"/>
          <w:lang w:val="en-GB"/>
        </w:rPr>
        <w:t xml:space="preserve">and problem solving </w:t>
      </w:r>
      <w:r w:rsidR="00127F42">
        <w:rPr>
          <w:rFonts w:cs="Calibri"/>
          <w:lang w:val="en-GB"/>
        </w:rPr>
        <w:t>with Urban et al</w:t>
      </w:r>
      <w:r w:rsidR="00264EC2">
        <w:rPr>
          <w:rFonts w:cs="Calibri"/>
          <w:lang w:val="en-GB"/>
        </w:rPr>
        <w:t>.</w:t>
      </w:r>
      <w:r w:rsidR="00127F42">
        <w:rPr>
          <w:rFonts w:cs="Calibri"/>
          <w:lang w:val="en-GB"/>
        </w:rPr>
        <w:t xml:space="preserve"> </w:t>
      </w:r>
      <w:r w:rsidR="00CF2388" w:rsidRPr="00C41B10">
        <w:rPr>
          <w:rFonts w:cs="Calibri"/>
          <w:lang w:val="en-GB"/>
        </w:rPr>
        <w:t xml:space="preserve">giving </w:t>
      </w:r>
      <w:r w:rsidR="00645530" w:rsidRPr="00C41B10">
        <w:rPr>
          <w:rFonts w:cs="Calibri"/>
          <w:lang w:val="en-GB"/>
        </w:rPr>
        <w:t>a</w:t>
      </w:r>
      <w:r w:rsidR="00C3004A">
        <w:rPr>
          <w:rFonts w:cs="Calibri"/>
          <w:lang w:val="en-GB"/>
        </w:rPr>
        <w:t xml:space="preserve"> similar </w:t>
      </w:r>
      <w:r w:rsidR="00645530" w:rsidRPr="00C41B10">
        <w:rPr>
          <w:rFonts w:cs="Calibri"/>
          <w:lang w:val="en-GB"/>
        </w:rPr>
        <w:t>example</w:t>
      </w:r>
      <w:r w:rsidR="00C3004A">
        <w:rPr>
          <w:rFonts w:cs="Calibri"/>
          <w:lang w:val="en-GB"/>
        </w:rPr>
        <w:t xml:space="preserve"> to that above</w:t>
      </w:r>
      <w:r w:rsidR="00FA0D9C" w:rsidRPr="00C41B10">
        <w:rPr>
          <w:rFonts w:cs="Calibri"/>
          <w:lang w:val="en-GB"/>
        </w:rPr>
        <w:t xml:space="preserve"> of ChatGPT generating </w:t>
      </w:r>
      <w:r w:rsidR="001E2A5F" w:rsidRPr="00C41B10">
        <w:rPr>
          <w:rFonts w:cs="Calibri"/>
          <w:lang w:val="en-GB"/>
        </w:rPr>
        <w:t>answers that may produc</w:t>
      </w:r>
      <w:r w:rsidR="00131ED6" w:rsidRPr="00C41B10">
        <w:rPr>
          <w:rFonts w:cs="Calibri"/>
          <w:lang w:val="en-GB"/>
        </w:rPr>
        <w:t>e</w:t>
      </w:r>
      <w:r w:rsidR="001E2A5F" w:rsidRPr="00C41B10">
        <w:rPr>
          <w:rFonts w:cs="Calibri"/>
          <w:lang w:val="en-GB"/>
        </w:rPr>
        <w:t xml:space="preserve"> statements that are only partially true</w:t>
      </w:r>
      <w:r w:rsidR="00532810">
        <w:rPr>
          <w:rFonts w:cs="Calibri"/>
          <w:lang w:val="en-GB"/>
        </w:rPr>
        <w:t>; t</w:t>
      </w:r>
      <w:r w:rsidR="00B40A14">
        <w:rPr>
          <w:rFonts w:cs="Calibri"/>
          <w:lang w:val="en-GB"/>
        </w:rPr>
        <w:t>he student</w:t>
      </w:r>
      <w:r w:rsidR="00894CE9">
        <w:rPr>
          <w:rFonts w:cs="Calibri"/>
          <w:lang w:val="en-GB"/>
        </w:rPr>
        <w:t>s</w:t>
      </w:r>
      <w:r w:rsidR="00B40A14">
        <w:rPr>
          <w:rFonts w:cs="Calibri"/>
          <w:lang w:val="en-GB"/>
        </w:rPr>
        <w:t xml:space="preserve"> then need</w:t>
      </w:r>
      <w:r w:rsidR="002B20B9" w:rsidRPr="00C41B10">
        <w:rPr>
          <w:rFonts w:cs="Calibri"/>
          <w:lang w:val="en-GB"/>
        </w:rPr>
        <w:t xml:space="preserve"> to monitor the responses and evaluate the information using metacognition and problem-solving skills to </w:t>
      </w:r>
      <w:r w:rsidR="00E11621" w:rsidRPr="00C41B10">
        <w:rPr>
          <w:rFonts w:cs="Calibri"/>
          <w:lang w:val="en-GB"/>
        </w:rPr>
        <w:t>decide when to intervene</w:t>
      </w:r>
      <w:r w:rsidR="00264EC2">
        <w:rPr>
          <w:rFonts w:cs="Calibri"/>
          <w:lang w:val="en-GB"/>
        </w:rPr>
        <w:t xml:space="preserve"> </w:t>
      </w:r>
      <w:r w:rsidR="00264EC2">
        <w:rPr>
          <w:rFonts w:cs="Calibri"/>
          <w:lang w:val="en-GB"/>
        </w:rPr>
        <w:fldChar w:fldCharType="begin"/>
      </w:r>
      <w:r w:rsidR="00264EC2">
        <w:rPr>
          <w:rFonts w:cs="Calibri"/>
          <w:lang w:val="en-GB"/>
        </w:rPr>
        <w:instrText xml:space="preserve"> ADDIN EN.CITE &lt;EndNote&gt;&lt;Cite ExcludeAuth="1"&gt;&lt;Author&gt;Urban&lt;/Author&gt;&lt;Year&gt;2024&lt;/Year&gt;&lt;RecNum&gt;112&lt;/RecNum&gt;&lt;Pages&gt;2&lt;/Pages&gt;&lt;DisplayText&gt;(2024, p. 2)&lt;/DisplayText&gt;&lt;record&gt;&lt;rec-number&gt;112&lt;/rec-number&gt;&lt;foreign-keys&gt;&lt;key app="EN" db-id="daeswwr2apspp5espzcpf25e5sav9529rx5r" timestamp="1764750266"&gt;112&lt;/key&gt;&lt;/foreign-keys&gt;&lt;ref-type name="Journal Article"&gt;17&lt;/ref-type&gt;&lt;contributors&gt;&lt;authors&gt;&lt;author&gt;Urban, Marek&lt;/author&gt;&lt;author&gt;&lt;style face="normal" font="default" size="100%"&gt;D&lt;/style&gt;&lt;style face="normal" font="default" charset="238" size="100%"&gt;ěchtěrenko, Filip&lt;/style&gt;&lt;/author&gt;&lt;author&gt;&lt;style face="normal" font="default" charset="238" size="100%"&gt;Lukavsk&lt;/style&gt;&lt;style face="normal" font="default" size="100%"&gt;ý, Ji&lt;/style&gt;&lt;style face="normal" font="default" charset="238" size="100%"&gt;ř&lt;/style&gt;&lt;style face="normal" font="default" size="100%"&gt;í&lt;/style&gt;&lt;/author&gt;&lt;author&gt;Hrabalová, Veronika&lt;/author&gt;&lt;author&gt;Svacha, Filip&lt;/author&gt;&lt;author&gt;Brom, Cyril&lt;/author&gt;&lt;author&gt;Urban, Kamila&lt;/author&gt;&lt;/authors&gt;&lt;/contributors&gt;&lt;titles&gt;&lt;title&gt;ChatGPT improves creative problem-solving performance in university students: An experimental study&lt;/title&gt;&lt;secondary-title&gt;Computers &amp;amp; Education&lt;/secondary-title&gt;&lt;/titles&gt;&lt;periodical&gt;&lt;full-title&gt;Computers &amp;amp; Education&lt;/full-title&gt;&lt;/periodical&gt;&lt;pages&gt;105031&lt;/pages&gt;&lt;volume&gt;215&lt;/volume&gt;&lt;dates&gt;&lt;year&gt;2024&lt;/year&gt;&lt;/dates&gt;&lt;isbn&gt;0360-1315&lt;/isbn&gt;&lt;urls&gt;&lt;/urls&gt;&lt;research-notes&gt;285 Google Scholar citations; Journal JCR impact factor of 10.5&lt;/research-notes&gt;&lt;/record&gt;&lt;/Cite&gt;&lt;/EndNote&gt;</w:instrText>
      </w:r>
      <w:r w:rsidR="00264EC2">
        <w:rPr>
          <w:rFonts w:cs="Calibri"/>
          <w:lang w:val="en-GB"/>
        </w:rPr>
        <w:fldChar w:fldCharType="separate"/>
      </w:r>
      <w:r w:rsidR="00264EC2">
        <w:rPr>
          <w:rFonts w:cs="Calibri"/>
          <w:noProof/>
          <w:lang w:val="en-GB"/>
        </w:rPr>
        <w:t>(2024, p. 2)</w:t>
      </w:r>
      <w:r w:rsidR="00264EC2">
        <w:rPr>
          <w:rFonts w:cs="Calibri"/>
          <w:lang w:val="en-GB"/>
        </w:rPr>
        <w:fldChar w:fldCharType="end"/>
      </w:r>
      <w:r w:rsidR="00E11621" w:rsidRPr="00C41B10">
        <w:rPr>
          <w:rFonts w:cs="Calibri"/>
          <w:lang w:val="en-GB"/>
        </w:rPr>
        <w:t xml:space="preserve">. </w:t>
      </w:r>
      <w:r w:rsidR="000E46E8" w:rsidRPr="00C41B10">
        <w:rPr>
          <w:rFonts w:cs="Calibri"/>
          <w:lang w:val="en-GB"/>
        </w:rPr>
        <w:t xml:space="preserve">Urban et al. </w:t>
      </w:r>
      <w:r w:rsidR="008B4DD6">
        <w:rPr>
          <w:rFonts w:cs="Calibri"/>
          <w:lang w:val="en-GB"/>
        </w:rPr>
        <w:t xml:space="preserve">also </w:t>
      </w:r>
      <w:r w:rsidR="000E46E8" w:rsidRPr="00C41B10">
        <w:rPr>
          <w:rFonts w:cs="Calibri"/>
          <w:lang w:val="en-GB"/>
        </w:rPr>
        <w:t xml:space="preserve">suggest that </w:t>
      </w:r>
      <w:r w:rsidR="00127AEE">
        <w:rPr>
          <w:rFonts w:cs="Calibri"/>
          <w:lang w:val="en-GB"/>
        </w:rPr>
        <w:t>Gen</w:t>
      </w:r>
      <w:r w:rsidR="000E46E8" w:rsidRPr="00C41B10">
        <w:rPr>
          <w:rFonts w:cs="Calibri"/>
          <w:lang w:val="en-GB"/>
        </w:rPr>
        <w:t xml:space="preserve">AI </w:t>
      </w:r>
      <w:r w:rsidR="004E49DB">
        <w:rPr>
          <w:rFonts w:cs="Calibri"/>
          <w:lang w:val="en-GB"/>
        </w:rPr>
        <w:t>potentially means</w:t>
      </w:r>
      <w:r w:rsidR="000E46E8" w:rsidRPr="00C41B10">
        <w:rPr>
          <w:rFonts w:cs="Calibri"/>
          <w:lang w:val="en-GB"/>
        </w:rPr>
        <w:t xml:space="preserve"> that</w:t>
      </w:r>
      <w:r w:rsidR="00D901D5" w:rsidRPr="00C41B10">
        <w:rPr>
          <w:rFonts w:cs="Calibri"/>
          <w:lang w:val="en-GB"/>
        </w:rPr>
        <w:t xml:space="preserve"> metacognition </w:t>
      </w:r>
      <w:r w:rsidR="00883C53">
        <w:rPr>
          <w:rFonts w:cs="Calibri"/>
          <w:lang w:val="en-GB"/>
        </w:rPr>
        <w:t>has</w:t>
      </w:r>
      <w:r w:rsidR="00D901D5" w:rsidRPr="00C41B10">
        <w:rPr>
          <w:rFonts w:cs="Calibri"/>
          <w:lang w:val="en-GB"/>
        </w:rPr>
        <w:t xml:space="preserve"> an increasingly important role </w:t>
      </w:r>
      <w:r w:rsidR="005A0A3E">
        <w:rPr>
          <w:rFonts w:cs="Calibri"/>
          <w:lang w:val="en-GB"/>
        </w:rPr>
        <w:t>in</w:t>
      </w:r>
      <w:r w:rsidR="00D901D5" w:rsidRPr="00C41B10">
        <w:rPr>
          <w:rFonts w:cs="Calibri"/>
          <w:lang w:val="en-GB"/>
        </w:rPr>
        <w:t xml:space="preserve"> problem solving</w:t>
      </w:r>
      <w:r w:rsidR="00831435" w:rsidRPr="00C41B10">
        <w:rPr>
          <w:rFonts w:cs="Calibri"/>
          <w:lang w:val="en-GB"/>
        </w:rPr>
        <w:t xml:space="preserve"> and addressing ill-defined tasks</w:t>
      </w:r>
      <w:r w:rsidR="00D901D5" w:rsidRPr="00C41B10">
        <w:rPr>
          <w:rFonts w:cs="Calibri"/>
          <w:lang w:val="en-GB"/>
        </w:rPr>
        <w:t xml:space="preserve"> </w:t>
      </w:r>
      <w:r w:rsidR="00D901D5" w:rsidRPr="00C41B10">
        <w:rPr>
          <w:rFonts w:cs="Calibri"/>
          <w:lang w:val="en-GB"/>
        </w:rPr>
        <w:fldChar w:fldCharType="begin"/>
      </w:r>
      <w:r w:rsidR="008B4DD6">
        <w:rPr>
          <w:rFonts w:cs="Calibri"/>
          <w:lang w:val="en-GB"/>
        </w:rPr>
        <w:instrText xml:space="preserve"> ADDIN EN.CITE &lt;EndNote&gt;&lt;Cite ExcludeAuth="1"&gt;&lt;Author&gt;Urban&lt;/Author&gt;&lt;Year&gt;2024&lt;/Year&gt;&lt;RecNum&gt;112&lt;/RecNum&gt;&lt;Pages&gt;1-2&lt;/Pages&gt;&lt;DisplayText&gt;(2024, pp. 1-2)&lt;/DisplayText&gt;&lt;record&gt;&lt;rec-number&gt;112&lt;/rec-number&gt;&lt;foreign-keys&gt;&lt;key app="EN" db-id="daeswwr2apspp5espzcpf25e5sav9529rx5r" timestamp="1764750266"&gt;112&lt;/key&gt;&lt;/foreign-keys&gt;&lt;ref-type name="Journal Article"&gt;17&lt;/ref-type&gt;&lt;contributors&gt;&lt;authors&gt;&lt;author&gt;Urban, Marek&lt;/author&gt;&lt;author&gt;&lt;style face="normal" font="default" size="100%"&gt;D&lt;/style&gt;&lt;style face="normal" font="default" charset="238" size="100%"&gt;ěchtěrenko, Filip&lt;/style&gt;&lt;/author&gt;&lt;author&gt;&lt;style face="normal" font="default" charset="238" size="100%"&gt;Lukavsk&lt;/style&gt;&lt;style face="normal" font="default" size="100%"&gt;ý, Ji&lt;/style&gt;&lt;style face="normal" font="default" charset="238" size="100%"&gt;ř&lt;/style&gt;&lt;style face="normal" font="default" size="100%"&gt;í&lt;/style&gt;&lt;/author&gt;&lt;author&gt;Hrabalová, Veronika&lt;/author&gt;&lt;author&gt;Svacha, Filip&lt;/author&gt;&lt;author&gt;Brom, Cyril&lt;/author&gt;&lt;author&gt;Urban, Kamila&lt;/author&gt;&lt;/authors&gt;&lt;/contributors&gt;&lt;titles&gt;&lt;title&gt;ChatGPT improves creative problem-solving performance in university students: An experimental study&lt;/title&gt;&lt;secondary-title&gt;Computers &amp;amp; Education&lt;/secondary-title&gt;&lt;/titles&gt;&lt;periodical&gt;&lt;full-title&gt;Computers &amp;amp; Education&lt;/full-title&gt;&lt;/periodical&gt;&lt;pages&gt;105031&lt;/pages&gt;&lt;volume&gt;215&lt;/volume&gt;&lt;dates&gt;&lt;year&gt;2024&lt;/year&gt;&lt;/dates&gt;&lt;isbn&gt;0360-1315&lt;/isbn&gt;&lt;urls&gt;&lt;/urls&gt;&lt;research-notes&gt;285 Google Scholar citations; Journal JCR impact factor of 10.5&lt;/research-notes&gt;&lt;/record&gt;&lt;/Cite&gt;&lt;/EndNote&gt;</w:instrText>
      </w:r>
      <w:r w:rsidR="00D901D5" w:rsidRPr="00C41B10">
        <w:rPr>
          <w:rFonts w:cs="Calibri"/>
          <w:lang w:val="en-GB"/>
        </w:rPr>
        <w:fldChar w:fldCharType="separate"/>
      </w:r>
      <w:r w:rsidR="008B4DD6">
        <w:rPr>
          <w:rFonts w:cs="Calibri"/>
          <w:noProof/>
          <w:lang w:val="en-GB"/>
        </w:rPr>
        <w:t>(2024, pp. 1-2)</w:t>
      </w:r>
      <w:r w:rsidR="00D901D5" w:rsidRPr="00C41B10">
        <w:rPr>
          <w:rFonts w:cs="Calibri"/>
          <w:lang w:val="en-GB"/>
        </w:rPr>
        <w:fldChar w:fldCharType="end"/>
      </w:r>
      <w:r w:rsidR="00D901D5" w:rsidRPr="00C41B10">
        <w:rPr>
          <w:rFonts w:cs="Calibri"/>
          <w:lang w:val="en-GB"/>
        </w:rPr>
        <w:t>.</w:t>
      </w:r>
      <w:r w:rsidR="00DB6C21">
        <w:rPr>
          <w:rFonts w:cs="Calibri"/>
          <w:lang w:val="en-GB"/>
        </w:rPr>
        <w:t xml:space="preserve"> Research in other areas aligns with </w:t>
      </w:r>
      <w:r w:rsidR="0055617C">
        <w:rPr>
          <w:rFonts w:cs="Calibri"/>
          <w:lang w:val="en-GB"/>
        </w:rPr>
        <w:t xml:space="preserve">this hybrid concept – for example, </w:t>
      </w:r>
      <w:proofErr w:type="spellStart"/>
      <w:r w:rsidR="006700DE" w:rsidRPr="00C41B10">
        <w:rPr>
          <w:rFonts w:cs="Calibri"/>
          <w:lang w:val="en-GB"/>
        </w:rPr>
        <w:t>Joksimovic</w:t>
      </w:r>
      <w:proofErr w:type="spellEnd"/>
      <w:r w:rsidR="006700DE" w:rsidRPr="00C41B10">
        <w:rPr>
          <w:rFonts w:cs="Calibri"/>
          <w:lang w:val="en-GB"/>
        </w:rPr>
        <w:t xml:space="preserve"> et al.</w:t>
      </w:r>
      <w:r w:rsidR="00EF375E">
        <w:rPr>
          <w:rFonts w:cs="Calibri"/>
          <w:lang w:val="en-GB"/>
        </w:rPr>
        <w:t xml:space="preserve"> </w:t>
      </w:r>
      <w:r w:rsidR="00741592">
        <w:rPr>
          <w:rFonts w:cs="Calibri"/>
          <w:lang w:val="en-GB"/>
        </w:rPr>
        <w:t>conducted a</w:t>
      </w:r>
      <w:r w:rsidR="00EF375E">
        <w:rPr>
          <w:rFonts w:cs="Calibri"/>
          <w:lang w:val="en-GB"/>
        </w:rPr>
        <w:t xml:space="preserve"> scoping review of literature </w:t>
      </w:r>
      <w:r w:rsidR="00741592">
        <w:rPr>
          <w:rFonts w:cs="Calibri"/>
          <w:lang w:val="en-GB"/>
        </w:rPr>
        <w:t>examining the role of AI in complex-problem solving</w:t>
      </w:r>
      <w:r w:rsidR="0044421F">
        <w:rPr>
          <w:rFonts w:cs="Calibri"/>
          <w:lang w:val="en-GB"/>
        </w:rPr>
        <w:t xml:space="preserve"> more widely</w:t>
      </w:r>
      <w:r w:rsidR="00282B59">
        <w:rPr>
          <w:rFonts w:cs="Calibri"/>
          <w:lang w:val="en-GB"/>
        </w:rPr>
        <w:t>. In their paper they emphasise that</w:t>
      </w:r>
      <w:r w:rsidR="006700DE" w:rsidRPr="00C41B10">
        <w:rPr>
          <w:rFonts w:cs="Calibri"/>
          <w:lang w:val="en-GB"/>
        </w:rPr>
        <w:t xml:space="preserve"> we must keep a focus on the hybrid nature of human-AI interactions</w:t>
      </w:r>
      <w:r w:rsidR="00C63C80">
        <w:rPr>
          <w:rFonts w:cs="Calibri"/>
          <w:lang w:val="en-GB"/>
        </w:rPr>
        <w:t xml:space="preserve"> and move away from an arbitrary </w:t>
      </w:r>
      <w:r w:rsidR="00BF13C1">
        <w:rPr>
          <w:rFonts w:cs="Calibri"/>
          <w:lang w:val="en-GB"/>
        </w:rPr>
        <w:t xml:space="preserve">division of whether humans or machines perform a task better. They suggest that “this </w:t>
      </w:r>
      <w:r w:rsidR="004D0B61" w:rsidRPr="00C41B10">
        <w:rPr>
          <w:rFonts w:cs="Calibri"/>
          <w:lang w:val="en-GB"/>
        </w:rPr>
        <w:t>division of roles, while useful at the current level of AI development, does not provide a means for understanding a complex symbiosis between humans and machines as they interact in complex problem-solving</w:t>
      </w:r>
      <w:r w:rsidR="00BF13C1">
        <w:rPr>
          <w:rFonts w:cs="Calibri"/>
          <w:lang w:val="en-GB"/>
        </w:rPr>
        <w:t>”</w:t>
      </w:r>
      <w:r w:rsidR="00A76345" w:rsidRPr="00C41B10">
        <w:rPr>
          <w:rFonts w:cs="Calibri"/>
          <w:lang w:val="en-GB"/>
        </w:rPr>
        <w:t xml:space="preserve"> </w:t>
      </w:r>
      <w:r w:rsidR="00A76345" w:rsidRPr="00C41B10">
        <w:rPr>
          <w:rFonts w:cs="Calibri"/>
          <w:lang w:val="en-GB"/>
        </w:rPr>
        <w:fldChar w:fldCharType="begin"/>
      </w:r>
      <w:r w:rsidR="00A76345" w:rsidRPr="00C41B10">
        <w:rPr>
          <w:rFonts w:cs="Calibri"/>
          <w:lang w:val="en-GB"/>
        </w:rPr>
        <w:instrText xml:space="preserve"> ADDIN EN.CITE &lt;EndNote&gt;&lt;Cite ExcludeAuth="1"&gt;&lt;Author&gt;Joksimovic&lt;/Author&gt;&lt;Year&gt;2023&lt;/Year&gt;&lt;RecNum&gt;116&lt;/RecNum&gt;&lt;Pages&gt;10&lt;/Pages&gt;&lt;DisplayText&gt;(2023, p. 10)&lt;/DisplayText&gt;&lt;record&gt;&lt;rec-number&gt;116&lt;/rec-number&gt;&lt;foreign-keys&gt;&lt;key app="EN" db-id="daeswwr2apspp5espzcpf25e5sav9529rx5r" timestamp="1764755615"&gt;116&lt;/key&gt;&lt;/foreign-keys&gt;&lt;ref-type name="Journal Article"&gt;17&lt;/ref-type&gt;&lt;contributors&gt;&lt;authors&gt;&lt;author&gt;Joksimovic, Srecko&lt;/author&gt;&lt;author&gt;Ifenthaler, Dirk&lt;/author&gt;&lt;author&gt;Marrone, Rebecca&lt;/author&gt;&lt;author&gt;De Laat, Maarten&lt;/author&gt;&lt;author&gt;Siemens, George&lt;/author&gt;&lt;/authors&gt;&lt;/contributors&gt;&lt;titles&gt;&lt;title&gt;Opportunities of artificial intelligence for supporting complex problem-solving: Findings from a scoping review&lt;/title&gt;&lt;secondary-title&gt;Computers and Education: Artificial Intelligence&lt;/secondary-title&gt;&lt;/titles&gt;&lt;periodical&gt;&lt;full-title&gt;Computers and Education: Artificial Intelligence&lt;/full-title&gt;&lt;/periodical&gt;&lt;pages&gt;1-12&lt;/pages&gt;&lt;volume&gt;4&lt;/volume&gt;&lt;number&gt;Article 100138&lt;/number&gt;&lt;dates&gt;&lt;year&gt;2023&lt;/year&gt;&lt;/dates&gt;&lt;isbn&gt;2666-920X&lt;/isbn&gt;&lt;urls&gt;&lt;/urls&gt;&lt;research-notes&gt;165 Google Scholar citations; this is a partner journal of Computers and Education -  I couldn&amp;apos;t find a JCR entry as yet but I got it via Science Direct.&lt;/research-notes&gt;&lt;/record&gt;&lt;/Cite&gt;&lt;/EndNote&gt;</w:instrText>
      </w:r>
      <w:r w:rsidR="00A76345" w:rsidRPr="00C41B10">
        <w:rPr>
          <w:rFonts w:cs="Calibri"/>
          <w:lang w:val="en-GB"/>
        </w:rPr>
        <w:fldChar w:fldCharType="separate"/>
      </w:r>
      <w:r w:rsidR="00A76345" w:rsidRPr="00C41B10">
        <w:rPr>
          <w:rFonts w:cs="Calibri"/>
          <w:noProof/>
          <w:lang w:val="en-GB"/>
        </w:rPr>
        <w:t>(2023, p. 10)</w:t>
      </w:r>
      <w:r w:rsidR="00A76345" w:rsidRPr="00C41B10">
        <w:rPr>
          <w:rFonts w:cs="Calibri"/>
          <w:lang w:val="en-GB"/>
        </w:rPr>
        <w:fldChar w:fldCharType="end"/>
      </w:r>
      <w:r w:rsidR="00744AF2">
        <w:rPr>
          <w:rFonts w:cs="Calibri"/>
          <w:lang w:val="en-GB"/>
        </w:rPr>
        <w:t>.</w:t>
      </w:r>
    </w:p>
    <w:p w14:paraId="6F81ED87" w14:textId="59B745E1" w:rsidR="005234BA" w:rsidRPr="00C41B10" w:rsidRDefault="00651F75" w:rsidP="00A441A6">
      <w:pPr>
        <w:rPr>
          <w:rFonts w:cs="Calibri"/>
        </w:rPr>
      </w:pPr>
      <w:r>
        <w:rPr>
          <w:rFonts w:cs="Calibri"/>
          <w:lang w:val="en-GB"/>
        </w:rPr>
        <w:t xml:space="preserve">Another dimension to students’ interactions with AI relates </w:t>
      </w:r>
      <w:r w:rsidR="00BC1F1C">
        <w:rPr>
          <w:rFonts w:cs="Calibri"/>
          <w:lang w:val="en-GB"/>
        </w:rPr>
        <w:t>to</w:t>
      </w:r>
      <w:r w:rsidR="00A441A6">
        <w:rPr>
          <w:rFonts w:cs="Calibri"/>
          <w:lang w:val="en-GB"/>
        </w:rPr>
        <w:t xml:space="preserve"> whether students engage with AI individually or as part of a group.</w:t>
      </w:r>
      <w:r w:rsidR="00D8042A">
        <w:rPr>
          <w:rFonts w:cs="Calibri"/>
          <w:lang w:val="en-GB"/>
        </w:rPr>
        <w:t xml:space="preserve"> </w:t>
      </w:r>
      <w:r w:rsidR="002613EE" w:rsidRPr="00C41B10">
        <w:rPr>
          <w:rFonts w:cs="Calibri"/>
          <w:lang w:val="en-GB"/>
        </w:rPr>
        <w:t xml:space="preserve">AI </w:t>
      </w:r>
      <w:r w:rsidR="00405625">
        <w:rPr>
          <w:rFonts w:cs="Calibri"/>
          <w:lang w:val="en-GB"/>
        </w:rPr>
        <w:t>c</w:t>
      </w:r>
      <w:r w:rsidR="002613EE" w:rsidRPr="00C41B10">
        <w:rPr>
          <w:rFonts w:cs="Calibri"/>
          <w:lang w:val="en-GB"/>
        </w:rPr>
        <w:t xml:space="preserve">hatbots have been associated with </w:t>
      </w:r>
      <w:r w:rsidR="00113C4F">
        <w:rPr>
          <w:rFonts w:cs="Calibri"/>
          <w:lang w:val="en-GB"/>
        </w:rPr>
        <w:t>I</w:t>
      </w:r>
      <w:r w:rsidR="002613EE" w:rsidRPr="00C41B10">
        <w:rPr>
          <w:rFonts w:cs="Calibri"/>
          <w:lang w:val="en-GB"/>
        </w:rPr>
        <w:t xml:space="preserve">ntelligent </w:t>
      </w:r>
      <w:r w:rsidR="00113C4F">
        <w:rPr>
          <w:rFonts w:cs="Calibri"/>
          <w:lang w:val="en-GB"/>
        </w:rPr>
        <w:t>T</w:t>
      </w:r>
      <w:r w:rsidR="002613EE" w:rsidRPr="00C41B10">
        <w:rPr>
          <w:rFonts w:cs="Calibri"/>
          <w:lang w:val="en-GB"/>
        </w:rPr>
        <w:t xml:space="preserve">utoring </w:t>
      </w:r>
      <w:r w:rsidR="00113C4F">
        <w:rPr>
          <w:rFonts w:cs="Calibri"/>
          <w:lang w:val="en-GB"/>
        </w:rPr>
        <w:t>S</w:t>
      </w:r>
      <w:r w:rsidR="002613EE" w:rsidRPr="00C41B10">
        <w:rPr>
          <w:rFonts w:cs="Calibri"/>
          <w:lang w:val="en-GB"/>
        </w:rPr>
        <w:t xml:space="preserve">ystems and self-regulated learning </w:t>
      </w:r>
      <w:r w:rsidR="002613EE" w:rsidRPr="00C41B10">
        <w:rPr>
          <w:rFonts w:cs="Calibri"/>
          <w:lang w:val="en-GB"/>
        </w:rPr>
        <w:fldChar w:fldCharType="begin"/>
      </w:r>
      <w:r w:rsidR="002613EE" w:rsidRPr="00C41B10">
        <w:rPr>
          <w:rFonts w:cs="Calibri"/>
          <w:lang w:val="en-GB"/>
        </w:rPr>
        <w:instrText xml:space="preserve"> ADDIN EN.CITE &lt;EndNote&gt;&lt;Cite&gt;&lt;Author&gt;Farazouli&lt;/Author&gt;&lt;Year&gt;2024&lt;/Year&gt;&lt;RecNum&gt;105&lt;/RecNum&gt;&lt;Pages&gt;365&lt;/Pages&gt;&lt;DisplayText&gt;(Farazouli et al., 2024, p. 365)&lt;/DisplayText&gt;&lt;record&gt;&lt;rec-number&gt;105&lt;/rec-number&gt;&lt;foreign-keys&gt;&lt;key app="EN" db-id="daeswwr2apspp5espzcpf25e5sav9529rx5r" timestamp="1764322584"&gt;105&lt;/key&gt;&lt;/foreign-keys&gt;&lt;ref-type name="Journal Article"&gt;17&lt;/ref-type&gt;&lt;contributors&gt;&lt;authors&gt;&lt;author&gt;Farazouli, Alexandra&lt;/author&gt;&lt;author&gt;Cerratto-Pargman, Teresa&lt;/author&gt;&lt;author&gt;Bolander-Laksov, Klara&lt;/author&gt;&lt;author&gt;McGrath, Cormac&lt;/author&gt;&lt;/authors&gt;&lt;/contributors&gt;&lt;titles&gt;&lt;title&gt;Hello GPT! Goodbye home examination? An exploratory study of AI chatbots impact on university teachers’ assessment practices&lt;/title&gt;&lt;secondary-title&gt;Assessment &amp;amp; Evaluation in Higher Education&lt;/secondary-title&gt;&lt;/titles&gt;&lt;periodical&gt;&lt;full-title&gt;Assessment &amp;amp; Evaluation in Higher Education&lt;/full-title&gt;&lt;/periodical&gt;&lt;pages&gt;363-375&lt;/pages&gt;&lt;volume&gt;49&lt;/volume&gt;&lt;number&gt;3&lt;/number&gt;&lt;dates&gt;&lt;year&gt;2024&lt;/year&gt;&lt;/dates&gt;&lt;isbn&gt;0260-2938&lt;/isbn&gt;&lt;urls&gt;&lt;/urls&gt;&lt;research-notes&gt;262 Google Scholar citations; 3.8 JCR impact factor.&lt;/research-notes&gt;&lt;/record&gt;&lt;/Cite&gt;&lt;/EndNote&gt;</w:instrText>
      </w:r>
      <w:r w:rsidR="002613EE" w:rsidRPr="00C41B10">
        <w:rPr>
          <w:rFonts w:cs="Calibri"/>
          <w:lang w:val="en-GB"/>
        </w:rPr>
        <w:fldChar w:fldCharType="separate"/>
      </w:r>
      <w:r w:rsidR="002613EE" w:rsidRPr="00C41B10">
        <w:rPr>
          <w:rFonts w:cs="Calibri"/>
          <w:noProof/>
          <w:lang w:val="en-GB"/>
        </w:rPr>
        <w:t>(Farazouli et al., 2024, p. 365)</w:t>
      </w:r>
      <w:r w:rsidR="002613EE" w:rsidRPr="00C41B10">
        <w:rPr>
          <w:rFonts w:cs="Calibri"/>
          <w:lang w:val="en-GB"/>
        </w:rPr>
        <w:fldChar w:fldCharType="end"/>
      </w:r>
      <w:r w:rsidR="009F4159" w:rsidRPr="00C41B10">
        <w:rPr>
          <w:rFonts w:cs="Calibri"/>
          <w:lang w:val="en-GB"/>
        </w:rPr>
        <w:t xml:space="preserve"> which tend to be framed around an individual’s interaction with AI.</w:t>
      </w:r>
      <w:r w:rsidR="005234BA" w:rsidRPr="00C41B10">
        <w:rPr>
          <w:rFonts w:cs="Calibri"/>
          <w:lang w:val="en-GB"/>
        </w:rPr>
        <w:t xml:space="preserve"> However, </w:t>
      </w:r>
      <w:r w:rsidR="00A05A32" w:rsidRPr="00C41B10">
        <w:rPr>
          <w:rFonts w:cs="Calibri"/>
          <w:lang w:val="en-GB"/>
        </w:rPr>
        <w:t xml:space="preserve">more </w:t>
      </w:r>
      <w:r w:rsidR="004F5E41" w:rsidRPr="00C41B10">
        <w:rPr>
          <w:rFonts w:cs="Calibri"/>
          <w:lang w:val="en-GB"/>
        </w:rPr>
        <w:t>collaborative</w:t>
      </w:r>
      <w:r w:rsidR="00A05A32" w:rsidRPr="00C41B10">
        <w:rPr>
          <w:rFonts w:cs="Calibri"/>
          <w:lang w:val="en-GB"/>
        </w:rPr>
        <w:t xml:space="preserve"> </w:t>
      </w:r>
      <w:r w:rsidR="00CC2BAA">
        <w:rPr>
          <w:rFonts w:cs="Calibri"/>
          <w:lang w:val="en-GB"/>
        </w:rPr>
        <w:t>models are emerging</w:t>
      </w:r>
      <w:r w:rsidR="006519CC">
        <w:rPr>
          <w:rFonts w:cs="Calibri"/>
          <w:lang w:val="en-GB"/>
        </w:rPr>
        <w:t xml:space="preserve"> –</w:t>
      </w:r>
      <w:r w:rsidR="00A05A32" w:rsidRPr="00C41B10">
        <w:rPr>
          <w:rFonts w:cs="Calibri"/>
          <w:lang w:val="en-GB"/>
        </w:rPr>
        <w:t xml:space="preserve"> for example,</w:t>
      </w:r>
      <w:r w:rsidR="005234BA" w:rsidRPr="00C41B10">
        <w:rPr>
          <w:rFonts w:cs="Calibri"/>
          <w:lang w:val="en-GB"/>
        </w:rPr>
        <w:t xml:space="preserve"> </w:t>
      </w:r>
      <w:proofErr w:type="spellStart"/>
      <w:r w:rsidR="00A05A32" w:rsidRPr="00C41B10">
        <w:rPr>
          <w:rFonts w:cs="Calibri"/>
        </w:rPr>
        <w:t>Casebourne</w:t>
      </w:r>
      <w:proofErr w:type="spellEnd"/>
      <w:r w:rsidR="00A05A32" w:rsidRPr="00C41B10">
        <w:rPr>
          <w:rFonts w:cs="Calibri"/>
          <w:lang w:val="en-GB"/>
        </w:rPr>
        <w:t xml:space="preserve"> </w:t>
      </w:r>
      <w:r w:rsidR="005234BA" w:rsidRPr="00C41B10">
        <w:rPr>
          <w:rFonts w:cs="Calibri"/>
          <w:lang w:val="en-GB"/>
        </w:rPr>
        <w:t xml:space="preserve">et al. </w:t>
      </w:r>
      <w:r w:rsidR="00A05A32" w:rsidRPr="00C41B10">
        <w:rPr>
          <w:rFonts w:cs="Calibri"/>
          <w:lang w:val="en-GB"/>
        </w:rPr>
        <w:t>propose</w:t>
      </w:r>
      <w:r w:rsidR="009B2579" w:rsidRPr="00C41B10">
        <w:rPr>
          <w:rFonts w:cs="Calibri"/>
          <w:lang w:val="en-GB"/>
        </w:rPr>
        <w:t xml:space="preserve"> a three-part framework for how AI can be used to support Collective Intelligence </w:t>
      </w:r>
      <w:r w:rsidR="00EC77E2" w:rsidRPr="00C41B10">
        <w:rPr>
          <w:rFonts w:cs="Calibri"/>
          <w:lang w:val="en-GB"/>
        </w:rPr>
        <w:t>(CI) approaches.</w:t>
      </w:r>
      <w:r w:rsidR="00703918" w:rsidRPr="00C41B10">
        <w:rPr>
          <w:rFonts w:cs="Calibri"/>
          <w:lang w:val="en-GB"/>
        </w:rPr>
        <w:t xml:space="preserve"> </w:t>
      </w:r>
      <w:proofErr w:type="spellStart"/>
      <w:r w:rsidR="00B800FC" w:rsidRPr="00C41B10">
        <w:rPr>
          <w:rFonts w:cs="Calibri"/>
        </w:rPr>
        <w:t>Casebourne</w:t>
      </w:r>
      <w:proofErr w:type="spellEnd"/>
      <w:r w:rsidR="00B800FC" w:rsidRPr="00C41B10">
        <w:rPr>
          <w:rFonts w:cs="Calibri"/>
        </w:rPr>
        <w:t xml:space="preserve"> </w:t>
      </w:r>
      <w:r w:rsidR="005D0860" w:rsidRPr="00C41B10">
        <w:rPr>
          <w:rFonts w:cs="Calibri"/>
          <w:lang w:val="en-GB"/>
        </w:rPr>
        <w:t>et al.</w:t>
      </w:r>
      <w:r w:rsidR="00B800FC" w:rsidRPr="00C41B10">
        <w:rPr>
          <w:rFonts w:cs="Calibri"/>
          <w:lang w:val="en-GB"/>
        </w:rPr>
        <w:t xml:space="preserve">, building on the work of </w:t>
      </w:r>
      <w:r w:rsidR="00735CB3" w:rsidRPr="00C41B10">
        <w:rPr>
          <w:rFonts w:cs="Calibri"/>
          <w:lang w:val="en-GB"/>
        </w:rPr>
        <w:t xml:space="preserve">Pierre Lévy and </w:t>
      </w:r>
      <w:r w:rsidR="00F24650" w:rsidRPr="00C41B10">
        <w:rPr>
          <w:rFonts w:cs="Calibri"/>
          <w:lang w:val="en-GB"/>
        </w:rPr>
        <w:t>Rolf K. Baltzersen, define</w:t>
      </w:r>
      <w:r w:rsidR="005D0860" w:rsidRPr="00C41B10">
        <w:rPr>
          <w:rFonts w:cs="Calibri"/>
          <w:lang w:val="en-GB"/>
        </w:rPr>
        <w:t xml:space="preserve"> </w:t>
      </w:r>
      <w:r w:rsidR="00703918" w:rsidRPr="00C41B10">
        <w:rPr>
          <w:rFonts w:cs="Calibri"/>
          <w:lang w:val="en-GB"/>
        </w:rPr>
        <w:t xml:space="preserve">Collective Intelligence </w:t>
      </w:r>
      <w:r w:rsidR="00F24650" w:rsidRPr="00C41B10">
        <w:rPr>
          <w:rFonts w:cs="Calibri"/>
          <w:lang w:val="en-GB"/>
        </w:rPr>
        <w:t xml:space="preserve">as </w:t>
      </w:r>
      <w:r w:rsidR="00CC2BAA">
        <w:rPr>
          <w:rFonts w:cs="Calibri"/>
          <w:lang w:val="en-GB"/>
        </w:rPr>
        <w:t>“</w:t>
      </w:r>
      <w:r w:rsidR="004F5E41" w:rsidRPr="00C41B10">
        <w:rPr>
          <w:rFonts w:cs="Calibri"/>
          <w:lang w:val="en-GB"/>
        </w:rPr>
        <w:t>...</w:t>
      </w:r>
      <w:r w:rsidR="00EB2B44" w:rsidRPr="00C41B10">
        <w:rPr>
          <w:rFonts w:cs="Calibri"/>
          <w:lang w:val="en-GB"/>
        </w:rPr>
        <w:t>the enhanced thinking ability that happens when people work together, often with the help of technology, to bring into play a wider range of information, insights, and perspectives than would be available to one person thinking alone</w:t>
      </w:r>
      <w:r w:rsidR="00CC2BAA">
        <w:rPr>
          <w:rFonts w:cs="Calibri"/>
          <w:lang w:val="en-GB"/>
        </w:rPr>
        <w:t>”</w:t>
      </w:r>
      <w:r w:rsidR="00EB2B44" w:rsidRPr="00C41B10">
        <w:rPr>
          <w:rFonts w:cs="Calibri"/>
          <w:lang w:val="en-GB"/>
        </w:rPr>
        <w:t xml:space="preserve"> </w:t>
      </w:r>
      <w:r w:rsidR="00EB2B44" w:rsidRPr="00C41B10">
        <w:rPr>
          <w:rFonts w:cs="Calibri"/>
          <w:lang w:val="en-GB"/>
        </w:rPr>
        <w:fldChar w:fldCharType="begin"/>
      </w:r>
      <w:r w:rsidR="00141C9F">
        <w:rPr>
          <w:rFonts w:cs="Calibri"/>
          <w:lang w:val="en-GB"/>
        </w:rPr>
        <w:instrText xml:space="preserve"> ADDIN EN.CITE &lt;EndNote&gt;&lt;Cite ExcludeAuth="1"&gt;&lt;Author&gt;Casebourne&lt;/Author&gt;&lt;Year&gt;2025&lt;/Year&gt;&lt;RecNum&gt;119&lt;/RecNum&gt;&lt;Pages&gt;1600&lt;/Pages&gt;&lt;DisplayText&gt;(2025, p. 1600)&lt;/DisplayText&gt;&lt;record&gt;&lt;rec-number&gt;119&lt;/rec-number&gt;&lt;foreign-keys&gt;&lt;key app="EN" db-id="daeswwr2apspp5espzcpf25e5sav9529rx5r" timestamp="1764773998"&gt;119&lt;/key&gt;&lt;/foreign-keys&gt;&lt;ref-type name="Journal Article"&gt;17&lt;/ref-type&gt;&lt;contributors&gt;&lt;authors&gt;&lt;author&gt;Casebourne, Imogen&lt;/author&gt;&lt;author&gt;Shi, Shengpeng&lt;/author&gt;&lt;author&gt;Hogan, Michael&lt;/author&gt;&lt;author&gt;Holmes, Wayne&lt;/author&gt;&lt;author&gt;Hoel, Tore&lt;/author&gt;&lt;author&gt;Wegerif, Rupert&lt;/author&gt;&lt;author&gt;Yuan, Li&lt;/author&gt;&lt;/authors&gt;&lt;/contributors&gt;&lt;titles&gt;&lt;title&gt;Using AI to support education for collective intelligence&lt;/title&gt;&lt;secondary-title&gt;International Journal of Artificial Intelligence in Education&lt;/secondary-title&gt;&lt;/titles&gt;&lt;periodical&gt;&lt;full-title&gt;International Journal of Artificial Intelligence in Education&lt;/full-title&gt;&lt;/periodical&gt;&lt;pages&gt;1597-1629&lt;/pages&gt;&lt;volume&gt;35&lt;/volume&gt;&lt;number&gt;3&lt;/number&gt;&lt;dates&gt;&lt;year&gt;2025&lt;/year&gt;&lt;/dates&gt;&lt;isbn&gt;1560-4292&lt;/isbn&gt;&lt;urls&gt;&lt;/urls&gt;&lt;research-notes&gt;9 Google Scholar citations; 8.5 JCR&lt;/research-notes&gt;&lt;/record&gt;&lt;/Cite&gt;&lt;/EndNote&gt;</w:instrText>
      </w:r>
      <w:r w:rsidR="00EB2B44" w:rsidRPr="00C41B10">
        <w:rPr>
          <w:rFonts w:cs="Calibri"/>
          <w:lang w:val="en-GB"/>
        </w:rPr>
        <w:fldChar w:fldCharType="separate"/>
      </w:r>
      <w:r w:rsidR="00141C9F">
        <w:rPr>
          <w:rFonts w:cs="Calibri"/>
          <w:noProof/>
          <w:lang w:val="en-GB"/>
        </w:rPr>
        <w:t>(2025, p. 1600)</w:t>
      </w:r>
      <w:r w:rsidR="00EB2B44" w:rsidRPr="00C41B10">
        <w:rPr>
          <w:rFonts w:cs="Calibri"/>
          <w:lang w:val="en-GB"/>
        </w:rPr>
        <w:fldChar w:fldCharType="end"/>
      </w:r>
      <w:r w:rsidR="00EB2B44" w:rsidRPr="00C41B10">
        <w:rPr>
          <w:rFonts w:cs="Calibri"/>
          <w:lang w:val="en-GB"/>
        </w:rPr>
        <w:t>.</w:t>
      </w:r>
      <w:r w:rsidR="005B3692" w:rsidRPr="00C41B10">
        <w:rPr>
          <w:rFonts w:cs="Calibri"/>
          <w:lang w:val="en-GB"/>
        </w:rPr>
        <w:t xml:space="preserve"> </w:t>
      </w:r>
      <w:r w:rsidR="005E7AD7" w:rsidRPr="00C41B10">
        <w:rPr>
          <w:rFonts w:cs="Calibri"/>
        </w:rPr>
        <w:t xml:space="preserve">Their </w:t>
      </w:r>
      <w:r w:rsidR="00043D41">
        <w:rPr>
          <w:rFonts w:cs="Calibri"/>
        </w:rPr>
        <w:t xml:space="preserve">three-part </w:t>
      </w:r>
      <w:r w:rsidR="005E7AD7" w:rsidRPr="00C41B10">
        <w:rPr>
          <w:rFonts w:cs="Calibri"/>
        </w:rPr>
        <w:t xml:space="preserve">framework </w:t>
      </w:r>
      <w:r w:rsidR="0019205C">
        <w:rPr>
          <w:rFonts w:cs="Calibri"/>
        </w:rPr>
        <w:t>involves</w:t>
      </w:r>
      <w:r w:rsidR="008E4DAC" w:rsidRPr="00C41B10">
        <w:rPr>
          <w:rFonts w:cs="Calibri"/>
        </w:rPr>
        <w:t xml:space="preserve"> using AI to support education for collective intelligence by: </w:t>
      </w:r>
      <w:r w:rsidR="0019205C">
        <w:rPr>
          <w:rFonts w:cs="Calibri"/>
        </w:rPr>
        <w:t>“</w:t>
      </w:r>
      <w:r w:rsidR="00916648" w:rsidRPr="00C41B10">
        <w:rPr>
          <w:rFonts w:cs="Calibri"/>
        </w:rPr>
        <w:t>(</w:t>
      </w:r>
      <w:proofErr w:type="spellStart"/>
      <w:r w:rsidR="00916648" w:rsidRPr="00C41B10">
        <w:rPr>
          <w:rFonts w:cs="Calibri"/>
        </w:rPr>
        <w:t>i</w:t>
      </w:r>
      <w:proofErr w:type="spellEnd"/>
      <w:r w:rsidR="00916648" w:rsidRPr="00C41B10">
        <w:rPr>
          <w:rFonts w:cs="Calibri"/>
        </w:rPr>
        <w:t>) aiding group formation and composition, (ii) prompting the more effective staging of CI projects, and (iii) improving the process of joint thinking and collaborative problem solving</w:t>
      </w:r>
      <w:r w:rsidR="0019205C">
        <w:rPr>
          <w:rFonts w:cs="Calibri"/>
        </w:rPr>
        <w:t>”</w:t>
      </w:r>
      <w:r w:rsidR="00916648" w:rsidRPr="00C41B10">
        <w:rPr>
          <w:rFonts w:cs="Calibri"/>
        </w:rPr>
        <w:t xml:space="preserve"> </w:t>
      </w:r>
      <w:r w:rsidR="00916648" w:rsidRPr="00C41B10">
        <w:rPr>
          <w:rFonts w:cs="Calibri"/>
        </w:rPr>
        <w:fldChar w:fldCharType="begin"/>
      </w:r>
      <w:r w:rsidR="00916648" w:rsidRPr="00C41B10">
        <w:rPr>
          <w:rFonts w:cs="Calibri"/>
        </w:rPr>
        <w:instrText xml:space="preserve"> ADDIN EN.CITE &lt;EndNote&gt;&lt;Cite&gt;&lt;Author&gt;Casebourne&lt;/Author&gt;&lt;Year&gt;2025&lt;/Year&gt;&lt;RecNum&gt;119&lt;/RecNum&gt;&lt;Pages&gt;1597&lt;/Pages&gt;&lt;DisplayText&gt;(Casebourne et al., 2025, p. 1597)&lt;/DisplayText&gt;&lt;record&gt;&lt;rec-number&gt;119&lt;/rec-number&gt;&lt;foreign-keys&gt;&lt;key app="EN" db-id="daeswwr2apspp5espzcpf25e5sav9529rx5r" timestamp="1764773998"&gt;119&lt;/key&gt;&lt;/foreign-keys&gt;&lt;ref-type name="Journal Article"&gt;17&lt;/ref-type&gt;&lt;contributors&gt;&lt;authors&gt;&lt;author&gt;Casebourne, Imogen&lt;/author&gt;&lt;author&gt;Shi, Shengpeng&lt;/author&gt;&lt;author&gt;Hogan, Michael&lt;/author&gt;&lt;author&gt;Holmes, Wayne&lt;/author&gt;&lt;author&gt;Hoel, Tore&lt;/author&gt;&lt;author&gt;Wegerif, Rupert&lt;/author&gt;&lt;author&gt;Yuan, Li&lt;/author&gt;&lt;/authors&gt;&lt;/contributors&gt;&lt;titles&gt;&lt;title&gt;Using AI to support education for collective intelligence&lt;/title&gt;&lt;secondary-title&gt;International Journal of Artificial Intelligence in Education&lt;/secondary-title&gt;&lt;/titles&gt;&lt;periodical&gt;&lt;full-title&gt;International Journal of Artificial Intelligence in Education&lt;/full-title&gt;&lt;/periodical&gt;&lt;pages&gt;1597-1629&lt;/pages&gt;&lt;volume&gt;35&lt;/volume&gt;&lt;number&gt;3&lt;/number&gt;&lt;dates&gt;&lt;year&gt;2025&lt;/year&gt;&lt;/dates&gt;&lt;isbn&gt;1560-4292&lt;/isbn&gt;&lt;urls&gt;&lt;/urls&gt;&lt;research-notes&gt;9 Google Scholar citations; 8.5 JCR&lt;/research-notes&gt;&lt;/record&gt;&lt;/Cite&gt;&lt;/EndNote&gt;</w:instrText>
      </w:r>
      <w:r w:rsidR="00916648" w:rsidRPr="00C41B10">
        <w:rPr>
          <w:rFonts w:cs="Calibri"/>
        </w:rPr>
        <w:fldChar w:fldCharType="separate"/>
      </w:r>
      <w:r w:rsidR="00916648" w:rsidRPr="00C41B10">
        <w:rPr>
          <w:rFonts w:cs="Calibri"/>
          <w:noProof/>
        </w:rPr>
        <w:t>(Casebourne et al., 2025, p. 1597)</w:t>
      </w:r>
      <w:r w:rsidR="00916648" w:rsidRPr="00C41B10">
        <w:rPr>
          <w:rFonts w:cs="Calibri"/>
        </w:rPr>
        <w:fldChar w:fldCharType="end"/>
      </w:r>
      <w:r w:rsidR="00916648" w:rsidRPr="00C41B10">
        <w:rPr>
          <w:rFonts w:cs="Calibri"/>
        </w:rPr>
        <w:t>.</w:t>
      </w:r>
      <w:r w:rsidR="00286428">
        <w:rPr>
          <w:rFonts w:cs="Calibri"/>
        </w:rPr>
        <w:t xml:space="preserve"> This focus on group approaches </w:t>
      </w:r>
      <w:r w:rsidR="001D1D64">
        <w:rPr>
          <w:rFonts w:cs="Calibri"/>
        </w:rPr>
        <w:t xml:space="preserve">has potential to </w:t>
      </w:r>
      <w:r w:rsidR="00A060EF">
        <w:rPr>
          <w:rFonts w:cs="Calibri"/>
        </w:rPr>
        <w:t xml:space="preserve">enhance students’ interactions with AI and </w:t>
      </w:r>
      <w:r w:rsidR="001D1D64">
        <w:rPr>
          <w:rFonts w:cs="Calibri"/>
        </w:rPr>
        <w:t xml:space="preserve">mitigate some of the challenges </w:t>
      </w:r>
      <w:r w:rsidR="00A060EF">
        <w:rPr>
          <w:rFonts w:cs="Calibri"/>
        </w:rPr>
        <w:t xml:space="preserve">– covered later in this paper – due to </w:t>
      </w:r>
      <w:r w:rsidR="00300745">
        <w:rPr>
          <w:rFonts w:cs="Calibri"/>
        </w:rPr>
        <w:t>more</w:t>
      </w:r>
      <w:r w:rsidR="00DC6414">
        <w:rPr>
          <w:rFonts w:cs="Calibri"/>
        </w:rPr>
        <w:t xml:space="preserve"> a</w:t>
      </w:r>
      <w:r w:rsidR="00300745">
        <w:rPr>
          <w:rFonts w:cs="Calibri"/>
        </w:rPr>
        <w:t xml:space="preserve"> collaborativ</w:t>
      </w:r>
      <w:r w:rsidR="00751A83">
        <w:rPr>
          <w:rFonts w:cs="Calibri"/>
        </w:rPr>
        <w:t>e</w:t>
      </w:r>
      <w:r w:rsidR="00DC6414">
        <w:rPr>
          <w:rFonts w:cs="Calibri"/>
        </w:rPr>
        <w:t>,</w:t>
      </w:r>
      <w:r w:rsidR="007D6600">
        <w:rPr>
          <w:rFonts w:cs="Calibri"/>
        </w:rPr>
        <w:t xml:space="preserve"> </w:t>
      </w:r>
      <w:r w:rsidR="00751A83">
        <w:rPr>
          <w:rFonts w:cs="Calibri"/>
        </w:rPr>
        <w:t>social dynamic</w:t>
      </w:r>
      <w:r w:rsidR="00DC6414">
        <w:rPr>
          <w:rFonts w:cs="Calibri"/>
        </w:rPr>
        <w:t xml:space="preserve"> where students can share perspectives with each other.</w:t>
      </w:r>
    </w:p>
    <w:p w14:paraId="71E23B4D" w14:textId="54E9D234" w:rsidR="008854A9" w:rsidRDefault="008854A9" w:rsidP="009B5629">
      <w:pPr>
        <w:pStyle w:val="Heading3"/>
      </w:pPr>
      <w:bookmarkStart w:id="12" w:name="_Toc219193693"/>
      <w:r w:rsidRPr="00C41B10">
        <w:t>Academic discourse</w:t>
      </w:r>
      <w:bookmarkEnd w:id="12"/>
    </w:p>
    <w:p w14:paraId="026BC9C1" w14:textId="003CD322" w:rsidR="00DD739A" w:rsidRDefault="00FC3F2F" w:rsidP="00310439">
      <w:pPr>
        <w:rPr>
          <w:rFonts w:cs="Calibri"/>
          <w:lang w:val="en-GB"/>
        </w:rPr>
      </w:pPr>
      <w:r>
        <w:rPr>
          <w:rFonts w:cs="Calibri"/>
          <w:lang w:val="en-GB"/>
        </w:rPr>
        <w:t>The social element of AI use</w:t>
      </w:r>
      <w:r w:rsidR="00693714">
        <w:rPr>
          <w:rFonts w:cs="Calibri"/>
          <w:lang w:val="en-GB"/>
        </w:rPr>
        <w:t xml:space="preserve"> described previously</w:t>
      </w:r>
      <w:r>
        <w:rPr>
          <w:rFonts w:cs="Calibri"/>
          <w:lang w:val="en-GB"/>
        </w:rPr>
        <w:t xml:space="preserve"> is a reminder that a s</w:t>
      </w:r>
      <w:r w:rsidR="009305FF" w:rsidRPr="00C41B10">
        <w:rPr>
          <w:rFonts w:cs="Calibri"/>
          <w:lang w:val="en-GB"/>
        </w:rPr>
        <w:t>tudent</w:t>
      </w:r>
      <w:r>
        <w:rPr>
          <w:rFonts w:cs="Calibri"/>
          <w:lang w:val="en-GB"/>
        </w:rPr>
        <w:t>’s</w:t>
      </w:r>
      <w:r w:rsidR="009305FF" w:rsidRPr="00C41B10">
        <w:rPr>
          <w:rFonts w:cs="Calibri"/>
          <w:lang w:val="en-GB"/>
        </w:rPr>
        <w:t xml:space="preserve"> use of AI </w:t>
      </w:r>
      <w:r>
        <w:rPr>
          <w:rFonts w:cs="Calibri"/>
          <w:lang w:val="en-GB"/>
        </w:rPr>
        <w:t xml:space="preserve">exists within a </w:t>
      </w:r>
      <w:r w:rsidR="007E05B0">
        <w:rPr>
          <w:rFonts w:cs="Calibri"/>
          <w:lang w:val="en-GB"/>
        </w:rPr>
        <w:t>wider, c</w:t>
      </w:r>
      <w:r>
        <w:rPr>
          <w:rFonts w:cs="Calibri"/>
          <w:lang w:val="en-GB"/>
        </w:rPr>
        <w:t xml:space="preserve">omplex and rapidly evolving higher </w:t>
      </w:r>
      <w:r w:rsidR="00E32EDF" w:rsidRPr="00C41B10">
        <w:rPr>
          <w:rFonts w:cs="Calibri"/>
          <w:lang w:val="en-GB"/>
        </w:rPr>
        <w:t xml:space="preserve">education </w:t>
      </w:r>
      <w:r w:rsidR="009305FF" w:rsidRPr="00C41B10">
        <w:rPr>
          <w:rFonts w:cs="Calibri"/>
          <w:lang w:val="en-GB"/>
        </w:rPr>
        <w:t>context</w:t>
      </w:r>
      <w:r w:rsidR="00CA534F">
        <w:rPr>
          <w:rFonts w:cs="Calibri"/>
          <w:lang w:val="en-GB"/>
        </w:rPr>
        <w:t xml:space="preserve"> where there are many differing views on AI among</w:t>
      </w:r>
      <w:r w:rsidR="007174F6">
        <w:rPr>
          <w:rFonts w:cs="Calibri"/>
          <w:lang w:val="en-GB"/>
        </w:rPr>
        <w:t>st staff and students</w:t>
      </w:r>
      <w:r w:rsidR="00E32EDF" w:rsidRPr="00C41B10">
        <w:rPr>
          <w:rFonts w:cs="Calibri"/>
          <w:lang w:val="en-GB"/>
        </w:rPr>
        <w:t xml:space="preserve">. </w:t>
      </w:r>
      <w:r w:rsidR="00774162" w:rsidRPr="00C41B10">
        <w:rPr>
          <w:rFonts w:cs="Calibri"/>
          <w:lang w:val="en-GB"/>
        </w:rPr>
        <w:t xml:space="preserve">As </w:t>
      </w:r>
      <w:r w:rsidR="00FE20C3" w:rsidRPr="00FE20C3">
        <w:rPr>
          <w:rFonts w:cs="Calibri"/>
          <w:lang w:val="en-GB"/>
        </w:rPr>
        <w:t>Bearman, Ryan</w:t>
      </w:r>
      <w:r w:rsidR="00FE20C3">
        <w:rPr>
          <w:rFonts w:cs="Calibri"/>
          <w:lang w:val="en-GB"/>
        </w:rPr>
        <w:t xml:space="preserve"> and</w:t>
      </w:r>
      <w:r w:rsidR="00FE20C3" w:rsidRPr="00FE20C3">
        <w:rPr>
          <w:rFonts w:cs="Calibri"/>
          <w:lang w:val="en-GB"/>
        </w:rPr>
        <w:t xml:space="preserve"> </w:t>
      </w:r>
      <w:proofErr w:type="spellStart"/>
      <w:r w:rsidR="00FE20C3" w:rsidRPr="00FE20C3">
        <w:rPr>
          <w:rFonts w:cs="Calibri"/>
          <w:lang w:val="en-GB"/>
        </w:rPr>
        <w:t>Ajjawi</w:t>
      </w:r>
      <w:proofErr w:type="spellEnd"/>
      <w:r w:rsidR="0090236F">
        <w:rPr>
          <w:rFonts w:cs="Calibri"/>
          <w:lang w:val="en-GB"/>
        </w:rPr>
        <w:t xml:space="preserve"> comment</w:t>
      </w:r>
      <w:r w:rsidR="005F0337">
        <w:rPr>
          <w:rFonts w:cs="Calibri"/>
          <w:lang w:val="en-GB"/>
        </w:rPr>
        <w:t>:</w:t>
      </w:r>
      <w:r w:rsidR="00774162" w:rsidRPr="00C41B10">
        <w:rPr>
          <w:rFonts w:cs="Calibri"/>
          <w:lang w:val="en-GB"/>
        </w:rPr>
        <w:t xml:space="preserve"> </w:t>
      </w:r>
      <w:r w:rsidR="00E77953">
        <w:rPr>
          <w:rFonts w:cs="Calibri"/>
          <w:lang w:val="en-GB"/>
        </w:rPr>
        <w:t>“h</w:t>
      </w:r>
      <w:r w:rsidR="00F30EEB" w:rsidRPr="00C41B10">
        <w:rPr>
          <w:rFonts w:cs="Calibri"/>
          <w:lang w:val="en-GB"/>
        </w:rPr>
        <w:t xml:space="preserve">ow universities respond to AI depends not only on what AI is but also on what it is </w:t>
      </w:r>
      <w:r w:rsidR="00F30EEB" w:rsidRPr="00C41B10">
        <w:rPr>
          <w:rFonts w:cs="Calibri"/>
          <w:i/>
          <w:iCs/>
          <w:lang w:val="en-GB"/>
        </w:rPr>
        <w:t>understood to be</w:t>
      </w:r>
      <w:r w:rsidR="00F30EEB" w:rsidRPr="00C41B10">
        <w:rPr>
          <w:rFonts w:cs="Calibri"/>
          <w:lang w:val="en-GB"/>
        </w:rPr>
        <w:t>. The ways that AI is portrayed within the higher education literature helps shape research, policy and practice</w:t>
      </w:r>
      <w:r w:rsidR="00F25136">
        <w:rPr>
          <w:rFonts w:cs="Calibri"/>
          <w:lang w:val="en-GB"/>
        </w:rPr>
        <w:t>…</w:t>
      </w:r>
      <w:r w:rsidR="00E77953">
        <w:rPr>
          <w:rFonts w:cs="Calibri"/>
          <w:lang w:val="en-GB"/>
        </w:rPr>
        <w:t>”</w:t>
      </w:r>
      <w:r w:rsidR="00392754" w:rsidRPr="00C41B10">
        <w:rPr>
          <w:rFonts w:cs="Calibri"/>
          <w:lang w:val="en-GB"/>
        </w:rPr>
        <w:t xml:space="preserve"> </w:t>
      </w:r>
      <w:r w:rsidR="00392754" w:rsidRPr="00C41B10">
        <w:rPr>
          <w:rFonts w:cs="Calibri"/>
          <w:lang w:val="en-GB"/>
        </w:rPr>
        <w:fldChar w:fldCharType="begin"/>
      </w:r>
      <w:r w:rsidR="00FE20C3">
        <w:rPr>
          <w:rFonts w:cs="Calibri"/>
          <w:lang w:val="en-GB"/>
        </w:rPr>
        <w:instrText xml:space="preserve"> ADDIN EN.CITE &lt;EndNote&gt;&lt;Cite ExcludeAuth="1"&gt;&lt;Author&gt;Bearman&lt;/Author&gt;&lt;Year&gt;2023&lt;/Year&gt;&lt;RecNum&gt;100&lt;/RecNum&gt;&lt;Pages&gt;370&lt;/Pages&gt;&lt;DisplayText&gt;(2023, p. 370)&lt;/DisplayText&gt;&lt;record&gt;&lt;rec-number&gt;100&lt;/rec-number&gt;&lt;foreign-keys&gt;&lt;key app="EN" db-id="daeswwr2apspp5espzcpf25e5sav9529rx5r" timestamp="1764152382"&gt;100&lt;/key&gt;&lt;/foreign-keys&gt;&lt;ref-type name="Journal Article"&gt;17&lt;/ref-type&gt;&lt;contributors&gt;&lt;authors&gt;&lt;author&gt;Bearman, Margaret&lt;/author&gt;&lt;author&gt;Ryan, Juliana&lt;/author&gt;&lt;author&gt;Ajjawi, Rola&lt;/author&gt;&lt;/authors&gt;&lt;/contributors&gt;&lt;titles&gt;&lt;title&gt;Discourses of artificial intelligence in higher education: A critical literature review&lt;/title&gt;&lt;secondary-title&gt;Higher Education&lt;/secondary-title&gt;&lt;/titles&gt;&lt;periodical&gt;&lt;full-title&gt;Higher Education&lt;/full-title&gt;&lt;/periodical&gt;&lt;pages&gt;369-385&lt;/pages&gt;&lt;volume&gt;86&lt;/volume&gt;&lt;number&gt;2&lt;/number&gt;&lt;dates&gt;&lt;year&gt;2023&lt;/year&gt;&lt;/dates&gt;&lt;isbn&gt;0018-1560&lt;/isbn&gt;&lt;urls&gt;&lt;/urls&gt;&lt;research-notes&gt;531 Google Scholar citations; 2.03 JCR journal impact factor.&lt;/research-notes&gt;&lt;/record&gt;&lt;/Cite&gt;&lt;/EndNote&gt;</w:instrText>
      </w:r>
      <w:r w:rsidR="00392754" w:rsidRPr="00C41B10">
        <w:rPr>
          <w:rFonts w:cs="Calibri"/>
          <w:lang w:val="en-GB"/>
        </w:rPr>
        <w:fldChar w:fldCharType="separate"/>
      </w:r>
      <w:r w:rsidR="00FE20C3">
        <w:rPr>
          <w:rFonts w:cs="Calibri"/>
          <w:noProof/>
          <w:lang w:val="en-GB"/>
        </w:rPr>
        <w:t>(2023, p. 370)</w:t>
      </w:r>
      <w:r w:rsidR="00392754" w:rsidRPr="00C41B10">
        <w:rPr>
          <w:rFonts w:cs="Calibri"/>
          <w:lang w:val="en-GB"/>
        </w:rPr>
        <w:fldChar w:fldCharType="end"/>
      </w:r>
      <w:r w:rsidR="00DD739A" w:rsidRPr="00C41B10">
        <w:rPr>
          <w:rFonts w:cs="Calibri"/>
          <w:lang w:val="en-GB"/>
        </w:rPr>
        <w:t>.</w:t>
      </w:r>
      <w:r w:rsidR="00637944" w:rsidRPr="00C41B10">
        <w:rPr>
          <w:rFonts w:cs="Calibri"/>
          <w:lang w:val="en-GB"/>
        </w:rPr>
        <w:t xml:space="preserve"> </w:t>
      </w:r>
      <w:r w:rsidR="00DD739A" w:rsidRPr="00C41B10">
        <w:rPr>
          <w:rFonts w:cs="Calibri"/>
          <w:lang w:val="en-GB"/>
        </w:rPr>
        <w:t xml:space="preserve">The authors </w:t>
      </w:r>
      <w:r w:rsidR="00886A69" w:rsidRPr="00C41B10">
        <w:rPr>
          <w:rFonts w:cs="Calibri"/>
          <w:lang w:val="en-GB"/>
        </w:rPr>
        <w:t>analysed the discourse</w:t>
      </w:r>
      <w:r w:rsidR="006E6A2F">
        <w:rPr>
          <w:rFonts w:cs="Calibri"/>
          <w:lang w:val="en-GB"/>
        </w:rPr>
        <w:t xml:space="preserve">s around AI </w:t>
      </w:r>
      <w:r w:rsidR="00886A69" w:rsidRPr="00C41B10">
        <w:rPr>
          <w:rFonts w:cs="Calibri"/>
          <w:lang w:val="en-GB"/>
        </w:rPr>
        <w:t>in higher education</w:t>
      </w:r>
      <w:r w:rsidR="0056546B">
        <w:rPr>
          <w:rFonts w:cs="Calibri"/>
          <w:lang w:val="en-GB"/>
        </w:rPr>
        <w:t xml:space="preserve"> globally</w:t>
      </w:r>
      <w:r w:rsidR="00886A69" w:rsidRPr="00C41B10">
        <w:rPr>
          <w:rFonts w:cs="Calibri"/>
          <w:lang w:val="en-GB"/>
        </w:rPr>
        <w:t xml:space="preserve"> via 29 articles spanning the 1980s to the 2020s </w:t>
      </w:r>
      <w:r w:rsidR="00D972EE" w:rsidRPr="00C41B10">
        <w:rPr>
          <w:rFonts w:cs="Calibri"/>
          <w:lang w:val="en-GB"/>
        </w:rPr>
        <w:t xml:space="preserve">and </w:t>
      </w:r>
      <w:r w:rsidR="00FC35A5" w:rsidRPr="00C41B10">
        <w:rPr>
          <w:rFonts w:cs="Calibri"/>
          <w:lang w:val="en-GB"/>
        </w:rPr>
        <w:t xml:space="preserve">highlight two </w:t>
      </w:r>
      <w:r w:rsidR="006A15E5">
        <w:rPr>
          <w:rFonts w:cs="Calibri"/>
          <w:lang w:val="en-GB"/>
        </w:rPr>
        <w:t xml:space="preserve">key </w:t>
      </w:r>
      <w:r w:rsidR="00FC35A5" w:rsidRPr="00C41B10">
        <w:rPr>
          <w:rFonts w:cs="Calibri"/>
          <w:lang w:val="en-GB"/>
        </w:rPr>
        <w:t xml:space="preserve">discourses: </w:t>
      </w:r>
      <w:r w:rsidR="006E6A2F">
        <w:rPr>
          <w:rFonts w:cs="Calibri"/>
          <w:lang w:val="en-GB"/>
        </w:rPr>
        <w:t>“</w:t>
      </w:r>
      <w:r w:rsidR="00294B43">
        <w:rPr>
          <w:rFonts w:cs="Calibri"/>
          <w:lang w:val="en-GB"/>
        </w:rPr>
        <w:t>…</w:t>
      </w:r>
      <w:r w:rsidR="00FC35A5" w:rsidRPr="00C41B10">
        <w:rPr>
          <w:rFonts w:cs="Calibri"/>
          <w:lang w:val="en-GB"/>
        </w:rPr>
        <w:t>around the advent of unprecedented sociotechnical change and how higher education has an imperative to respond</w:t>
      </w:r>
      <w:r w:rsidR="006A15E5">
        <w:rPr>
          <w:rFonts w:cs="Calibri"/>
          <w:lang w:val="en-GB"/>
        </w:rPr>
        <w:t>”</w:t>
      </w:r>
      <w:r w:rsidR="00294B43">
        <w:rPr>
          <w:rFonts w:cs="Calibri"/>
          <w:lang w:val="en-GB"/>
        </w:rPr>
        <w:t xml:space="preserve"> </w:t>
      </w:r>
      <w:r w:rsidR="00F87F11">
        <w:rPr>
          <w:rFonts w:cs="Calibri"/>
          <w:lang w:val="en-GB"/>
        </w:rPr>
        <w:t>and a second discourse focused</w:t>
      </w:r>
      <w:r w:rsidR="00FC35A5" w:rsidRPr="00C41B10">
        <w:rPr>
          <w:rFonts w:cs="Calibri"/>
          <w:lang w:val="en-GB"/>
        </w:rPr>
        <w:t xml:space="preserve"> </w:t>
      </w:r>
      <w:r w:rsidR="00820F84">
        <w:rPr>
          <w:rFonts w:cs="Calibri"/>
          <w:lang w:val="en-GB"/>
        </w:rPr>
        <w:t>“</w:t>
      </w:r>
      <w:r w:rsidR="00F87F11">
        <w:rPr>
          <w:rFonts w:cs="Calibri"/>
          <w:lang w:val="en-GB"/>
        </w:rPr>
        <w:t>…</w:t>
      </w:r>
      <w:r w:rsidR="00FC35A5" w:rsidRPr="00C41B10">
        <w:rPr>
          <w:rFonts w:cs="Calibri"/>
          <w:lang w:val="en-GB"/>
        </w:rPr>
        <w:t>on how AI is altering the locus of authority and agency surrounding academic work</w:t>
      </w:r>
      <w:r w:rsidR="00820F84">
        <w:rPr>
          <w:rFonts w:cs="Calibri"/>
          <w:lang w:val="en-GB"/>
        </w:rPr>
        <w:t>”</w:t>
      </w:r>
      <w:r w:rsidR="00FC35A5" w:rsidRPr="00C41B10">
        <w:rPr>
          <w:rFonts w:cs="Calibri"/>
          <w:lang w:val="en-GB"/>
        </w:rPr>
        <w:t xml:space="preserve"> </w:t>
      </w:r>
      <w:r w:rsidR="00FC35A5" w:rsidRPr="00C41B10">
        <w:rPr>
          <w:rFonts w:cs="Calibri"/>
          <w:lang w:val="en-GB"/>
        </w:rPr>
        <w:fldChar w:fldCharType="begin"/>
      </w:r>
      <w:r w:rsidR="00FC35A5" w:rsidRPr="00C41B10">
        <w:rPr>
          <w:rFonts w:cs="Calibri"/>
          <w:lang w:val="en-GB"/>
        </w:rPr>
        <w:instrText xml:space="preserve"> ADDIN EN.CITE &lt;EndNote&gt;&lt;Cite&gt;&lt;Author&gt;Bearman&lt;/Author&gt;&lt;Year&gt;2023&lt;/Year&gt;&lt;RecNum&gt;100&lt;/RecNum&gt;&lt;Pages&gt;374&lt;/Pages&gt;&lt;DisplayText&gt;(Bearman et al., 2023, p. 374)&lt;/DisplayText&gt;&lt;record&gt;&lt;rec-number&gt;100&lt;/rec-number&gt;&lt;foreign-keys&gt;&lt;key app="EN" db-id="daeswwr2apspp5espzcpf25e5sav9529rx5r" timestamp="1764152382"&gt;100&lt;/key&gt;&lt;/foreign-keys&gt;&lt;ref-type name="Journal Article"&gt;17&lt;/ref-type&gt;&lt;contributors&gt;&lt;authors&gt;&lt;author&gt;Bearman, Margaret&lt;/author&gt;&lt;author&gt;Ryan, Juliana&lt;/author&gt;&lt;author&gt;Ajjawi, Rola&lt;/author&gt;&lt;/authors&gt;&lt;/contributors&gt;&lt;titles&gt;&lt;title&gt;Discourses of artificial intelligence in higher education: A critical literature review&lt;/title&gt;&lt;secondary-title&gt;Higher Education&lt;/secondary-title&gt;&lt;/titles&gt;&lt;periodical&gt;&lt;full-title&gt;Higher Education&lt;/full-title&gt;&lt;/periodical&gt;&lt;pages&gt;369-385&lt;/pages&gt;&lt;volume&gt;86&lt;/volume&gt;&lt;number&gt;2&lt;/number&gt;&lt;dates&gt;&lt;year&gt;2023&lt;/year&gt;&lt;/dates&gt;&lt;isbn&gt;0018-1560&lt;/isbn&gt;&lt;urls&gt;&lt;/urls&gt;&lt;research-notes&gt;531 Google Scholar citations; 2.03 JCR journal impact factor.&lt;/research-notes&gt;&lt;/record&gt;&lt;/Cite&gt;&lt;/EndNote&gt;</w:instrText>
      </w:r>
      <w:r w:rsidR="00FC35A5" w:rsidRPr="00C41B10">
        <w:rPr>
          <w:rFonts w:cs="Calibri"/>
          <w:lang w:val="en-GB"/>
        </w:rPr>
        <w:fldChar w:fldCharType="separate"/>
      </w:r>
      <w:r w:rsidR="00FC35A5" w:rsidRPr="00C41B10">
        <w:rPr>
          <w:rFonts w:cs="Calibri"/>
          <w:noProof/>
          <w:lang w:val="en-GB"/>
        </w:rPr>
        <w:t>(Bearman et al., 2023, p. 374)</w:t>
      </w:r>
      <w:r w:rsidR="00FC35A5" w:rsidRPr="00C41B10">
        <w:rPr>
          <w:rFonts w:cs="Calibri"/>
          <w:lang w:val="en-GB"/>
        </w:rPr>
        <w:fldChar w:fldCharType="end"/>
      </w:r>
      <w:r w:rsidR="00FC35A5" w:rsidRPr="00C41B10">
        <w:rPr>
          <w:rFonts w:cs="Calibri"/>
          <w:lang w:val="en-GB"/>
        </w:rPr>
        <w:t>.</w:t>
      </w:r>
      <w:r w:rsidR="007E4553" w:rsidRPr="00C41B10">
        <w:rPr>
          <w:rFonts w:cs="Calibri"/>
          <w:lang w:val="en-GB"/>
        </w:rPr>
        <w:t xml:space="preserve"> </w:t>
      </w:r>
      <w:r w:rsidR="00F87F11">
        <w:rPr>
          <w:rFonts w:cs="Calibri"/>
          <w:lang w:val="en-GB"/>
        </w:rPr>
        <w:t>The authors</w:t>
      </w:r>
      <w:r w:rsidR="007E4553" w:rsidRPr="00C41B10">
        <w:rPr>
          <w:rFonts w:cs="Calibri"/>
          <w:lang w:val="en-GB"/>
        </w:rPr>
        <w:t xml:space="preserve"> examine each discourse in respect of institutional, staff and student social identities and </w:t>
      </w:r>
      <w:r w:rsidR="00471D4D" w:rsidRPr="00C41B10">
        <w:rPr>
          <w:rFonts w:cs="Calibri"/>
          <w:lang w:val="en-GB"/>
        </w:rPr>
        <w:t xml:space="preserve">interpret two key dualisms: </w:t>
      </w:r>
      <w:r w:rsidR="005C460B">
        <w:rPr>
          <w:rFonts w:cs="Calibri"/>
          <w:lang w:val="en-GB"/>
        </w:rPr>
        <w:t>“</w:t>
      </w:r>
      <w:r w:rsidR="00637944" w:rsidRPr="00C41B10">
        <w:rPr>
          <w:rFonts w:cs="Calibri"/>
          <w:lang w:val="en-GB"/>
        </w:rPr>
        <w:t>a present dystopia versus a near future utopia and the human versus the machine</w:t>
      </w:r>
      <w:r w:rsidR="005C460B">
        <w:rPr>
          <w:rFonts w:cs="Calibri"/>
          <w:lang w:val="en-GB"/>
        </w:rPr>
        <w:t>”</w:t>
      </w:r>
      <w:r w:rsidR="00637944" w:rsidRPr="00C41B10">
        <w:rPr>
          <w:rFonts w:cs="Calibri"/>
          <w:lang w:val="en-GB"/>
        </w:rPr>
        <w:t xml:space="preserve"> </w:t>
      </w:r>
      <w:r w:rsidR="00637944" w:rsidRPr="00C41B10">
        <w:rPr>
          <w:rFonts w:cs="Calibri"/>
          <w:lang w:val="en-GB"/>
        </w:rPr>
        <w:fldChar w:fldCharType="begin"/>
      </w:r>
      <w:r w:rsidR="00637944" w:rsidRPr="00C41B10">
        <w:rPr>
          <w:rFonts w:cs="Calibri"/>
          <w:lang w:val="en-GB"/>
        </w:rPr>
        <w:instrText xml:space="preserve"> ADDIN EN.CITE &lt;EndNote&gt;&lt;Cite&gt;&lt;Author&gt;Bearman&lt;/Author&gt;&lt;Year&gt;2023&lt;/Year&gt;&lt;RecNum&gt;100&lt;/RecNum&gt;&lt;Pages&gt;374&lt;/Pages&gt;&lt;DisplayText&gt;(Bearman et al., 2023, p. 374)&lt;/DisplayText&gt;&lt;record&gt;&lt;rec-number&gt;100&lt;/rec-number&gt;&lt;foreign-keys&gt;&lt;key app="EN" db-id="daeswwr2apspp5espzcpf25e5sav9529rx5r" timestamp="1764152382"&gt;100&lt;/key&gt;&lt;/foreign-keys&gt;&lt;ref-type name="Journal Article"&gt;17&lt;/ref-type&gt;&lt;contributors&gt;&lt;authors&gt;&lt;author&gt;Bearman, Margaret&lt;/author&gt;&lt;author&gt;Ryan, Juliana&lt;/author&gt;&lt;author&gt;Ajjawi, Rola&lt;/author&gt;&lt;/authors&gt;&lt;/contributors&gt;&lt;titles&gt;&lt;title&gt;Discourses of artificial intelligence in higher education: A critical literature review&lt;/title&gt;&lt;secondary-title&gt;Higher Education&lt;/secondary-title&gt;&lt;/titles&gt;&lt;periodical&gt;&lt;full-title&gt;Higher Education&lt;/full-title&gt;&lt;/periodical&gt;&lt;pages&gt;369-385&lt;/pages&gt;&lt;volume&gt;86&lt;/volume&gt;&lt;number&gt;2&lt;/number&gt;&lt;dates&gt;&lt;year&gt;2023&lt;/year&gt;&lt;/dates&gt;&lt;isbn&gt;0018-1560&lt;/isbn&gt;&lt;urls&gt;&lt;/urls&gt;&lt;research-notes&gt;531 Google Scholar citations; 2.03 JCR journal impact factor.&lt;/research-notes&gt;&lt;/record&gt;&lt;/Cite&gt;&lt;/EndNote&gt;</w:instrText>
      </w:r>
      <w:r w:rsidR="00637944" w:rsidRPr="00C41B10">
        <w:rPr>
          <w:rFonts w:cs="Calibri"/>
          <w:lang w:val="en-GB"/>
        </w:rPr>
        <w:fldChar w:fldCharType="separate"/>
      </w:r>
      <w:r w:rsidR="00637944" w:rsidRPr="00C41B10">
        <w:rPr>
          <w:rFonts w:cs="Calibri"/>
          <w:noProof/>
          <w:lang w:val="en-GB"/>
        </w:rPr>
        <w:t>(Bearman et al., 2023, p. 374)</w:t>
      </w:r>
      <w:r w:rsidR="00637944" w:rsidRPr="00C41B10">
        <w:rPr>
          <w:rFonts w:cs="Calibri"/>
          <w:lang w:val="en-GB"/>
        </w:rPr>
        <w:fldChar w:fldCharType="end"/>
      </w:r>
      <w:r w:rsidR="00637944" w:rsidRPr="00C41B10">
        <w:rPr>
          <w:rFonts w:cs="Calibri"/>
          <w:lang w:val="en-GB"/>
        </w:rPr>
        <w:t>.</w:t>
      </w:r>
      <w:r w:rsidR="00B02E2B">
        <w:rPr>
          <w:rFonts w:cs="Calibri"/>
          <w:lang w:val="en-GB"/>
        </w:rPr>
        <w:t xml:space="preserve"> Bearman et al. summarise these aspects in the table below.</w:t>
      </w:r>
    </w:p>
    <w:tbl>
      <w:tblPr>
        <w:tblStyle w:val="TableGrid"/>
        <w:tblW w:w="0" w:type="auto"/>
        <w:tblLook w:val="04A0" w:firstRow="1" w:lastRow="0" w:firstColumn="1" w:lastColumn="0" w:noHBand="0" w:noVBand="1"/>
      </w:tblPr>
      <w:tblGrid>
        <w:gridCol w:w="1267"/>
        <w:gridCol w:w="1384"/>
        <w:gridCol w:w="4432"/>
        <w:gridCol w:w="1933"/>
      </w:tblGrid>
      <w:tr w:rsidR="00A41023" w:rsidRPr="004403C9" w14:paraId="57046134" w14:textId="1D459E4B" w:rsidTr="00165251">
        <w:tc>
          <w:tcPr>
            <w:tcW w:w="1267" w:type="dxa"/>
          </w:tcPr>
          <w:p w14:paraId="6B708753" w14:textId="5097D8BE" w:rsidR="00A41023" w:rsidRPr="004403C9" w:rsidRDefault="00A41023" w:rsidP="00A41023">
            <w:pPr>
              <w:jc w:val="center"/>
              <w:rPr>
                <w:rFonts w:cs="Calibri"/>
                <w:b/>
                <w:bCs/>
                <w:lang w:val="en-GB"/>
              </w:rPr>
            </w:pPr>
            <w:r w:rsidRPr="004403C9">
              <w:rPr>
                <w:rFonts w:cs="Calibri"/>
                <w:b/>
                <w:bCs/>
                <w:color w:val="000000"/>
                <w:szCs w:val="22"/>
              </w:rPr>
              <w:t>Discourse</w:t>
            </w:r>
          </w:p>
        </w:tc>
        <w:tc>
          <w:tcPr>
            <w:tcW w:w="1384" w:type="dxa"/>
          </w:tcPr>
          <w:p w14:paraId="275FFD5A" w14:textId="6C62C58A" w:rsidR="00A41023" w:rsidRPr="004403C9" w:rsidRDefault="00A41023" w:rsidP="00A41023">
            <w:pPr>
              <w:jc w:val="center"/>
              <w:rPr>
                <w:rFonts w:cs="Calibri"/>
                <w:b/>
                <w:bCs/>
                <w:lang w:val="en-GB"/>
              </w:rPr>
            </w:pPr>
            <w:r w:rsidRPr="004403C9">
              <w:rPr>
                <w:rFonts w:cs="Calibri"/>
                <w:b/>
                <w:bCs/>
                <w:color w:val="000000"/>
                <w:szCs w:val="22"/>
              </w:rPr>
              <w:t>Construction of …</w:t>
            </w:r>
          </w:p>
        </w:tc>
        <w:tc>
          <w:tcPr>
            <w:tcW w:w="4432" w:type="dxa"/>
          </w:tcPr>
          <w:p w14:paraId="1C2DF54E" w14:textId="24413B24" w:rsidR="00A41023" w:rsidRPr="004403C9" w:rsidRDefault="00A41023" w:rsidP="00A41023">
            <w:pPr>
              <w:jc w:val="center"/>
              <w:rPr>
                <w:rFonts w:cs="Calibri"/>
                <w:b/>
                <w:bCs/>
                <w:lang w:val="en-GB"/>
              </w:rPr>
            </w:pPr>
            <w:r w:rsidRPr="004403C9">
              <w:rPr>
                <w:rFonts w:cs="Calibri"/>
                <w:b/>
                <w:bCs/>
                <w:color w:val="000000"/>
                <w:szCs w:val="22"/>
              </w:rPr>
              <w:t>Summary analytic insight into the discourse</w:t>
            </w:r>
          </w:p>
        </w:tc>
        <w:tc>
          <w:tcPr>
            <w:tcW w:w="1933" w:type="dxa"/>
          </w:tcPr>
          <w:p w14:paraId="12D674D9" w14:textId="75869F3A" w:rsidR="00A41023" w:rsidRPr="004403C9" w:rsidRDefault="00A41023" w:rsidP="00A41023">
            <w:pPr>
              <w:jc w:val="center"/>
              <w:rPr>
                <w:rFonts w:cs="Calibri"/>
                <w:b/>
                <w:bCs/>
                <w:lang w:val="en-GB"/>
              </w:rPr>
            </w:pPr>
            <w:r w:rsidRPr="004403C9">
              <w:rPr>
                <w:rFonts w:cs="Calibri"/>
                <w:b/>
                <w:bCs/>
                <w:color w:val="000000"/>
                <w:szCs w:val="22"/>
              </w:rPr>
              <w:t>Interwoven with recurrent dualisms</w:t>
            </w:r>
          </w:p>
        </w:tc>
      </w:tr>
      <w:tr w:rsidR="003D0289" w:rsidRPr="004403C9" w14:paraId="2F63DABB" w14:textId="7C6E66B9" w:rsidTr="00165251">
        <w:tc>
          <w:tcPr>
            <w:tcW w:w="1267" w:type="dxa"/>
          </w:tcPr>
          <w:p w14:paraId="5CAB36D8" w14:textId="026F5DB8" w:rsidR="003D0289" w:rsidRPr="004403C9" w:rsidRDefault="00255D15" w:rsidP="003D0289">
            <w:pPr>
              <w:rPr>
                <w:rFonts w:cs="Calibri"/>
                <w:color w:val="000000"/>
                <w:szCs w:val="22"/>
              </w:rPr>
            </w:pPr>
            <w:r w:rsidRPr="004403C9">
              <w:rPr>
                <w:rFonts w:cs="Calibri"/>
                <w:color w:val="000000"/>
                <w:szCs w:val="22"/>
              </w:rPr>
              <w:lastRenderedPageBreak/>
              <w:t>Imperative response</w:t>
            </w:r>
          </w:p>
        </w:tc>
        <w:tc>
          <w:tcPr>
            <w:tcW w:w="1384" w:type="dxa"/>
          </w:tcPr>
          <w:p w14:paraId="686A377C" w14:textId="512F000A" w:rsidR="003D0289" w:rsidRPr="004403C9" w:rsidRDefault="003D0289" w:rsidP="003D0289">
            <w:pPr>
              <w:rPr>
                <w:rFonts w:cs="Calibri"/>
                <w:lang w:val="en-GB"/>
              </w:rPr>
            </w:pPr>
            <w:r w:rsidRPr="004403C9">
              <w:rPr>
                <w:rFonts w:cs="Calibri"/>
                <w:color w:val="000000"/>
                <w:szCs w:val="22"/>
              </w:rPr>
              <w:t>Institutions</w:t>
            </w:r>
          </w:p>
        </w:tc>
        <w:tc>
          <w:tcPr>
            <w:tcW w:w="4432" w:type="dxa"/>
          </w:tcPr>
          <w:p w14:paraId="47DB3F18" w14:textId="24FD55A3" w:rsidR="003D0289" w:rsidRPr="004403C9" w:rsidRDefault="003D0289" w:rsidP="00E346A3">
            <w:pPr>
              <w:rPr>
                <w:rFonts w:cs="Calibri"/>
                <w:lang w:val="en-GB"/>
              </w:rPr>
            </w:pPr>
            <w:r w:rsidRPr="004403C9">
              <w:rPr>
                <w:rFonts w:cs="Calibri"/>
                <w:color w:val="000000"/>
                <w:szCs w:val="22"/>
              </w:rPr>
              <w:t xml:space="preserve">Institutions </w:t>
            </w:r>
            <w:r w:rsidRPr="004403C9">
              <w:rPr>
                <w:rFonts w:cs="Calibri"/>
                <w:i/>
                <w:iCs/>
                <w:color w:val="000000"/>
                <w:szCs w:val="22"/>
              </w:rPr>
              <w:t>must respond</w:t>
            </w:r>
            <w:r w:rsidRPr="004403C9">
              <w:rPr>
                <w:rFonts w:cs="Calibri"/>
                <w:color w:val="000000"/>
                <w:szCs w:val="22"/>
              </w:rPr>
              <w:t xml:space="preserve"> to utopian ideals of great opportunity or resist the dystopian present </w:t>
            </w:r>
            <w:proofErr w:type="gramStart"/>
            <w:r w:rsidRPr="004403C9">
              <w:rPr>
                <w:rFonts w:cs="Calibri"/>
                <w:color w:val="000000"/>
                <w:szCs w:val="22"/>
              </w:rPr>
              <w:t>in order to</w:t>
            </w:r>
            <w:proofErr w:type="gramEnd"/>
            <w:r w:rsidRPr="004403C9">
              <w:rPr>
                <w:rFonts w:cs="Calibri"/>
                <w:color w:val="000000"/>
                <w:szCs w:val="22"/>
              </w:rPr>
              <w:t xml:space="preserve"> save the ‘university’</w:t>
            </w:r>
          </w:p>
        </w:tc>
        <w:tc>
          <w:tcPr>
            <w:tcW w:w="1933" w:type="dxa"/>
          </w:tcPr>
          <w:p w14:paraId="3267BD12" w14:textId="6D7FF658" w:rsidR="003D0289" w:rsidRPr="004403C9" w:rsidRDefault="00255D15" w:rsidP="003D0289">
            <w:pPr>
              <w:rPr>
                <w:rFonts w:cs="Calibri"/>
                <w:color w:val="000000"/>
                <w:szCs w:val="22"/>
              </w:rPr>
            </w:pPr>
            <w:r w:rsidRPr="004403C9">
              <w:rPr>
                <w:rFonts w:cs="Calibri"/>
                <w:color w:val="000000"/>
                <w:szCs w:val="22"/>
              </w:rPr>
              <w:t>Dystopia-is-now versus utopia-just-around-the-corner; Human versus machine</w:t>
            </w:r>
          </w:p>
        </w:tc>
      </w:tr>
      <w:tr w:rsidR="003D0289" w:rsidRPr="004403C9" w14:paraId="7157FA38" w14:textId="54AC568F" w:rsidTr="00165251">
        <w:tc>
          <w:tcPr>
            <w:tcW w:w="1267" w:type="dxa"/>
          </w:tcPr>
          <w:p w14:paraId="5E11F103" w14:textId="77777777" w:rsidR="003D0289" w:rsidRPr="004403C9" w:rsidRDefault="003D0289" w:rsidP="003D0289">
            <w:pPr>
              <w:rPr>
                <w:rFonts w:cs="Calibri"/>
                <w:lang w:val="en-GB"/>
              </w:rPr>
            </w:pPr>
          </w:p>
        </w:tc>
        <w:tc>
          <w:tcPr>
            <w:tcW w:w="1384" w:type="dxa"/>
          </w:tcPr>
          <w:p w14:paraId="0EB02790" w14:textId="132162EA" w:rsidR="003D0289" w:rsidRPr="004403C9" w:rsidRDefault="003D0289" w:rsidP="003D0289">
            <w:pPr>
              <w:rPr>
                <w:rFonts w:cs="Calibri"/>
                <w:lang w:val="en-GB"/>
              </w:rPr>
            </w:pPr>
            <w:r w:rsidRPr="004403C9">
              <w:rPr>
                <w:rFonts w:cs="Calibri"/>
                <w:color w:val="000000"/>
                <w:szCs w:val="22"/>
              </w:rPr>
              <w:t>Teachers</w:t>
            </w:r>
          </w:p>
        </w:tc>
        <w:tc>
          <w:tcPr>
            <w:tcW w:w="4432" w:type="dxa"/>
          </w:tcPr>
          <w:p w14:paraId="706B4D87" w14:textId="25CB1C5E" w:rsidR="003D0289" w:rsidRPr="004403C9" w:rsidRDefault="003D0289" w:rsidP="00E346A3">
            <w:pPr>
              <w:rPr>
                <w:rFonts w:cs="Calibri"/>
                <w:lang w:val="en-GB"/>
              </w:rPr>
            </w:pPr>
            <w:r w:rsidRPr="004403C9">
              <w:rPr>
                <w:rFonts w:cs="Calibri"/>
                <w:color w:val="000000"/>
                <w:szCs w:val="22"/>
              </w:rPr>
              <w:t xml:space="preserve">Teachers </w:t>
            </w:r>
            <w:r w:rsidRPr="004403C9">
              <w:rPr>
                <w:rFonts w:cs="Calibri"/>
                <w:i/>
                <w:iCs/>
                <w:color w:val="000000"/>
                <w:szCs w:val="22"/>
              </w:rPr>
              <w:t>must respond</w:t>
            </w:r>
            <w:r w:rsidRPr="004403C9">
              <w:rPr>
                <w:rFonts w:cs="Calibri"/>
                <w:color w:val="000000"/>
                <w:szCs w:val="22"/>
              </w:rPr>
              <w:t xml:space="preserve"> </w:t>
            </w:r>
            <w:proofErr w:type="gramStart"/>
            <w:r w:rsidRPr="004403C9">
              <w:rPr>
                <w:rFonts w:cs="Calibri"/>
                <w:color w:val="000000"/>
                <w:szCs w:val="22"/>
              </w:rPr>
              <w:t>in order to</w:t>
            </w:r>
            <w:proofErr w:type="gramEnd"/>
            <w:r w:rsidRPr="004403C9">
              <w:rPr>
                <w:rFonts w:cs="Calibri"/>
                <w:color w:val="000000"/>
                <w:szCs w:val="22"/>
              </w:rPr>
              <w:t xml:space="preserve"> enhance staff practices (utopian) versus preventing a diminishment where people are replaced by machines; a deliberate attempt to avoid the people-machine binary is also referenced</w:t>
            </w:r>
          </w:p>
        </w:tc>
        <w:tc>
          <w:tcPr>
            <w:tcW w:w="1933" w:type="dxa"/>
          </w:tcPr>
          <w:p w14:paraId="728191B3" w14:textId="77777777" w:rsidR="003D0289" w:rsidRPr="004403C9" w:rsidRDefault="003D0289" w:rsidP="003D0289">
            <w:pPr>
              <w:rPr>
                <w:rFonts w:cs="Calibri"/>
                <w:lang w:val="en-GB"/>
              </w:rPr>
            </w:pPr>
          </w:p>
        </w:tc>
      </w:tr>
      <w:tr w:rsidR="003D0289" w:rsidRPr="004403C9" w14:paraId="16D1A5B2" w14:textId="0D2158BC" w:rsidTr="00165251">
        <w:tc>
          <w:tcPr>
            <w:tcW w:w="1267" w:type="dxa"/>
          </w:tcPr>
          <w:p w14:paraId="57273964" w14:textId="77777777" w:rsidR="003D0289" w:rsidRPr="004403C9" w:rsidRDefault="003D0289" w:rsidP="003D0289">
            <w:pPr>
              <w:rPr>
                <w:rFonts w:cs="Calibri"/>
                <w:lang w:val="en-GB"/>
              </w:rPr>
            </w:pPr>
          </w:p>
        </w:tc>
        <w:tc>
          <w:tcPr>
            <w:tcW w:w="1384" w:type="dxa"/>
          </w:tcPr>
          <w:p w14:paraId="515CD5BB" w14:textId="02DC7856" w:rsidR="003D0289" w:rsidRPr="004403C9" w:rsidRDefault="003D0289" w:rsidP="003D0289">
            <w:pPr>
              <w:rPr>
                <w:rFonts w:cs="Calibri"/>
                <w:lang w:val="en-GB"/>
              </w:rPr>
            </w:pPr>
            <w:r w:rsidRPr="004403C9">
              <w:rPr>
                <w:rFonts w:cs="Calibri"/>
                <w:color w:val="000000"/>
                <w:szCs w:val="22"/>
              </w:rPr>
              <w:t>Students</w:t>
            </w:r>
          </w:p>
        </w:tc>
        <w:tc>
          <w:tcPr>
            <w:tcW w:w="4432" w:type="dxa"/>
          </w:tcPr>
          <w:p w14:paraId="71F484FA" w14:textId="7C0C06EE" w:rsidR="003D0289" w:rsidRPr="004403C9" w:rsidRDefault="003D0289" w:rsidP="00E346A3">
            <w:pPr>
              <w:rPr>
                <w:rFonts w:cs="Calibri"/>
                <w:lang w:val="en-GB"/>
              </w:rPr>
            </w:pPr>
            <w:r w:rsidRPr="004403C9">
              <w:rPr>
                <w:rFonts w:cs="Calibri"/>
                <w:color w:val="000000"/>
                <w:szCs w:val="22"/>
              </w:rPr>
              <w:t xml:space="preserve">Students </w:t>
            </w:r>
            <w:r w:rsidRPr="004403C9">
              <w:rPr>
                <w:rFonts w:cs="Calibri"/>
                <w:i/>
                <w:iCs/>
                <w:color w:val="000000"/>
                <w:szCs w:val="22"/>
              </w:rPr>
              <w:t>must respond</w:t>
            </w:r>
            <w:r w:rsidRPr="004403C9">
              <w:rPr>
                <w:rFonts w:cs="Calibri"/>
                <w:color w:val="000000"/>
                <w:szCs w:val="22"/>
              </w:rPr>
              <w:t xml:space="preserve"> to the deep epistemic changes, again these are positioned either as a utopian enhancement and learning of skills or as a potential diminishment</w:t>
            </w:r>
          </w:p>
        </w:tc>
        <w:tc>
          <w:tcPr>
            <w:tcW w:w="1933" w:type="dxa"/>
          </w:tcPr>
          <w:p w14:paraId="5355DC0B" w14:textId="77777777" w:rsidR="003D0289" w:rsidRPr="004403C9" w:rsidRDefault="003D0289" w:rsidP="003D0289">
            <w:pPr>
              <w:rPr>
                <w:rFonts w:cs="Calibri"/>
                <w:lang w:val="en-GB"/>
              </w:rPr>
            </w:pPr>
          </w:p>
        </w:tc>
      </w:tr>
      <w:tr w:rsidR="003D0289" w:rsidRPr="004403C9" w14:paraId="1D8CFDEF" w14:textId="639CFE06" w:rsidTr="00165251">
        <w:tc>
          <w:tcPr>
            <w:tcW w:w="1267" w:type="dxa"/>
          </w:tcPr>
          <w:p w14:paraId="03CE5484" w14:textId="1BB7DB37" w:rsidR="003D0289" w:rsidRPr="004403C9" w:rsidRDefault="00255D15" w:rsidP="003D0289">
            <w:pPr>
              <w:rPr>
                <w:rFonts w:cs="Calibri"/>
                <w:color w:val="000000"/>
                <w:szCs w:val="22"/>
              </w:rPr>
            </w:pPr>
            <w:r w:rsidRPr="004403C9">
              <w:rPr>
                <w:rFonts w:cs="Calibri"/>
                <w:color w:val="000000"/>
                <w:szCs w:val="22"/>
              </w:rPr>
              <w:t>Altering authority</w:t>
            </w:r>
          </w:p>
        </w:tc>
        <w:tc>
          <w:tcPr>
            <w:tcW w:w="1384" w:type="dxa"/>
          </w:tcPr>
          <w:p w14:paraId="151DB229" w14:textId="5F01401A" w:rsidR="003D0289" w:rsidRPr="004403C9" w:rsidRDefault="003D0289" w:rsidP="003D0289">
            <w:pPr>
              <w:rPr>
                <w:rFonts w:cs="Calibri"/>
                <w:lang w:val="en-GB"/>
              </w:rPr>
            </w:pPr>
            <w:r w:rsidRPr="004403C9">
              <w:rPr>
                <w:rFonts w:cs="Calibri"/>
                <w:color w:val="000000"/>
                <w:szCs w:val="22"/>
              </w:rPr>
              <w:t>Institutions</w:t>
            </w:r>
          </w:p>
        </w:tc>
        <w:tc>
          <w:tcPr>
            <w:tcW w:w="4432" w:type="dxa"/>
          </w:tcPr>
          <w:p w14:paraId="7ABC122E" w14:textId="7472CEEB" w:rsidR="003D0289" w:rsidRPr="004403C9" w:rsidRDefault="003D0289" w:rsidP="00E346A3">
            <w:pPr>
              <w:rPr>
                <w:rFonts w:cs="Calibri"/>
                <w:lang w:val="en-GB"/>
              </w:rPr>
            </w:pPr>
            <w:r w:rsidRPr="004403C9">
              <w:rPr>
                <w:rFonts w:cs="Calibri"/>
                <w:i/>
                <w:iCs/>
                <w:color w:val="000000"/>
                <w:szCs w:val="22"/>
              </w:rPr>
              <w:t>Authority is moving</w:t>
            </w:r>
            <w:r w:rsidRPr="004403C9">
              <w:rPr>
                <w:rFonts w:cs="Calibri"/>
                <w:color w:val="000000"/>
                <w:szCs w:val="22"/>
              </w:rPr>
              <w:t xml:space="preserve"> from human to machine, either in a utopian shift to a positive authority or as part of a dystopian controlling entanglement of data and machine. The contribution of AI itself is unclear</w:t>
            </w:r>
          </w:p>
        </w:tc>
        <w:tc>
          <w:tcPr>
            <w:tcW w:w="1933" w:type="dxa"/>
          </w:tcPr>
          <w:p w14:paraId="18CA1562" w14:textId="77777777" w:rsidR="003D0289" w:rsidRPr="004403C9" w:rsidRDefault="003D0289" w:rsidP="003D0289">
            <w:pPr>
              <w:rPr>
                <w:rFonts w:cs="Calibri"/>
                <w:lang w:val="en-GB"/>
              </w:rPr>
            </w:pPr>
          </w:p>
        </w:tc>
      </w:tr>
      <w:tr w:rsidR="003D0289" w:rsidRPr="004403C9" w14:paraId="3DAF0A6E" w14:textId="7D0E7B43" w:rsidTr="00165251">
        <w:tc>
          <w:tcPr>
            <w:tcW w:w="1267" w:type="dxa"/>
          </w:tcPr>
          <w:p w14:paraId="44F67338" w14:textId="77777777" w:rsidR="003D0289" w:rsidRPr="004403C9" w:rsidRDefault="003D0289" w:rsidP="003D0289">
            <w:pPr>
              <w:rPr>
                <w:rFonts w:cs="Calibri"/>
                <w:lang w:val="en-GB"/>
              </w:rPr>
            </w:pPr>
          </w:p>
        </w:tc>
        <w:tc>
          <w:tcPr>
            <w:tcW w:w="1384" w:type="dxa"/>
          </w:tcPr>
          <w:p w14:paraId="0FDDF28E" w14:textId="4E04FC84" w:rsidR="003D0289" w:rsidRPr="004403C9" w:rsidRDefault="003D0289" w:rsidP="003D0289">
            <w:pPr>
              <w:rPr>
                <w:rFonts w:cs="Calibri"/>
                <w:lang w:val="en-GB"/>
              </w:rPr>
            </w:pPr>
            <w:r w:rsidRPr="004403C9">
              <w:rPr>
                <w:rFonts w:cs="Calibri"/>
                <w:color w:val="000000"/>
                <w:szCs w:val="22"/>
              </w:rPr>
              <w:t>Teachers</w:t>
            </w:r>
          </w:p>
        </w:tc>
        <w:tc>
          <w:tcPr>
            <w:tcW w:w="4432" w:type="dxa"/>
          </w:tcPr>
          <w:p w14:paraId="5A0AB654" w14:textId="73791450" w:rsidR="003D0289" w:rsidRPr="004403C9" w:rsidRDefault="003D0289" w:rsidP="00E346A3">
            <w:pPr>
              <w:rPr>
                <w:rFonts w:cs="Calibri"/>
                <w:lang w:val="en-GB"/>
              </w:rPr>
            </w:pPr>
            <w:r w:rsidRPr="004403C9">
              <w:rPr>
                <w:rFonts w:cs="Calibri"/>
                <w:i/>
                <w:iCs/>
                <w:color w:val="000000"/>
                <w:szCs w:val="22"/>
              </w:rPr>
              <w:t>Authority is moving</w:t>
            </w:r>
            <w:r w:rsidRPr="004403C9">
              <w:rPr>
                <w:rFonts w:cs="Calibri"/>
                <w:color w:val="000000"/>
                <w:szCs w:val="22"/>
              </w:rPr>
              <w:t xml:space="preserve"> from the teacher to the AI; in a utopian sense, the AI is invested with the teachers’ own authority but in the most dystopian accounts, the corporation assumes authority</w:t>
            </w:r>
          </w:p>
        </w:tc>
        <w:tc>
          <w:tcPr>
            <w:tcW w:w="1933" w:type="dxa"/>
          </w:tcPr>
          <w:p w14:paraId="2F9BB26D" w14:textId="77777777" w:rsidR="003D0289" w:rsidRPr="004403C9" w:rsidRDefault="003D0289" w:rsidP="003D0289">
            <w:pPr>
              <w:rPr>
                <w:rFonts w:cs="Calibri"/>
                <w:lang w:val="en-GB"/>
              </w:rPr>
            </w:pPr>
          </w:p>
        </w:tc>
      </w:tr>
      <w:tr w:rsidR="003D0289" w:rsidRPr="004403C9" w14:paraId="6B65461F" w14:textId="256BB00E" w:rsidTr="00165251">
        <w:tc>
          <w:tcPr>
            <w:tcW w:w="1267" w:type="dxa"/>
          </w:tcPr>
          <w:p w14:paraId="7F2FE4B1" w14:textId="77777777" w:rsidR="003D0289" w:rsidRPr="004403C9" w:rsidRDefault="003D0289" w:rsidP="003D0289">
            <w:pPr>
              <w:rPr>
                <w:rFonts w:cs="Calibri"/>
                <w:lang w:val="en-GB"/>
              </w:rPr>
            </w:pPr>
          </w:p>
        </w:tc>
        <w:tc>
          <w:tcPr>
            <w:tcW w:w="1384" w:type="dxa"/>
          </w:tcPr>
          <w:p w14:paraId="650C68D2" w14:textId="305820FB" w:rsidR="003D0289" w:rsidRPr="004403C9" w:rsidRDefault="003D0289" w:rsidP="003D0289">
            <w:pPr>
              <w:rPr>
                <w:rFonts w:cs="Calibri"/>
                <w:lang w:val="en-GB"/>
              </w:rPr>
            </w:pPr>
            <w:r w:rsidRPr="004403C9">
              <w:rPr>
                <w:rFonts w:cs="Calibri"/>
                <w:color w:val="000000"/>
                <w:szCs w:val="22"/>
              </w:rPr>
              <w:t>Students</w:t>
            </w:r>
          </w:p>
        </w:tc>
        <w:tc>
          <w:tcPr>
            <w:tcW w:w="4432" w:type="dxa"/>
          </w:tcPr>
          <w:p w14:paraId="3EEAAC64" w14:textId="070D4683" w:rsidR="003D0289" w:rsidRPr="004403C9" w:rsidRDefault="003D0289" w:rsidP="00E346A3">
            <w:pPr>
              <w:rPr>
                <w:rFonts w:cs="Calibri"/>
                <w:lang w:val="en-GB"/>
              </w:rPr>
            </w:pPr>
            <w:r w:rsidRPr="004403C9">
              <w:rPr>
                <w:rFonts w:cs="Calibri"/>
                <w:color w:val="000000"/>
                <w:szCs w:val="22"/>
              </w:rPr>
              <w:t xml:space="preserve">Questions of humanity and agency are raised for students, either a benign utopian efficiency that </w:t>
            </w:r>
            <w:r w:rsidRPr="004403C9">
              <w:rPr>
                <w:rFonts w:cs="Calibri"/>
                <w:i/>
                <w:iCs/>
                <w:color w:val="000000"/>
                <w:szCs w:val="22"/>
              </w:rPr>
              <w:t>shifts authority</w:t>
            </w:r>
            <w:r w:rsidRPr="004403C9">
              <w:rPr>
                <w:rFonts w:cs="Calibri"/>
                <w:color w:val="000000"/>
                <w:szCs w:val="22"/>
              </w:rPr>
              <w:t xml:space="preserve"> by enhancing the students’ agency or a dystopian harmful removal of agency, where students </w:t>
            </w:r>
            <w:r w:rsidRPr="004403C9">
              <w:rPr>
                <w:rFonts w:cs="Calibri"/>
                <w:i/>
                <w:iCs/>
                <w:color w:val="000000"/>
                <w:szCs w:val="22"/>
              </w:rPr>
              <w:t>pass authority</w:t>
            </w:r>
            <w:r w:rsidRPr="004403C9">
              <w:rPr>
                <w:rFonts w:cs="Calibri"/>
                <w:color w:val="000000"/>
                <w:szCs w:val="22"/>
              </w:rPr>
              <w:t xml:space="preserve"> to universities, corporations or to the machine itself</w:t>
            </w:r>
          </w:p>
        </w:tc>
        <w:tc>
          <w:tcPr>
            <w:tcW w:w="1933" w:type="dxa"/>
          </w:tcPr>
          <w:p w14:paraId="2F4DE121" w14:textId="77777777" w:rsidR="003D0289" w:rsidRPr="004403C9" w:rsidRDefault="003D0289" w:rsidP="000D60B4">
            <w:pPr>
              <w:keepNext/>
              <w:rPr>
                <w:rFonts w:cs="Calibri"/>
                <w:lang w:val="en-GB"/>
              </w:rPr>
            </w:pPr>
          </w:p>
        </w:tc>
      </w:tr>
    </w:tbl>
    <w:p w14:paraId="615D574D" w14:textId="3083C8BB" w:rsidR="00E65145" w:rsidRPr="00BA273A" w:rsidRDefault="000D60B4" w:rsidP="000D60B4">
      <w:pPr>
        <w:pStyle w:val="Caption"/>
        <w:rPr>
          <w:rFonts w:cs="Calibri"/>
          <w:sz w:val="22"/>
          <w:szCs w:val="22"/>
          <w:lang w:val="en-GB"/>
        </w:rPr>
      </w:pPr>
      <w:r w:rsidRPr="00BA273A">
        <w:rPr>
          <w:rFonts w:cs="Calibri"/>
          <w:sz w:val="22"/>
          <w:szCs w:val="22"/>
        </w:rPr>
        <w:t xml:space="preserve">Table </w:t>
      </w:r>
      <w:r w:rsidRPr="00BA273A">
        <w:rPr>
          <w:rFonts w:cs="Calibri"/>
          <w:sz w:val="22"/>
          <w:szCs w:val="22"/>
        </w:rPr>
        <w:fldChar w:fldCharType="begin"/>
      </w:r>
      <w:r w:rsidRPr="00BA273A">
        <w:rPr>
          <w:rFonts w:cs="Calibri"/>
          <w:sz w:val="22"/>
          <w:szCs w:val="22"/>
        </w:rPr>
        <w:instrText xml:space="preserve"> SEQ Table \* ARABIC </w:instrText>
      </w:r>
      <w:r w:rsidRPr="00BA273A">
        <w:rPr>
          <w:rFonts w:cs="Calibri"/>
          <w:sz w:val="22"/>
          <w:szCs w:val="22"/>
        </w:rPr>
        <w:fldChar w:fldCharType="separate"/>
      </w:r>
      <w:r w:rsidRPr="00BA273A">
        <w:rPr>
          <w:rFonts w:cs="Calibri"/>
          <w:noProof/>
          <w:sz w:val="22"/>
          <w:szCs w:val="22"/>
        </w:rPr>
        <w:t>2</w:t>
      </w:r>
      <w:r w:rsidRPr="00BA273A">
        <w:rPr>
          <w:rFonts w:cs="Calibri"/>
          <w:sz w:val="22"/>
          <w:szCs w:val="22"/>
        </w:rPr>
        <w:fldChar w:fldCharType="end"/>
      </w:r>
      <w:r w:rsidRPr="00BA273A">
        <w:rPr>
          <w:rFonts w:cs="Calibri"/>
          <w:sz w:val="22"/>
          <w:szCs w:val="22"/>
        </w:rPr>
        <w:t>. Overview of discourse analysis of AI within the higher education literature. From Bearman et al (2023), p. 375.</w:t>
      </w:r>
    </w:p>
    <w:p w14:paraId="42373DE2" w14:textId="7584DBEB" w:rsidR="00C42322" w:rsidRDefault="0003185D" w:rsidP="00F412EA">
      <w:pPr>
        <w:rPr>
          <w:rFonts w:cs="Calibri"/>
        </w:rPr>
      </w:pPr>
      <w:r>
        <w:rPr>
          <w:rFonts w:cs="Calibri"/>
          <w:lang w:val="en-GB"/>
        </w:rPr>
        <w:t xml:space="preserve">The interactions among these discourses and </w:t>
      </w:r>
      <w:r w:rsidR="000A1192">
        <w:rPr>
          <w:rFonts w:cs="Calibri"/>
          <w:lang w:val="en-GB"/>
        </w:rPr>
        <w:t xml:space="preserve">how staff and students engage with </w:t>
      </w:r>
      <w:r>
        <w:rPr>
          <w:rFonts w:cs="Calibri"/>
          <w:lang w:val="en-GB"/>
        </w:rPr>
        <w:t xml:space="preserve">technologies such as GenAI chatbots are </w:t>
      </w:r>
      <w:r w:rsidR="00265077">
        <w:rPr>
          <w:rFonts w:cs="Calibri"/>
          <w:lang w:val="en-GB"/>
        </w:rPr>
        <w:t>complex and multidimensional</w:t>
      </w:r>
      <w:r w:rsidR="005A2E12">
        <w:rPr>
          <w:rFonts w:cs="Calibri"/>
          <w:lang w:val="en-GB"/>
        </w:rPr>
        <w:t xml:space="preserve">. </w:t>
      </w:r>
      <w:r w:rsidR="00226CBC" w:rsidRPr="00C41B10">
        <w:rPr>
          <w:rFonts w:cs="Calibri"/>
          <w:lang w:val="en-GB"/>
        </w:rPr>
        <w:t xml:space="preserve">E. </w:t>
      </w:r>
      <w:proofErr w:type="spellStart"/>
      <w:r w:rsidR="00226CBC" w:rsidRPr="00C41B10">
        <w:rPr>
          <w:rFonts w:cs="Calibri"/>
          <w:lang w:val="en-GB"/>
        </w:rPr>
        <w:t>Kasn</w:t>
      </w:r>
      <w:r w:rsidR="001F7FCD" w:rsidRPr="00C41B10">
        <w:rPr>
          <w:rFonts w:cs="Calibri"/>
          <w:lang w:val="en-GB"/>
        </w:rPr>
        <w:t>eci</w:t>
      </w:r>
      <w:proofErr w:type="spellEnd"/>
      <w:r w:rsidR="001F7FCD" w:rsidRPr="00C41B10">
        <w:rPr>
          <w:rFonts w:cs="Calibri"/>
          <w:lang w:val="en-GB"/>
        </w:rPr>
        <w:t xml:space="preserve"> et al. suggest that teachers’ perspectives on AI generally have much in common with their attitudes to chatbots in particular</w:t>
      </w:r>
      <w:r w:rsidR="006740BF" w:rsidRPr="00C41B10">
        <w:rPr>
          <w:rFonts w:cs="Calibri"/>
          <w:lang w:val="en-GB"/>
        </w:rPr>
        <w:t xml:space="preserve"> </w:t>
      </w:r>
      <w:r w:rsidR="00B51A17">
        <w:rPr>
          <w:rFonts w:cs="Calibri"/>
          <w:lang w:val="en-GB"/>
        </w:rPr>
        <w:t xml:space="preserve">– </w:t>
      </w:r>
      <w:r w:rsidR="006740BF" w:rsidRPr="00C41B10">
        <w:rPr>
          <w:rFonts w:cs="Calibri"/>
          <w:lang w:val="en-GB"/>
        </w:rPr>
        <w:t xml:space="preserve">and that </w:t>
      </w:r>
      <w:r w:rsidR="00747E78">
        <w:rPr>
          <w:rFonts w:cs="Calibri"/>
          <w:lang w:val="en-GB"/>
        </w:rPr>
        <w:t xml:space="preserve">research on </w:t>
      </w:r>
      <w:r w:rsidR="006740BF" w:rsidRPr="00C41B10">
        <w:rPr>
          <w:rFonts w:cs="Calibri"/>
          <w:lang w:val="en-GB"/>
        </w:rPr>
        <w:t>the use of LLMs from a teacher’</w:t>
      </w:r>
      <w:r w:rsidR="00F55B13">
        <w:rPr>
          <w:rFonts w:cs="Calibri"/>
          <w:lang w:val="en-GB"/>
        </w:rPr>
        <w:t>s</w:t>
      </w:r>
      <w:r w:rsidR="006740BF" w:rsidRPr="00C41B10">
        <w:rPr>
          <w:rFonts w:cs="Calibri"/>
          <w:lang w:val="en-GB"/>
        </w:rPr>
        <w:t xml:space="preserve"> perspective has tended to focus on </w:t>
      </w:r>
      <w:r w:rsidR="00E80FDD" w:rsidRPr="00C41B10">
        <w:rPr>
          <w:rFonts w:cs="Calibri"/>
          <w:lang w:val="en-GB"/>
        </w:rPr>
        <w:t>generation of teaching material, automated assessment and adaptive feedback</w:t>
      </w:r>
      <w:r w:rsidR="00FA0897" w:rsidRPr="00C41B10">
        <w:rPr>
          <w:rFonts w:cs="Calibri"/>
          <w:lang w:val="en-GB"/>
        </w:rPr>
        <w:t xml:space="preserve"> </w:t>
      </w:r>
      <w:r w:rsidR="00FA0897" w:rsidRPr="00C41B10">
        <w:rPr>
          <w:rFonts w:cs="Calibri"/>
          <w:lang w:val="en-GB"/>
        </w:rPr>
        <w:fldChar w:fldCharType="begin"/>
      </w:r>
      <w:r w:rsidR="002B6CE1">
        <w:rPr>
          <w:rFonts w:cs="Calibri"/>
          <w:lang w:val="en-GB"/>
        </w:rPr>
        <w:instrText xml:space="preserve"> ADDIN EN.CITE &lt;EndNote&gt;&lt;Cite ExcludeAuth="1"&gt;&lt;Author&gt;Kasneci&lt;/Author&gt;&lt;Year&gt;2023&lt;/Year&gt;&lt;RecNum&gt;106&lt;/RecNum&gt;&lt;Pages&gt;4&lt;/Pages&gt;&lt;DisplayText&gt;(2023, p. 4)&lt;/DisplayText&gt;&lt;record&gt;&lt;rec-number&gt;106&lt;/rec-number&gt;&lt;foreign-keys&gt;&lt;key app="EN" db-id="daeswwr2apspp5espzcpf25e5sav9529rx5r" timestamp="1764324074"&gt;106&lt;/key&gt;&lt;/foreign-keys&gt;&lt;ref-type name="Journal Article"&gt;17&lt;/ref-type&gt;&lt;contributors&gt;&lt;authors&gt;&lt;author&gt;Kasneci, Enkelejda&lt;/author&gt;&lt;author&gt;Seßler, Kathrin&lt;/author&gt;&lt;author&gt;Küchemann, Stefan&lt;/author&gt;&lt;author&gt;Bannert, Maria&lt;/author&gt;&lt;author&gt;Dementieva, Daryna&lt;/author&gt;&lt;author&gt;Fischer, Frank&lt;/author&gt;&lt;author&gt;Gasser, Urs&lt;/author&gt;&lt;author&gt;Groh, Georg&lt;/author&gt;&lt;author&gt;Günnemann, Stephan&lt;/author&gt;&lt;author&gt;Hüllermeier, Eyke&lt;/author&gt;&lt;/authors&gt;&lt;/contributors&gt;&lt;titles&gt;&lt;title&gt;ChatGPT for good? On opportunities and challenges of large language models for education&lt;/title&gt;&lt;secondary-title&gt;Learning and individual differences&lt;/secondary-title&gt;&lt;/titles&gt;&lt;periodical&gt;&lt;full-title&gt;Learning and individual differences&lt;/full-title&gt;&lt;/periodical&gt;&lt;pages&gt;102274&lt;/pages&gt;&lt;volume&gt;103&lt;/volume&gt;&lt;dates&gt;&lt;year&gt;2023&lt;/year&gt;&lt;/dates&gt;&lt;isbn&gt;1041-6080&lt;/isbn&gt;&lt;urls&gt;&lt;/urls&gt;&lt;research-notes&gt;6901 Google Scholar citations; JCR impact factor of 9.0&lt;/research-notes&gt;&lt;/record&gt;&lt;/Cite&gt;&lt;/EndNote&gt;</w:instrText>
      </w:r>
      <w:r w:rsidR="00FA0897" w:rsidRPr="00C41B10">
        <w:rPr>
          <w:rFonts w:cs="Calibri"/>
          <w:lang w:val="en-GB"/>
        </w:rPr>
        <w:fldChar w:fldCharType="separate"/>
      </w:r>
      <w:r w:rsidR="002B6CE1">
        <w:rPr>
          <w:rFonts w:cs="Calibri"/>
          <w:noProof/>
          <w:lang w:val="en-GB"/>
        </w:rPr>
        <w:t>(2023, p. 4)</w:t>
      </w:r>
      <w:r w:rsidR="00FA0897" w:rsidRPr="00C41B10">
        <w:rPr>
          <w:rFonts w:cs="Calibri"/>
          <w:lang w:val="en-GB"/>
        </w:rPr>
        <w:fldChar w:fldCharType="end"/>
      </w:r>
      <w:r w:rsidR="00FA0897" w:rsidRPr="00C41B10">
        <w:rPr>
          <w:rFonts w:cs="Calibri"/>
          <w:lang w:val="en-GB"/>
        </w:rPr>
        <w:t>.</w:t>
      </w:r>
      <w:r w:rsidR="009247D8">
        <w:rPr>
          <w:rFonts w:cs="Calibri"/>
          <w:lang w:val="en-GB"/>
        </w:rPr>
        <w:t xml:space="preserve"> While there are many potential affordances to GenAI,</w:t>
      </w:r>
      <w:r w:rsidR="0030630D" w:rsidRPr="00C41B10">
        <w:rPr>
          <w:rFonts w:cs="Calibri"/>
          <w:lang w:val="en-GB"/>
        </w:rPr>
        <w:t xml:space="preserve"> </w:t>
      </w:r>
      <w:r w:rsidR="003B29F2" w:rsidRPr="00C41B10">
        <w:rPr>
          <w:rFonts w:cs="Calibri"/>
          <w:lang w:val="en-GB"/>
        </w:rPr>
        <w:t xml:space="preserve">researchers </w:t>
      </w:r>
      <w:r w:rsidR="00AC4BB8" w:rsidRPr="00C41B10">
        <w:rPr>
          <w:rFonts w:cs="Calibri"/>
          <w:lang w:val="en-GB"/>
        </w:rPr>
        <w:t xml:space="preserve">have been concerned with </w:t>
      </w:r>
      <w:r w:rsidR="00463D37" w:rsidRPr="00C41B10">
        <w:rPr>
          <w:rFonts w:cs="Calibri"/>
          <w:lang w:val="en-GB"/>
        </w:rPr>
        <w:t>the impact of AI technologies on student</w:t>
      </w:r>
      <w:r w:rsidR="006C1ABE" w:rsidRPr="00C41B10">
        <w:rPr>
          <w:rFonts w:cs="Calibri"/>
          <w:lang w:val="en-GB"/>
        </w:rPr>
        <w:t xml:space="preserve">s’ problem solving performance and have been investigating </w:t>
      </w:r>
      <w:r w:rsidR="00C44719" w:rsidRPr="00C41B10">
        <w:rPr>
          <w:rFonts w:cs="Calibri"/>
          <w:lang w:val="en-GB"/>
        </w:rPr>
        <w:t xml:space="preserve">its impact on </w:t>
      </w:r>
      <w:r w:rsidR="000052EB" w:rsidRPr="00C41B10">
        <w:rPr>
          <w:rFonts w:cs="Calibri"/>
          <w:lang w:val="en-GB"/>
        </w:rPr>
        <w:t xml:space="preserve">students </w:t>
      </w:r>
      <w:r w:rsidR="002108D1" w:rsidRPr="00C41B10">
        <w:rPr>
          <w:rFonts w:cs="Calibri"/>
          <w:lang w:val="en-GB"/>
        </w:rPr>
        <w:t>abilities to solve</w:t>
      </w:r>
      <w:r w:rsidR="000052EB" w:rsidRPr="00C41B10">
        <w:rPr>
          <w:rFonts w:cs="Calibri"/>
          <w:lang w:val="en-GB"/>
        </w:rPr>
        <w:t xml:space="preserve"> ill-defined problems</w:t>
      </w:r>
      <w:r w:rsidR="00C856B5">
        <w:rPr>
          <w:rFonts w:cs="Calibri"/>
          <w:lang w:val="en-GB"/>
        </w:rPr>
        <w:t xml:space="preserve"> </w:t>
      </w:r>
      <w:r w:rsidR="000052EB" w:rsidRPr="00C41B10">
        <w:rPr>
          <w:rFonts w:cs="Calibri"/>
          <w:lang w:val="en-GB"/>
        </w:rPr>
        <w:fldChar w:fldCharType="begin"/>
      </w:r>
      <w:r w:rsidR="00B90DCD">
        <w:rPr>
          <w:rFonts w:cs="Calibri"/>
          <w:lang w:val="en-GB"/>
        </w:rPr>
        <w:instrText xml:space="preserve"> ADDIN EN.CITE &lt;EndNote&gt;&lt;Cite&gt;&lt;Author&gt;Urban&lt;/Author&gt;&lt;Year&gt;2024&lt;/Year&gt;&lt;RecNum&gt;112&lt;/RecNum&gt;&lt;Prefix&gt;e.g. &lt;/Prefix&gt;&lt;DisplayText&gt;(e.g. Urban et al., 2024)&lt;/DisplayText&gt;&lt;record&gt;&lt;rec-number&gt;112&lt;/rec-number&gt;&lt;foreign-keys&gt;&lt;key app="EN" db-id="daeswwr2apspp5espzcpf25e5sav9529rx5r" timestamp="1764750266"&gt;112&lt;/key&gt;&lt;/foreign-keys&gt;&lt;ref-type name="Journal Article"&gt;17&lt;/ref-type&gt;&lt;contributors&gt;&lt;authors&gt;&lt;author&gt;Urban, Marek&lt;/author&gt;&lt;author&gt;&lt;style face="normal" font="default" size="100%"&gt;D&lt;/style&gt;&lt;style face="normal" font="default" charset="238" size="100%"&gt;ěchtěrenko, Filip&lt;/style&gt;&lt;/author&gt;&lt;author&gt;&lt;style face="normal" font="default" charset="238" size="100%"&gt;Lukavsk&lt;/style&gt;&lt;style face="normal" font="default" size="100%"&gt;ý, Ji&lt;/style&gt;&lt;style face="normal" font="default" charset="238" size="100%"&gt;ř&lt;/style&gt;&lt;style face="normal" font="default" size="100%"&gt;í&lt;/style&gt;&lt;/author&gt;&lt;author&gt;Hrabalová, Veronika&lt;/author&gt;&lt;author&gt;Svacha, Filip&lt;/author&gt;&lt;author&gt;Brom, Cyril&lt;/author&gt;&lt;author&gt;Urban, Kamila&lt;/author&gt;&lt;/authors&gt;&lt;/contributors&gt;&lt;titles&gt;&lt;title&gt;ChatGPT improves creative problem-solving performance in university students: An experimental study&lt;/title&gt;&lt;secondary-title&gt;Computers &amp;amp; Education&lt;/secondary-title&gt;&lt;/titles&gt;&lt;periodical&gt;&lt;full-title&gt;Computers &amp;amp; Education&lt;/full-title&gt;&lt;/periodical&gt;&lt;pages&gt;105031&lt;/pages&gt;&lt;volume&gt;215&lt;/volume&gt;&lt;dates&gt;&lt;year&gt;2024&lt;/year&gt;&lt;/dates&gt;&lt;isbn&gt;0360-1315&lt;/isbn&gt;&lt;urls&gt;&lt;/urls&gt;&lt;research-notes&gt;285 Google Scholar citations; Journal JCR impact factor of 10.5&lt;/research-notes&gt;&lt;/record&gt;&lt;/Cite&gt;&lt;/EndNote&gt;</w:instrText>
      </w:r>
      <w:r w:rsidR="000052EB" w:rsidRPr="00C41B10">
        <w:rPr>
          <w:rFonts w:cs="Calibri"/>
          <w:lang w:val="en-GB"/>
        </w:rPr>
        <w:fldChar w:fldCharType="separate"/>
      </w:r>
      <w:r w:rsidR="00B90DCD">
        <w:rPr>
          <w:rFonts w:cs="Calibri"/>
          <w:noProof/>
          <w:lang w:val="en-GB"/>
        </w:rPr>
        <w:t>(e.g. Urban et al., 2024)</w:t>
      </w:r>
      <w:r w:rsidR="000052EB" w:rsidRPr="00C41B10">
        <w:rPr>
          <w:rFonts w:cs="Calibri"/>
          <w:lang w:val="en-GB"/>
        </w:rPr>
        <w:fldChar w:fldCharType="end"/>
      </w:r>
      <w:r w:rsidR="000052EB" w:rsidRPr="00C41B10">
        <w:rPr>
          <w:rFonts w:cs="Calibri"/>
          <w:lang w:val="en-GB"/>
        </w:rPr>
        <w:t>.</w:t>
      </w:r>
      <w:r w:rsidR="005E22A0">
        <w:rPr>
          <w:rFonts w:cs="Calibri"/>
          <w:lang w:val="en-GB"/>
        </w:rPr>
        <w:t xml:space="preserve"> </w:t>
      </w:r>
      <w:r w:rsidR="009D764C" w:rsidRPr="00C41B10">
        <w:rPr>
          <w:rFonts w:cs="Calibri"/>
          <w:lang w:val="en-GB"/>
        </w:rPr>
        <w:t>Building on previous critiques of technology in education by</w:t>
      </w:r>
      <w:r w:rsidR="009D764C" w:rsidRPr="00C41B10">
        <w:rPr>
          <w:rFonts w:cs="Calibri"/>
        </w:rPr>
        <w:t xml:space="preserve"> Bernard Stiegler, </w:t>
      </w:r>
      <w:proofErr w:type="spellStart"/>
      <w:r w:rsidR="00966E9C" w:rsidRPr="00C41B10">
        <w:rPr>
          <w:rFonts w:cs="Calibri"/>
        </w:rPr>
        <w:t>Wegerif</w:t>
      </w:r>
      <w:proofErr w:type="spellEnd"/>
      <w:r w:rsidR="00966E9C" w:rsidRPr="00C41B10">
        <w:rPr>
          <w:rFonts w:cs="Calibri"/>
        </w:rPr>
        <w:t xml:space="preserve"> and </w:t>
      </w:r>
      <w:proofErr w:type="spellStart"/>
      <w:r w:rsidR="00966E9C" w:rsidRPr="00C41B10">
        <w:rPr>
          <w:rFonts w:cs="Calibri"/>
        </w:rPr>
        <w:t>Casebourne</w:t>
      </w:r>
      <w:proofErr w:type="spellEnd"/>
      <w:r w:rsidR="001D0792" w:rsidRPr="00C41B10">
        <w:rPr>
          <w:rFonts w:cs="Calibri"/>
        </w:rPr>
        <w:t xml:space="preserve"> suggest that the disruptions associated with AI are not inherent to the technology itself but rather</w:t>
      </w:r>
      <w:r w:rsidR="00962718">
        <w:rPr>
          <w:rFonts w:cs="Calibri"/>
        </w:rPr>
        <w:t xml:space="preserve"> part of</w:t>
      </w:r>
      <w:r w:rsidR="001D0792" w:rsidRPr="00C41B10">
        <w:rPr>
          <w:rFonts w:cs="Calibri"/>
        </w:rPr>
        <w:t xml:space="preserve"> </w:t>
      </w:r>
      <w:r w:rsidR="00962718">
        <w:rPr>
          <w:rFonts w:cs="Calibri"/>
        </w:rPr>
        <w:t>“</w:t>
      </w:r>
      <w:r w:rsidR="00147801" w:rsidRPr="00C41B10">
        <w:rPr>
          <w:rFonts w:cs="Calibri"/>
        </w:rPr>
        <w:t>…a deeper structural tendency within education to surrender thought to technical systems. AI, in this framing, serves less as a new crisis than as a revealing symptom of an ongoing epistemological impoverishment</w:t>
      </w:r>
      <w:r w:rsidR="00962718">
        <w:rPr>
          <w:rFonts w:cs="Calibri"/>
        </w:rPr>
        <w:t>”</w:t>
      </w:r>
      <w:r w:rsidR="001D0792" w:rsidRPr="00C41B10">
        <w:rPr>
          <w:rFonts w:cs="Calibri"/>
        </w:rPr>
        <w:t xml:space="preserve"> </w:t>
      </w:r>
      <w:r w:rsidR="001B1278" w:rsidRPr="00C41B10">
        <w:rPr>
          <w:rFonts w:cs="Calibri"/>
        </w:rPr>
        <w:fldChar w:fldCharType="begin"/>
      </w:r>
      <w:r w:rsidR="001B1278" w:rsidRPr="00C41B10">
        <w:rPr>
          <w:rFonts w:cs="Calibri"/>
        </w:rPr>
        <w:instrText xml:space="preserve"> ADDIN EN.CITE &lt;EndNote&gt;&lt;Cite ExcludeAuth="1"&gt;&lt;Author&gt;Wegerif&lt;/Author&gt;&lt;Year&gt;2025&lt;/Year&gt;&lt;RecNum&gt;117&lt;/RecNum&gt;&lt;Pages&gt;6&lt;/Pages&gt;&lt;DisplayText&gt;(2025, p. 6)&lt;/DisplayText&gt;&lt;record&gt;&lt;rec-number&gt;117&lt;/rec-number&gt;&lt;foreign-keys&gt;&lt;key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1B1278" w:rsidRPr="00C41B10">
        <w:rPr>
          <w:rFonts w:cs="Calibri"/>
        </w:rPr>
        <w:fldChar w:fldCharType="separate"/>
      </w:r>
      <w:r w:rsidR="001B1278" w:rsidRPr="00C41B10">
        <w:rPr>
          <w:rFonts w:cs="Calibri"/>
          <w:noProof/>
        </w:rPr>
        <w:t>(2025, p. 6)</w:t>
      </w:r>
      <w:r w:rsidR="001B1278" w:rsidRPr="00C41B10">
        <w:rPr>
          <w:rFonts w:cs="Calibri"/>
        </w:rPr>
        <w:fldChar w:fldCharType="end"/>
      </w:r>
      <w:r w:rsidR="001B1278" w:rsidRPr="00C41B10">
        <w:rPr>
          <w:rFonts w:cs="Calibri"/>
        </w:rPr>
        <w:t>.</w:t>
      </w:r>
      <w:r w:rsidR="009802CA">
        <w:rPr>
          <w:rFonts w:cs="Calibri"/>
        </w:rPr>
        <w:t xml:space="preserve"> </w:t>
      </w:r>
      <w:r w:rsidR="00210A2C">
        <w:rPr>
          <w:rFonts w:cs="Calibri"/>
        </w:rPr>
        <w:t xml:space="preserve">Although a full analysis of these discourses is outside the scope of this review, </w:t>
      </w:r>
      <w:r w:rsidR="005C367F">
        <w:rPr>
          <w:rFonts w:cs="Calibri"/>
        </w:rPr>
        <w:t>they</w:t>
      </w:r>
      <w:r w:rsidR="009802CA">
        <w:rPr>
          <w:rFonts w:cs="Calibri"/>
        </w:rPr>
        <w:t xml:space="preserve"> highlight how </w:t>
      </w:r>
      <w:r w:rsidR="00EA65C3">
        <w:rPr>
          <w:rFonts w:cs="Calibri"/>
        </w:rPr>
        <w:t>AI can both be framed as beneficial to staff and students while also potentially exacerbating existing challenges in the higher education sector.</w:t>
      </w:r>
    </w:p>
    <w:p w14:paraId="1EF1E49F" w14:textId="7635DDF3" w:rsidR="0030630D" w:rsidRPr="00C41B10" w:rsidRDefault="005F077D" w:rsidP="00F412EA">
      <w:pPr>
        <w:rPr>
          <w:rFonts w:cs="Calibri"/>
          <w:lang w:val="en-GB"/>
        </w:rPr>
      </w:pPr>
      <w:proofErr w:type="spellStart"/>
      <w:r w:rsidRPr="00130472">
        <w:rPr>
          <w:rFonts w:cs="Calibri"/>
          <w:lang w:val="en-GB"/>
        </w:rPr>
        <w:lastRenderedPageBreak/>
        <w:t>Wegerif</w:t>
      </w:r>
      <w:proofErr w:type="spellEnd"/>
      <w:r w:rsidRPr="00C41B10">
        <w:rPr>
          <w:rFonts w:cs="Calibri"/>
          <w:lang w:val="en-GB"/>
        </w:rPr>
        <w:t xml:space="preserve"> and </w:t>
      </w:r>
      <w:proofErr w:type="spellStart"/>
      <w:r w:rsidRPr="00C41B10">
        <w:rPr>
          <w:rFonts w:cs="Calibri"/>
          <w:lang w:val="en-GB"/>
        </w:rPr>
        <w:t>Casebourne</w:t>
      </w:r>
      <w:proofErr w:type="spellEnd"/>
      <w:r w:rsidR="00880074" w:rsidRPr="00C41B10">
        <w:rPr>
          <w:rFonts w:cs="Calibri"/>
          <w:lang w:val="en-GB"/>
        </w:rPr>
        <w:t xml:space="preserve"> </w:t>
      </w:r>
      <w:r w:rsidR="00096E7A" w:rsidRPr="00C41B10">
        <w:rPr>
          <w:rFonts w:cs="Calibri"/>
          <w:lang w:val="en-GB"/>
        </w:rPr>
        <w:fldChar w:fldCharType="begin"/>
      </w:r>
      <w:r w:rsidRPr="00C41B10">
        <w:rPr>
          <w:rFonts w:cs="Calibri"/>
          <w:lang w:val="en-GB"/>
        </w:rPr>
        <w:instrText xml:space="preserve"> ADDIN EN.CITE &lt;EndNote&gt;&lt;Cite ExcludeAuth="1"&gt;&lt;Author&gt;Wegerif&lt;/Author&gt;&lt;Year&gt;2025&lt;/Year&gt;&lt;RecNum&gt;117&lt;/RecNum&gt;&lt;DisplayText&gt;(2025)&lt;/DisplayText&gt;&lt;record&gt;&lt;rec-number&gt;117&lt;/rec-number&gt;&lt;foreign-keys&gt;&lt;key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096E7A" w:rsidRPr="00C41B10">
        <w:rPr>
          <w:rFonts w:cs="Calibri"/>
          <w:lang w:val="en-GB"/>
        </w:rPr>
        <w:fldChar w:fldCharType="separate"/>
      </w:r>
      <w:r w:rsidRPr="00C41B10">
        <w:rPr>
          <w:rFonts w:cs="Calibri"/>
          <w:noProof/>
          <w:lang w:val="en-GB"/>
        </w:rPr>
        <w:t>(2025)</w:t>
      </w:r>
      <w:r w:rsidR="00096E7A" w:rsidRPr="00C41B10">
        <w:rPr>
          <w:rFonts w:cs="Calibri"/>
          <w:lang w:val="en-GB"/>
        </w:rPr>
        <w:fldChar w:fldCharType="end"/>
      </w:r>
      <w:r w:rsidRPr="00C41B10">
        <w:rPr>
          <w:rFonts w:cs="Calibri"/>
          <w:lang w:val="en-GB"/>
        </w:rPr>
        <w:t xml:space="preserve"> </w:t>
      </w:r>
      <w:r w:rsidR="00880074" w:rsidRPr="00C41B10">
        <w:rPr>
          <w:rFonts w:cs="Calibri"/>
          <w:lang w:val="en-GB"/>
        </w:rPr>
        <w:t>argue</w:t>
      </w:r>
      <w:r w:rsidR="00096E7A" w:rsidRPr="00C41B10">
        <w:rPr>
          <w:rFonts w:cs="Calibri"/>
          <w:lang w:val="en-GB"/>
        </w:rPr>
        <w:t xml:space="preserve"> that </w:t>
      </w:r>
      <w:r w:rsidR="00BB1DE5" w:rsidRPr="00C41B10">
        <w:rPr>
          <w:rFonts w:cs="Calibri"/>
          <w:lang w:val="en-GB"/>
        </w:rPr>
        <w:t>AI is neither inherently harmful or beneficial as it depends on the pedagogical framing</w:t>
      </w:r>
      <w:r w:rsidR="00111D14" w:rsidRPr="00C41B10">
        <w:rPr>
          <w:rFonts w:cs="Calibri"/>
          <w:lang w:val="en-GB"/>
        </w:rPr>
        <w:t xml:space="preserve">. </w:t>
      </w:r>
      <w:r w:rsidR="00703959" w:rsidRPr="00C41B10">
        <w:rPr>
          <w:rFonts w:cs="Calibri"/>
          <w:lang w:val="en-GB"/>
        </w:rPr>
        <w:t xml:space="preserve">They </w:t>
      </w:r>
      <w:r w:rsidR="00535CE3">
        <w:rPr>
          <w:rFonts w:cs="Calibri"/>
          <w:lang w:val="en-GB"/>
        </w:rPr>
        <w:t>suggest</w:t>
      </w:r>
      <w:r w:rsidR="00703959" w:rsidRPr="00C41B10">
        <w:rPr>
          <w:rFonts w:cs="Calibri"/>
          <w:lang w:val="en-GB"/>
        </w:rPr>
        <w:t xml:space="preserve"> </w:t>
      </w:r>
      <w:r w:rsidR="00535CE3">
        <w:rPr>
          <w:rFonts w:cs="Calibri"/>
          <w:lang w:val="en-GB"/>
        </w:rPr>
        <w:t>a</w:t>
      </w:r>
      <w:r w:rsidR="00703959" w:rsidRPr="00C41B10">
        <w:rPr>
          <w:rFonts w:cs="Calibri"/>
          <w:lang w:val="en-GB"/>
        </w:rPr>
        <w:t xml:space="preserve"> paradox in the literature between </w:t>
      </w:r>
      <w:r w:rsidR="003D7190" w:rsidRPr="00C41B10">
        <w:rPr>
          <w:rFonts w:cs="Calibri"/>
          <w:lang w:val="en-GB"/>
        </w:rPr>
        <w:t>evidence supporting the concerns that</w:t>
      </w:r>
      <w:r w:rsidR="00F145D9">
        <w:rPr>
          <w:rFonts w:cs="Calibri"/>
          <w:lang w:val="en-GB"/>
        </w:rPr>
        <w:t xml:space="preserve"> the use of</w:t>
      </w:r>
      <w:r w:rsidR="003D7190" w:rsidRPr="00C41B10">
        <w:rPr>
          <w:rFonts w:cs="Calibri"/>
          <w:lang w:val="en-GB"/>
        </w:rPr>
        <w:t xml:space="preserve"> AI may diminish learners’ capacities for critical thinking and creativity</w:t>
      </w:r>
      <w:r w:rsidR="000D2DE5">
        <w:rPr>
          <w:rFonts w:cs="Calibri"/>
          <w:lang w:val="en-GB"/>
        </w:rPr>
        <w:t xml:space="preserve"> </w:t>
      </w:r>
      <w:r w:rsidR="00DD2136">
        <w:rPr>
          <w:rFonts w:cs="Calibri"/>
          <w:lang w:val="en-GB"/>
        </w:rPr>
        <w:t xml:space="preserve">– for example, </w:t>
      </w:r>
      <w:r w:rsidR="00EE5863" w:rsidRPr="00C41B10">
        <w:rPr>
          <w:rFonts w:cs="Calibri"/>
          <w:lang w:val="en-GB"/>
        </w:rPr>
        <w:t xml:space="preserve">when they </w:t>
      </w:r>
      <w:r w:rsidR="0006383F">
        <w:rPr>
          <w:rFonts w:cs="Calibri"/>
          <w:lang w:val="en-GB"/>
        </w:rPr>
        <w:t xml:space="preserve">rely on </w:t>
      </w:r>
      <w:r w:rsidR="00EE5863" w:rsidRPr="00C41B10">
        <w:rPr>
          <w:rFonts w:cs="Calibri"/>
          <w:lang w:val="en-GB"/>
        </w:rPr>
        <w:t>offload</w:t>
      </w:r>
      <w:r w:rsidR="00AF54B4">
        <w:rPr>
          <w:rFonts w:cs="Calibri"/>
          <w:lang w:val="en-GB"/>
        </w:rPr>
        <w:t>ing these</w:t>
      </w:r>
      <w:r w:rsidR="00775121">
        <w:rPr>
          <w:rFonts w:cs="Calibri"/>
          <w:lang w:val="en-GB"/>
        </w:rPr>
        <w:t xml:space="preserve"> aspects of learning</w:t>
      </w:r>
      <w:r w:rsidR="00EE5863" w:rsidRPr="00C41B10">
        <w:rPr>
          <w:rFonts w:cs="Calibri"/>
          <w:lang w:val="en-GB"/>
        </w:rPr>
        <w:t xml:space="preserve"> to AI </w:t>
      </w:r>
      <w:r w:rsidR="00775121">
        <w:rPr>
          <w:rFonts w:cs="Calibri"/>
          <w:lang w:val="en-GB"/>
        </w:rPr>
        <w:t xml:space="preserve">– </w:t>
      </w:r>
      <w:r w:rsidR="002F61F7" w:rsidRPr="00C41B10">
        <w:rPr>
          <w:rFonts w:cs="Calibri"/>
          <w:lang w:val="en-GB"/>
        </w:rPr>
        <w:t xml:space="preserve">as </w:t>
      </w:r>
      <w:r w:rsidR="00EE51B0" w:rsidRPr="00C41B10">
        <w:rPr>
          <w:rFonts w:cs="Calibri"/>
          <w:lang w:val="en-GB"/>
        </w:rPr>
        <w:t>opposed to the use of AI as a collaborative partner</w:t>
      </w:r>
      <w:r w:rsidR="002F61F7" w:rsidRPr="00C41B10">
        <w:rPr>
          <w:rFonts w:cs="Calibri"/>
          <w:lang w:val="en-GB"/>
        </w:rPr>
        <w:t xml:space="preserve"> that can enhance these attributes </w:t>
      </w:r>
      <w:r w:rsidR="002F61F7" w:rsidRPr="00C41B10">
        <w:rPr>
          <w:rFonts w:cs="Calibri"/>
          <w:lang w:val="en-GB"/>
        </w:rPr>
        <w:fldChar w:fldCharType="begin"/>
      </w:r>
      <w:r w:rsidR="002F61F7" w:rsidRPr="00C41B10">
        <w:rPr>
          <w:rFonts w:cs="Calibri"/>
          <w:lang w:val="en-GB"/>
        </w:rPr>
        <w:instrText xml:space="preserve"> ADDIN EN.CITE &lt;EndNote&gt;&lt;Cite ExcludeAuth="1" ExcludeYear="1"&gt;&lt;Author&gt;Wegerif&lt;/Author&gt;&lt;Year&gt;2025&lt;/Year&gt;&lt;RecNum&gt;117&lt;/RecNum&gt;&lt;Pages&gt;5&lt;/Pages&gt;&lt;DisplayText&gt;(p. 5)&lt;/DisplayText&gt;&lt;record&gt;&lt;rec-number&gt;117&lt;/rec-number&gt;&lt;foreign-keys&gt;&lt;key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2F61F7" w:rsidRPr="00C41B10">
        <w:rPr>
          <w:rFonts w:cs="Calibri"/>
          <w:lang w:val="en-GB"/>
        </w:rPr>
        <w:fldChar w:fldCharType="separate"/>
      </w:r>
      <w:r w:rsidR="002F61F7" w:rsidRPr="00C41B10">
        <w:rPr>
          <w:rFonts w:cs="Calibri"/>
          <w:noProof/>
          <w:lang w:val="en-GB"/>
        </w:rPr>
        <w:t>(p. 5)</w:t>
      </w:r>
      <w:r w:rsidR="002F61F7" w:rsidRPr="00C41B10">
        <w:rPr>
          <w:rFonts w:cs="Calibri"/>
          <w:lang w:val="en-GB"/>
        </w:rPr>
        <w:fldChar w:fldCharType="end"/>
      </w:r>
      <w:r w:rsidR="002F61F7" w:rsidRPr="00C41B10">
        <w:rPr>
          <w:rFonts w:cs="Calibri"/>
          <w:lang w:val="en-GB"/>
        </w:rPr>
        <w:t>.</w:t>
      </w:r>
      <w:r w:rsidR="00647596">
        <w:rPr>
          <w:rFonts w:cs="Calibri"/>
          <w:lang w:val="en-GB"/>
        </w:rPr>
        <w:t xml:space="preserve"> </w:t>
      </w:r>
      <w:proofErr w:type="spellStart"/>
      <w:r w:rsidR="00B436A2" w:rsidRPr="00B436A2">
        <w:rPr>
          <w:rFonts w:cs="Calibri"/>
          <w:lang w:val="en-GB"/>
        </w:rPr>
        <w:t>Wegerif</w:t>
      </w:r>
      <w:proofErr w:type="spellEnd"/>
      <w:r w:rsidR="00B436A2" w:rsidRPr="00B436A2">
        <w:rPr>
          <w:rFonts w:cs="Calibri"/>
          <w:lang w:val="en-GB"/>
        </w:rPr>
        <w:t xml:space="preserve"> and </w:t>
      </w:r>
      <w:proofErr w:type="spellStart"/>
      <w:r w:rsidR="00B436A2" w:rsidRPr="00B436A2">
        <w:rPr>
          <w:rFonts w:cs="Calibri"/>
          <w:lang w:val="en-GB"/>
        </w:rPr>
        <w:t>Casebourne</w:t>
      </w:r>
      <w:proofErr w:type="spellEnd"/>
      <w:r w:rsidR="00B436A2">
        <w:rPr>
          <w:rFonts w:cs="Calibri"/>
          <w:lang w:val="en-GB"/>
        </w:rPr>
        <w:t>, again building on the work of Bernard</w:t>
      </w:r>
      <w:r w:rsidR="00B436A2" w:rsidRPr="00B436A2">
        <w:rPr>
          <w:rFonts w:cs="Calibri"/>
          <w:lang w:val="en-GB"/>
        </w:rPr>
        <w:t xml:space="preserve"> </w:t>
      </w:r>
      <w:r w:rsidR="006E0B0C" w:rsidRPr="00C41B10">
        <w:rPr>
          <w:rFonts w:cs="Calibri"/>
          <w:lang w:val="en-GB"/>
        </w:rPr>
        <w:t>Stiegler</w:t>
      </w:r>
      <w:r w:rsidR="00B436A2">
        <w:rPr>
          <w:rFonts w:cs="Calibri"/>
          <w:lang w:val="en-GB"/>
        </w:rPr>
        <w:t>,</w:t>
      </w:r>
      <w:r w:rsidR="00B94E04" w:rsidRPr="00C41B10">
        <w:rPr>
          <w:rFonts w:cs="Calibri"/>
          <w:lang w:val="en-GB"/>
        </w:rPr>
        <w:t xml:space="preserve"> treat GenAI not just as a tool</w:t>
      </w:r>
      <w:r w:rsidR="00FE2A72" w:rsidRPr="00C41B10">
        <w:rPr>
          <w:rFonts w:cs="Calibri"/>
          <w:lang w:val="en-GB"/>
        </w:rPr>
        <w:t xml:space="preserve"> (often the analogy used in literature around technology) but as a </w:t>
      </w:r>
      <w:r w:rsidR="00FE2A72" w:rsidRPr="00775121">
        <w:rPr>
          <w:rFonts w:cs="Calibri"/>
          <w:i/>
          <w:iCs/>
          <w:lang w:val="en-GB"/>
        </w:rPr>
        <w:t>pharmakon</w:t>
      </w:r>
      <w:r w:rsidR="006E0B0C" w:rsidRPr="00C41B10">
        <w:rPr>
          <w:rFonts w:cs="Calibri"/>
          <w:lang w:val="en-GB"/>
        </w:rPr>
        <w:t xml:space="preserve"> – </w:t>
      </w:r>
      <w:r w:rsidR="00FC6279" w:rsidRPr="00C41B10">
        <w:rPr>
          <w:rFonts w:cs="Calibri"/>
          <w:lang w:val="en-GB"/>
        </w:rPr>
        <w:t xml:space="preserve">an ancient Greek word for </w:t>
      </w:r>
      <w:r w:rsidR="006E0B0C" w:rsidRPr="00C41B10">
        <w:rPr>
          <w:rFonts w:cs="Calibri"/>
          <w:lang w:val="en-GB"/>
        </w:rPr>
        <w:t>something that is both</w:t>
      </w:r>
      <w:r w:rsidR="00960ED8" w:rsidRPr="00C41B10">
        <w:rPr>
          <w:rFonts w:cs="Calibri"/>
          <w:lang w:val="en-GB"/>
        </w:rPr>
        <w:t xml:space="preserve"> a remedy and a poison</w:t>
      </w:r>
      <w:r w:rsidR="003B114D">
        <w:rPr>
          <w:rFonts w:cs="Calibri"/>
          <w:lang w:val="en-GB"/>
        </w:rPr>
        <w:t>. U</w:t>
      </w:r>
      <w:r w:rsidR="00347DAC">
        <w:rPr>
          <w:rFonts w:cs="Calibri"/>
          <w:lang w:val="en-GB"/>
        </w:rPr>
        <w:t xml:space="preserve">nder this conception, </w:t>
      </w:r>
      <w:r w:rsidR="00A63813" w:rsidRPr="00C41B10">
        <w:rPr>
          <w:rFonts w:cs="Calibri"/>
          <w:lang w:val="en-GB"/>
        </w:rPr>
        <w:t xml:space="preserve">if AI </w:t>
      </w:r>
      <w:r w:rsidR="00347DAC">
        <w:rPr>
          <w:rFonts w:cs="Calibri"/>
          <w:lang w:val="en-GB"/>
        </w:rPr>
        <w:t xml:space="preserve">is </w:t>
      </w:r>
      <w:r w:rsidR="00A63813" w:rsidRPr="00C41B10">
        <w:rPr>
          <w:rFonts w:cs="Calibri"/>
          <w:lang w:val="en-GB"/>
        </w:rPr>
        <w:t xml:space="preserve">used </w:t>
      </w:r>
      <w:r w:rsidR="00347DAC">
        <w:rPr>
          <w:rFonts w:cs="Calibri"/>
          <w:lang w:val="en-GB"/>
        </w:rPr>
        <w:t>in</w:t>
      </w:r>
      <w:r w:rsidR="00A63813" w:rsidRPr="00C41B10">
        <w:rPr>
          <w:rFonts w:cs="Calibri"/>
          <w:lang w:val="en-GB"/>
        </w:rPr>
        <w:t xml:space="preserve"> traditional education activities it </w:t>
      </w:r>
      <w:r w:rsidR="007B608D">
        <w:rPr>
          <w:rFonts w:cs="Calibri"/>
          <w:lang w:val="en-GB"/>
        </w:rPr>
        <w:t xml:space="preserve">can </w:t>
      </w:r>
      <w:r w:rsidR="00B93654">
        <w:rPr>
          <w:rFonts w:cs="Calibri"/>
          <w:lang w:val="en-GB"/>
        </w:rPr>
        <w:t>act</w:t>
      </w:r>
      <w:r w:rsidR="00A63813" w:rsidRPr="00C41B10">
        <w:rPr>
          <w:rFonts w:cs="Calibri"/>
          <w:lang w:val="en-GB"/>
        </w:rPr>
        <w:t xml:space="preserve"> as a poison </w:t>
      </w:r>
      <w:r w:rsidR="00650BFF">
        <w:rPr>
          <w:rFonts w:cs="Calibri"/>
          <w:lang w:val="en-GB"/>
        </w:rPr>
        <w:t xml:space="preserve">when </w:t>
      </w:r>
      <w:r w:rsidR="002A6933">
        <w:rPr>
          <w:rFonts w:cs="Calibri"/>
          <w:lang w:val="en-GB"/>
        </w:rPr>
        <w:t>learners</w:t>
      </w:r>
      <w:r w:rsidR="00650BFF">
        <w:rPr>
          <w:rFonts w:cs="Calibri"/>
          <w:lang w:val="en-GB"/>
        </w:rPr>
        <w:t xml:space="preserve"> offload </w:t>
      </w:r>
      <w:r w:rsidR="002A6933">
        <w:rPr>
          <w:rFonts w:cs="Calibri"/>
          <w:lang w:val="en-GB"/>
        </w:rPr>
        <w:t xml:space="preserve">cognitive </w:t>
      </w:r>
      <w:r w:rsidR="00CB17E4">
        <w:rPr>
          <w:rFonts w:cs="Calibri"/>
          <w:lang w:val="en-GB"/>
        </w:rPr>
        <w:t>activities to AI –</w:t>
      </w:r>
      <w:r w:rsidR="00E05F72" w:rsidRPr="00C41B10">
        <w:rPr>
          <w:rFonts w:cs="Calibri"/>
          <w:lang w:val="en-GB"/>
        </w:rPr>
        <w:t xml:space="preserve"> whereas if </w:t>
      </w:r>
      <w:r w:rsidR="00C246D6">
        <w:rPr>
          <w:rFonts w:cs="Calibri"/>
          <w:lang w:val="en-GB"/>
        </w:rPr>
        <w:t>AI</w:t>
      </w:r>
      <w:r w:rsidR="00E05F72" w:rsidRPr="00C41B10">
        <w:rPr>
          <w:rFonts w:cs="Calibri"/>
          <w:lang w:val="en-GB"/>
        </w:rPr>
        <w:t xml:space="preserve"> is used as part of </w:t>
      </w:r>
      <w:r w:rsidR="00FC4AC7" w:rsidRPr="00C41B10">
        <w:rPr>
          <w:rFonts w:cs="Calibri"/>
          <w:lang w:val="en-GB"/>
        </w:rPr>
        <w:t xml:space="preserve">collaborative </w:t>
      </w:r>
      <w:r w:rsidR="00C76C29">
        <w:rPr>
          <w:rFonts w:cs="Calibri"/>
          <w:lang w:val="en-GB"/>
        </w:rPr>
        <w:t>activities</w:t>
      </w:r>
      <w:r w:rsidR="00FC4AC7" w:rsidRPr="00C41B10">
        <w:rPr>
          <w:rFonts w:cs="Calibri"/>
          <w:lang w:val="en-GB"/>
        </w:rPr>
        <w:t xml:space="preserve"> it can help to foster hybrid AI and human forms of innovation and creativity</w:t>
      </w:r>
      <w:r w:rsidR="00033989" w:rsidRPr="00C41B10">
        <w:rPr>
          <w:rFonts w:cs="Calibri"/>
          <w:lang w:val="en-GB"/>
        </w:rPr>
        <w:t xml:space="preserve"> </w:t>
      </w:r>
      <w:r w:rsidR="00033989" w:rsidRPr="00C41B10">
        <w:rPr>
          <w:rFonts w:cs="Calibri"/>
          <w:lang w:val="en-GB"/>
        </w:rPr>
        <w:fldChar w:fldCharType="begin"/>
      </w:r>
      <w:r w:rsidR="00033989" w:rsidRPr="00C41B10">
        <w:rPr>
          <w:rFonts w:cs="Calibri"/>
          <w:lang w:val="en-GB"/>
        </w:rPr>
        <w:instrText xml:space="preserve"> ADDIN EN.CITE &lt;EndNote&gt;&lt;Cite&gt;&lt;Author&gt;Wegerif&lt;/Author&gt;&lt;Year&gt;2025&lt;/Year&gt;&lt;RecNum&gt;117&lt;/RecNum&gt;&lt;Pages&gt;6&lt;/Pages&gt;&lt;DisplayText&gt;(Wegerif &amp;amp; Casebourne, 2025, p. 6)&lt;/DisplayText&gt;&lt;record&gt;&lt;rec-number&gt;117&lt;/rec-number&gt;&lt;foreign-keys&gt;&lt;key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033989" w:rsidRPr="00C41B10">
        <w:rPr>
          <w:rFonts w:cs="Calibri"/>
          <w:lang w:val="en-GB"/>
        </w:rPr>
        <w:fldChar w:fldCharType="separate"/>
      </w:r>
      <w:r w:rsidR="00033989" w:rsidRPr="00C41B10">
        <w:rPr>
          <w:rFonts w:cs="Calibri"/>
          <w:noProof/>
          <w:lang w:val="en-GB"/>
        </w:rPr>
        <w:t>(Wegerif &amp; Casebourne, 2025, p. 6)</w:t>
      </w:r>
      <w:r w:rsidR="00033989" w:rsidRPr="00C41B10">
        <w:rPr>
          <w:rFonts w:cs="Calibri"/>
          <w:lang w:val="en-GB"/>
        </w:rPr>
        <w:fldChar w:fldCharType="end"/>
      </w:r>
      <w:r w:rsidR="00FC4AC7" w:rsidRPr="00C41B10">
        <w:rPr>
          <w:rFonts w:cs="Calibri"/>
          <w:lang w:val="en-GB"/>
        </w:rPr>
        <w:t>.</w:t>
      </w:r>
      <w:r w:rsidR="00F412EA" w:rsidRPr="00C41B10">
        <w:rPr>
          <w:rFonts w:cs="Calibri"/>
          <w:lang w:val="en-GB"/>
        </w:rPr>
        <w:t xml:space="preserve"> It is valuable then to look at the </w:t>
      </w:r>
      <w:r w:rsidR="00BB1DE5" w:rsidRPr="00C41B10">
        <w:rPr>
          <w:rFonts w:cs="Calibri"/>
          <w:lang w:val="en-GB"/>
        </w:rPr>
        <w:t>benefits and challenges</w:t>
      </w:r>
      <w:r w:rsidR="00AA554C">
        <w:rPr>
          <w:rFonts w:cs="Calibri"/>
          <w:lang w:val="en-GB"/>
        </w:rPr>
        <w:t xml:space="preserve"> for student learning</w:t>
      </w:r>
      <w:r w:rsidR="00BB1DE5" w:rsidRPr="00C41B10">
        <w:rPr>
          <w:rFonts w:cs="Calibri"/>
          <w:lang w:val="en-GB"/>
        </w:rPr>
        <w:t xml:space="preserve"> </w:t>
      </w:r>
      <w:r w:rsidR="00F412EA" w:rsidRPr="00C41B10">
        <w:rPr>
          <w:rFonts w:cs="Calibri"/>
          <w:lang w:val="en-GB"/>
        </w:rPr>
        <w:t>with this</w:t>
      </w:r>
      <w:r w:rsidR="00BA277C">
        <w:rPr>
          <w:rFonts w:cs="Calibri"/>
          <w:lang w:val="en-GB"/>
        </w:rPr>
        <w:t xml:space="preserve"> concept of the </w:t>
      </w:r>
      <w:r w:rsidR="00BA277C" w:rsidRPr="00BA277C">
        <w:rPr>
          <w:rFonts w:cs="Calibri"/>
          <w:i/>
          <w:iCs/>
          <w:lang w:val="en-GB"/>
        </w:rPr>
        <w:t>pharmakon</w:t>
      </w:r>
      <w:r w:rsidR="00F412EA" w:rsidRPr="00C41B10">
        <w:rPr>
          <w:rFonts w:cs="Calibri"/>
          <w:lang w:val="en-GB"/>
        </w:rPr>
        <w:t xml:space="preserve"> in mind.</w:t>
      </w:r>
    </w:p>
    <w:p w14:paraId="2C366261" w14:textId="54C3C94A" w:rsidR="00A938F9" w:rsidRPr="00C41B10" w:rsidRDefault="00A938F9" w:rsidP="009B5629">
      <w:pPr>
        <w:pStyle w:val="Heading3"/>
      </w:pPr>
      <w:bookmarkStart w:id="13" w:name="_Toc219193694"/>
      <w:r w:rsidRPr="00C41B10">
        <w:t>Benefits</w:t>
      </w:r>
      <w:bookmarkEnd w:id="13"/>
      <w:r w:rsidRPr="00C41B10">
        <w:t xml:space="preserve"> </w:t>
      </w:r>
    </w:p>
    <w:p w14:paraId="1EFABE37" w14:textId="37051CF2" w:rsidR="00DE6E89" w:rsidRDefault="00EF5897" w:rsidP="00D97116">
      <w:pPr>
        <w:rPr>
          <w:rFonts w:cs="Calibri"/>
        </w:rPr>
      </w:pPr>
      <w:r>
        <w:rPr>
          <w:rFonts w:cs="Calibri"/>
        </w:rPr>
        <w:t>There are a range of potential b</w:t>
      </w:r>
      <w:r w:rsidR="00C7443F" w:rsidRPr="00C41B10">
        <w:rPr>
          <w:rFonts w:cs="Calibri"/>
        </w:rPr>
        <w:t xml:space="preserve">enefits </w:t>
      </w:r>
      <w:r w:rsidR="005760B7">
        <w:rPr>
          <w:rFonts w:cs="Calibri"/>
        </w:rPr>
        <w:t>of</w:t>
      </w:r>
      <w:r w:rsidR="00AB0E36">
        <w:rPr>
          <w:rFonts w:cs="Calibri"/>
        </w:rPr>
        <w:t xml:space="preserve"> chatbots </w:t>
      </w:r>
      <w:r w:rsidR="00731645">
        <w:rPr>
          <w:rFonts w:cs="Calibri"/>
        </w:rPr>
        <w:t xml:space="preserve">in education </w:t>
      </w:r>
      <w:r w:rsidR="00C7443F" w:rsidRPr="00C41B10">
        <w:rPr>
          <w:rFonts w:cs="Calibri"/>
        </w:rPr>
        <w:t>reported in the literature relat</w:t>
      </w:r>
      <w:r>
        <w:rPr>
          <w:rFonts w:cs="Calibri"/>
        </w:rPr>
        <w:t>ing</w:t>
      </w:r>
      <w:r w:rsidR="00C7443F" w:rsidRPr="00C41B10">
        <w:rPr>
          <w:rFonts w:cs="Calibri"/>
        </w:rPr>
        <w:t xml:space="preserve"> to areas such as </w:t>
      </w:r>
      <w:r w:rsidR="00AA6E74">
        <w:rPr>
          <w:rFonts w:cs="Calibri"/>
        </w:rPr>
        <w:t>improving</w:t>
      </w:r>
      <w:r w:rsidR="003F54EB" w:rsidRPr="00C41B10">
        <w:rPr>
          <w:rFonts w:cs="Calibri"/>
        </w:rPr>
        <w:t xml:space="preserve"> the efficiency and accuracy of researc</w:t>
      </w:r>
      <w:r w:rsidR="00B6495B">
        <w:rPr>
          <w:rFonts w:cs="Calibri"/>
        </w:rPr>
        <w:t>h</w:t>
      </w:r>
      <w:r w:rsidR="00401673">
        <w:rPr>
          <w:rFonts w:cs="Calibri"/>
        </w:rPr>
        <w:t xml:space="preserve"> </w:t>
      </w:r>
      <w:r w:rsidR="00A25ED9">
        <w:rPr>
          <w:rFonts w:cs="Calibri"/>
        </w:rPr>
        <w:fldChar w:fldCharType="begin"/>
      </w:r>
      <w:r w:rsidR="00E54D9C">
        <w:rPr>
          <w:rFonts w:cs="Calibri"/>
        </w:rPr>
        <w:instrText xml:space="preserve"> ADDIN EN.CITE &lt;EndNote&gt;&lt;Cite&gt;&lt;Author&gt;Butson&lt;/Author&gt;&lt;Year&gt;2024&lt;/Year&gt;&lt;RecNum&gt;145&lt;/RecNum&gt;&lt;Pages&gt;564&lt;/Pages&gt;&lt;DisplayText&gt;(Butson &amp;amp; Spronken-Smith, 2024, p. 564)&lt;/DisplayText&gt;&lt;record&gt;&lt;rec-number&gt;145&lt;/rec-number&gt;&lt;foreign-keys&gt;&lt;key app="EN" db-id="daeswwr2apspp5espzcpf25e5sav9529rx5r" timestamp="1768209327"&gt;145&lt;/key&gt;&lt;/foreign-keys&gt;&lt;ref-type name="Journal Article"&gt;17&lt;/ref-type&gt;&lt;contributors&gt;&lt;authors&gt;&lt;author&gt;Butson, Russell&lt;/author&gt;&lt;author&gt;Spronken-Smith, Rachel&lt;/author&gt;&lt;/authors&gt;&lt;/contributors&gt;&lt;titles&gt;&lt;title&gt;AI and its implications for research in higher education: a critical dialogue&lt;/title&gt;&lt;secondary-title&gt;Higher Education Research &amp;amp; Development&lt;/secondary-title&gt;&lt;/titles&gt;&lt;periodical&gt;&lt;full-title&gt;Higher Education Research &amp;amp; Development&lt;/full-title&gt;&lt;/periodical&gt;&lt;pages&gt;563-577&lt;/pages&gt;&lt;volume&gt;43&lt;/volume&gt;&lt;number&gt;3&lt;/number&gt;&lt;dates&gt;&lt;year&gt;2024&lt;/year&gt;&lt;/dates&gt;&lt;isbn&gt;0729-4360&lt;/isbn&gt;&lt;urls&gt;&lt;/urls&gt;&lt;research-notes&gt;134 Google Scholar citations; JCR of 2.9.&lt;/research-notes&gt;&lt;/record&gt;&lt;/Cite&gt;&lt;/EndNote&gt;</w:instrText>
      </w:r>
      <w:r w:rsidR="00A25ED9">
        <w:rPr>
          <w:rFonts w:cs="Calibri"/>
        </w:rPr>
        <w:fldChar w:fldCharType="separate"/>
      </w:r>
      <w:r w:rsidR="00E54D9C">
        <w:rPr>
          <w:rFonts w:cs="Calibri"/>
          <w:noProof/>
        </w:rPr>
        <w:t>(Butson &amp; Spronken-Smith, 2024, p. 564)</w:t>
      </w:r>
      <w:r w:rsidR="00A25ED9">
        <w:rPr>
          <w:rFonts w:cs="Calibri"/>
        </w:rPr>
        <w:fldChar w:fldCharType="end"/>
      </w:r>
      <w:r w:rsidR="00B6495B">
        <w:rPr>
          <w:rFonts w:cs="Calibri"/>
        </w:rPr>
        <w:t>;</w:t>
      </w:r>
      <w:r w:rsidR="00F7260D" w:rsidRPr="00C41B10">
        <w:rPr>
          <w:rFonts w:cs="Calibri"/>
        </w:rPr>
        <w:t xml:space="preserve"> </w:t>
      </w:r>
      <w:r w:rsidR="003F54EB" w:rsidRPr="00C41B10">
        <w:rPr>
          <w:rFonts w:cs="Calibri"/>
        </w:rPr>
        <w:t>personali</w:t>
      </w:r>
      <w:r w:rsidR="001919A6">
        <w:rPr>
          <w:rFonts w:cs="Calibri"/>
        </w:rPr>
        <w:t>s</w:t>
      </w:r>
      <w:r w:rsidR="00AB0E36">
        <w:rPr>
          <w:rFonts w:cs="Calibri"/>
        </w:rPr>
        <w:t>ing</w:t>
      </w:r>
      <w:r w:rsidR="003F54EB" w:rsidRPr="00C41B10">
        <w:rPr>
          <w:rFonts w:cs="Calibri"/>
        </w:rPr>
        <w:t xml:space="preserve"> learning pathways</w:t>
      </w:r>
      <w:r w:rsidR="00B6495B">
        <w:rPr>
          <w:rFonts w:cs="Calibri"/>
        </w:rPr>
        <w:t>;</w:t>
      </w:r>
      <w:r w:rsidR="00F7260D" w:rsidRPr="00C41B10">
        <w:rPr>
          <w:rFonts w:cs="Calibri"/>
        </w:rPr>
        <w:t xml:space="preserve"> </w:t>
      </w:r>
      <w:r w:rsidR="003F54EB" w:rsidRPr="00C41B10">
        <w:rPr>
          <w:rFonts w:cs="Calibri"/>
        </w:rPr>
        <w:t>facilitat</w:t>
      </w:r>
      <w:r w:rsidR="001919A6">
        <w:rPr>
          <w:rFonts w:cs="Calibri"/>
        </w:rPr>
        <w:t>ing</w:t>
      </w:r>
      <w:r w:rsidR="003F54EB" w:rsidRPr="00C41B10">
        <w:rPr>
          <w:rFonts w:cs="Calibri"/>
        </w:rPr>
        <w:t xml:space="preserve"> online</w:t>
      </w:r>
      <w:r w:rsidR="00F7260D" w:rsidRPr="00C41B10">
        <w:rPr>
          <w:rFonts w:cs="Calibri"/>
        </w:rPr>
        <w:t xml:space="preserve"> learning</w:t>
      </w:r>
      <w:r w:rsidR="00B71948">
        <w:rPr>
          <w:rFonts w:cs="Calibri"/>
        </w:rPr>
        <w:t>,</w:t>
      </w:r>
      <w:r w:rsidR="00AB0E36">
        <w:rPr>
          <w:rFonts w:cs="Calibri"/>
        </w:rPr>
        <w:t xml:space="preserve"> </w:t>
      </w:r>
      <w:r w:rsidR="00F7260D" w:rsidRPr="00C41B10">
        <w:rPr>
          <w:rFonts w:cs="Calibri"/>
        </w:rPr>
        <w:t>mak</w:t>
      </w:r>
      <w:r w:rsidR="001919A6">
        <w:rPr>
          <w:rFonts w:cs="Calibri"/>
        </w:rPr>
        <w:t>ing</w:t>
      </w:r>
      <w:r w:rsidR="00F7260D" w:rsidRPr="00C41B10">
        <w:rPr>
          <w:rFonts w:cs="Calibri"/>
        </w:rPr>
        <w:t xml:space="preserve"> education </w:t>
      </w:r>
      <w:r w:rsidR="00436D21">
        <w:rPr>
          <w:rFonts w:cs="Calibri"/>
        </w:rPr>
        <w:t xml:space="preserve">more </w:t>
      </w:r>
      <w:r w:rsidR="00F7260D" w:rsidRPr="00C41B10">
        <w:rPr>
          <w:rFonts w:cs="Calibri"/>
        </w:rPr>
        <w:t xml:space="preserve">accessible to students in remote </w:t>
      </w:r>
      <w:r w:rsidR="00436D21">
        <w:rPr>
          <w:rFonts w:cs="Calibri"/>
        </w:rPr>
        <w:t>locations</w:t>
      </w:r>
      <w:r w:rsidR="00A04212" w:rsidRPr="00C41B10">
        <w:rPr>
          <w:rFonts w:cs="Calibri"/>
        </w:rPr>
        <w:t xml:space="preserve"> </w:t>
      </w:r>
      <w:r w:rsidR="00A04212" w:rsidRPr="00C41B10">
        <w:rPr>
          <w:rFonts w:cs="Calibri"/>
        </w:rPr>
        <w:fldChar w:fldCharType="begin"/>
      </w:r>
      <w:r w:rsidR="00CD442C">
        <w:rPr>
          <w:rFonts w:cs="Calibri"/>
        </w:rPr>
        <w:instrText xml:space="preserve"> ADDIN EN.CITE &lt;EndNote&gt;&lt;Cite&gt;&lt;Author&gt;Kooli&lt;/Author&gt;&lt;Year&gt;2023&lt;/Year&gt;&lt;RecNum&gt;22&lt;/RecNum&gt;&lt;Pages&gt;1-2&lt;/Pages&gt;&lt;DisplayText&gt;(Kooli, 2023, pp. 1-2)&lt;/DisplayText&gt;&lt;record&gt;&lt;rec-number&gt;22&lt;/rec-number&gt;&lt;foreign-keys&gt;&lt;key app="EN" db-id="daeswwr2apspp5espzcpf25e5sav9529rx5r" timestamp="1755079070"&gt;22&lt;/key&gt;&lt;/foreign-keys&gt;&lt;ref-type name="Journal Article"&gt;17&lt;/ref-type&gt;&lt;contributors&gt;&lt;authors&gt;&lt;author&gt;Kooli, Chokri&lt;/author&gt;&lt;/authors&gt;&lt;/contributors&gt;&lt;titles&gt;&lt;title&gt;Chatbots in education and research: A critical examination of ethical implications and solutions&lt;/title&gt;&lt;secondary-title&gt;Sustainability&lt;/secondary-title&gt;&lt;/titles&gt;&lt;periodical&gt;&lt;full-title&gt;Sustainability&lt;/full-title&gt;&lt;/periodical&gt;&lt;pages&gt;5614&lt;/pages&gt;&lt;volume&gt;15&lt;/volume&gt;&lt;number&gt;7&lt;/number&gt;&lt;dates&gt;&lt;year&gt;2023&lt;/year&gt;&lt;/dates&gt;&lt;isbn&gt;2071-1050&lt;/isbn&gt;&lt;urls&gt;&lt;/urls&gt;&lt;/record&gt;&lt;/Cite&gt;&lt;/EndNote&gt;</w:instrText>
      </w:r>
      <w:r w:rsidR="00A04212" w:rsidRPr="00C41B10">
        <w:rPr>
          <w:rFonts w:cs="Calibri"/>
        </w:rPr>
        <w:fldChar w:fldCharType="separate"/>
      </w:r>
      <w:r w:rsidR="00CD442C">
        <w:rPr>
          <w:rFonts w:cs="Calibri"/>
          <w:noProof/>
        </w:rPr>
        <w:t>(Kooli, 2023, pp. 1-2)</w:t>
      </w:r>
      <w:r w:rsidR="00A04212" w:rsidRPr="00C41B10">
        <w:rPr>
          <w:rFonts w:cs="Calibri"/>
        </w:rPr>
        <w:fldChar w:fldCharType="end"/>
      </w:r>
      <w:r w:rsidR="00B6495B">
        <w:rPr>
          <w:rFonts w:cs="Calibri"/>
        </w:rPr>
        <w:t>;</w:t>
      </w:r>
      <w:r w:rsidR="000449E6" w:rsidRPr="00C41B10">
        <w:rPr>
          <w:rFonts w:cs="Calibri"/>
        </w:rPr>
        <w:t xml:space="preserve"> cost-effectiveness</w:t>
      </w:r>
      <w:r w:rsidR="00B71948">
        <w:rPr>
          <w:rFonts w:cs="Calibri"/>
        </w:rPr>
        <w:t>,</w:t>
      </w:r>
      <w:r w:rsidR="009110D4" w:rsidRPr="00C41B10">
        <w:rPr>
          <w:rFonts w:cs="Calibri"/>
        </w:rPr>
        <w:t xml:space="preserve"> </w:t>
      </w:r>
      <w:r w:rsidR="004C5C0A">
        <w:rPr>
          <w:rFonts w:cs="Calibri"/>
        </w:rPr>
        <w:t xml:space="preserve">providing </w:t>
      </w:r>
      <w:r w:rsidR="009110D4" w:rsidRPr="00C41B10">
        <w:rPr>
          <w:rFonts w:cs="Calibri"/>
        </w:rPr>
        <w:t>individual support</w:t>
      </w:r>
      <w:r w:rsidR="00B71948">
        <w:rPr>
          <w:rFonts w:cs="Calibri"/>
        </w:rPr>
        <w:t>,</w:t>
      </w:r>
      <w:r w:rsidR="009110D4" w:rsidRPr="00C41B10">
        <w:rPr>
          <w:rFonts w:cs="Calibri"/>
        </w:rPr>
        <w:t xml:space="preserve"> </w:t>
      </w:r>
      <w:r w:rsidR="00AA6E74">
        <w:rPr>
          <w:rFonts w:cs="Calibri"/>
        </w:rPr>
        <w:t xml:space="preserve">providing </w:t>
      </w:r>
      <w:r w:rsidR="009110D4" w:rsidRPr="00C41B10">
        <w:rPr>
          <w:rFonts w:cs="Calibri"/>
        </w:rPr>
        <w:t>instantaneous answers</w:t>
      </w:r>
      <w:r w:rsidR="00B71948">
        <w:rPr>
          <w:rFonts w:cs="Calibri"/>
        </w:rPr>
        <w:t>,</w:t>
      </w:r>
      <w:r w:rsidR="009110D4" w:rsidRPr="00C41B10">
        <w:rPr>
          <w:rFonts w:cs="Calibri"/>
        </w:rPr>
        <w:t xml:space="preserve"> support</w:t>
      </w:r>
      <w:r w:rsidR="004C5C0A">
        <w:rPr>
          <w:rFonts w:cs="Calibri"/>
        </w:rPr>
        <w:t>ing</w:t>
      </w:r>
      <w:r w:rsidR="009110D4" w:rsidRPr="00C41B10">
        <w:rPr>
          <w:rFonts w:cs="Calibri"/>
        </w:rPr>
        <w:t xml:space="preserve"> both individual and collaborative learning activities</w:t>
      </w:r>
      <w:r w:rsidR="009260B4" w:rsidRPr="00C41B10">
        <w:rPr>
          <w:rFonts w:cs="Calibri"/>
        </w:rPr>
        <w:t xml:space="preserve"> </w:t>
      </w:r>
      <w:r w:rsidR="009260B4" w:rsidRPr="00C41B10">
        <w:rPr>
          <w:rFonts w:cs="Calibri"/>
        </w:rPr>
        <w:fldChar w:fldCharType="begin"/>
      </w:r>
      <w:r w:rsidR="002E7020">
        <w:rPr>
          <w:rFonts w:cs="Calibri"/>
        </w:rPr>
        <w:instrText xml:space="preserve"> ADDIN EN.CITE &lt;EndNote&gt;&lt;Cite&gt;&lt;Author&gt;Kuhail&lt;/Author&gt;&lt;Year&gt;2023&lt;/Year&gt;&lt;RecNum&gt;19&lt;/RecNum&gt;&lt;Pages&gt;974&lt;/Pages&gt;&lt;DisplayText&gt;(Kuhail et al., 2023, p. 974)&lt;/DisplayText&gt;&lt;record&gt;&lt;rec-number&gt;19&lt;/rec-number&gt;&lt;foreign-keys&gt;&lt;key app="EN" db-id="daeswwr2apspp5espzcpf25e5sav9529rx5r" timestamp="1755078926"&gt;19&lt;/key&gt;&lt;/foreign-keys&gt;&lt;ref-type name="Journal Article"&gt;17&lt;/ref-type&gt;&lt;contributors&gt;&lt;authors&gt;&lt;author&gt;Kuhail, Mohammad Amin&lt;/author&gt;&lt;author&gt;Alturki, Nazik&lt;/author&gt;&lt;author&gt;Alramlawi, Salwa&lt;/author&gt;&lt;author&gt;Alhejori, Kholood&lt;/author&gt;&lt;/authors&gt;&lt;/contributors&gt;&lt;titles&gt;&lt;title&gt;Interacting with educational chatbots: A systematic review&lt;/title&gt;&lt;secondary-title&gt;Education and Information Technologies&lt;/secondary-title&gt;&lt;/titles&gt;&lt;periodical&gt;&lt;full-title&gt;Education and Information Technologies&lt;/full-title&gt;&lt;/periodical&gt;&lt;pages&gt;973-1018&lt;/pages&gt;&lt;volume&gt;28&lt;/volume&gt;&lt;number&gt;1&lt;/number&gt;&lt;dates&gt;&lt;year&gt;2023&lt;/year&gt;&lt;/dates&gt;&lt;isbn&gt;1360-2357&lt;/isbn&gt;&lt;urls&gt;&lt;/urls&gt;&lt;/record&gt;&lt;/Cite&gt;&lt;/EndNote&gt;</w:instrText>
      </w:r>
      <w:r w:rsidR="009260B4" w:rsidRPr="00C41B10">
        <w:rPr>
          <w:rFonts w:cs="Calibri"/>
        </w:rPr>
        <w:fldChar w:fldCharType="separate"/>
      </w:r>
      <w:r w:rsidR="002E7020">
        <w:rPr>
          <w:rFonts w:cs="Calibri"/>
          <w:noProof/>
        </w:rPr>
        <w:t>(Kuhail et al., 2023, p. 974)</w:t>
      </w:r>
      <w:r w:rsidR="009260B4" w:rsidRPr="00C41B10">
        <w:rPr>
          <w:rFonts w:cs="Calibri"/>
        </w:rPr>
        <w:fldChar w:fldCharType="end"/>
      </w:r>
      <w:r w:rsidR="00B6495B">
        <w:rPr>
          <w:rFonts w:cs="Calibri"/>
        </w:rPr>
        <w:t>;</w:t>
      </w:r>
      <w:r w:rsidR="00FD535D" w:rsidRPr="00C41B10">
        <w:rPr>
          <w:rFonts w:cs="Calibri"/>
        </w:rPr>
        <w:t xml:space="preserve"> </w:t>
      </w:r>
      <w:r w:rsidR="006A6532">
        <w:rPr>
          <w:rFonts w:cs="Calibri"/>
        </w:rPr>
        <w:t xml:space="preserve">providing </w:t>
      </w:r>
      <w:r w:rsidR="00FD535D" w:rsidRPr="00C41B10">
        <w:rPr>
          <w:rFonts w:cs="Calibri"/>
        </w:rPr>
        <w:t xml:space="preserve">quick access to </w:t>
      </w:r>
      <w:r w:rsidR="00B6495B">
        <w:rPr>
          <w:rFonts w:cs="Calibri"/>
        </w:rPr>
        <w:t xml:space="preserve">content, </w:t>
      </w:r>
      <w:r w:rsidR="00FD535D" w:rsidRPr="00C41B10">
        <w:rPr>
          <w:rFonts w:cs="Calibri"/>
        </w:rPr>
        <w:t>educational information</w:t>
      </w:r>
      <w:r w:rsidR="00FE3EDD">
        <w:rPr>
          <w:rFonts w:cs="Calibri"/>
        </w:rPr>
        <w:t xml:space="preserve"> and support</w:t>
      </w:r>
      <w:r w:rsidR="00B71948">
        <w:rPr>
          <w:rFonts w:cs="Calibri"/>
        </w:rPr>
        <w:t>,</w:t>
      </w:r>
      <w:r w:rsidR="0064289C" w:rsidRPr="00C41B10">
        <w:rPr>
          <w:rFonts w:cs="Calibri"/>
        </w:rPr>
        <w:t xml:space="preserve"> </w:t>
      </w:r>
      <w:r w:rsidR="006A6532">
        <w:rPr>
          <w:rFonts w:cs="Calibri"/>
        </w:rPr>
        <w:t xml:space="preserve">facilitating </w:t>
      </w:r>
      <w:r w:rsidR="0064289C" w:rsidRPr="00C41B10">
        <w:rPr>
          <w:rFonts w:cs="Calibri"/>
        </w:rPr>
        <w:t xml:space="preserve">greater </w:t>
      </w:r>
      <w:r w:rsidR="004B2D9B">
        <w:rPr>
          <w:rFonts w:cs="Calibri"/>
        </w:rPr>
        <w:t>m</w:t>
      </w:r>
      <w:r w:rsidR="0064289C" w:rsidRPr="00C41B10">
        <w:rPr>
          <w:rFonts w:cs="Calibri"/>
        </w:rPr>
        <w:t xml:space="preserve">otivation and </w:t>
      </w:r>
      <w:r w:rsidR="004B2D9B">
        <w:rPr>
          <w:rFonts w:cs="Calibri"/>
        </w:rPr>
        <w:t>e</w:t>
      </w:r>
      <w:r w:rsidR="0064289C" w:rsidRPr="00C41B10">
        <w:rPr>
          <w:rFonts w:cs="Calibri"/>
        </w:rPr>
        <w:t>ngagement</w:t>
      </w:r>
      <w:r w:rsidR="00B71948">
        <w:rPr>
          <w:rFonts w:cs="Calibri"/>
        </w:rPr>
        <w:t>,</w:t>
      </w:r>
      <w:r w:rsidR="0064289C" w:rsidRPr="00C41B10">
        <w:rPr>
          <w:rFonts w:cs="Calibri"/>
        </w:rPr>
        <w:t xml:space="preserve"> </w:t>
      </w:r>
      <w:r w:rsidR="00DA5D34">
        <w:rPr>
          <w:rFonts w:cs="Calibri"/>
        </w:rPr>
        <w:t>allowing staff and students to automate certain tasks</w:t>
      </w:r>
      <w:r w:rsidR="00B71948">
        <w:rPr>
          <w:rFonts w:cs="Calibri"/>
        </w:rPr>
        <w:t>,</w:t>
      </w:r>
      <w:r w:rsidR="0010374C" w:rsidRPr="00C41B10">
        <w:rPr>
          <w:rFonts w:cs="Calibri"/>
        </w:rPr>
        <w:t xml:space="preserve"> </w:t>
      </w:r>
      <w:r w:rsidR="003D2F88">
        <w:rPr>
          <w:rFonts w:cs="Calibri"/>
        </w:rPr>
        <w:t xml:space="preserve">being </w:t>
      </w:r>
      <w:r w:rsidR="0010374C" w:rsidRPr="00C41B10">
        <w:rPr>
          <w:rFonts w:cs="Calibri"/>
        </w:rPr>
        <w:t xml:space="preserve">adaptive to learners’ actions and emotions </w:t>
      </w:r>
      <w:r w:rsidR="00914216" w:rsidRPr="00C41B10">
        <w:rPr>
          <w:rFonts w:cs="Calibri"/>
        </w:rPr>
        <w:fldChar w:fldCharType="begin"/>
      </w:r>
      <w:r w:rsidR="00914216" w:rsidRPr="00C41B10">
        <w:rPr>
          <w:rFonts w:cs="Calibri"/>
        </w:rPr>
        <w:instrText xml:space="preserve"> ADDIN EN.CITE &lt;EndNote&gt;&lt;Cite&gt;&lt;Author&gt;Okonkwo&lt;/Author&gt;&lt;Year&gt;2021&lt;/Year&gt;&lt;RecNum&gt;1&lt;/RecNum&gt;&lt;DisplayText&gt;(Okonkwo &amp;amp; Ade-Ibijola, 2021)&lt;/DisplayText&gt;&lt;record&gt;&lt;rec-number&gt;1&lt;/rec-number&gt;&lt;foreign-keys&gt;&lt;key app="EN" db-id="daeswwr2apspp5espzcpf25e5sav9529rx5r" timestamp="1755073129"&gt;1&lt;/key&gt;&lt;/foreign-keys&gt;&lt;ref-type name="Journal Article"&gt;17&lt;/ref-type&gt;&lt;contributors&gt;&lt;authors&gt;&lt;author&gt;Okonkwo, Chinedu Wilfred&lt;/author&gt;&lt;author&gt;Ade-Ibijola, Abejide&lt;/author&gt;&lt;/authors&gt;&lt;/contributors&gt;&lt;titles&gt;&lt;title&gt;Chatbots applications in education: A systematic review&lt;/title&gt;&lt;secondary-title&gt;Computers and Education: Artificial Intelligence&lt;/secondary-title&gt;&lt;/titles&gt;&lt;periodical&gt;&lt;full-title&gt;Computers and Education: Artificial Intelligence&lt;/full-title&gt;&lt;/periodical&gt;&lt;volume&gt;2&lt;/volume&gt;&lt;section&gt;100033&lt;/section&gt;&lt;dates&gt;&lt;year&gt;2021&lt;/year&gt;&lt;/dates&gt;&lt;isbn&gt;2666920X&lt;/isbn&gt;&lt;urls&gt;&lt;/urls&gt;&lt;electronic-resource-num&gt;10.1016/j.caeai.2021.100033&lt;/electronic-resource-num&gt;&lt;/record&gt;&lt;/Cite&gt;&lt;/EndNote&gt;</w:instrText>
      </w:r>
      <w:r w:rsidR="00914216" w:rsidRPr="00C41B10">
        <w:rPr>
          <w:rFonts w:cs="Calibri"/>
        </w:rPr>
        <w:fldChar w:fldCharType="separate"/>
      </w:r>
      <w:r w:rsidR="00914216" w:rsidRPr="00C41B10">
        <w:rPr>
          <w:rFonts w:cs="Calibri"/>
          <w:noProof/>
        </w:rPr>
        <w:t>(Okonkwo &amp; Ade-Ibijola, 2021)</w:t>
      </w:r>
      <w:r w:rsidR="00914216" w:rsidRPr="00C41B10">
        <w:rPr>
          <w:rFonts w:cs="Calibri"/>
        </w:rPr>
        <w:fldChar w:fldCharType="end"/>
      </w:r>
      <w:r w:rsidR="00A67500">
        <w:rPr>
          <w:rFonts w:cs="Calibri"/>
        </w:rPr>
        <w:t>;</w:t>
      </w:r>
      <w:r w:rsidR="001E56CA">
        <w:rPr>
          <w:rFonts w:cs="Calibri"/>
        </w:rPr>
        <w:t xml:space="preserve"> </w:t>
      </w:r>
      <w:r w:rsidR="003859B6">
        <w:rPr>
          <w:rFonts w:cs="Calibri"/>
        </w:rPr>
        <w:t>providing</w:t>
      </w:r>
      <w:r w:rsidR="00345833">
        <w:rPr>
          <w:rFonts w:cs="Calibri"/>
        </w:rPr>
        <w:t xml:space="preserve"> informative</w:t>
      </w:r>
      <w:r w:rsidR="00E0162C">
        <w:rPr>
          <w:rFonts w:cs="Calibri"/>
        </w:rPr>
        <w:t xml:space="preserve"> feedback </w:t>
      </w:r>
      <w:r w:rsidR="00345833">
        <w:rPr>
          <w:rFonts w:cs="Calibri"/>
        </w:rPr>
        <w:fldChar w:fldCharType="begin"/>
      </w:r>
      <w:r w:rsidR="003859B6">
        <w:rPr>
          <w:rFonts w:cs="Calibri"/>
        </w:rPr>
        <w:instrText xml:space="preserve"> ADDIN EN.CITE &lt;EndNote&gt;&lt;Cite&gt;&lt;Author&gt;Wollny&lt;/Author&gt;&lt;Year&gt;2021&lt;/Year&gt;&lt;RecNum&gt;18&lt;/RecNum&gt;&lt;Pages&gt;13&lt;/Pages&gt;&lt;DisplayText&gt;(Wollny et al., 2021, p. 13)&lt;/DisplayText&gt;&lt;record&gt;&lt;rec-number&gt;18&lt;/rec-number&gt;&lt;foreign-keys&gt;&lt;key app="EN" db-id="daeswwr2apspp5espzcpf25e5sav9529rx5r" timestamp="1755078866"&gt;18&lt;/key&gt;&lt;/foreign-keys&gt;&lt;ref-type name="Journal Article"&gt;17&lt;/ref-type&gt;&lt;contributors&gt;&lt;authors&gt;&lt;author&gt;Wollny,Sebastian&lt;/author&gt;&lt;author&gt;Schneider,Jan&lt;/author&gt;&lt;author&gt;Di Mitri,Daniele&lt;/author&gt;&lt;author&gt;Weidlich,Joshua&lt;/author&gt;&lt;author&gt;Rittberger,Marc&lt;/author&gt;&lt;author&gt;Drachsler,Hendrik&lt;/author&gt;&lt;/authors&gt;&lt;/contributors&gt;&lt;titles&gt;&lt;title&gt;Are We There Yet? - A Systematic Literature Review on Chatbots in Education&lt;/title&gt;&lt;secondary-title&gt;Frontiers in Artificial Intelligence&lt;/secondary-title&gt;&lt;short-title&gt;Are we there yet?&lt;/short-title&gt;&lt;/titles&gt;&lt;periodical&gt;&lt;full-title&gt;Frontiers in Artificial Intelligence&lt;/full-title&gt;&lt;/periodical&gt;&lt;volume&gt;Volume 4 - 2021&lt;/volume&gt;&lt;keywords&gt;&lt;keyword&gt;Chatbots,Education,literature review,pedagogical roles,Domains&lt;/keyword&gt;&lt;/keywords&gt;&lt;dates&gt;&lt;year&gt;2021&lt;/year&gt;&lt;pub-dates&gt;&lt;date&gt;2021-July-15&lt;/date&gt;&lt;/pub-dates&gt;&lt;/dates&gt;&lt;isbn&gt;2624-8212&lt;/isbn&gt;&lt;work-type&gt;Systematic Review&lt;/work-type&gt;&lt;urls&gt;&lt;related-urls&gt;&lt;url&gt;https://www.frontiersin.org/journals/artificial-intelligence/articles/10.3389/frai.2021.654924&lt;/url&gt;&lt;/related-urls&gt;&lt;/urls&gt;&lt;electronic-resource-num&gt;10.3389/frai.2021.654924&lt;/electronic-resource-num&gt;&lt;language&gt;English&lt;/language&gt;&lt;/record&gt;&lt;/Cite&gt;&lt;/EndNote&gt;</w:instrText>
      </w:r>
      <w:r w:rsidR="00345833">
        <w:rPr>
          <w:rFonts w:cs="Calibri"/>
        </w:rPr>
        <w:fldChar w:fldCharType="separate"/>
      </w:r>
      <w:r w:rsidR="003859B6">
        <w:rPr>
          <w:rFonts w:cs="Calibri"/>
          <w:noProof/>
        </w:rPr>
        <w:t>(Wollny et al., 2021, p. 13)</w:t>
      </w:r>
      <w:r w:rsidR="00345833">
        <w:rPr>
          <w:rFonts w:cs="Calibri"/>
        </w:rPr>
        <w:fldChar w:fldCharType="end"/>
      </w:r>
      <w:r w:rsidR="00321BC5">
        <w:rPr>
          <w:rFonts w:cs="Calibri"/>
        </w:rPr>
        <w:t xml:space="preserve"> and </w:t>
      </w:r>
      <w:r w:rsidR="00297D79" w:rsidRPr="00C41B10">
        <w:rPr>
          <w:rFonts w:cs="Calibri"/>
        </w:rPr>
        <w:t>answering frequently</w:t>
      </w:r>
      <w:r w:rsidR="005065DD" w:rsidRPr="00C41B10">
        <w:rPr>
          <w:rFonts w:cs="Calibri"/>
        </w:rPr>
        <w:t xml:space="preserve"> </w:t>
      </w:r>
      <w:r w:rsidR="00297D79" w:rsidRPr="00C41B10">
        <w:rPr>
          <w:rFonts w:cs="Calibri"/>
        </w:rPr>
        <w:t>asked questions</w:t>
      </w:r>
      <w:r w:rsidR="005065DD" w:rsidRPr="00C41B10">
        <w:rPr>
          <w:rFonts w:cs="Calibri"/>
        </w:rPr>
        <w:t xml:space="preserve"> </w:t>
      </w:r>
      <w:r w:rsidR="005065DD" w:rsidRPr="00C41B10">
        <w:rPr>
          <w:rFonts w:cs="Calibri"/>
        </w:rPr>
        <w:fldChar w:fldCharType="begin"/>
      </w:r>
      <w:r w:rsidR="005065DD" w:rsidRPr="00C41B10">
        <w:rPr>
          <w:rFonts w:cs="Calibri"/>
        </w:rPr>
        <w:instrText xml:space="preserve"> ADDIN EN.CITE &lt;EndNote&gt;&lt;Cite&gt;&lt;Author&gt;Pérez&lt;/Author&gt;&lt;Year&gt;2020&lt;/Year&gt;&lt;RecNum&gt;16&lt;/RecNum&gt;&lt;Pages&gt;1550&lt;/Pages&gt;&lt;DisplayText&gt;(Pérez et al., 2020, p. 1550)&lt;/DisplayText&gt;&lt;record&gt;&lt;rec-number&gt;16&lt;/rec-number&gt;&lt;foreign-keys&gt;&lt;key app="EN" db-id="daeswwr2apspp5espzcpf25e5sav9529rx5r" timestamp="1755078743"&gt;16&lt;/key&gt;&lt;/foreign-keys&gt;&lt;ref-type name="Journal Article"&gt;17&lt;/ref-type&gt;&lt;contributors&gt;&lt;authors&gt;&lt;author&gt;Pérez, José Quiroga&lt;/author&gt;&lt;author&gt;Daradoumis, Thanasis&lt;/author&gt;&lt;author&gt;Puig, Joan Manuel Marquès&lt;/author&gt;&lt;/authors&gt;&lt;/contributors&gt;&lt;titles&gt;&lt;title&gt;Rediscovering the use of chatbots in education: A systematic literature review&lt;/title&gt;&lt;secondary-title&gt;Computer Applications in Engineering Education&lt;/secondary-title&gt;&lt;/titles&gt;&lt;periodical&gt;&lt;full-title&gt;Computer Applications in Engineering Education&lt;/full-title&gt;&lt;/periodical&gt;&lt;pages&gt;1549-1565&lt;/pages&gt;&lt;volume&gt;28&lt;/volume&gt;&lt;number&gt;6&lt;/number&gt;&lt;keywords&gt;&lt;keyword&gt;chatbot&lt;/keyword&gt;&lt;keyword&gt;conversational agent&lt;/keyword&gt;&lt;keyword&gt;educational bot&lt;/keyword&gt;&lt;keyword&gt;literature review&lt;/keyword&gt;&lt;keyword&gt;natural language processor&lt;/keyword&gt;&lt;/keywords&gt;&lt;dates&gt;&lt;year&gt;2020&lt;/year&gt;&lt;pub-dates&gt;&lt;date&gt;2020/11/01&lt;/date&gt;&lt;/pub-dates&gt;&lt;/dates&gt;&lt;publisher&gt;John Wiley &amp;amp; Sons, Ltd&lt;/publisher&gt;&lt;isbn&gt;1061-3773&lt;/isbn&gt;&lt;urls&gt;&lt;related-urls&gt;&lt;url&gt;https://doi.org/10.1002/cae.22326&lt;/url&gt;&lt;/related-urls&gt;&lt;/urls&gt;&lt;electronic-resource-num&gt;https://doi.org/10.1002/cae.22326&lt;/electronic-resource-num&gt;&lt;research-notes&gt;633 Google Scholar citations; 2.2 JCR impact factor&lt;/research-notes&gt;&lt;access-date&gt;2025/08/13&lt;/access-date&gt;&lt;/record&gt;&lt;/Cite&gt;&lt;/EndNote&gt;</w:instrText>
      </w:r>
      <w:r w:rsidR="005065DD" w:rsidRPr="00C41B10">
        <w:rPr>
          <w:rFonts w:cs="Calibri"/>
        </w:rPr>
        <w:fldChar w:fldCharType="separate"/>
      </w:r>
      <w:r w:rsidR="005065DD" w:rsidRPr="00C41B10">
        <w:rPr>
          <w:rFonts w:cs="Calibri"/>
          <w:noProof/>
        </w:rPr>
        <w:t>(Pérez et al., 2020, p. 1550)</w:t>
      </w:r>
      <w:r w:rsidR="005065DD" w:rsidRPr="00C41B10">
        <w:rPr>
          <w:rFonts w:cs="Calibri"/>
        </w:rPr>
        <w:fldChar w:fldCharType="end"/>
      </w:r>
      <w:r w:rsidR="00321BC5">
        <w:rPr>
          <w:rFonts w:cs="Calibri"/>
        </w:rPr>
        <w:t>.</w:t>
      </w:r>
      <w:r w:rsidR="00A56187">
        <w:rPr>
          <w:rFonts w:cs="Calibri"/>
        </w:rPr>
        <w:t xml:space="preserve"> </w:t>
      </w:r>
    </w:p>
    <w:p w14:paraId="35D62F4B" w14:textId="7830CA2E" w:rsidR="009C0322" w:rsidRPr="00C41B10" w:rsidRDefault="00A56187" w:rsidP="00D97116">
      <w:pPr>
        <w:rPr>
          <w:rFonts w:cs="Calibri"/>
        </w:rPr>
      </w:pPr>
      <w:r>
        <w:rPr>
          <w:rFonts w:cs="Calibri"/>
        </w:rPr>
        <w:t xml:space="preserve">These </w:t>
      </w:r>
      <w:r w:rsidR="00D272D3">
        <w:rPr>
          <w:rFonts w:cs="Calibri"/>
        </w:rPr>
        <w:t xml:space="preserve">potential </w:t>
      </w:r>
      <w:r>
        <w:rPr>
          <w:rFonts w:cs="Calibri"/>
        </w:rPr>
        <w:t xml:space="preserve">benefits </w:t>
      </w:r>
      <w:r w:rsidR="009A3902">
        <w:rPr>
          <w:rFonts w:cs="Calibri"/>
        </w:rPr>
        <w:t xml:space="preserve">have inherent challenges as well </w:t>
      </w:r>
      <w:r w:rsidR="00D878C5">
        <w:rPr>
          <w:rFonts w:cs="Calibri"/>
        </w:rPr>
        <w:t xml:space="preserve">– with </w:t>
      </w:r>
      <w:r w:rsidR="00C615EE">
        <w:rPr>
          <w:rFonts w:cs="Calibri"/>
        </w:rPr>
        <w:t xml:space="preserve">both </w:t>
      </w:r>
      <w:r w:rsidR="00D878C5">
        <w:rPr>
          <w:rFonts w:cs="Calibri"/>
        </w:rPr>
        <w:t>being highly dependent on context.</w:t>
      </w:r>
      <w:r w:rsidR="005912AB">
        <w:rPr>
          <w:rFonts w:cs="Calibri"/>
        </w:rPr>
        <w:t xml:space="preserve"> </w:t>
      </w:r>
      <w:r w:rsidR="00DC21B6">
        <w:rPr>
          <w:rFonts w:cs="Calibri"/>
        </w:rPr>
        <w:t>For example</w:t>
      </w:r>
      <w:r w:rsidR="00D52CFF">
        <w:rPr>
          <w:rFonts w:cs="Calibri"/>
        </w:rPr>
        <w:t>,</w:t>
      </w:r>
      <w:r w:rsidR="00D272D3">
        <w:rPr>
          <w:rFonts w:cs="Calibri"/>
        </w:rPr>
        <w:t xml:space="preserve"> a cha</w:t>
      </w:r>
      <w:r w:rsidR="00F73DAC">
        <w:rPr>
          <w:rFonts w:cs="Calibri"/>
        </w:rPr>
        <w:t>t</w:t>
      </w:r>
      <w:r w:rsidR="00D272D3">
        <w:rPr>
          <w:rFonts w:cs="Calibri"/>
        </w:rPr>
        <w:t>bot</w:t>
      </w:r>
      <w:r w:rsidR="00D52CFF">
        <w:rPr>
          <w:rFonts w:cs="Calibri"/>
        </w:rPr>
        <w:t xml:space="preserve"> </w:t>
      </w:r>
      <w:r w:rsidR="003B3C47">
        <w:rPr>
          <w:rFonts w:cs="Calibri"/>
        </w:rPr>
        <w:t xml:space="preserve">providing quick access to </w:t>
      </w:r>
      <w:r w:rsidR="005F7E9F">
        <w:rPr>
          <w:rFonts w:cs="Calibri"/>
        </w:rPr>
        <w:t xml:space="preserve">information may be useful if students are rapidly prototyping </w:t>
      </w:r>
      <w:r w:rsidR="00D52CFF">
        <w:rPr>
          <w:rFonts w:cs="Calibri"/>
        </w:rPr>
        <w:t xml:space="preserve">ideas as part of a group </w:t>
      </w:r>
      <w:r w:rsidR="00DD7710">
        <w:rPr>
          <w:rFonts w:cs="Calibri"/>
        </w:rPr>
        <w:t xml:space="preserve">project to design a </w:t>
      </w:r>
      <w:r w:rsidR="00DA3EA2">
        <w:rPr>
          <w:rFonts w:cs="Calibri"/>
        </w:rPr>
        <w:t>business proposal</w:t>
      </w:r>
      <w:r w:rsidR="00D52CFF">
        <w:rPr>
          <w:rFonts w:cs="Calibri"/>
        </w:rPr>
        <w:t xml:space="preserve"> but </w:t>
      </w:r>
      <w:r w:rsidR="006A01CF">
        <w:rPr>
          <w:rFonts w:cs="Calibri"/>
        </w:rPr>
        <w:t>would likely</w:t>
      </w:r>
      <w:r w:rsidR="00D52CFF">
        <w:rPr>
          <w:rFonts w:cs="Calibri"/>
        </w:rPr>
        <w:t xml:space="preserve"> </w:t>
      </w:r>
      <w:r w:rsidR="003632F7">
        <w:rPr>
          <w:rFonts w:cs="Calibri"/>
        </w:rPr>
        <w:t>be less desirable</w:t>
      </w:r>
      <w:r w:rsidR="006A01CF">
        <w:rPr>
          <w:rFonts w:cs="Calibri"/>
        </w:rPr>
        <w:t xml:space="preserve"> in many situations</w:t>
      </w:r>
      <w:r w:rsidR="003632F7">
        <w:rPr>
          <w:rFonts w:cs="Calibri"/>
        </w:rPr>
        <w:t xml:space="preserve"> if students </w:t>
      </w:r>
      <w:r w:rsidR="00DA3EA2">
        <w:rPr>
          <w:rFonts w:cs="Calibri"/>
        </w:rPr>
        <w:t xml:space="preserve">are using a chatbot to </w:t>
      </w:r>
      <w:r w:rsidR="00103C56">
        <w:rPr>
          <w:rFonts w:cs="Calibri"/>
        </w:rPr>
        <w:t>complete a</w:t>
      </w:r>
      <w:r w:rsidR="00362AED">
        <w:rPr>
          <w:rFonts w:cs="Calibri"/>
        </w:rPr>
        <w:t xml:space="preserve"> summative</w:t>
      </w:r>
      <w:r w:rsidR="00103C56">
        <w:rPr>
          <w:rFonts w:cs="Calibri"/>
        </w:rPr>
        <w:t xml:space="preserve"> online </w:t>
      </w:r>
      <w:r w:rsidR="006A01CF">
        <w:rPr>
          <w:rFonts w:cs="Calibri"/>
        </w:rPr>
        <w:t>multiple-choice quiz</w:t>
      </w:r>
      <w:r w:rsidR="00DA3EA2">
        <w:rPr>
          <w:rFonts w:cs="Calibri"/>
        </w:rPr>
        <w:t>.</w:t>
      </w:r>
      <w:r w:rsidR="00D02917">
        <w:rPr>
          <w:rFonts w:cs="Calibri"/>
        </w:rPr>
        <w:t xml:space="preserve"> </w:t>
      </w:r>
      <w:r w:rsidR="00F73DAC">
        <w:rPr>
          <w:rFonts w:cs="Calibri"/>
        </w:rPr>
        <w:t>Again,</w:t>
      </w:r>
      <w:r w:rsidR="00D02917">
        <w:rPr>
          <w:rFonts w:cs="Calibri"/>
        </w:rPr>
        <w:t xml:space="preserve"> this tied into the concept of the </w:t>
      </w:r>
      <w:r w:rsidR="00D02917" w:rsidRPr="004955F8">
        <w:rPr>
          <w:rFonts w:cs="Calibri"/>
          <w:i/>
          <w:iCs/>
          <w:lang w:val="en-GB"/>
        </w:rPr>
        <w:t>pharmakon</w:t>
      </w:r>
      <w:r w:rsidR="00D02917">
        <w:rPr>
          <w:rFonts w:cs="Calibri"/>
          <w:lang w:val="en-GB"/>
        </w:rPr>
        <w:t xml:space="preserve"> – </w:t>
      </w:r>
      <w:r w:rsidR="00D849E4">
        <w:rPr>
          <w:rFonts w:cs="Calibri"/>
          <w:lang w:val="en-GB"/>
        </w:rPr>
        <w:t>if</w:t>
      </w:r>
      <w:r w:rsidR="004501E8" w:rsidRPr="00C41B10">
        <w:rPr>
          <w:rFonts w:cs="Calibri"/>
        </w:rPr>
        <w:t xml:space="preserve"> GenAI is used to solve </w:t>
      </w:r>
      <w:r w:rsidR="00BF43CF">
        <w:rPr>
          <w:rFonts w:cs="Calibri"/>
        </w:rPr>
        <w:t xml:space="preserve">complex </w:t>
      </w:r>
      <w:r w:rsidR="004501E8" w:rsidRPr="00C41B10">
        <w:rPr>
          <w:rFonts w:cs="Calibri"/>
        </w:rPr>
        <w:t>problems, ideate</w:t>
      </w:r>
      <w:r w:rsidR="00FB70EC" w:rsidRPr="00C41B10">
        <w:rPr>
          <w:rFonts w:cs="Calibri"/>
        </w:rPr>
        <w:t xml:space="preserve"> </w:t>
      </w:r>
      <w:r w:rsidR="004501E8" w:rsidRPr="00C41B10">
        <w:rPr>
          <w:rFonts w:cs="Calibri"/>
        </w:rPr>
        <w:t>and foster hybrid human-AI forms of thinking</w:t>
      </w:r>
      <w:r w:rsidR="00FB70EC" w:rsidRPr="00C41B10">
        <w:rPr>
          <w:rFonts w:cs="Calibri"/>
        </w:rPr>
        <w:t xml:space="preserve"> then it can have a </w:t>
      </w:r>
      <w:r w:rsidR="005E3F6E">
        <w:rPr>
          <w:rFonts w:cs="Calibri"/>
        </w:rPr>
        <w:t xml:space="preserve">potentially </w:t>
      </w:r>
      <w:r w:rsidR="00FB70EC" w:rsidRPr="00C41B10">
        <w:rPr>
          <w:rFonts w:cs="Calibri"/>
        </w:rPr>
        <w:t>pos</w:t>
      </w:r>
      <w:r w:rsidR="006F7428" w:rsidRPr="00C41B10">
        <w:rPr>
          <w:rFonts w:cs="Calibri"/>
        </w:rPr>
        <w:t>itive benefit</w:t>
      </w:r>
      <w:r w:rsidR="005E3F6E">
        <w:rPr>
          <w:rFonts w:cs="Calibri"/>
        </w:rPr>
        <w:t xml:space="preserve">. However, </w:t>
      </w:r>
      <w:r w:rsidR="00F73DAC">
        <w:rPr>
          <w:rFonts w:cs="Calibri"/>
        </w:rPr>
        <w:t>without</w:t>
      </w:r>
      <w:r w:rsidR="006F7428" w:rsidRPr="00C41B10">
        <w:rPr>
          <w:rFonts w:cs="Calibri"/>
        </w:rPr>
        <w:t xml:space="preserve"> an intentional innovation in current pedagogical approaches and assessment methods, GenAI </w:t>
      </w:r>
      <w:r w:rsidR="008B5899" w:rsidRPr="00C41B10">
        <w:rPr>
          <w:rFonts w:cs="Calibri"/>
        </w:rPr>
        <w:t xml:space="preserve">may harm students’ cognitive development </w:t>
      </w:r>
      <w:r w:rsidR="008B5899" w:rsidRPr="00C41B10">
        <w:rPr>
          <w:rFonts w:cs="Calibri"/>
        </w:rPr>
        <w:fldChar w:fldCharType="begin"/>
      </w:r>
      <w:r w:rsidR="008B5899" w:rsidRPr="00C41B10">
        <w:rPr>
          <w:rFonts w:cs="Calibri"/>
        </w:rPr>
        <w:instrText xml:space="preserve"> ADDIN EN.CITE &lt;EndNote&gt;&lt;Cite&gt;&lt;Author&gt;Wegerif&lt;/Author&gt;&lt;Year&gt;2025&lt;/Year&gt;&lt;RecNum&gt;117&lt;/RecNum&gt;&lt;Pages&gt;6&lt;/Pages&gt;&lt;DisplayText&gt;(Wegerif &amp;amp; Casebourne, 2025, p. 6)&lt;/DisplayText&gt;&lt;record&gt;&lt;rec-number&gt;117&lt;/rec-number&gt;&lt;foreign-keys&gt;&lt;key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8B5899" w:rsidRPr="00C41B10">
        <w:rPr>
          <w:rFonts w:cs="Calibri"/>
        </w:rPr>
        <w:fldChar w:fldCharType="separate"/>
      </w:r>
      <w:r w:rsidR="008B5899" w:rsidRPr="00C41B10">
        <w:rPr>
          <w:rFonts w:cs="Calibri"/>
          <w:noProof/>
        </w:rPr>
        <w:t>(Wegerif &amp; Casebourne, 2025, p. 6)</w:t>
      </w:r>
      <w:r w:rsidR="008B5899" w:rsidRPr="00C41B10">
        <w:rPr>
          <w:rFonts w:cs="Calibri"/>
        </w:rPr>
        <w:fldChar w:fldCharType="end"/>
      </w:r>
      <w:r w:rsidR="00641097">
        <w:rPr>
          <w:rFonts w:cs="Calibri"/>
        </w:rPr>
        <w:t xml:space="preserve"> when students use it to complete </w:t>
      </w:r>
      <w:r w:rsidR="00A15AFA">
        <w:rPr>
          <w:rFonts w:cs="Calibri"/>
        </w:rPr>
        <w:t>assessments such as online tests</w:t>
      </w:r>
      <w:r w:rsidR="00D849E4">
        <w:rPr>
          <w:rFonts w:cs="Calibri"/>
        </w:rPr>
        <w:t xml:space="preserve"> without sufficient academic integrity safeguards</w:t>
      </w:r>
      <w:r w:rsidR="00442712">
        <w:rPr>
          <w:rFonts w:cs="Calibri"/>
        </w:rPr>
        <w:t xml:space="preserve"> </w:t>
      </w:r>
      <w:r w:rsidR="00442712">
        <w:rPr>
          <w:rFonts w:cs="Calibri"/>
        </w:rPr>
        <w:fldChar w:fldCharType="begin"/>
      </w:r>
      <w:r w:rsidR="00442712">
        <w:rPr>
          <w:rFonts w:cs="Calibri"/>
        </w:rPr>
        <w:instrText xml:space="preserve"> ADDIN EN.CITE &lt;EndNote&gt;&lt;Cite&gt;&lt;Author&gt;Kooli&lt;/Author&gt;&lt;Year&gt;2023&lt;/Year&gt;&lt;RecNum&gt;22&lt;/RecNum&gt;&lt;Pages&gt;6&lt;/Pages&gt;&lt;DisplayText&gt;(Kooli, 2023, p. 6)&lt;/DisplayText&gt;&lt;record&gt;&lt;rec-number&gt;22&lt;/rec-number&gt;&lt;foreign-keys&gt;&lt;key app="EN" db-id="daeswwr2apspp5espzcpf25e5sav9529rx5r" timestamp="1755079070"&gt;22&lt;/key&gt;&lt;/foreign-keys&gt;&lt;ref-type name="Journal Article"&gt;17&lt;/ref-type&gt;&lt;contributors&gt;&lt;authors&gt;&lt;author&gt;Kooli, Chokri&lt;/author&gt;&lt;/authors&gt;&lt;/contributors&gt;&lt;titles&gt;&lt;title&gt;Chatbots in education and research: A critical examination of ethical implications and solutions&lt;/title&gt;&lt;secondary-title&gt;Sustainability&lt;/secondary-title&gt;&lt;/titles&gt;&lt;periodical&gt;&lt;full-title&gt;Sustainability&lt;/full-title&gt;&lt;/periodical&gt;&lt;pages&gt;5614&lt;/pages&gt;&lt;volume&gt;15&lt;/volume&gt;&lt;number&gt;7&lt;/number&gt;&lt;dates&gt;&lt;year&gt;2023&lt;/year&gt;&lt;/dates&gt;&lt;isbn&gt;2071-1050&lt;/isbn&gt;&lt;urls&gt;&lt;/urls&gt;&lt;/record&gt;&lt;/Cite&gt;&lt;/EndNote&gt;</w:instrText>
      </w:r>
      <w:r w:rsidR="00442712">
        <w:rPr>
          <w:rFonts w:cs="Calibri"/>
        </w:rPr>
        <w:fldChar w:fldCharType="separate"/>
      </w:r>
      <w:r w:rsidR="00442712">
        <w:rPr>
          <w:rFonts w:cs="Calibri"/>
          <w:noProof/>
        </w:rPr>
        <w:t>(Kooli, 2023, p. 6)</w:t>
      </w:r>
      <w:r w:rsidR="00442712">
        <w:rPr>
          <w:rFonts w:cs="Calibri"/>
        </w:rPr>
        <w:fldChar w:fldCharType="end"/>
      </w:r>
      <w:r w:rsidR="00442712">
        <w:rPr>
          <w:rFonts w:cs="Calibri"/>
        </w:rPr>
        <w:t>.</w:t>
      </w:r>
    </w:p>
    <w:p w14:paraId="10A9CB1B" w14:textId="1C0DE46B" w:rsidR="00A938F9" w:rsidRPr="00C41B10" w:rsidRDefault="00A938F9" w:rsidP="009B5629">
      <w:pPr>
        <w:pStyle w:val="Heading3"/>
      </w:pPr>
      <w:bookmarkStart w:id="14" w:name="_Toc219193695"/>
      <w:r w:rsidRPr="00C41B10">
        <w:t>Challenges</w:t>
      </w:r>
      <w:bookmarkEnd w:id="14"/>
    </w:p>
    <w:p w14:paraId="702D0B58" w14:textId="681C0315" w:rsidR="00BC4AC0" w:rsidRPr="00C41B10" w:rsidRDefault="00EB32FF" w:rsidP="00BC4AC0">
      <w:pPr>
        <w:rPr>
          <w:rFonts w:cs="Calibri"/>
        </w:rPr>
      </w:pPr>
      <w:r>
        <w:rPr>
          <w:rFonts w:cs="Calibri"/>
        </w:rPr>
        <w:t>This section will provide a counterpoint</w:t>
      </w:r>
      <w:r w:rsidR="00BC4AC0">
        <w:rPr>
          <w:rFonts w:cs="Calibri"/>
        </w:rPr>
        <w:t xml:space="preserve"> to the list of benefits provided previously</w:t>
      </w:r>
      <w:r w:rsidR="005B7D53">
        <w:rPr>
          <w:rFonts w:cs="Calibri"/>
        </w:rPr>
        <w:t xml:space="preserve"> – but also recognising that these challenges can be mitigated to differing extents. </w:t>
      </w:r>
      <w:proofErr w:type="spellStart"/>
      <w:r w:rsidR="00BC4AC0" w:rsidRPr="00C41B10">
        <w:rPr>
          <w:rFonts w:cs="Calibri"/>
        </w:rPr>
        <w:t>Kasneci</w:t>
      </w:r>
      <w:proofErr w:type="spellEnd"/>
      <w:r w:rsidR="00BC4AC0" w:rsidRPr="00C41B10">
        <w:rPr>
          <w:rFonts w:cs="Calibri"/>
        </w:rPr>
        <w:t xml:space="preserve"> et al. </w:t>
      </w:r>
      <w:r w:rsidR="008C6C08">
        <w:rPr>
          <w:rFonts w:cs="Calibri"/>
        </w:rPr>
        <w:t xml:space="preserve">list </w:t>
      </w:r>
      <w:r w:rsidR="00BC4AC0" w:rsidRPr="00C41B10">
        <w:rPr>
          <w:rFonts w:cs="Calibri"/>
        </w:rPr>
        <w:t xml:space="preserve">some of the key challenges related to using LLMs in education: copyright issues, bias and fairness, learners and teachers </w:t>
      </w:r>
      <w:r w:rsidR="004C50C6">
        <w:rPr>
          <w:rFonts w:cs="Calibri"/>
        </w:rPr>
        <w:t xml:space="preserve">both </w:t>
      </w:r>
      <w:r w:rsidR="00BC4AC0" w:rsidRPr="00C41B10">
        <w:rPr>
          <w:rFonts w:cs="Calibri"/>
        </w:rPr>
        <w:t>relying too heavily on the model, lack of understanding and expertise, difficulties distinguishing between student-generated and AI-generated responses, cost of training and maintaining LLMs, data privacy and security, sustainability, costs related to verifying information and maintaining integrity, difficulties of distinguishing between real knowledge and convincing but unverified LLM outputs, lack of adaptability by LLMs, designing appropriate user interfaces, challenges of multilingualism given the focus on English</w:t>
      </w:r>
      <w:r w:rsidR="00CB7378">
        <w:rPr>
          <w:rFonts w:cs="Calibri"/>
        </w:rPr>
        <w:t>-</w:t>
      </w:r>
      <w:r w:rsidR="00BC4AC0" w:rsidRPr="00C41B10">
        <w:rPr>
          <w:rFonts w:cs="Calibri"/>
        </w:rPr>
        <w:t>language LLM</w:t>
      </w:r>
      <w:r w:rsidR="00CB7378">
        <w:rPr>
          <w:rFonts w:cs="Calibri"/>
        </w:rPr>
        <w:t>s</w:t>
      </w:r>
      <w:r w:rsidR="00BC4AC0" w:rsidRPr="00C41B10">
        <w:rPr>
          <w:rFonts w:cs="Calibri"/>
        </w:rPr>
        <w:t xml:space="preserve">, and equity of access to these technologies </w:t>
      </w:r>
      <w:r w:rsidR="00BC4AC0" w:rsidRPr="00C41B10">
        <w:rPr>
          <w:rFonts w:cs="Calibri"/>
        </w:rPr>
        <w:fldChar w:fldCharType="begin"/>
      </w:r>
      <w:r w:rsidR="00522A4D">
        <w:rPr>
          <w:rFonts w:cs="Calibri"/>
        </w:rPr>
        <w:instrText xml:space="preserve"> ADDIN EN.CITE &lt;EndNote&gt;&lt;Cite ExcludeAuth="1"&gt;&lt;Author&gt;Kasneci&lt;/Author&gt;&lt;Year&gt;2023&lt;/Year&gt;&lt;RecNum&gt;106&lt;/RecNum&gt;&lt;Pages&gt;5-8&lt;/Pages&gt;&lt;DisplayText&gt;(2023, pp. 5-8)&lt;/DisplayText&gt;&lt;record&gt;&lt;rec-number&gt;106&lt;/rec-number&gt;&lt;foreign-keys&gt;&lt;key app="EN" db-id="daeswwr2apspp5espzcpf25e5sav9529rx5r" timestamp="1764324074"&gt;106&lt;/key&gt;&lt;/foreign-keys&gt;&lt;ref-type name="Journal Article"&gt;17&lt;/ref-type&gt;&lt;contributors&gt;&lt;authors&gt;&lt;author&gt;Kasneci, Enkelejda&lt;/author&gt;&lt;author&gt;Seßler, Kathrin&lt;/author&gt;&lt;author&gt;Küchemann, Stefan&lt;/author&gt;&lt;author&gt;Bannert, Maria&lt;/author&gt;&lt;author&gt;Dementieva, Daryna&lt;/author&gt;&lt;author&gt;Fischer, Frank&lt;/author&gt;&lt;author&gt;Gasser, Urs&lt;/author&gt;&lt;author&gt;Groh, Georg&lt;/author&gt;&lt;author&gt;Günnemann, Stephan&lt;/author&gt;&lt;author&gt;Hüllermeier, Eyke&lt;/author&gt;&lt;/authors&gt;&lt;/contributors&gt;&lt;titles&gt;&lt;title&gt;ChatGPT for good? On opportunities and challenges of large language models for education&lt;/title&gt;&lt;secondary-title&gt;Learning and individual differences&lt;/secondary-title&gt;&lt;/titles&gt;&lt;periodical&gt;&lt;full-title&gt;Learning and individual differences&lt;/full-title&gt;&lt;/periodical&gt;&lt;pages&gt;102274&lt;/pages&gt;&lt;volume&gt;103&lt;/volume&gt;&lt;dates&gt;&lt;year&gt;2023&lt;/year&gt;&lt;/dates&gt;&lt;isbn&gt;1041-6080&lt;/isbn&gt;&lt;urls&gt;&lt;/urls&gt;&lt;research-notes&gt;6901 Google Scholar citations; JCR impact factor of 9.0&lt;/research-notes&gt;&lt;/record&gt;&lt;/Cite&gt;&lt;/EndNote&gt;</w:instrText>
      </w:r>
      <w:r w:rsidR="00BC4AC0" w:rsidRPr="00C41B10">
        <w:rPr>
          <w:rFonts w:cs="Calibri"/>
        </w:rPr>
        <w:fldChar w:fldCharType="separate"/>
      </w:r>
      <w:r w:rsidR="00522A4D">
        <w:rPr>
          <w:rFonts w:cs="Calibri"/>
          <w:noProof/>
        </w:rPr>
        <w:t>(2023, pp. 5-8)</w:t>
      </w:r>
      <w:r w:rsidR="00BC4AC0" w:rsidRPr="00C41B10">
        <w:rPr>
          <w:rFonts w:cs="Calibri"/>
        </w:rPr>
        <w:fldChar w:fldCharType="end"/>
      </w:r>
      <w:r w:rsidR="00BC4AC0" w:rsidRPr="00C41B10">
        <w:rPr>
          <w:rFonts w:cs="Calibri"/>
        </w:rPr>
        <w:t>.</w:t>
      </w:r>
      <w:r w:rsidR="0081737C">
        <w:rPr>
          <w:rFonts w:cs="Calibri"/>
        </w:rPr>
        <w:t xml:space="preserve"> In a</w:t>
      </w:r>
      <w:r w:rsidR="00D92B52">
        <w:rPr>
          <w:rFonts w:cs="Calibri"/>
        </w:rPr>
        <w:t xml:space="preserve"> higher</w:t>
      </w:r>
      <w:r w:rsidR="00315C37">
        <w:rPr>
          <w:rFonts w:cs="Calibri"/>
        </w:rPr>
        <w:t xml:space="preserve"> education</w:t>
      </w:r>
      <w:r w:rsidR="0081737C">
        <w:rPr>
          <w:rFonts w:cs="Calibri"/>
        </w:rPr>
        <w:t xml:space="preserve"> research content, </w:t>
      </w:r>
      <w:r w:rsidR="0081737C" w:rsidRPr="0081737C">
        <w:rPr>
          <w:rFonts w:cs="Calibri"/>
        </w:rPr>
        <w:t xml:space="preserve">Butson and </w:t>
      </w:r>
      <w:proofErr w:type="spellStart"/>
      <w:r w:rsidR="0081737C" w:rsidRPr="0081737C">
        <w:rPr>
          <w:rFonts w:cs="Calibri"/>
        </w:rPr>
        <w:t>Spronken</w:t>
      </w:r>
      <w:proofErr w:type="spellEnd"/>
      <w:r w:rsidR="0081737C" w:rsidRPr="0081737C">
        <w:rPr>
          <w:rFonts w:cs="Calibri"/>
        </w:rPr>
        <w:t>-Smith</w:t>
      </w:r>
      <w:r w:rsidR="0081737C">
        <w:rPr>
          <w:rFonts w:cs="Calibri"/>
        </w:rPr>
        <w:t xml:space="preserve"> </w:t>
      </w:r>
      <w:r w:rsidR="00613E85">
        <w:rPr>
          <w:rFonts w:cs="Calibri"/>
        </w:rPr>
        <w:t xml:space="preserve">suggest that AI </w:t>
      </w:r>
      <w:r w:rsidR="0072032A" w:rsidRPr="0072032A">
        <w:rPr>
          <w:rFonts w:cs="Calibri"/>
        </w:rPr>
        <w:t>"...brings with it a Pandora’s box of ethical and methodological complexities</w:t>
      </w:r>
      <w:r w:rsidR="00EA6E4E">
        <w:rPr>
          <w:rFonts w:cs="Calibri"/>
        </w:rPr>
        <w:t>…</w:t>
      </w:r>
      <w:r w:rsidR="0072032A" w:rsidRPr="0072032A">
        <w:rPr>
          <w:rFonts w:cs="Calibri"/>
        </w:rPr>
        <w:t>"</w:t>
      </w:r>
      <w:r w:rsidR="00315C37">
        <w:rPr>
          <w:rFonts w:cs="Calibri"/>
        </w:rPr>
        <w:t xml:space="preserve"> from </w:t>
      </w:r>
      <w:r w:rsidR="007E6D1C">
        <w:rPr>
          <w:rFonts w:cs="Calibri"/>
        </w:rPr>
        <w:lastRenderedPageBreak/>
        <w:t>evident</w:t>
      </w:r>
      <w:r w:rsidR="00C82636">
        <w:rPr>
          <w:rFonts w:cs="Calibri"/>
        </w:rPr>
        <w:t xml:space="preserve"> issues such as data privacy to the </w:t>
      </w:r>
      <w:r w:rsidR="003120CD">
        <w:rPr>
          <w:rFonts w:cs="Calibri"/>
        </w:rPr>
        <w:t>more subtle way researchers could be inadvertently swayed to</w:t>
      </w:r>
      <w:r w:rsidR="00F170EE">
        <w:rPr>
          <w:rFonts w:cs="Calibri"/>
        </w:rPr>
        <w:t>wards</w:t>
      </w:r>
      <w:r w:rsidR="003120CD">
        <w:rPr>
          <w:rFonts w:cs="Calibri"/>
        </w:rPr>
        <w:t xml:space="preserve"> using </w:t>
      </w:r>
      <w:r w:rsidR="00A048DF">
        <w:rPr>
          <w:rFonts w:cs="Calibri"/>
        </w:rPr>
        <w:t xml:space="preserve">quantitative </w:t>
      </w:r>
      <w:r w:rsidR="00CF079A">
        <w:rPr>
          <w:rFonts w:cs="Calibri"/>
        </w:rPr>
        <w:t>methodologies</w:t>
      </w:r>
      <w:r w:rsidR="003120CD">
        <w:rPr>
          <w:rFonts w:cs="Calibri"/>
        </w:rPr>
        <w:t xml:space="preserve"> </w:t>
      </w:r>
      <w:r w:rsidR="00A048DF">
        <w:rPr>
          <w:rFonts w:cs="Calibri"/>
        </w:rPr>
        <w:t>that are more compatible with AI analysis than</w:t>
      </w:r>
      <w:r w:rsidR="004142C4">
        <w:rPr>
          <w:rFonts w:cs="Calibri"/>
        </w:rPr>
        <w:t xml:space="preserve"> potentially</w:t>
      </w:r>
      <w:r w:rsidR="00A048DF">
        <w:rPr>
          <w:rFonts w:cs="Calibri"/>
        </w:rPr>
        <w:t xml:space="preserve"> </w:t>
      </w:r>
      <w:r w:rsidR="00606432">
        <w:rPr>
          <w:rFonts w:cs="Calibri"/>
        </w:rPr>
        <w:t>more nuanced</w:t>
      </w:r>
      <w:r w:rsidR="00F170EE">
        <w:rPr>
          <w:rFonts w:cs="Calibri"/>
        </w:rPr>
        <w:t>,</w:t>
      </w:r>
      <w:r w:rsidR="00606432">
        <w:rPr>
          <w:rFonts w:cs="Calibri"/>
        </w:rPr>
        <w:t xml:space="preserve"> qualitative approaches</w:t>
      </w:r>
      <w:r w:rsidR="0072032A">
        <w:rPr>
          <w:rFonts w:cs="Calibri"/>
        </w:rPr>
        <w:t xml:space="preserve"> </w:t>
      </w:r>
      <w:r w:rsidR="0072032A">
        <w:rPr>
          <w:rFonts w:cs="Calibri"/>
        </w:rPr>
        <w:fldChar w:fldCharType="begin"/>
      </w:r>
      <w:r w:rsidR="00150F7B">
        <w:rPr>
          <w:rFonts w:cs="Calibri"/>
        </w:rPr>
        <w:instrText xml:space="preserve"> ADDIN EN.CITE &lt;EndNote&gt;&lt;Cite ExcludeAuth="1"&gt;&lt;Author&gt;Butson&lt;/Author&gt;&lt;Year&gt;2024&lt;/Year&gt;&lt;RecNum&gt;145&lt;/RecNum&gt;&lt;Pages&gt;565-566&lt;/Pages&gt;&lt;DisplayText&gt;(2024, pp. 565-566)&lt;/DisplayText&gt;&lt;record&gt;&lt;rec-number&gt;145&lt;/rec-number&gt;&lt;foreign-keys&gt;&lt;key app="EN" db-id="daeswwr2apspp5espzcpf25e5sav9529rx5r" timestamp="1768209327"&gt;145&lt;/key&gt;&lt;/foreign-keys&gt;&lt;ref-type name="Journal Article"&gt;17&lt;/ref-type&gt;&lt;contributors&gt;&lt;authors&gt;&lt;author&gt;Butson, Russell&lt;/author&gt;&lt;author&gt;Spronken-Smith, Rachel&lt;/author&gt;&lt;/authors&gt;&lt;/contributors&gt;&lt;titles&gt;&lt;title&gt;AI and its implications for research in higher education: a critical dialogue&lt;/title&gt;&lt;secondary-title&gt;Higher Education Research &amp;amp; Development&lt;/secondary-title&gt;&lt;/titles&gt;&lt;periodical&gt;&lt;full-title&gt;Higher Education Research &amp;amp; Development&lt;/full-title&gt;&lt;/periodical&gt;&lt;pages&gt;563-577&lt;/pages&gt;&lt;volume&gt;43&lt;/volume&gt;&lt;number&gt;3&lt;/number&gt;&lt;dates&gt;&lt;year&gt;2024&lt;/year&gt;&lt;/dates&gt;&lt;isbn&gt;0729-4360&lt;/isbn&gt;&lt;urls&gt;&lt;/urls&gt;&lt;research-notes&gt;134 Google Scholar citations; JCR of 2.9.&lt;/research-notes&gt;&lt;/record&gt;&lt;/Cite&gt;&lt;/EndNote&gt;</w:instrText>
      </w:r>
      <w:r w:rsidR="0072032A">
        <w:rPr>
          <w:rFonts w:cs="Calibri"/>
        </w:rPr>
        <w:fldChar w:fldCharType="separate"/>
      </w:r>
      <w:r w:rsidR="00150F7B">
        <w:rPr>
          <w:rFonts w:cs="Calibri"/>
          <w:noProof/>
        </w:rPr>
        <w:t>(2024, pp. 565-566)</w:t>
      </w:r>
      <w:r w:rsidR="0072032A">
        <w:rPr>
          <w:rFonts w:cs="Calibri"/>
        </w:rPr>
        <w:fldChar w:fldCharType="end"/>
      </w:r>
      <w:r w:rsidR="00BD46DC">
        <w:rPr>
          <w:rFonts w:cs="Calibri"/>
        </w:rPr>
        <w:t xml:space="preserve"> </w:t>
      </w:r>
      <w:r w:rsidR="00F170EE">
        <w:rPr>
          <w:rFonts w:cs="Calibri"/>
        </w:rPr>
        <w:t>Such</w:t>
      </w:r>
      <w:r w:rsidR="00BD46DC">
        <w:rPr>
          <w:rFonts w:cs="Calibri"/>
        </w:rPr>
        <w:t xml:space="preserve"> challenges also exist alongside wider societal</w:t>
      </w:r>
      <w:r w:rsidR="001B7BA7">
        <w:rPr>
          <w:rFonts w:cs="Calibri"/>
        </w:rPr>
        <w:t xml:space="preserve"> </w:t>
      </w:r>
      <w:r w:rsidR="00551994">
        <w:rPr>
          <w:rFonts w:cs="Calibri"/>
        </w:rPr>
        <w:t>ethical</w:t>
      </w:r>
      <w:r w:rsidR="00BD46DC">
        <w:rPr>
          <w:rFonts w:cs="Calibri"/>
        </w:rPr>
        <w:t xml:space="preserve"> concerns relating to chatbots </w:t>
      </w:r>
      <w:r w:rsidR="00BB6D38">
        <w:rPr>
          <w:rFonts w:cs="Calibri"/>
        </w:rPr>
        <w:t>being misused to spread misinformation</w:t>
      </w:r>
      <w:r w:rsidR="008469EB">
        <w:rPr>
          <w:rFonts w:cs="Calibri"/>
        </w:rPr>
        <w:t xml:space="preserve"> and </w:t>
      </w:r>
      <w:r w:rsidR="00224CC5">
        <w:rPr>
          <w:rFonts w:cs="Calibri"/>
        </w:rPr>
        <w:t>disinformation</w:t>
      </w:r>
      <w:r w:rsidR="00AC1A53">
        <w:rPr>
          <w:rFonts w:cs="Calibri"/>
        </w:rPr>
        <w:t xml:space="preserve"> which can harm individuals and communities </w:t>
      </w:r>
      <w:r w:rsidR="001032F7">
        <w:rPr>
          <w:rFonts w:cs="Calibri"/>
        </w:rPr>
        <w:fldChar w:fldCharType="begin"/>
      </w:r>
      <w:r w:rsidR="001032F7">
        <w:rPr>
          <w:rFonts w:cs="Calibri"/>
        </w:rPr>
        <w:instrText xml:space="preserve"> ADDIN EN.CITE &lt;EndNote&gt;&lt;Cite&gt;&lt;Author&gt;Kooli&lt;/Author&gt;&lt;Year&gt;2023&lt;/Year&gt;&lt;RecNum&gt;22&lt;/RecNum&gt;&lt;Pages&gt;9&lt;/Pages&gt;&lt;DisplayText&gt;(Kooli, 2023, p. 9)&lt;/DisplayText&gt;&lt;record&gt;&lt;rec-number&gt;22&lt;/rec-number&gt;&lt;foreign-keys&gt;&lt;key app="EN" db-id="daeswwr2apspp5espzcpf25e5sav9529rx5r" timestamp="1755079070"&gt;22&lt;/key&gt;&lt;/foreign-keys&gt;&lt;ref-type name="Journal Article"&gt;17&lt;/ref-type&gt;&lt;contributors&gt;&lt;authors&gt;&lt;author&gt;Kooli, Chokri&lt;/author&gt;&lt;/authors&gt;&lt;/contributors&gt;&lt;titles&gt;&lt;title&gt;Chatbots in education and research: A critical examination of ethical implications and solutions&lt;/title&gt;&lt;secondary-title&gt;Sustainability&lt;/secondary-title&gt;&lt;/titles&gt;&lt;periodical&gt;&lt;full-title&gt;Sustainability&lt;/full-title&gt;&lt;/periodical&gt;&lt;pages&gt;5614&lt;/pages&gt;&lt;volume&gt;15&lt;/volume&gt;&lt;number&gt;7&lt;/number&gt;&lt;dates&gt;&lt;year&gt;2023&lt;/year&gt;&lt;/dates&gt;&lt;isbn&gt;2071-1050&lt;/isbn&gt;&lt;urls&gt;&lt;/urls&gt;&lt;/record&gt;&lt;/Cite&gt;&lt;/EndNote&gt;</w:instrText>
      </w:r>
      <w:r w:rsidR="001032F7">
        <w:rPr>
          <w:rFonts w:cs="Calibri"/>
        </w:rPr>
        <w:fldChar w:fldCharType="separate"/>
      </w:r>
      <w:r w:rsidR="001032F7">
        <w:rPr>
          <w:rFonts w:cs="Calibri"/>
          <w:noProof/>
        </w:rPr>
        <w:t>(Kooli, 2023, p. 9)</w:t>
      </w:r>
      <w:r w:rsidR="001032F7">
        <w:rPr>
          <w:rFonts w:cs="Calibri"/>
        </w:rPr>
        <w:fldChar w:fldCharType="end"/>
      </w:r>
      <w:r w:rsidR="001032F7">
        <w:rPr>
          <w:rFonts w:cs="Calibri"/>
        </w:rPr>
        <w:t>.</w:t>
      </w:r>
    </w:p>
    <w:p w14:paraId="132CCCBA" w14:textId="13011C99" w:rsidR="003A4040" w:rsidRDefault="0088282F" w:rsidP="003A4040">
      <w:pPr>
        <w:rPr>
          <w:rFonts w:cs="Calibri"/>
          <w:lang w:val="en-GB"/>
        </w:rPr>
      </w:pPr>
      <w:r>
        <w:rPr>
          <w:rFonts w:cs="Calibri"/>
        </w:rPr>
        <w:t>As with the benefits</w:t>
      </w:r>
      <w:r w:rsidR="00DB3E5D">
        <w:rPr>
          <w:rFonts w:cs="Calibri"/>
        </w:rPr>
        <w:t xml:space="preserve"> discussed previously</w:t>
      </w:r>
      <w:r>
        <w:rPr>
          <w:rFonts w:cs="Calibri"/>
        </w:rPr>
        <w:t xml:space="preserve">, </w:t>
      </w:r>
      <w:r w:rsidR="00DB3E5D">
        <w:rPr>
          <w:rFonts w:cs="Calibri"/>
        </w:rPr>
        <w:t>context</w:t>
      </w:r>
      <w:r>
        <w:rPr>
          <w:rFonts w:cs="Calibri"/>
        </w:rPr>
        <w:t xml:space="preserve"> </w:t>
      </w:r>
      <w:r w:rsidR="004167D9">
        <w:rPr>
          <w:rFonts w:cs="Calibri"/>
        </w:rPr>
        <w:t>and educational change processes are</w:t>
      </w:r>
      <w:r>
        <w:rPr>
          <w:rFonts w:cs="Calibri"/>
        </w:rPr>
        <w:t xml:space="preserve"> important </w:t>
      </w:r>
      <w:r w:rsidR="004167D9">
        <w:rPr>
          <w:rFonts w:cs="Calibri"/>
        </w:rPr>
        <w:t xml:space="preserve">to consider </w:t>
      </w:r>
      <w:r>
        <w:rPr>
          <w:rFonts w:cs="Calibri"/>
        </w:rPr>
        <w:t>when evaluating the challenges of AI</w:t>
      </w:r>
      <w:r w:rsidR="005557D5">
        <w:rPr>
          <w:rFonts w:cs="Calibri"/>
        </w:rPr>
        <w:t>. I</w:t>
      </w:r>
      <w:r w:rsidRPr="00C41B10">
        <w:rPr>
          <w:rFonts w:cs="Calibri"/>
        </w:rPr>
        <w:t xml:space="preserve">f education systems </w:t>
      </w:r>
      <w:r w:rsidR="00B262EB">
        <w:rPr>
          <w:rFonts w:cs="Calibri"/>
        </w:rPr>
        <w:t>retain</w:t>
      </w:r>
      <w:r w:rsidRPr="00C41B10">
        <w:rPr>
          <w:rFonts w:cs="Calibri"/>
        </w:rPr>
        <w:t xml:space="preserve"> previous assessment methods and print-based assumptions then GenAI is likely to have a more negative impact – for example, students tasked with writing in the traditional essay format may rely heavily on AI but through th</w:t>
      </w:r>
      <w:r w:rsidR="00A57981">
        <w:rPr>
          <w:rFonts w:cs="Calibri"/>
        </w:rPr>
        <w:t xml:space="preserve">ese actions </w:t>
      </w:r>
      <w:r w:rsidRPr="00C41B10">
        <w:rPr>
          <w:rFonts w:cs="Calibri"/>
        </w:rPr>
        <w:t xml:space="preserve">may diminish their critical thinking skills </w:t>
      </w:r>
      <w:r w:rsidRPr="00C41B10">
        <w:rPr>
          <w:rFonts w:cs="Calibri"/>
        </w:rPr>
        <w:fldChar w:fldCharType="begin"/>
      </w:r>
      <w:r w:rsidRPr="00C41B10">
        <w:rPr>
          <w:rFonts w:cs="Calibri"/>
        </w:rPr>
        <w:instrText xml:space="preserve"> ADDIN EN.CITE &lt;EndNote&gt;&lt;Cite&gt;&lt;Author&gt;Wegerif&lt;/Author&gt;&lt;Year&gt;2025&lt;/Year&gt;&lt;RecNum&gt;117&lt;/RecNum&gt;&lt;Pages&gt;6&lt;/Pages&gt;&lt;DisplayText&gt;(Wegerif &amp;amp; Casebourne, 2025, p. 6)&lt;/DisplayText&gt;&lt;record&gt;&lt;rec-number&gt;117&lt;/rec-number&gt;&lt;foreign-keys&gt;&lt;key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Pr="00C41B10">
        <w:rPr>
          <w:rFonts w:cs="Calibri"/>
        </w:rPr>
        <w:fldChar w:fldCharType="separate"/>
      </w:r>
      <w:r w:rsidRPr="00C41B10">
        <w:rPr>
          <w:rFonts w:cs="Calibri"/>
          <w:noProof/>
        </w:rPr>
        <w:t>(Wegerif &amp; Casebourne, 2025, p. 6)</w:t>
      </w:r>
      <w:r w:rsidRPr="00C41B10">
        <w:rPr>
          <w:rFonts w:cs="Calibri"/>
        </w:rPr>
        <w:fldChar w:fldCharType="end"/>
      </w:r>
      <w:r w:rsidRPr="00C41B10">
        <w:rPr>
          <w:rFonts w:cs="Calibri"/>
        </w:rPr>
        <w:t xml:space="preserve">. </w:t>
      </w:r>
      <w:r w:rsidR="004C1576">
        <w:rPr>
          <w:rFonts w:cs="Calibri"/>
        </w:rPr>
        <w:t xml:space="preserve">In a research context, </w:t>
      </w:r>
      <w:r w:rsidR="0061334C" w:rsidRPr="0061334C">
        <w:rPr>
          <w:rFonts w:cs="Calibri"/>
        </w:rPr>
        <w:t xml:space="preserve">Butson and </w:t>
      </w:r>
      <w:proofErr w:type="spellStart"/>
      <w:r w:rsidR="0061334C" w:rsidRPr="0061334C">
        <w:rPr>
          <w:rFonts w:cs="Calibri"/>
        </w:rPr>
        <w:t>Spronken</w:t>
      </w:r>
      <w:proofErr w:type="spellEnd"/>
      <w:r w:rsidR="0061334C" w:rsidRPr="0061334C">
        <w:rPr>
          <w:rFonts w:cs="Calibri"/>
        </w:rPr>
        <w:t>-Smith</w:t>
      </w:r>
      <w:r w:rsidR="0061334C">
        <w:rPr>
          <w:rFonts w:cs="Calibri"/>
        </w:rPr>
        <w:t xml:space="preserve"> suggest that </w:t>
      </w:r>
      <w:r w:rsidR="004C1576">
        <w:rPr>
          <w:rFonts w:cs="Calibri"/>
        </w:rPr>
        <w:t>w</w:t>
      </w:r>
      <w:r w:rsidR="007A4A5F">
        <w:rPr>
          <w:rFonts w:cs="Calibri"/>
        </w:rPr>
        <w:t xml:space="preserve">ithout robust </w:t>
      </w:r>
      <w:r w:rsidR="004C6E9E">
        <w:rPr>
          <w:rFonts w:cs="Calibri"/>
        </w:rPr>
        <w:t xml:space="preserve">multidisciplinary </w:t>
      </w:r>
      <w:r w:rsidR="007A4A5F">
        <w:rPr>
          <w:rFonts w:cs="Calibri"/>
        </w:rPr>
        <w:t>academic discussions</w:t>
      </w:r>
      <w:r w:rsidR="004F469A">
        <w:rPr>
          <w:rFonts w:cs="Calibri"/>
        </w:rPr>
        <w:t xml:space="preserve"> that reframe existing </w:t>
      </w:r>
      <w:r w:rsidR="003858EF">
        <w:rPr>
          <w:rFonts w:cs="Calibri"/>
        </w:rPr>
        <w:t>methodological approaches and ethical guidelines</w:t>
      </w:r>
      <w:r w:rsidR="007A1F2E">
        <w:rPr>
          <w:rFonts w:cs="Calibri"/>
        </w:rPr>
        <w:t xml:space="preserve"> in light of AI developments</w:t>
      </w:r>
      <w:r w:rsidR="003858EF">
        <w:rPr>
          <w:rFonts w:cs="Calibri"/>
        </w:rPr>
        <w:t xml:space="preserve">, </w:t>
      </w:r>
      <w:r w:rsidR="004C6E9E">
        <w:rPr>
          <w:rFonts w:cs="Calibri"/>
        </w:rPr>
        <w:t xml:space="preserve">there </w:t>
      </w:r>
      <w:r w:rsidR="00700CBC">
        <w:rPr>
          <w:rFonts w:cs="Calibri"/>
        </w:rPr>
        <w:t>are risks that</w:t>
      </w:r>
      <w:r w:rsidR="00013170">
        <w:rPr>
          <w:rFonts w:cs="Calibri"/>
        </w:rPr>
        <w:t xml:space="preserve"> the </w:t>
      </w:r>
      <w:r w:rsidR="00ED5C57">
        <w:rPr>
          <w:rFonts w:cs="Calibri"/>
        </w:rPr>
        <w:t>credibility of research findings could be undermined</w:t>
      </w:r>
      <w:r w:rsidR="00DB0DD4">
        <w:rPr>
          <w:rFonts w:cs="Calibri"/>
        </w:rPr>
        <w:t xml:space="preserve"> </w:t>
      </w:r>
      <w:r w:rsidR="00DB0DD4">
        <w:rPr>
          <w:rFonts w:cs="Calibri"/>
        </w:rPr>
        <w:fldChar w:fldCharType="begin"/>
      </w:r>
      <w:r w:rsidR="0061334C">
        <w:rPr>
          <w:rFonts w:cs="Calibri"/>
        </w:rPr>
        <w:instrText xml:space="preserve"> ADDIN EN.CITE &lt;EndNote&gt;&lt;Cite ExcludeAuth="1"&gt;&lt;Author&gt;Butson&lt;/Author&gt;&lt;Year&gt;2024&lt;/Year&gt;&lt;RecNum&gt;145&lt;/RecNum&gt;&lt;Pages&gt;566&lt;/Pages&gt;&lt;DisplayText&gt;(2024, p. 566)&lt;/DisplayText&gt;&lt;record&gt;&lt;rec-number&gt;145&lt;/rec-number&gt;&lt;foreign-keys&gt;&lt;key app="EN" db-id="daeswwr2apspp5espzcpf25e5sav9529rx5r" timestamp="1768209327"&gt;145&lt;/key&gt;&lt;/foreign-keys&gt;&lt;ref-type name="Journal Article"&gt;17&lt;/ref-type&gt;&lt;contributors&gt;&lt;authors&gt;&lt;author&gt;Butson, Russell&lt;/author&gt;&lt;author&gt;Spronken-Smith, Rachel&lt;/author&gt;&lt;/authors&gt;&lt;/contributors&gt;&lt;titles&gt;&lt;title&gt;AI and its implications for research in higher education: a critical dialogue&lt;/title&gt;&lt;secondary-title&gt;Higher Education Research &amp;amp; Development&lt;/secondary-title&gt;&lt;/titles&gt;&lt;periodical&gt;&lt;full-title&gt;Higher Education Research &amp;amp; Development&lt;/full-title&gt;&lt;/periodical&gt;&lt;pages&gt;563-577&lt;/pages&gt;&lt;volume&gt;43&lt;/volume&gt;&lt;number&gt;3&lt;/number&gt;&lt;dates&gt;&lt;year&gt;2024&lt;/year&gt;&lt;/dates&gt;&lt;isbn&gt;0729-4360&lt;/isbn&gt;&lt;urls&gt;&lt;/urls&gt;&lt;research-notes&gt;134 Google Scholar citations; JCR of 2.9.&lt;/research-notes&gt;&lt;/record&gt;&lt;/Cite&gt;&lt;/EndNote&gt;</w:instrText>
      </w:r>
      <w:r w:rsidR="00DB0DD4">
        <w:rPr>
          <w:rFonts w:cs="Calibri"/>
        </w:rPr>
        <w:fldChar w:fldCharType="separate"/>
      </w:r>
      <w:r w:rsidR="0061334C">
        <w:rPr>
          <w:rFonts w:cs="Calibri"/>
          <w:noProof/>
        </w:rPr>
        <w:t>(2024, p. 566)</w:t>
      </w:r>
      <w:r w:rsidR="00DB0DD4">
        <w:rPr>
          <w:rFonts w:cs="Calibri"/>
        </w:rPr>
        <w:fldChar w:fldCharType="end"/>
      </w:r>
      <w:r w:rsidR="00DB0DD4">
        <w:rPr>
          <w:rFonts w:cs="Calibri"/>
        </w:rPr>
        <w:t>.</w:t>
      </w:r>
      <w:r w:rsidR="0016491A">
        <w:rPr>
          <w:rFonts w:cs="Calibri"/>
        </w:rPr>
        <w:t xml:space="preserve"> </w:t>
      </w:r>
      <w:r w:rsidR="00B76D79">
        <w:rPr>
          <w:rFonts w:cs="Calibri"/>
        </w:rPr>
        <w:t>The</w:t>
      </w:r>
      <w:r w:rsidR="00DE2811">
        <w:rPr>
          <w:rFonts w:cs="Calibri"/>
        </w:rPr>
        <w:t>se</w:t>
      </w:r>
      <w:r w:rsidR="00D3201E">
        <w:rPr>
          <w:rFonts w:cs="Calibri"/>
        </w:rPr>
        <w:t xml:space="preserve"> challenges</w:t>
      </w:r>
      <w:r w:rsidR="00B76D79">
        <w:rPr>
          <w:rFonts w:cs="Calibri"/>
        </w:rPr>
        <w:t xml:space="preserve"> posed by AI</w:t>
      </w:r>
      <w:r w:rsidRPr="00C41B10">
        <w:rPr>
          <w:rFonts w:cs="Calibri"/>
        </w:rPr>
        <w:t xml:space="preserve"> can</w:t>
      </w:r>
      <w:r w:rsidR="00DE2811">
        <w:rPr>
          <w:rFonts w:cs="Calibri"/>
        </w:rPr>
        <w:t xml:space="preserve"> also</w:t>
      </w:r>
      <w:r w:rsidRPr="00C41B10">
        <w:rPr>
          <w:rFonts w:cs="Calibri"/>
        </w:rPr>
        <w:t xml:space="preserve"> perpetuate existing </w:t>
      </w:r>
      <w:r w:rsidR="00AE32D9">
        <w:rPr>
          <w:rFonts w:cs="Calibri"/>
        </w:rPr>
        <w:t>issues</w:t>
      </w:r>
      <w:r w:rsidRPr="00C41B10">
        <w:rPr>
          <w:rFonts w:cs="Calibri"/>
        </w:rPr>
        <w:t xml:space="preserve"> in research and education</w:t>
      </w:r>
      <w:r w:rsidR="00D9758D">
        <w:rPr>
          <w:rFonts w:cs="Calibri"/>
        </w:rPr>
        <w:t xml:space="preserve"> </w:t>
      </w:r>
      <w:r w:rsidR="00A57981">
        <w:rPr>
          <w:rFonts w:cs="Calibri"/>
        </w:rPr>
        <w:t xml:space="preserve">– </w:t>
      </w:r>
      <w:r w:rsidR="00D9758D">
        <w:rPr>
          <w:rFonts w:cs="Calibri"/>
        </w:rPr>
        <w:t xml:space="preserve">and without sufficient </w:t>
      </w:r>
      <w:r w:rsidR="00551994">
        <w:rPr>
          <w:rFonts w:cs="Calibri"/>
        </w:rPr>
        <w:t xml:space="preserve">ethical </w:t>
      </w:r>
      <w:r w:rsidR="00D9758D">
        <w:rPr>
          <w:rFonts w:cs="Calibri"/>
        </w:rPr>
        <w:t>safeguards, AI in academia can be</w:t>
      </w:r>
      <w:r w:rsidRPr="00C41B10">
        <w:rPr>
          <w:rFonts w:cs="Calibri"/>
        </w:rPr>
        <w:t xml:space="preserve"> misused or manipulated to produce unreliable or biased results </w:t>
      </w:r>
      <w:r w:rsidRPr="00C41B10">
        <w:rPr>
          <w:rFonts w:cs="Calibri"/>
        </w:rPr>
        <w:fldChar w:fldCharType="begin"/>
      </w:r>
      <w:r w:rsidR="007C65A9">
        <w:rPr>
          <w:rFonts w:cs="Calibri"/>
        </w:rPr>
        <w:instrText xml:space="preserve"> ADDIN EN.CITE &lt;EndNote&gt;&lt;Cite&gt;&lt;Author&gt;Kooli&lt;/Author&gt;&lt;Year&gt;2023&lt;/Year&gt;&lt;RecNum&gt;22&lt;/RecNum&gt;&lt;Pages&gt;2&lt;/Pages&gt;&lt;DisplayText&gt;(Kooli, 2023, p. 2)&lt;/DisplayText&gt;&lt;record&gt;&lt;rec-number&gt;22&lt;/rec-number&gt;&lt;foreign-keys&gt;&lt;key app="EN" db-id="daeswwr2apspp5espzcpf25e5sav9529rx5r" timestamp="1755079070"&gt;22&lt;/key&gt;&lt;/foreign-keys&gt;&lt;ref-type name="Journal Article"&gt;17&lt;/ref-type&gt;&lt;contributors&gt;&lt;authors&gt;&lt;author&gt;Kooli, Chokri&lt;/author&gt;&lt;/authors&gt;&lt;/contributors&gt;&lt;titles&gt;&lt;title&gt;Chatbots in education and research: A critical examination of ethical implications and solutions&lt;/title&gt;&lt;secondary-title&gt;Sustainability&lt;/secondary-title&gt;&lt;/titles&gt;&lt;periodical&gt;&lt;full-title&gt;Sustainability&lt;/full-title&gt;&lt;/periodical&gt;&lt;pages&gt;5614&lt;/pages&gt;&lt;volume&gt;15&lt;/volume&gt;&lt;number&gt;7&lt;/number&gt;&lt;dates&gt;&lt;year&gt;2023&lt;/year&gt;&lt;/dates&gt;&lt;isbn&gt;2071-1050&lt;/isbn&gt;&lt;urls&gt;&lt;/urls&gt;&lt;/record&gt;&lt;/Cite&gt;&lt;/EndNote&gt;</w:instrText>
      </w:r>
      <w:r w:rsidRPr="00C41B10">
        <w:rPr>
          <w:rFonts w:cs="Calibri"/>
        </w:rPr>
        <w:fldChar w:fldCharType="separate"/>
      </w:r>
      <w:r w:rsidR="007C65A9">
        <w:rPr>
          <w:rFonts w:cs="Calibri"/>
          <w:noProof/>
        </w:rPr>
        <w:t>(Kooli, 2023, p. 2)</w:t>
      </w:r>
      <w:r w:rsidRPr="00C41B10">
        <w:rPr>
          <w:rFonts w:cs="Calibri"/>
        </w:rPr>
        <w:fldChar w:fldCharType="end"/>
      </w:r>
      <w:r>
        <w:rPr>
          <w:rFonts w:cs="Calibri"/>
        </w:rPr>
        <w:t>.</w:t>
      </w:r>
      <w:r w:rsidR="00981165">
        <w:rPr>
          <w:rFonts w:cs="Calibri"/>
        </w:rPr>
        <w:t xml:space="preserve"> Some authors such as</w:t>
      </w:r>
      <w:r w:rsidR="003A4040">
        <w:rPr>
          <w:rFonts w:cs="Calibri"/>
        </w:rPr>
        <w:t xml:space="preserve"> </w:t>
      </w:r>
      <w:proofErr w:type="spellStart"/>
      <w:r w:rsidR="003A4040" w:rsidRPr="00C41B10">
        <w:rPr>
          <w:rFonts w:cs="Calibri"/>
          <w:lang w:val="en-GB"/>
        </w:rPr>
        <w:t>Flenady</w:t>
      </w:r>
      <w:proofErr w:type="spellEnd"/>
      <w:r w:rsidR="003A4040" w:rsidRPr="00C41B10">
        <w:rPr>
          <w:rFonts w:cs="Calibri"/>
          <w:lang w:val="en-GB"/>
        </w:rPr>
        <w:t xml:space="preserve"> </w:t>
      </w:r>
      <w:r w:rsidR="003A4040">
        <w:rPr>
          <w:rFonts w:cs="Calibri"/>
          <w:lang w:val="en-GB"/>
        </w:rPr>
        <w:t>and Sparrow</w:t>
      </w:r>
      <w:r w:rsidR="00981165">
        <w:rPr>
          <w:rFonts w:cs="Calibri"/>
          <w:lang w:val="en-GB"/>
        </w:rPr>
        <w:t xml:space="preserve"> predict a vicious circle </w:t>
      </w:r>
      <w:r w:rsidR="007A44BC">
        <w:rPr>
          <w:rFonts w:cs="Calibri"/>
          <w:lang w:val="en-GB"/>
        </w:rPr>
        <w:t xml:space="preserve">where </w:t>
      </w:r>
      <w:r w:rsidR="00AE32D9">
        <w:rPr>
          <w:rFonts w:cs="Calibri"/>
          <w:lang w:val="en-GB"/>
        </w:rPr>
        <w:t>“</w:t>
      </w:r>
      <w:r w:rsidR="007A44BC">
        <w:rPr>
          <w:rFonts w:cs="Calibri"/>
          <w:lang w:val="en-GB"/>
        </w:rPr>
        <w:t>…</w:t>
      </w:r>
      <w:r w:rsidR="003A4040" w:rsidRPr="00C41B10">
        <w:rPr>
          <w:rFonts w:cs="Calibri"/>
          <w:lang w:val="en-GB"/>
        </w:rPr>
        <w:t>substantial introduction of GenAI systems into higher education will make it less likely for students to critically engage with GenAI outputs, which is just what students are being asked to do to justify the widespread introduction of GenAI into tertiary education in the first place</w:t>
      </w:r>
      <w:r w:rsidR="00AE32D9">
        <w:rPr>
          <w:rFonts w:cs="Calibri"/>
          <w:lang w:val="en-GB"/>
        </w:rPr>
        <w:t>”</w:t>
      </w:r>
      <w:r w:rsidR="003A4040" w:rsidRPr="00C41B10">
        <w:rPr>
          <w:rFonts w:cs="Calibri"/>
          <w:lang w:val="en-GB"/>
        </w:rPr>
        <w:t xml:space="preserve"> </w:t>
      </w:r>
      <w:r w:rsidR="003A4040" w:rsidRPr="00C41B10">
        <w:rPr>
          <w:rFonts w:cs="Calibri"/>
          <w:lang w:val="en-GB"/>
        </w:rPr>
        <w:fldChar w:fldCharType="begin"/>
      </w:r>
      <w:r w:rsidR="003A4040" w:rsidRPr="00C41B10">
        <w:rPr>
          <w:rFonts w:cs="Calibri"/>
          <w:lang w:val="en-GB"/>
        </w:rPr>
        <w:instrText xml:space="preserve"> ADDIN EN.CITE &lt;EndNote&gt;&lt;Cite ExcludeAuth="1"&gt;&lt;Author&gt;Flenady&lt;/Author&gt;&lt;Year&gt;2025&lt;/Year&gt;&lt;RecNum&gt;73&lt;/RecNum&gt;&lt;Pages&gt;7&lt;/Pages&gt;&lt;DisplayText&gt;(2025, p. 7)&lt;/DisplayText&gt;&lt;record&gt;&lt;rec-number&gt;73&lt;/rec-number&gt;&lt;foreign-keys&gt;&lt;key app="EN" db-id="daeswwr2apspp5espzcpf25e5sav9529rx5r" timestamp="1760692796"&gt;73&lt;/key&gt;&lt;/foreign-keys&gt;&lt;ref-type name="Journal Article"&gt;17&lt;/ref-type&gt;&lt;contributors&gt;&lt;authors&gt;&lt;author&gt;Flenady, Gene&lt;/author&gt;&lt;author&gt;Sparrow, Robert&lt;/author&gt;&lt;/authors&gt;&lt;/contributors&gt;&lt;titles&gt;&lt;title&gt;Cut the bullshit: why GenAI systems are neither collaborators nor tutors&lt;/title&gt;&lt;secondary-title&gt;Teaching in Higher Education&lt;/secondary-title&gt;&lt;/titles&gt;&lt;periodical&gt;&lt;full-title&gt;Teaching in Higher Education&lt;/full-title&gt;&lt;/periodical&gt;&lt;pages&gt;1-10&lt;/pages&gt;&lt;dates&gt;&lt;year&gt;2025&lt;/year&gt;&lt;/dates&gt;&lt;publisher&gt;SRHE Website&lt;/publisher&gt;&lt;isbn&gt;1356-2517&lt;/isbn&gt;&lt;urls&gt;&lt;related-urls&gt;&lt;url&gt;https://doi.org/10.1080/13562517.2025.2497263&lt;/url&gt;&lt;/related-urls&gt;&lt;/urls&gt;&lt;electronic-resource-num&gt;10.1080/13562517.2025.2497263&lt;/electronic-resource-num&gt;&lt;/record&gt;&lt;/Cite&gt;&lt;/EndNote&gt;</w:instrText>
      </w:r>
      <w:r w:rsidR="003A4040" w:rsidRPr="00C41B10">
        <w:rPr>
          <w:rFonts w:cs="Calibri"/>
          <w:lang w:val="en-GB"/>
        </w:rPr>
        <w:fldChar w:fldCharType="separate"/>
      </w:r>
      <w:r w:rsidR="003A4040" w:rsidRPr="00C41B10">
        <w:rPr>
          <w:rFonts w:cs="Calibri"/>
          <w:noProof/>
          <w:lang w:val="en-GB"/>
        </w:rPr>
        <w:t>(2025, p. 7)</w:t>
      </w:r>
      <w:r w:rsidR="003A4040" w:rsidRPr="00C41B10">
        <w:rPr>
          <w:rFonts w:cs="Calibri"/>
          <w:lang w:val="en-GB"/>
        </w:rPr>
        <w:fldChar w:fldCharType="end"/>
      </w:r>
      <w:r w:rsidR="003A4040" w:rsidRPr="00C41B10">
        <w:rPr>
          <w:rFonts w:cs="Calibri"/>
          <w:lang w:val="en-GB"/>
        </w:rPr>
        <w:t>.</w:t>
      </w:r>
    </w:p>
    <w:p w14:paraId="5CC03AF6" w14:textId="2B6699D4" w:rsidR="00F015A5" w:rsidRDefault="00153618" w:rsidP="008A4BFC">
      <w:pPr>
        <w:rPr>
          <w:rFonts w:cs="Calibri"/>
        </w:rPr>
      </w:pPr>
      <w:r>
        <w:rPr>
          <w:rFonts w:cs="Calibri"/>
        </w:rPr>
        <w:t xml:space="preserve">On a technical level, one of the key </w:t>
      </w:r>
      <w:r w:rsidR="00377B49">
        <w:rPr>
          <w:rFonts w:cs="Calibri"/>
        </w:rPr>
        <w:t>challenges of using GenAI chatbots</w:t>
      </w:r>
      <w:r>
        <w:rPr>
          <w:rFonts w:cs="Calibri"/>
        </w:rPr>
        <w:t xml:space="preserve"> relates to hallucinations. </w:t>
      </w:r>
      <w:r w:rsidR="008E7230">
        <w:rPr>
          <w:rFonts w:cs="Calibri"/>
        </w:rPr>
        <w:t>Hallucinations</w:t>
      </w:r>
      <w:r w:rsidR="0020787B">
        <w:rPr>
          <w:rFonts w:cs="Calibri"/>
        </w:rPr>
        <w:t xml:space="preserve"> – </w:t>
      </w:r>
      <w:r w:rsidR="006703AF" w:rsidRPr="006703AF">
        <w:rPr>
          <w:rFonts w:cs="Calibri"/>
        </w:rPr>
        <w:t>unreal perception</w:t>
      </w:r>
      <w:r w:rsidR="00432D42">
        <w:rPr>
          <w:rFonts w:cs="Calibri"/>
        </w:rPr>
        <w:t>s</w:t>
      </w:r>
      <w:r w:rsidR="006703AF" w:rsidRPr="006703AF">
        <w:rPr>
          <w:rFonts w:cs="Calibri"/>
        </w:rPr>
        <w:t xml:space="preserve"> that feel real</w:t>
      </w:r>
      <w:r w:rsidR="00C74AD6">
        <w:rPr>
          <w:rFonts w:cs="Calibri"/>
        </w:rPr>
        <w:t xml:space="preserve"> </w:t>
      </w:r>
      <w:r w:rsidR="00C74AD6">
        <w:rPr>
          <w:rFonts w:cs="Calibri"/>
        </w:rPr>
        <w:fldChar w:fldCharType="begin"/>
      </w:r>
      <w:r w:rsidR="001E34B3">
        <w:rPr>
          <w:rFonts w:cs="Calibri"/>
        </w:rPr>
        <w:instrText xml:space="preserve"> ADDIN EN.CITE &lt;EndNote&gt;&lt;Cite&gt;&lt;Author&gt;Ji&lt;/Author&gt;&lt;Year&gt;2023&lt;/Year&gt;&lt;RecNum&gt;142&lt;/RecNum&gt;&lt;Pages&gt;3&lt;/Pages&gt;&lt;DisplayText&gt;(Ji et al., 2023, p. 3)&lt;/DisplayText&gt;&lt;record&gt;&lt;rec-number&gt;142&lt;/rec-number&gt;&lt;foreign-keys&gt;&lt;key app="EN" db-id="daeswwr2apspp5espzcpf25e5sav9529rx5r" timestamp="1767348821"&gt;142&lt;/key&gt;&lt;/foreign-keys&gt;&lt;ref-type name="Journal Article"&gt;17&lt;/ref-type&gt;&lt;contributors&gt;&lt;authors&gt;&lt;author&gt;Ji, Ziwei&lt;/author&gt;&lt;author&gt;Lee, Nayeon&lt;/author&gt;&lt;author&gt;Frieske, Rita&lt;/author&gt;&lt;author&gt;Yu, Tiezheng&lt;/author&gt;&lt;author&gt;Su, Dan&lt;/author&gt;&lt;author&gt;Xu, Yan&lt;/author&gt;&lt;author&gt;Ishii, Etsuko&lt;/author&gt;&lt;author&gt;Bang, Ye Jin&lt;/author&gt;&lt;author&gt;Madotto, Andrea&lt;/author&gt;&lt;author&gt;Fung, Pascale&lt;/author&gt;&lt;/authors&gt;&lt;/contributors&gt;&lt;titles&gt;&lt;title&gt;Survey of hallucination in natural language generation&lt;/title&gt;&lt;secondary-title&gt;ACM computing surveys&lt;/secondary-title&gt;&lt;/titles&gt;&lt;periodical&gt;&lt;full-title&gt;ACM computing surveys&lt;/full-title&gt;&lt;/periodical&gt;&lt;pages&gt;1-38&lt;/pages&gt;&lt;volume&gt;55&lt;/volume&gt;&lt;number&gt;12&lt;/number&gt;&lt;dates&gt;&lt;year&gt;2023&lt;/year&gt;&lt;/dates&gt;&lt;isbn&gt;0360-0300&lt;/isbn&gt;&lt;urls&gt;&lt;/urls&gt;&lt;research-notes&gt;6272 Google Scholar citations; JCR of 28.&lt;/research-notes&gt;&lt;/record&gt;&lt;/Cite&gt;&lt;/EndNote&gt;</w:instrText>
      </w:r>
      <w:r w:rsidR="00C74AD6">
        <w:rPr>
          <w:rFonts w:cs="Calibri"/>
        </w:rPr>
        <w:fldChar w:fldCharType="separate"/>
      </w:r>
      <w:r w:rsidR="001E34B3">
        <w:rPr>
          <w:rFonts w:cs="Calibri"/>
          <w:noProof/>
        </w:rPr>
        <w:t>(Ji et al., 2023, p. 3)</w:t>
      </w:r>
      <w:r w:rsidR="00C74AD6">
        <w:rPr>
          <w:rFonts w:cs="Calibri"/>
        </w:rPr>
        <w:fldChar w:fldCharType="end"/>
      </w:r>
      <w:r w:rsidR="006703AF">
        <w:rPr>
          <w:rFonts w:cs="Calibri"/>
        </w:rPr>
        <w:t xml:space="preserve"> – </w:t>
      </w:r>
      <w:r w:rsidR="008E7230">
        <w:rPr>
          <w:rFonts w:cs="Calibri"/>
        </w:rPr>
        <w:t>are a significant concern</w:t>
      </w:r>
      <w:r w:rsidR="00326212" w:rsidRPr="00C41B10">
        <w:rPr>
          <w:rFonts w:cs="Calibri"/>
        </w:rPr>
        <w:t xml:space="preserve"> with LLMs</w:t>
      </w:r>
      <w:r w:rsidR="008E7230">
        <w:rPr>
          <w:rFonts w:cs="Calibri"/>
        </w:rPr>
        <w:t xml:space="preserve"> where generated text is </w:t>
      </w:r>
      <w:r w:rsidR="00681013">
        <w:rPr>
          <w:rFonts w:cs="Calibri"/>
        </w:rPr>
        <w:t>inaccurate</w:t>
      </w:r>
      <w:r w:rsidR="008E7230">
        <w:rPr>
          <w:rFonts w:cs="Calibri"/>
        </w:rPr>
        <w:t xml:space="preserve"> or nonsensical in nature</w:t>
      </w:r>
      <w:r w:rsidR="0095047B">
        <w:rPr>
          <w:rFonts w:cs="Calibri"/>
        </w:rPr>
        <w:t xml:space="preserve"> </w:t>
      </w:r>
      <w:r w:rsidR="00377B49">
        <w:rPr>
          <w:rFonts w:cs="Calibri"/>
        </w:rPr>
        <w:t>but this can</w:t>
      </w:r>
      <w:r w:rsidR="0095047B">
        <w:rPr>
          <w:rFonts w:cs="Calibri"/>
        </w:rPr>
        <w:t xml:space="preserve"> be difficult to recognise</w:t>
      </w:r>
      <w:r w:rsidR="006349FF">
        <w:rPr>
          <w:rFonts w:cs="Calibri"/>
        </w:rPr>
        <w:t xml:space="preserve"> on initial inspection of the generated text</w:t>
      </w:r>
      <w:r w:rsidR="006703AF">
        <w:rPr>
          <w:rFonts w:cs="Calibri"/>
        </w:rPr>
        <w:t xml:space="preserve"> </w:t>
      </w:r>
      <w:r w:rsidR="006703AF">
        <w:rPr>
          <w:rFonts w:cs="Calibri"/>
        </w:rPr>
        <w:fldChar w:fldCharType="begin"/>
      </w:r>
      <w:r w:rsidR="00020E9F">
        <w:rPr>
          <w:rFonts w:cs="Calibri"/>
        </w:rPr>
        <w:instrText xml:space="preserve"> ADDIN EN.CITE &lt;EndNote&gt;&lt;Cite&gt;&lt;Author&gt;Ji&lt;/Author&gt;&lt;Year&gt;2023&lt;/Year&gt;&lt;RecNum&gt;142&lt;/RecNum&gt;&lt;Pages&gt;2-3&lt;/Pages&gt;&lt;DisplayText&gt;(Ji et al., 2023, pp. 2-3)&lt;/DisplayText&gt;&lt;record&gt;&lt;rec-number&gt;142&lt;/rec-number&gt;&lt;foreign-keys&gt;&lt;key app="EN" db-id="daeswwr2apspp5espzcpf25e5sav9529rx5r" timestamp="1767348821"&gt;142&lt;/key&gt;&lt;/foreign-keys&gt;&lt;ref-type name="Journal Article"&gt;17&lt;/ref-type&gt;&lt;contributors&gt;&lt;authors&gt;&lt;author&gt;Ji, Ziwei&lt;/author&gt;&lt;author&gt;Lee, Nayeon&lt;/author&gt;&lt;author&gt;Frieske, Rita&lt;/author&gt;&lt;author&gt;Yu, Tiezheng&lt;/author&gt;&lt;author&gt;Su, Dan&lt;/author&gt;&lt;author&gt;Xu, Yan&lt;/author&gt;&lt;author&gt;Ishii, Etsuko&lt;/author&gt;&lt;author&gt;Bang, Ye Jin&lt;/author&gt;&lt;author&gt;Madotto, Andrea&lt;/author&gt;&lt;author&gt;Fung, Pascale&lt;/author&gt;&lt;/authors&gt;&lt;/contributors&gt;&lt;titles&gt;&lt;title&gt;Survey of hallucination in natural language generation&lt;/title&gt;&lt;secondary-title&gt;ACM computing surveys&lt;/secondary-title&gt;&lt;/titles&gt;&lt;periodical&gt;&lt;full-title&gt;ACM computing surveys&lt;/full-title&gt;&lt;/periodical&gt;&lt;pages&gt;1-38&lt;/pages&gt;&lt;volume&gt;55&lt;/volume&gt;&lt;number&gt;12&lt;/number&gt;&lt;dates&gt;&lt;year&gt;2023&lt;/year&gt;&lt;/dates&gt;&lt;isbn&gt;0360-0300&lt;/isbn&gt;&lt;urls&gt;&lt;/urls&gt;&lt;research-notes&gt;6272 Google Scholar citations; JCR of 28.&lt;/research-notes&gt;&lt;/record&gt;&lt;/Cite&gt;&lt;/EndNote&gt;</w:instrText>
      </w:r>
      <w:r w:rsidR="006703AF">
        <w:rPr>
          <w:rFonts w:cs="Calibri"/>
        </w:rPr>
        <w:fldChar w:fldCharType="separate"/>
      </w:r>
      <w:r w:rsidR="00020E9F">
        <w:rPr>
          <w:rFonts w:cs="Calibri"/>
          <w:noProof/>
        </w:rPr>
        <w:t>(Ji et al., 2023, pp. 2-3)</w:t>
      </w:r>
      <w:r w:rsidR="006703AF">
        <w:rPr>
          <w:rFonts w:cs="Calibri"/>
        </w:rPr>
        <w:fldChar w:fldCharType="end"/>
      </w:r>
      <w:r w:rsidR="00020E9F">
        <w:rPr>
          <w:rFonts w:cs="Calibri"/>
        </w:rPr>
        <w:t>.</w:t>
      </w:r>
      <w:r w:rsidR="00D200B6">
        <w:rPr>
          <w:rFonts w:cs="Calibri"/>
        </w:rPr>
        <w:t xml:space="preserve"> </w:t>
      </w:r>
      <w:r w:rsidR="00137916">
        <w:rPr>
          <w:rFonts w:cs="Calibri"/>
        </w:rPr>
        <w:t xml:space="preserve">Ji et al. </w:t>
      </w:r>
      <w:r w:rsidR="00EC143F">
        <w:rPr>
          <w:rFonts w:cs="Calibri"/>
        </w:rPr>
        <w:t xml:space="preserve">categorise the two main forms of hallucinations as intrinsic </w:t>
      </w:r>
      <w:r w:rsidR="00950036" w:rsidRPr="00950036">
        <w:rPr>
          <w:rFonts w:cs="Calibri"/>
        </w:rPr>
        <w:t>hallucinations</w:t>
      </w:r>
      <w:r w:rsidR="00950036">
        <w:rPr>
          <w:rFonts w:cs="Calibri"/>
        </w:rPr>
        <w:t xml:space="preserve"> –</w:t>
      </w:r>
      <w:r w:rsidR="000F5B69">
        <w:rPr>
          <w:rFonts w:cs="Calibri"/>
        </w:rPr>
        <w:t xml:space="preserve"> when a generated </w:t>
      </w:r>
      <w:r w:rsidR="005834B4">
        <w:rPr>
          <w:rFonts w:cs="Calibri"/>
        </w:rPr>
        <w:t>output</w:t>
      </w:r>
      <w:r w:rsidR="000F5B69">
        <w:rPr>
          <w:rFonts w:cs="Calibri"/>
        </w:rPr>
        <w:t xml:space="preserve"> can be found to directly contradict </w:t>
      </w:r>
      <w:r w:rsidR="00D02D72">
        <w:rPr>
          <w:rFonts w:cs="Calibri"/>
        </w:rPr>
        <w:t xml:space="preserve">the source content </w:t>
      </w:r>
      <w:r w:rsidR="00797F3C">
        <w:rPr>
          <w:rFonts w:cs="Calibri"/>
        </w:rPr>
        <w:t xml:space="preserve">– and extrinsic hallucinations – where </w:t>
      </w:r>
      <w:r w:rsidR="004C5490">
        <w:rPr>
          <w:rFonts w:cs="Calibri"/>
        </w:rPr>
        <w:t xml:space="preserve">the </w:t>
      </w:r>
      <w:r w:rsidR="005604A9">
        <w:rPr>
          <w:rFonts w:cs="Calibri"/>
        </w:rPr>
        <w:t xml:space="preserve">apparent source of the generated </w:t>
      </w:r>
      <w:r w:rsidR="004C6455">
        <w:rPr>
          <w:rFonts w:cs="Calibri"/>
        </w:rPr>
        <w:t>output</w:t>
      </w:r>
      <w:r w:rsidR="005604A9">
        <w:rPr>
          <w:rFonts w:cs="Calibri"/>
        </w:rPr>
        <w:t xml:space="preserve"> is unclear and so cannot be </w:t>
      </w:r>
      <w:r w:rsidR="004F0A47">
        <w:rPr>
          <w:rFonts w:cs="Calibri"/>
        </w:rPr>
        <w:t xml:space="preserve">readily supported or contradicted </w:t>
      </w:r>
      <w:r w:rsidR="007E0F00">
        <w:rPr>
          <w:rFonts w:cs="Calibri"/>
        </w:rPr>
        <w:t xml:space="preserve">from reviewing the source </w:t>
      </w:r>
      <w:r w:rsidR="00D02D72">
        <w:rPr>
          <w:rFonts w:cs="Calibri"/>
        </w:rPr>
        <w:t>content</w:t>
      </w:r>
      <w:r w:rsidR="007E0F00">
        <w:rPr>
          <w:rFonts w:cs="Calibri"/>
        </w:rPr>
        <w:t xml:space="preserve"> </w:t>
      </w:r>
      <w:r w:rsidR="00DC09B1">
        <w:rPr>
          <w:rFonts w:cs="Calibri"/>
        </w:rPr>
        <w:fldChar w:fldCharType="begin"/>
      </w:r>
      <w:r w:rsidR="00DC09B1">
        <w:rPr>
          <w:rFonts w:cs="Calibri"/>
        </w:rPr>
        <w:instrText xml:space="preserve"> ADDIN EN.CITE &lt;EndNote&gt;&lt;Cite ExcludeAuth="1"&gt;&lt;Author&gt;Ji&lt;/Author&gt;&lt;Year&gt;2023&lt;/Year&gt;&lt;RecNum&gt;142&lt;/RecNum&gt;&lt;Pages&gt;3&lt;/Pages&gt;&lt;DisplayText&gt;(2023, p. 3)&lt;/DisplayText&gt;&lt;record&gt;&lt;rec-number&gt;142&lt;/rec-number&gt;&lt;foreign-keys&gt;&lt;key app="EN" db-id="daeswwr2apspp5espzcpf25e5sav9529rx5r" timestamp="1767348821"&gt;142&lt;/key&gt;&lt;/foreign-keys&gt;&lt;ref-type name="Journal Article"&gt;17&lt;/ref-type&gt;&lt;contributors&gt;&lt;authors&gt;&lt;author&gt;Ji, Ziwei&lt;/author&gt;&lt;author&gt;Lee, Nayeon&lt;/author&gt;&lt;author&gt;Frieske, Rita&lt;/author&gt;&lt;author&gt;Yu, Tiezheng&lt;/author&gt;&lt;author&gt;Su, Dan&lt;/author&gt;&lt;author&gt;Xu, Yan&lt;/author&gt;&lt;author&gt;Ishii, Etsuko&lt;/author&gt;&lt;author&gt;Bang, Ye Jin&lt;/author&gt;&lt;author&gt;Madotto, Andrea&lt;/author&gt;&lt;author&gt;Fung, Pascale&lt;/author&gt;&lt;/authors&gt;&lt;/contributors&gt;&lt;titles&gt;&lt;title&gt;Survey of hallucination in natural language generation&lt;/title&gt;&lt;secondary-title&gt;ACM computing surveys&lt;/secondary-title&gt;&lt;/titles&gt;&lt;periodical&gt;&lt;full-title&gt;ACM computing surveys&lt;/full-title&gt;&lt;/periodical&gt;&lt;pages&gt;1-38&lt;/pages&gt;&lt;volume&gt;55&lt;/volume&gt;&lt;number&gt;12&lt;/number&gt;&lt;dates&gt;&lt;year&gt;2023&lt;/year&gt;&lt;/dates&gt;&lt;isbn&gt;0360-0300&lt;/isbn&gt;&lt;urls&gt;&lt;/urls&gt;&lt;research-notes&gt;6272 Google Scholar citations; JCR of 28.&lt;/research-notes&gt;&lt;/record&gt;&lt;/Cite&gt;&lt;/EndNote&gt;</w:instrText>
      </w:r>
      <w:r w:rsidR="00DC09B1">
        <w:rPr>
          <w:rFonts w:cs="Calibri"/>
        </w:rPr>
        <w:fldChar w:fldCharType="separate"/>
      </w:r>
      <w:r w:rsidR="00DC09B1">
        <w:rPr>
          <w:rFonts w:cs="Calibri"/>
          <w:noProof/>
        </w:rPr>
        <w:t>(2023, p. 3)</w:t>
      </w:r>
      <w:r w:rsidR="00DC09B1">
        <w:rPr>
          <w:rFonts w:cs="Calibri"/>
        </w:rPr>
        <w:fldChar w:fldCharType="end"/>
      </w:r>
      <w:r w:rsidR="00905BC4">
        <w:rPr>
          <w:rFonts w:cs="Calibri"/>
        </w:rPr>
        <w:t>.</w:t>
      </w:r>
      <w:r w:rsidR="00F015A5">
        <w:rPr>
          <w:rFonts w:cs="Calibri"/>
        </w:rPr>
        <w:t xml:space="preserve"> </w:t>
      </w:r>
      <w:r w:rsidR="002D50E2" w:rsidRPr="008E1D44">
        <w:rPr>
          <w:rFonts w:cs="Calibri"/>
          <w:lang w:val="en-GB"/>
        </w:rPr>
        <w:t xml:space="preserve">Retrieval-Augmented Generation </w:t>
      </w:r>
      <w:r w:rsidR="002D50E2">
        <w:rPr>
          <w:rFonts w:cs="Calibri"/>
          <w:lang w:val="en-GB"/>
        </w:rPr>
        <w:t xml:space="preserve">(RAG – covered in more detail later in this </w:t>
      </w:r>
      <w:r w:rsidR="00BC3281">
        <w:rPr>
          <w:rFonts w:cs="Calibri"/>
          <w:lang w:val="en-GB"/>
        </w:rPr>
        <w:t>review</w:t>
      </w:r>
      <w:r w:rsidR="002D50E2">
        <w:rPr>
          <w:rFonts w:cs="Calibri"/>
          <w:lang w:val="en-GB"/>
        </w:rPr>
        <w:t>) has been used to mitigate the impact of hallucinations by integrating information retrieval techniques into LLMs to source information from a set of documents that provide more context when generating a response.</w:t>
      </w:r>
    </w:p>
    <w:p w14:paraId="39FEBC97" w14:textId="164778D5" w:rsidR="008C6080" w:rsidRPr="00C41B10" w:rsidRDefault="008C6080" w:rsidP="009B5629">
      <w:pPr>
        <w:pStyle w:val="Heading3"/>
      </w:pPr>
      <w:bookmarkStart w:id="15" w:name="_Toc219193696"/>
      <w:r w:rsidRPr="00C41B10">
        <w:t>Reported user experience</w:t>
      </w:r>
      <w:r w:rsidR="003019D6">
        <w:t xml:space="preserve"> </w:t>
      </w:r>
      <w:r w:rsidR="00625A21">
        <w:t>including</w:t>
      </w:r>
      <w:r w:rsidR="003019D6">
        <w:t xml:space="preserve"> AI literacy</w:t>
      </w:r>
      <w:bookmarkEnd w:id="15"/>
    </w:p>
    <w:p w14:paraId="767E92FC" w14:textId="66C5CB82" w:rsidR="00FF1B76" w:rsidRDefault="005A2B72" w:rsidP="009B7FEF">
      <w:pPr>
        <w:rPr>
          <w:rFonts w:cs="Calibri"/>
        </w:rPr>
      </w:pPr>
      <w:r>
        <w:rPr>
          <w:rFonts w:cs="Calibri"/>
        </w:rPr>
        <w:t>Designing effective method</w:t>
      </w:r>
      <w:r w:rsidR="00875900">
        <w:rPr>
          <w:rFonts w:cs="Calibri"/>
        </w:rPr>
        <w:t>s</w:t>
      </w:r>
      <w:r>
        <w:rPr>
          <w:rFonts w:cs="Calibri"/>
        </w:rPr>
        <w:t xml:space="preserve"> for evaluating </w:t>
      </w:r>
      <w:r w:rsidR="00B542AD">
        <w:rPr>
          <w:rFonts w:cs="Calibri"/>
        </w:rPr>
        <w:t>the user experience of using chatbots can be challenging as t</w:t>
      </w:r>
      <w:r w:rsidR="00EE2C6C" w:rsidRPr="00C41B10">
        <w:rPr>
          <w:rFonts w:cs="Calibri"/>
        </w:rPr>
        <w:t xml:space="preserve">here is a lack of empirical studies looking at effective learning strategies and designs for chatbots in education </w:t>
      </w:r>
      <w:r w:rsidR="00B03A05">
        <w:rPr>
          <w:rFonts w:cs="Calibri"/>
        </w:rPr>
        <w:t>given that</w:t>
      </w:r>
      <w:r w:rsidR="00EE2C6C" w:rsidRPr="00C41B10">
        <w:rPr>
          <w:rFonts w:cs="Calibri"/>
        </w:rPr>
        <w:t xml:space="preserve"> research on chatbots in education is still at an early stage </w:t>
      </w:r>
      <w:r w:rsidR="00EE2C6C" w:rsidRPr="00C41B10">
        <w:rPr>
          <w:rFonts w:cs="Calibri"/>
        </w:rPr>
        <w:fldChar w:fldCharType="begin">
          <w:fldData xml:space="preserve">PEVuZE5vdGU+PENpdGU+PEF1dGhvcj5LYXNuZWNpPC9BdXRob3I+PFllYXI+MjAyMzwvWWVhcj48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</w:fldData>
        </w:fldChar>
      </w:r>
      <w:r w:rsidR="00EE2C6C" w:rsidRPr="00C41B10">
        <w:rPr>
          <w:rFonts w:cs="Calibri"/>
        </w:rPr>
        <w:instrText xml:space="preserve"> ADDIN EN.CITE </w:instrText>
      </w:r>
      <w:r w:rsidR="00EE2C6C" w:rsidRPr="00C41B10">
        <w:rPr>
          <w:rFonts w:cs="Calibri"/>
        </w:rPr>
        <w:fldChar w:fldCharType="begin">
          <w:fldData xml:space="preserve">PEVuZE5vdGU+PENpdGU+PEF1dGhvcj5LYXNuZWNpPC9BdXRob3I+PFllYXI+MjAyMzwvWWVhcj48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</w:fldData>
        </w:fldChar>
      </w:r>
      <w:r w:rsidR="00EE2C6C" w:rsidRPr="00C41B10">
        <w:rPr>
          <w:rFonts w:cs="Calibri"/>
        </w:rPr>
        <w:instrText xml:space="preserve"> ADDIN EN.CITE.DATA </w:instrText>
      </w:r>
      <w:r w:rsidR="00EE2C6C" w:rsidRPr="00C41B10">
        <w:rPr>
          <w:rFonts w:cs="Calibri"/>
        </w:rPr>
      </w:r>
      <w:r w:rsidR="00EE2C6C" w:rsidRPr="00C41B10">
        <w:rPr>
          <w:rFonts w:cs="Calibri"/>
        </w:rPr>
        <w:fldChar w:fldCharType="end"/>
      </w:r>
      <w:r w:rsidR="00EE2C6C" w:rsidRPr="00C41B10">
        <w:rPr>
          <w:rFonts w:cs="Calibri"/>
        </w:rPr>
      </w:r>
      <w:r w:rsidR="00EE2C6C" w:rsidRPr="00C41B10">
        <w:rPr>
          <w:rFonts w:cs="Calibri"/>
        </w:rPr>
        <w:fldChar w:fldCharType="separate"/>
      </w:r>
      <w:r w:rsidR="00EE2C6C" w:rsidRPr="00C41B10">
        <w:rPr>
          <w:rFonts w:cs="Calibri"/>
          <w:noProof/>
        </w:rPr>
        <w:t>(Hwang &amp; Chang, 2021, p. 4109; Kasneci et al., 2023, p. 4)</w:t>
      </w:r>
      <w:r w:rsidR="00EE2C6C" w:rsidRPr="00C41B10">
        <w:rPr>
          <w:rFonts w:cs="Calibri"/>
        </w:rPr>
        <w:fldChar w:fldCharType="end"/>
      </w:r>
      <w:r w:rsidR="00792E18">
        <w:rPr>
          <w:rFonts w:cs="Calibri"/>
        </w:rPr>
        <w:t>.</w:t>
      </w:r>
      <w:r w:rsidR="00F62BDD">
        <w:rPr>
          <w:rFonts w:cs="Calibri"/>
        </w:rPr>
        <w:t xml:space="preserve"> </w:t>
      </w:r>
      <w:proofErr w:type="spellStart"/>
      <w:r w:rsidR="00F62BDD" w:rsidRPr="00F62BDD">
        <w:rPr>
          <w:rFonts w:cs="Calibri"/>
        </w:rPr>
        <w:t>Swacha</w:t>
      </w:r>
      <w:proofErr w:type="spellEnd"/>
      <w:r w:rsidR="00F62BDD" w:rsidRPr="00F62BDD">
        <w:rPr>
          <w:rFonts w:cs="Calibri"/>
        </w:rPr>
        <w:t xml:space="preserve"> and </w:t>
      </w:r>
      <w:proofErr w:type="spellStart"/>
      <w:r w:rsidR="00F62BDD" w:rsidRPr="00F62BDD">
        <w:rPr>
          <w:rFonts w:cs="Calibri"/>
        </w:rPr>
        <w:t>Gracel</w:t>
      </w:r>
      <w:proofErr w:type="spellEnd"/>
      <w:r w:rsidR="00292C22">
        <w:rPr>
          <w:rFonts w:cs="Calibri"/>
        </w:rPr>
        <w:t xml:space="preserve"> </w:t>
      </w:r>
      <w:r w:rsidR="00656FE3">
        <w:rPr>
          <w:rFonts w:cs="Calibri"/>
        </w:rPr>
        <w:t xml:space="preserve">(2025) </w:t>
      </w:r>
      <w:r w:rsidR="00292C22">
        <w:rPr>
          <w:rFonts w:cs="Calibri"/>
        </w:rPr>
        <w:t xml:space="preserve">for example analysed 47 papers related to RAG chatbots in various educational scenarios </w:t>
      </w:r>
      <w:r w:rsidR="00D84EBC">
        <w:rPr>
          <w:rFonts w:cs="Calibri"/>
        </w:rPr>
        <w:t>and could not find</w:t>
      </w:r>
      <w:r w:rsidR="00656FE3">
        <w:rPr>
          <w:rFonts w:cs="Calibri"/>
        </w:rPr>
        <w:t xml:space="preserve"> a single study in their set that reported on the actual effects </w:t>
      </w:r>
      <w:r w:rsidR="00AB60A5">
        <w:rPr>
          <w:rFonts w:cs="Calibri"/>
        </w:rPr>
        <w:t>of</w:t>
      </w:r>
      <w:r w:rsidR="00656FE3">
        <w:rPr>
          <w:rFonts w:cs="Calibri"/>
        </w:rPr>
        <w:t xml:space="preserve"> the chatbots </w:t>
      </w:r>
      <w:r w:rsidR="00AB60A5">
        <w:rPr>
          <w:rFonts w:cs="Calibri"/>
        </w:rPr>
        <w:t xml:space="preserve">on the purposes </w:t>
      </w:r>
      <w:r w:rsidR="00656FE3">
        <w:rPr>
          <w:rFonts w:cs="Calibri"/>
        </w:rPr>
        <w:t xml:space="preserve">being researched </w:t>
      </w:r>
      <w:r w:rsidR="00656FE3">
        <w:rPr>
          <w:rFonts w:cs="Calibri"/>
        </w:rPr>
        <w:fldChar w:fldCharType="begin"/>
      </w:r>
      <w:r w:rsidR="00656FE3">
        <w:rPr>
          <w:rFonts w:cs="Calibri"/>
        </w:rPr>
        <w:instrText xml:space="preserve"> ADDIN EN.CITE &lt;EndNote&gt;&lt;Cite ExcludeAuth="1" ExcludeYear="1"&gt;&lt;Author&gt;Swacha&lt;/Author&gt;&lt;Year&gt;2025&lt;/Year&gt;&lt;RecNum&gt;85&lt;/RecNum&gt;&lt;Pages&gt;14&lt;/Pages&gt;&lt;DisplayText&gt;(p. 14)&lt;/DisplayText&gt;&lt;record&gt;&lt;rec-number&gt;85&lt;/rec-number&gt;&lt;foreign-keys&gt;&lt;key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656FE3">
        <w:rPr>
          <w:rFonts w:cs="Calibri"/>
        </w:rPr>
        <w:fldChar w:fldCharType="separate"/>
      </w:r>
      <w:r w:rsidR="00656FE3">
        <w:rPr>
          <w:rFonts w:cs="Calibri"/>
          <w:noProof/>
        </w:rPr>
        <w:t>(p. 14)</w:t>
      </w:r>
      <w:r w:rsidR="00656FE3">
        <w:rPr>
          <w:rFonts w:cs="Calibri"/>
        </w:rPr>
        <w:fldChar w:fldCharType="end"/>
      </w:r>
      <w:r w:rsidR="002340C5">
        <w:rPr>
          <w:rFonts w:cs="Calibri"/>
        </w:rPr>
        <w:t xml:space="preserve"> (this will be discussed later in this review in section 3.1.11)</w:t>
      </w:r>
      <w:r w:rsidR="00FF1B76">
        <w:rPr>
          <w:rFonts w:cs="Calibri"/>
        </w:rPr>
        <w:t>.</w:t>
      </w:r>
      <w:r w:rsidR="00792E18">
        <w:rPr>
          <w:rFonts w:cs="Calibri"/>
        </w:rPr>
        <w:t xml:space="preserve"> </w:t>
      </w:r>
    </w:p>
    <w:p w14:paraId="47EF60D4" w14:textId="7F7C96D2" w:rsidR="002F0D4C" w:rsidRDefault="00792E18" w:rsidP="009B7FEF">
      <w:pPr>
        <w:rPr>
          <w:rFonts w:cs="Calibri"/>
        </w:rPr>
      </w:pPr>
      <w:r>
        <w:rPr>
          <w:rFonts w:cs="Calibri"/>
        </w:rPr>
        <w:t>H</w:t>
      </w:r>
      <w:r w:rsidR="00BA1EF8">
        <w:rPr>
          <w:rFonts w:cs="Calibri"/>
        </w:rPr>
        <w:t xml:space="preserve">owever, </w:t>
      </w:r>
      <w:r w:rsidR="00A02D30" w:rsidRPr="00C41B10">
        <w:rPr>
          <w:rFonts w:cs="Calibri"/>
        </w:rPr>
        <w:t xml:space="preserve">AI literacy </w:t>
      </w:r>
      <w:r w:rsidR="00CB2BAE" w:rsidRPr="00C41B10">
        <w:rPr>
          <w:rFonts w:cs="Calibri"/>
        </w:rPr>
        <w:t xml:space="preserve"> </w:t>
      </w:r>
      <w:r w:rsidR="00E15675" w:rsidRPr="00C41B10">
        <w:rPr>
          <w:rFonts w:cs="Calibri"/>
        </w:rPr>
        <w:t xml:space="preserve">has emerged as </w:t>
      </w:r>
      <w:r w:rsidR="007C769B">
        <w:rPr>
          <w:rFonts w:cs="Calibri"/>
        </w:rPr>
        <w:t>a focus for</w:t>
      </w:r>
      <w:r w:rsidR="00BA1EF8" w:rsidRPr="00C41B10">
        <w:rPr>
          <w:rFonts w:cs="Calibri"/>
        </w:rPr>
        <w:t xml:space="preserve"> using </w:t>
      </w:r>
      <w:r w:rsidR="00BA1EF8">
        <w:rPr>
          <w:rFonts w:cs="Calibri"/>
        </w:rPr>
        <w:t>GenAI</w:t>
      </w:r>
      <w:r w:rsidR="00BA1EF8" w:rsidRPr="00C41B10">
        <w:rPr>
          <w:rFonts w:cs="Calibri"/>
        </w:rPr>
        <w:t xml:space="preserve"> chatbots effectively in higher education</w:t>
      </w:r>
      <w:r w:rsidR="00FF1B76">
        <w:rPr>
          <w:rFonts w:cs="Calibri"/>
        </w:rPr>
        <w:t xml:space="preserve"> </w:t>
      </w:r>
      <w:r w:rsidR="00005269" w:rsidRPr="00C41B10">
        <w:rPr>
          <w:rFonts w:cs="Calibri"/>
        </w:rPr>
        <w:fldChar w:fldCharType="begin"/>
      </w:r>
      <w:r w:rsidR="009C7983">
        <w:rPr>
          <w:rFonts w:cs="Calibri"/>
        </w:rPr>
        <w:instrText xml:space="preserve"> ADDIN EN.CITE &lt;EndNote&gt;&lt;Cite&gt;&lt;Author&gt;Knoth&lt;/Author&gt;&lt;Year&gt;2024&lt;/Year&gt;&lt;RecNum&gt;103&lt;/RecNum&gt;&lt;Pages&gt;3&lt;/Pages&gt;&lt;DisplayText&gt;(Knoth et al., 2024, p. 3)&lt;/DisplayText&gt;&lt;record&gt;&lt;rec-number&gt;103&lt;/rec-number&gt;&lt;foreign-keys&gt;&lt;key app="EN" db-id="daeswwr2apspp5espzcpf25e5sav9529rx5r" timestamp="1764172087"&gt;103&lt;/key&gt;&lt;/foreign-keys&gt;&lt;ref-type name="Journal Article"&gt;17&lt;/ref-type&gt;&lt;contributors&gt;&lt;authors&gt;&lt;author&gt;Knoth, Nils&lt;/author&gt;&lt;author&gt;Tolzin, Antonia&lt;/author&gt;&lt;author&gt;Janson, Andreas&lt;/author&gt;&lt;author&gt;Leimeister, Jan Marco&lt;/author&gt;&lt;/authors&gt;&lt;/contributors&gt;&lt;titles&gt;&lt;title&gt;AI literacy and its implications for prompt engineering strategies&lt;/title&gt;&lt;secondary-title&gt;Computers and Education: Artificial Intelligence&lt;/secondary-title&gt;&lt;/titles&gt;&lt;periodical&gt;&lt;full-title&gt;Computers and Education: Artificial Intelligence&lt;/full-title&gt;&lt;/periodical&gt;&lt;pages&gt;100225&lt;/pages&gt;&lt;volume&gt;6&lt;/volume&gt;&lt;dates&gt;&lt;year&gt;2024&lt;/year&gt;&lt;/dates&gt;&lt;isbn&gt;2666-920X&lt;/isbn&gt;&lt;urls&gt;&lt;/urls&gt;&lt;research-notes&gt;333 Google Scholar citations; Main journal Computers &amp;amp; Education 10.5 JCR impact factor&lt;/research-notes&gt;&lt;/record&gt;&lt;/Cite&gt;&lt;/EndNote&gt;</w:instrText>
      </w:r>
      <w:r w:rsidR="00005269" w:rsidRPr="00C41B10">
        <w:rPr>
          <w:rFonts w:cs="Calibri"/>
        </w:rPr>
        <w:fldChar w:fldCharType="separate"/>
      </w:r>
      <w:r w:rsidR="009C7983">
        <w:rPr>
          <w:rFonts w:cs="Calibri"/>
          <w:noProof/>
        </w:rPr>
        <w:t>(Knoth et al., 2024, p. 3)</w:t>
      </w:r>
      <w:r w:rsidR="00005269" w:rsidRPr="00C41B10">
        <w:rPr>
          <w:rFonts w:cs="Calibri"/>
        </w:rPr>
        <w:fldChar w:fldCharType="end"/>
      </w:r>
      <w:r w:rsidR="00FF1B76">
        <w:rPr>
          <w:rFonts w:cs="Calibri"/>
        </w:rPr>
        <w:t xml:space="preserve"> and is a key part of the user experience</w:t>
      </w:r>
      <w:r w:rsidR="00005269" w:rsidRPr="00C41B10">
        <w:rPr>
          <w:rFonts w:cs="Calibri"/>
        </w:rPr>
        <w:t xml:space="preserve">. </w:t>
      </w:r>
      <w:r w:rsidR="007C769B">
        <w:rPr>
          <w:rFonts w:cs="Calibri"/>
        </w:rPr>
        <w:t>Students</w:t>
      </w:r>
      <w:r w:rsidR="00F05544" w:rsidRPr="00C41B10">
        <w:rPr>
          <w:rFonts w:cs="Calibri"/>
        </w:rPr>
        <w:t xml:space="preserve"> need to </w:t>
      </w:r>
      <w:r w:rsidR="004C5962" w:rsidRPr="00C41B10">
        <w:rPr>
          <w:rFonts w:cs="Calibri"/>
        </w:rPr>
        <w:t>be able to produce effective prompts as</w:t>
      </w:r>
      <w:r w:rsidR="009822BE" w:rsidRPr="00C41B10">
        <w:rPr>
          <w:rFonts w:cs="Calibri"/>
        </w:rPr>
        <w:t xml:space="preserve"> </w:t>
      </w:r>
      <w:r w:rsidR="00455422" w:rsidRPr="00C41B10">
        <w:rPr>
          <w:rFonts w:cs="Calibri"/>
        </w:rPr>
        <w:t>th</w:t>
      </w:r>
      <w:r w:rsidR="003E678D" w:rsidRPr="00C41B10">
        <w:rPr>
          <w:rFonts w:cs="Calibri"/>
        </w:rPr>
        <w:t xml:space="preserve">e quality of prompt engineering can </w:t>
      </w:r>
      <w:r w:rsidR="009822BE" w:rsidRPr="00C41B10">
        <w:rPr>
          <w:rFonts w:cs="Calibri"/>
        </w:rPr>
        <w:t>predict</w:t>
      </w:r>
      <w:r w:rsidR="003E678D" w:rsidRPr="00C41B10">
        <w:rPr>
          <w:rFonts w:cs="Calibri"/>
        </w:rPr>
        <w:t xml:space="preserve"> the quality of the output of </w:t>
      </w:r>
      <w:r w:rsidR="00443BEA">
        <w:rPr>
          <w:rFonts w:cs="Calibri"/>
        </w:rPr>
        <w:t>an</w:t>
      </w:r>
      <w:r w:rsidR="003E678D" w:rsidRPr="00C41B10">
        <w:rPr>
          <w:rFonts w:cs="Calibri"/>
        </w:rPr>
        <w:t xml:space="preserve"> LLM to a high degree </w:t>
      </w:r>
      <w:r w:rsidR="003E5324" w:rsidRPr="00C41B10">
        <w:rPr>
          <w:rFonts w:cs="Calibri"/>
        </w:rPr>
        <w:fldChar w:fldCharType="begin">
          <w:fldData xml:space="preserve">PEVuZE5vdGU+PENpdGU+PEF1dGhvcj5Lbm90aDwvQXV0aG9yPjxZZWFyPjIwMjQ8L1llYXI+PFJl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==
</w:fldData>
        </w:fldChar>
      </w:r>
      <w:r w:rsidR="00C97E8A">
        <w:rPr>
          <w:rFonts w:cs="Calibri"/>
        </w:rPr>
        <w:instrText xml:space="preserve"> ADDIN EN.CITE </w:instrText>
      </w:r>
      <w:r w:rsidR="00C97E8A">
        <w:rPr>
          <w:rFonts w:cs="Calibri"/>
        </w:rPr>
        <w:fldChar w:fldCharType="begin">
          <w:fldData xml:space="preserve">PEVuZE5vdGU+PENpdGU+PEF1dGhvcj5Lbm90aDwvQXV0aG9yPjxZZWFyPjIwMjQ8L1llYXI+PFJl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==
</w:fldData>
        </w:fldChar>
      </w:r>
      <w:r w:rsidR="00C97E8A">
        <w:rPr>
          <w:rFonts w:cs="Calibri"/>
        </w:rPr>
        <w:instrText xml:space="preserve"> ADDIN EN.CITE.DATA </w:instrText>
      </w:r>
      <w:r w:rsidR="00C97E8A">
        <w:rPr>
          <w:rFonts w:cs="Calibri"/>
        </w:rPr>
      </w:r>
      <w:r w:rsidR="00C97E8A">
        <w:rPr>
          <w:rFonts w:cs="Calibri"/>
        </w:rPr>
        <w:fldChar w:fldCharType="end"/>
      </w:r>
      <w:r w:rsidR="003E5324" w:rsidRPr="00C41B10">
        <w:rPr>
          <w:rFonts w:cs="Calibri"/>
        </w:rPr>
      </w:r>
      <w:r w:rsidR="003E5324" w:rsidRPr="00C41B10">
        <w:rPr>
          <w:rFonts w:cs="Calibri"/>
        </w:rPr>
        <w:fldChar w:fldCharType="separate"/>
      </w:r>
      <w:r w:rsidR="00C97E8A">
        <w:rPr>
          <w:rFonts w:cs="Calibri"/>
          <w:noProof/>
        </w:rPr>
        <w:t>(Knoth et al., 2024, pp. 7-8; Mzwri &amp; Turcsányi-Szabo, 2025, p. 4)</w:t>
      </w:r>
      <w:r w:rsidR="003E5324" w:rsidRPr="00C41B10">
        <w:rPr>
          <w:rFonts w:cs="Calibri"/>
        </w:rPr>
        <w:fldChar w:fldCharType="end"/>
      </w:r>
      <w:r w:rsidR="003E5324" w:rsidRPr="00C41B10">
        <w:rPr>
          <w:rFonts w:cs="Calibri"/>
        </w:rPr>
        <w:t>.</w:t>
      </w:r>
      <w:r w:rsidR="00A74EF1" w:rsidRPr="00C41B10">
        <w:rPr>
          <w:rFonts w:cs="Calibri"/>
        </w:rPr>
        <w:t xml:space="preserve"> </w:t>
      </w:r>
      <w:r w:rsidR="000F0335" w:rsidRPr="00C41B10">
        <w:rPr>
          <w:rFonts w:cs="Calibri"/>
        </w:rPr>
        <w:t>F</w:t>
      </w:r>
      <w:r w:rsidR="00784055" w:rsidRPr="00C41B10">
        <w:rPr>
          <w:rFonts w:cs="Calibri"/>
        </w:rPr>
        <w:t>o</w:t>
      </w:r>
      <w:r w:rsidR="000F0335" w:rsidRPr="00C41B10">
        <w:rPr>
          <w:rFonts w:cs="Calibri"/>
        </w:rPr>
        <w:t xml:space="preserve">r example, </w:t>
      </w:r>
      <w:r w:rsidR="00A74EF1" w:rsidRPr="00C41B10">
        <w:rPr>
          <w:rFonts w:cs="Calibri"/>
        </w:rPr>
        <w:t>Knoth et al. cite Eager and Brunton (2023)</w:t>
      </w:r>
      <w:r w:rsidR="00EA0A63" w:rsidRPr="00C41B10">
        <w:rPr>
          <w:rFonts w:cs="Calibri"/>
        </w:rPr>
        <w:t>’s guidance for</w:t>
      </w:r>
      <w:r w:rsidR="004155AC" w:rsidRPr="00C41B10">
        <w:rPr>
          <w:rFonts w:cs="Calibri"/>
        </w:rPr>
        <w:t xml:space="preserve"> </w:t>
      </w:r>
      <w:r w:rsidR="003821E9" w:rsidRPr="00C41B10">
        <w:rPr>
          <w:rFonts w:cs="Calibri"/>
        </w:rPr>
        <w:t>users of LLMs in higher education for</w:t>
      </w:r>
      <w:r w:rsidR="00EA0A63" w:rsidRPr="00C41B10">
        <w:rPr>
          <w:rFonts w:cs="Calibri"/>
        </w:rPr>
        <w:t xml:space="preserve"> producing </w:t>
      </w:r>
      <w:r w:rsidR="009B24F1" w:rsidRPr="00C41B10">
        <w:rPr>
          <w:rFonts w:cs="Calibri"/>
        </w:rPr>
        <w:t>high-quality outputs</w:t>
      </w:r>
      <w:r w:rsidR="007B2058">
        <w:rPr>
          <w:rFonts w:cs="Calibri"/>
        </w:rPr>
        <w:t xml:space="preserve"> and list</w:t>
      </w:r>
      <w:r w:rsidR="00D03E1A" w:rsidRPr="00C41B10">
        <w:rPr>
          <w:rFonts w:cs="Calibri"/>
        </w:rPr>
        <w:t xml:space="preserve"> six components should be included in prom</w:t>
      </w:r>
      <w:r w:rsidR="000F0335" w:rsidRPr="00C41B10">
        <w:rPr>
          <w:rFonts w:cs="Calibri"/>
        </w:rPr>
        <w:t>p</w:t>
      </w:r>
      <w:r w:rsidR="00D03E1A" w:rsidRPr="00C41B10">
        <w:rPr>
          <w:rFonts w:cs="Calibri"/>
        </w:rPr>
        <w:t xml:space="preserve">ts: </w:t>
      </w:r>
      <w:r w:rsidR="000C4EF9">
        <w:rPr>
          <w:rFonts w:cs="Calibri"/>
        </w:rPr>
        <w:t>“</w:t>
      </w:r>
      <w:r w:rsidR="000F0335" w:rsidRPr="00C41B10">
        <w:rPr>
          <w:rFonts w:cs="Calibri"/>
        </w:rPr>
        <w:t xml:space="preserve">Verb, </w:t>
      </w:r>
      <w:r w:rsidR="000F0335" w:rsidRPr="00C41B10">
        <w:rPr>
          <w:rFonts w:cs="Calibri"/>
        </w:rPr>
        <w:lastRenderedPageBreak/>
        <w:t>Focus, Context, Focus and Condition, Alignment, Constraints, and Limitations</w:t>
      </w:r>
      <w:r w:rsidR="004F3FF6">
        <w:rPr>
          <w:rFonts w:cs="Calibri"/>
        </w:rPr>
        <w:t>”</w:t>
      </w:r>
      <w:r w:rsidR="00784055" w:rsidRPr="00C41B10">
        <w:rPr>
          <w:rFonts w:cs="Calibri"/>
        </w:rPr>
        <w:t xml:space="preserve"> </w:t>
      </w:r>
      <w:r w:rsidR="00784055" w:rsidRPr="00C41B10">
        <w:rPr>
          <w:rFonts w:cs="Calibri"/>
        </w:rPr>
        <w:fldChar w:fldCharType="begin"/>
      </w:r>
      <w:r w:rsidR="00784055" w:rsidRPr="00C41B10">
        <w:rPr>
          <w:rFonts w:cs="Calibri"/>
        </w:rPr>
        <w:instrText xml:space="preserve"> ADDIN EN.CITE &lt;EndNote&gt;&lt;Cite ExcludeAuth="1"&gt;&lt;Author&gt;Knoth&lt;/Author&gt;&lt;Year&gt;2024&lt;/Year&gt;&lt;RecNum&gt;103&lt;/RecNum&gt;&lt;Pages&gt;3&lt;/Pages&gt;&lt;DisplayText&gt;(2024, p. 3)&lt;/DisplayText&gt;&lt;record&gt;&lt;rec-number&gt;103&lt;/rec-number&gt;&lt;foreign-keys&gt;&lt;key app="EN" db-id="daeswwr2apspp5espzcpf25e5sav9529rx5r" timestamp="1764172087"&gt;103&lt;/key&gt;&lt;/foreign-keys&gt;&lt;ref-type name="Journal Article"&gt;17&lt;/ref-type&gt;&lt;contributors&gt;&lt;authors&gt;&lt;author&gt;Knoth, Nils&lt;/author&gt;&lt;author&gt;Tolzin, Antonia&lt;/author&gt;&lt;author&gt;Janson, Andreas&lt;/author&gt;&lt;author&gt;Leimeister, Jan Marco&lt;/author&gt;&lt;/authors&gt;&lt;/contributors&gt;&lt;titles&gt;&lt;title&gt;AI literacy and its implications for prompt engineering strategies&lt;/title&gt;&lt;secondary-title&gt;Computers and Education: Artificial Intelligence&lt;/secondary-title&gt;&lt;/titles&gt;&lt;periodical&gt;&lt;full-title&gt;Computers and Education: Artificial Intelligence&lt;/full-title&gt;&lt;/periodical&gt;&lt;pages&gt;100225&lt;/pages&gt;&lt;volume&gt;6&lt;/volume&gt;&lt;dates&gt;&lt;year&gt;2024&lt;/year&gt;&lt;/dates&gt;&lt;isbn&gt;2666-920X&lt;/isbn&gt;&lt;urls&gt;&lt;/urls&gt;&lt;research-notes&gt;333 Google Scholar citations; Main journal Computers &amp;amp; Education 10.5 JCR impact factor&lt;/research-notes&gt;&lt;/record&gt;&lt;/Cite&gt;&lt;/EndNote&gt;</w:instrText>
      </w:r>
      <w:r w:rsidR="00784055" w:rsidRPr="00C41B10">
        <w:rPr>
          <w:rFonts w:cs="Calibri"/>
        </w:rPr>
        <w:fldChar w:fldCharType="separate"/>
      </w:r>
      <w:r w:rsidR="00784055" w:rsidRPr="00C41B10">
        <w:rPr>
          <w:rFonts w:cs="Calibri"/>
          <w:noProof/>
        </w:rPr>
        <w:t>(2024, p. 3)</w:t>
      </w:r>
      <w:r w:rsidR="00784055" w:rsidRPr="00C41B10">
        <w:rPr>
          <w:rFonts w:cs="Calibri"/>
        </w:rPr>
        <w:fldChar w:fldCharType="end"/>
      </w:r>
      <w:r w:rsidR="00784055" w:rsidRPr="00C41B10">
        <w:rPr>
          <w:rFonts w:cs="Calibri"/>
        </w:rPr>
        <w:t>.</w:t>
      </w:r>
      <w:r w:rsidR="00D230C5" w:rsidRPr="00C41B10">
        <w:rPr>
          <w:rFonts w:cs="Calibri"/>
        </w:rPr>
        <w:t xml:space="preserve"> </w:t>
      </w:r>
      <w:r w:rsidR="002F0D4C" w:rsidRPr="00C41B10">
        <w:rPr>
          <w:rFonts w:cs="Calibri"/>
          <w:lang w:val="en-GB"/>
        </w:rPr>
        <w:t xml:space="preserve">Knoth et al. </w:t>
      </w:r>
      <w:r w:rsidR="002F0D4C">
        <w:rPr>
          <w:rFonts w:cs="Calibri"/>
          <w:lang w:val="en-GB"/>
        </w:rPr>
        <w:t xml:space="preserve">also </w:t>
      </w:r>
      <w:r w:rsidR="002F0D4C" w:rsidRPr="00C41B10">
        <w:rPr>
          <w:rFonts w:cs="Calibri"/>
          <w:lang w:val="en-GB"/>
        </w:rPr>
        <w:t xml:space="preserve">suggest that it is important to provide information about how GenAI tools function to prevent issues such as students anthropomorphising GenAI systems which can in turn create problems related to diffusing responsibility </w:t>
      </w:r>
      <w:r w:rsidR="002F0D4C" w:rsidRPr="00C41B10">
        <w:rPr>
          <w:rFonts w:cs="Calibri"/>
          <w:lang w:val="en-GB"/>
        </w:rPr>
        <w:fldChar w:fldCharType="begin"/>
      </w:r>
      <w:r w:rsidR="002F0D4C" w:rsidRPr="00C41B10">
        <w:rPr>
          <w:rFonts w:cs="Calibri"/>
          <w:lang w:val="en-GB"/>
        </w:rPr>
        <w:instrText xml:space="preserve"> ADDIN EN.CITE &lt;EndNote&gt;&lt;Cite ExcludeAuth="1"&gt;&lt;Author&gt;Knoth&lt;/Author&gt;&lt;Year&gt;2024&lt;/Year&gt;&lt;RecNum&gt;103&lt;/RecNum&gt;&lt;Pages&gt;8&lt;/Pages&gt;&lt;DisplayText&gt;(2024, p. 8)&lt;/DisplayText&gt;&lt;record&gt;&lt;rec-number&gt;103&lt;/rec-number&gt;&lt;foreign-keys&gt;&lt;key app="EN" db-id="daeswwr2apspp5espzcpf25e5sav9529rx5r" timestamp="1764172087"&gt;103&lt;/key&gt;&lt;/foreign-keys&gt;&lt;ref-type name="Journal Article"&gt;17&lt;/ref-type&gt;&lt;contributors&gt;&lt;authors&gt;&lt;author&gt;Knoth, Nils&lt;/author&gt;&lt;author&gt;Tolzin, Antonia&lt;/author&gt;&lt;author&gt;Janson, Andreas&lt;/author&gt;&lt;author&gt;Leimeister, Jan Marco&lt;/author&gt;&lt;/authors&gt;&lt;/contributors&gt;&lt;titles&gt;&lt;title&gt;AI literacy and its implications for prompt engineering strategies&lt;/title&gt;&lt;secondary-title&gt;Computers and Education: Artificial Intelligence&lt;/secondary-title&gt;&lt;/titles&gt;&lt;periodical&gt;&lt;full-title&gt;Computers and Education: Artificial Intelligence&lt;/full-title&gt;&lt;/periodical&gt;&lt;pages&gt;100225&lt;/pages&gt;&lt;volume&gt;6&lt;/volume&gt;&lt;dates&gt;&lt;year&gt;2024&lt;/year&gt;&lt;/dates&gt;&lt;isbn&gt;2666-920X&lt;/isbn&gt;&lt;urls&gt;&lt;/urls&gt;&lt;research-notes&gt;333 Google Scholar citations; Main journal Computers &amp;amp; Education 10.5 JCR impact factor&lt;/research-notes&gt;&lt;/record&gt;&lt;/Cite&gt;&lt;/EndNote&gt;</w:instrText>
      </w:r>
      <w:r w:rsidR="002F0D4C" w:rsidRPr="00C41B10">
        <w:rPr>
          <w:rFonts w:cs="Calibri"/>
          <w:lang w:val="en-GB"/>
        </w:rPr>
        <w:fldChar w:fldCharType="separate"/>
      </w:r>
      <w:r w:rsidR="002F0D4C" w:rsidRPr="00C41B10">
        <w:rPr>
          <w:rFonts w:cs="Calibri"/>
          <w:noProof/>
          <w:lang w:val="en-GB"/>
        </w:rPr>
        <w:t>(2024, p. 8)</w:t>
      </w:r>
      <w:r w:rsidR="002F0D4C" w:rsidRPr="00C41B10">
        <w:rPr>
          <w:rFonts w:cs="Calibri"/>
          <w:lang w:val="en-GB"/>
        </w:rPr>
        <w:fldChar w:fldCharType="end"/>
      </w:r>
      <w:r w:rsidR="002F0D4C" w:rsidRPr="00C41B10">
        <w:rPr>
          <w:rFonts w:cs="Calibri"/>
          <w:lang w:val="en-GB"/>
        </w:rPr>
        <w:t>.</w:t>
      </w:r>
    </w:p>
    <w:p w14:paraId="634B9213" w14:textId="7D4075B5" w:rsidR="009B7FEF" w:rsidRDefault="00EB4A03" w:rsidP="00D62A6E">
      <w:pPr>
        <w:rPr>
          <w:rFonts w:cs="Calibri"/>
          <w:lang w:val="en-GB"/>
        </w:rPr>
      </w:pPr>
      <w:r>
        <w:rPr>
          <w:rFonts w:cs="Calibri"/>
        </w:rPr>
        <w:t xml:space="preserve">Another </w:t>
      </w:r>
      <w:r w:rsidR="00F9351D">
        <w:rPr>
          <w:rFonts w:cs="Calibri"/>
        </w:rPr>
        <w:t>element</w:t>
      </w:r>
      <w:r>
        <w:rPr>
          <w:rFonts w:cs="Calibri"/>
        </w:rPr>
        <w:t xml:space="preserve"> </w:t>
      </w:r>
      <w:r w:rsidR="00556F6F">
        <w:rPr>
          <w:rFonts w:cs="Calibri"/>
        </w:rPr>
        <w:t xml:space="preserve">of AI literacy </w:t>
      </w:r>
      <w:r>
        <w:rPr>
          <w:rFonts w:cs="Calibri"/>
        </w:rPr>
        <w:t xml:space="preserve">is that students </w:t>
      </w:r>
      <w:r w:rsidR="00F749AC">
        <w:rPr>
          <w:rFonts w:cs="Calibri"/>
        </w:rPr>
        <w:t>need to be able to</w:t>
      </w:r>
      <w:r>
        <w:rPr>
          <w:rFonts w:cs="Calibri"/>
        </w:rPr>
        <w:t xml:space="preserve"> evaluate the outputs from </w:t>
      </w:r>
      <w:r w:rsidR="008929CE">
        <w:rPr>
          <w:rFonts w:cs="Calibri"/>
        </w:rPr>
        <w:t>LLM technologies such as GenAI chatbots</w:t>
      </w:r>
      <w:r w:rsidR="00F749AC">
        <w:rPr>
          <w:rFonts w:cs="Calibri"/>
        </w:rPr>
        <w:t xml:space="preserve"> effectively</w:t>
      </w:r>
      <w:r w:rsidR="008929CE">
        <w:rPr>
          <w:rFonts w:cs="Calibri"/>
        </w:rPr>
        <w:t>.</w:t>
      </w:r>
      <w:r w:rsidR="00EC7F90">
        <w:rPr>
          <w:rFonts w:cs="Calibri"/>
        </w:rPr>
        <w:t xml:space="preserve"> </w:t>
      </w:r>
      <w:r w:rsidR="008929CE">
        <w:rPr>
          <w:rFonts w:cs="Calibri"/>
        </w:rPr>
        <w:t>However,</w:t>
      </w:r>
      <w:r w:rsidR="00556F6F">
        <w:rPr>
          <w:rFonts w:cs="Calibri"/>
        </w:rPr>
        <w:t xml:space="preserve"> some researchers in this field such as</w:t>
      </w:r>
      <w:r w:rsidR="008929CE">
        <w:rPr>
          <w:rFonts w:cs="Calibri"/>
        </w:rPr>
        <w:t xml:space="preserve"> </w:t>
      </w:r>
      <w:proofErr w:type="spellStart"/>
      <w:r w:rsidR="009B7FEF" w:rsidRPr="00FE5866">
        <w:rPr>
          <w:rFonts w:cs="Calibri"/>
          <w:lang w:val="en-GB"/>
        </w:rPr>
        <w:t>Flenady</w:t>
      </w:r>
      <w:proofErr w:type="spellEnd"/>
      <w:r w:rsidR="00F9351D">
        <w:rPr>
          <w:rFonts w:cs="Calibri"/>
          <w:lang w:val="en-GB"/>
        </w:rPr>
        <w:t xml:space="preserve"> and Sparrow</w:t>
      </w:r>
      <w:r w:rsidR="009B7FEF" w:rsidRPr="00FE5866">
        <w:rPr>
          <w:rFonts w:cs="Calibri"/>
          <w:lang w:val="en-GB"/>
        </w:rPr>
        <w:t xml:space="preserve"> </w:t>
      </w:r>
      <w:r w:rsidR="009B7FEF" w:rsidRPr="00C41B10">
        <w:rPr>
          <w:rFonts w:cs="Calibri"/>
          <w:lang w:val="en-GB"/>
        </w:rPr>
        <w:t xml:space="preserve">consider the need for higher education students to fact-check the outputs of their AI tutors/collaborators to be </w:t>
      </w:r>
      <w:r w:rsidR="00556F6F">
        <w:rPr>
          <w:rFonts w:cs="Calibri"/>
          <w:lang w:val="en-GB"/>
        </w:rPr>
        <w:t>“</w:t>
      </w:r>
      <w:r w:rsidR="009B7FEF" w:rsidRPr="00C41B10">
        <w:rPr>
          <w:rFonts w:cs="Calibri"/>
          <w:lang w:val="en-GB"/>
        </w:rPr>
        <w:t>pedagogically perverse</w:t>
      </w:r>
      <w:r w:rsidR="00556F6F">
        <w:rPr>
          <w:rFonts w:cs="Calibri"/>
          <w:lang w:val="en-GB"/>
        </w:rPr>
        <w:t>”</w:t>
      </w:r>
      <w:r w:rsidR="009B7FEF" w:rsidRPr="00C41B10">
        <w:rPr>
          <w:rFonts w:cs="Calibri"/>
          <w:lang w:val="en-GB"/>
        </w:rPr>
        <w:t xml:space="preserve"> </w:t>
      </w:r>
      <w:r w:rsidR="009B7FEF" w:rsidRPr="00C41B10">
        <w:rPr>
          <w:rFonts w:cs="Calibri"/>
          <w:lang w:val="en-GB"/>
        </w:rPr>
        <w:fldChar w:fldCharType="begin"/>
      </w:r>
      <w:r w:rsidR="003F4C28">
        <w:rPr>
          <w:rFonts w:cs="Calibri"/>
          <w:lang w:val="en-GB"/>
        </w:rPr>
        <w:instrText xml:space="preserve"> ADDIN EN.CITE &lt;EndNote&gt;&lt;Cite ExcludeAuth="1"&gt;&lt;Author&gt;Flenady&lt;/Author&gt;&lt;Year&gt;2025&lt;/Year&gt;&lt;RecNum&gt;73&lt;/RecNum&gt;&lt;Pages&gt;1&lt;/Pages&gt;&lt;DisplayText&gt;(2025, p. 1)&lt;/DisplayText&gt;&lt;record&gt;&lt;rec-number&gt;73&lt;/rec-number&gt;&lt;foreign-keys&gt;&lt;key app="EN" db-id="daeswwr2apspp5espzcpf25e5sav9529rx5r" timestamp="1760692796"&gt;73&lt;/key&gt;&lt;/foreign-keys&gt;&lt;ref-type name="Journal Article"&gt;17&lt;/ref-type&gt;&lt;contributors&gt;&lt;authors&gt;&lt;author&gt;Flenady, Gene&lt;/author&gt;&lt;author&gt;Sparrow, Robert&lt;/author&gt;&lt;/authors&gt;&lt;/contributors&gt;&lt;titles&gt;&lt;title&gt;Cut the bullshit: why GenAI systems are neither collaborators nor tutors&lt;/title&gt;&lt;secondary-title&gt;Teaching in Higher Education&lt;/secondary-title&gt;&lt;/titles&gt;&lt;periodical&gt;&lt;full-title&gt;Teaching in Higher Education&lt;/full-title&gt;&lt;/periodical&gt;&lt;pages&gt;1-10&lt;/pages&gt;&lt;dates&gt;&lt;year&gt;2025&lt;/year&gt;&lt;/dates&gt;&lt;publisher&gt;SRHE Website&lt;/publisher&gt;&lt;isbn&gt;1356-2517&lt;/isbn&gt;&lt;urls&gt;&lt;related-urls&gt;&lt;url&gt;https://doi.org/10.1080/13562517.2025.2497263&lt;/url&gt;&lt;/related-urls&gt;&lt;/urls&gt;&lt;electronic-resource-num&gt;10.1080/13562517.2025.2497263&lt;/electronic-resource-num&gt;&lt;/record&gt;&lt;/Cite&gt;&lt;/EndNote&gt;</w:instrText>
      </w:r>
      <w:r w:rsidR="009B7FEF" w:rsidRPr="00C41B10">
        <w:rPr>
          <w:rFonts w:cs="Calibri"/>
          <w:lang w:val="en-GB"/>
        </w:rPr>
        <w:fldChar w:fldCharType="separate"/>
      </w:r>
      <w:r w:rsidR="003F4C28">
        <w:rPr>
          <w:rFonts w:cs="Calibri"/>
          <w:noProof/>
          <w:lang w:val="en-GB"/>
        </w:rPr>
        <w:t>(2025, p. 1)</w:t>
      </w:r>
      <w:r w:rsidR="009B7FEF" w:rsidRPr="00C41B10">
        <w:rPr>
          <w:rFonts w:cs="Calibri"/>
          <w:lang w:val="en-GB"/>
        </w:rPr>
        <w:fldChar w:fldCharType="end"/>
      </w:r>
      <w:r w:rsidR="009B7FEF" w:rsidRPr="00C41B10">
        <w:rPr>
          <w:rFonts w:cs="Calibri"/>
          <w:lang w:val="en-GB"/>
        </w:rPr>
        <w:t xml:space="preserve"> and </w:t>
      </w:r>
      <w:r w:rsidR="00475138">
        <w:rPr>
          <w:rFonts w:cs="Calibri"/>
          <w:lang w:val="en-GB"/>
        </w:rPr>
        <w:t xml:space="preserve">suggest that </w:t>
      </w:r>
      <w:r w:rsidR="009B7FEF" w:rsidRPr="00C41B10">
        <w:rPr>
          <w:rFonts w:cs="Calibri"/>
          <w:lang w:val="en-GB"/>
        </w:rPr>
        <w:t xml:space="preserve">GenAI’s inability to verify its outputs should dampen enthusiasm for the widespread integration of GenAI in higher education </w:t>
      </w:r>
      <w:r w:rsidR="009B7FEF" w:rsidRPr="00C41B10">
        <w:rPr>
          <w:rFonts w:cs="Calibri"/>
          <w:lang w:val="en-GB"/>
        </w:rPr>
        <w:fldChar w:fldCharType="begin"/>
      </w:r>
      <w:r w:rsidR="00157E38">
        <w:rPr>
          <w:rFonts w:cs="Calibri"/>
          <w:lang w:val="en-GB"/>
        </w:rPr>
        <w:instrText xml:space="preserve"> ADDIN EN.CITE &lt;EndNote&gt;&lt;Cite ExcludeAuth="1"&gt;&lt;Author&gt;Flenady&lt;/Author&gt;&lt;Year&gt;2025&lt;/Year&gt;&lt;RecNum&gt;73&lt;/RecNum&gt;&lt;Pages&gt;4&lt;/Pages&gt;&lt;DisplayText&gt;(2025, p. 4)&lt;/DisplayText&gt;&lt;record&gt;&lt;rec-number&gt;73&lt;/rec-number&gt;&lt;foreign-keys&gt;&lt;key app="EN" db-id="daeswwr2apspp5espzcpf25e5sav9529rx5r" timestamp="1760692796"&gt;73&lt;/key&gt;&lt;/foreign-keys&gt;&lt;ref-type name="Journal Article"&gt;17&lt;/ref-type&gt;&lt;contributors&gt;&lt;authors&gt;&lt;author&gt;Flenady, Gene&lt;/author&gt;&lt;author&gt;Sparrow, Robert&lt;/author&gt;&lt;/authors&gt;&lt;/contributors&gt;&lt;titles&gt;&lt;title&gt;Cut the bullshit: why GenAI systems are neither collaborators nor tutors&lt;/title&gt;&lt;secondary-title&gt;Teaching in Higher Education&lt;/secondary-title&gt;&lt;/titles&gt;&lt;periodical&gt;&lt;full-title&gt;Teaching in Higher Education&lt;/full-title&gt;&lt;/periodical&gt;&lt;pages&gt;1-10&lt;/pages&gt;&lt;dates&gt;&lt;year&gt;2025&lt;/year&gt;&lt;/dates&gt;&lt;publisher&gt;SRHE Website&lt;/publisher&gt;&lt;isbn&gt;1356-2517&lt;/isbn&gt;&lt;urls&gt;&lt;related-urls&gt;&lt;url&gt;https://doi.org/10.1080/13562517.2025.2497263&lt;/url&gt;&lt;/related-urls&gt;&lt;/urls&gt;&lt;electronic-resource-num&gt;10.1080/13562517.2025.2497263&lt;/electronic-resource-num&gt;&lt;/record&gt;&lt;/Cite&gt;&lt;/EndNote&gt;</w:instrText>
      </w:r>
      <w:r w:rsidR="009B7FEF" w:rsidRPr="00C41B10">
        <w:rPr>
          <w:rFonts w:cs="Calibri"/>
          <w:lang w:val="en-GB"/>
        </w:rPr>
        <w:fldChar w:fldCharType="separate"/>
      </w:r>
      <w:r w:rsidR="00157E38">
        <w:rPr>
          <w:rFonts w:cs="Calibri"/>
          <w:noProof/>
          <w:lang w:val="en-GB"/>
        </w:rPr>
        <w:t>(2025, p. 4)</w:t>
      </w:r>
      <w:r w:rsidR="009B7FEF" w:rsidRPr="00C41B10">
        <w:rPr>
          <w:rFonts w:cs="Calibri"/>
          <w:lang w:val="en-GB"/>
        </w:rPr>
        <w:fldChar w:fldCharType="end"/>
      </w:r>
      <w:r w:rsidR="009B7FEF" w:rsidRPr="00C41B10">
        <w:rPr>
          <w:rFonts w:cs="Calibri"/>
          <w:lang w:val="en-GB"/>
        </w:rPr>
        <w:t>.</w:t>
      </w:r>
      <w:r w:rsidR="009B7FEF">
        <w:rPr>
          <w:rFonts w:cs="Calibri"/>
        </w:rPr>
        <w:t xml:space="preserve"> </w:t>
      </w:r>
      <w:proofErr w:type="spellStart"/>
      <w:r w:rsidR="009B7FEF" w:rsidRPr="00C41B10">
        <w:rPr>
          <w:rFonts w:cs="Calibri"/>
        </w:rPr>
        <w:t>Flenady</w:t>
      </w:r>
      <w:proofErr w:type="spellEnd"/>
      <w:r w:rsidR="009B7FEF" w:rsidRPr="00C41B10">
        <w:rPr>
          <w:rFonts w:cs="Calibri"/>
        </w:rPr>
        <w:t xml:space="preserve"> </w:t>
      </w:r>
      <w:r w:rsidR="00D62A6E">
        <w:rPr>
          <w:rFonts w:cs="Calibri"/>
          <w:lang w:val="en-GB"/>
        </w:rPr>
        <w:t>and Sparrow</w:t>
      </w:r>
      <w:r w:rsidR="009B7FEF" w:rsidRPr="00C41B10">
        <w:rPr>
          <w:rFonts w:cs="Calibri"/>
          <w:lang w:val="en-GB"/>
        </w:rPr>
        <w:t xml:space="preserve"> </w:t>
      </w:r>
      <w:r w:rsidR="00695F55">
        <w:rPr>
          <w:rFonts w:cs="Calibri"/>
          <w:lang w:val="en-GB"/>
        </w:rPr>
        <w:t>put forward the argument that</w:t>
      </w:r>
      <w:r w:rsidR="009B7FEF" w:rsidRPr="00C41B10">
        <w:rPr>
          <w:rFonts w:cs="Calibri"/>
          <w:lang w:val="en-GB"/>
        </w:rPr>
        <w:t xml:space="preserve"> AI and student interactions are not true collaborations as the student is entirely responsible for the truth of works they submit after working with an AI tool </w:t>
      </w:r>
      <w:r w:rsidR="009B7FEF" w:rsidRPr="00C41B10">
        <w:rPr>
          <w:rFonts w:cs="Calibri"/>
          <w:lang w:val="en-GB"/>
        </w:rPr>
        <w:fldChar w:fldCharType="begin"/>
      </w:r>
      <w:r w:rsidR="009B7FEF" w:rsidRPr="00C41B10">
        <w:rPr>
          <w:rFonts w:cs="Calibri"/>
          <w:lang w:val="en-GB"/>
        </w:rPr>
        <w:instrText xml:space="preserve"> ADDIN EN.CITE &lt;EndNote&gt;&lt;Cite&gt;&lt;Author&gt;Flenady&lt;/Author&gt;&lt;Year&gt;2025&lt;/Year&gt;&lt;RecNum&gt;73&lt;/RecNum&gt;&lt;Pages&gt;5&lt;/Pages&gt;&lt;DisplayText&gt;(Flenady &amp;amp; Sparrow, 2025, p. 5)&lt;/DisplayText&gt;&lt;record&gt;&lt;rec-number&gt;73&lt;/rec-number&gt;&lt;foreign-keys&gt;&lt;key app="EN" db-id="daeswwr2apspp5espzcpf25e5sav9529rx5r" timestamp="1760692796"&gt;73&lt;/key&gt;&lt;/foreign-keys&gt;&lt;ref-type name="Journal Article"&gt;17&lt;/ref-type&gt;&lt;contributors&gt;&lt;authors&gt;&lt;author&gt;Flenady, Gene&lt;/author&gt;&lt;author&gt;Sparrow, Robert&lt;/author&gt;&lt;/authors&gt;&lt;/contributors&gt;&lt;titles&gt;&lt;title&gt;Cut the bullshit: why GenAI systems are neither collaborators nor tutors&lt;/title&gt;&lt;secondary-title&gt;Teaching in Higher Education&lt;/secondary-title&gt;&lt;/titles&gt;&lt;periodical&gt;&lt;full-title&gt;Teaching in Higher Education&lt;/full-title&gt;&lt;/periodical&gt;&lt;pages&gt;1-10&lt;/pages&gt;&lt;dates&gt;&lt;year&gt;2025&lt;/year&gt;&lt;/dates&gt;&lt;publisher&gt;SRHE Website&lt;/publisher&gt;&lt;isbn&gt;1356-2517&lt;/isbn&gt;&lt;urls&gt;&lt;related-urls&gt;&lt;url&gt;https://doi.org/10.1080/13562517.2025.2497263&lt;/url&gt;&lt;/related-urls&gt;&lt;/urls&gt;&lt;electronic-resource-num&gt;10.1080/13562517.2025.2497263&lt;/electronic-resource-num&gt;&lt;/record&gt;&lt;/Cite&gt;&lt;/EndNote&gt;</w:instrText>
      </w:r>
      <w:r w:rsidR="009B7FEF" w:rsidRPr="00C41B10">
        <w:rPr>
          <w:rFonts w:cs="Calibri"/>
          <w:lang w:val="en-GB"/>
        </w:rPr>
        <w:fldChar w:fldCharType="separate"/>
      </w:r>
      <w:r w:rsidR="009B7FEF" w:rsidRPr="00C41B10">
        <w:rPr>
          <w:rFonts w:cs="Calibri"/>
          <w:noProof/>
          <w:lang w:val="en-GB"/>
        </w:rPr>
        <w:t>(Flenady &amp; Sparrow, 2025, p. 5)</w:t>
      </w:r>
      <w:r w:rsidR="009B7FEF" w:rsidRPr="00C41B10">
        <w:rPr>
          <w:rFonts w:cs="Calibri"/>
          <w:lang w:val="en-GB"/>
        </w:rPr>
        <w:fldChar w:fldCharType="end"/>
      </w:r>
      <w:r w:rsidR="009B7FEF" w:rsidRPr="00C41B10">
        <w:rPr>
          <w:rFonts w:cs="Calibri"/>
          <w:lang w:val="en-GB"/>
        </w:rPr>
        <w:t>.</w:t>
      </w:r>
      <w:r w:rsidR="009B7FEF">
        <w:rPr>
          <w:rFonts w:cs="Calibri"/>
          <w:lang w:val="en-GB"/>
        </w:rPr>
        <w:t xml:space="preserve"> </w:t>
      </w:r>
      <w:r w:rsidR="00EC27C3">
        <w:rPr>
          <w:rFonts w:cs="Calibri"/>
          <w:lang w:val="en-GB"/>
        </w:rPr>
        <w:t xml:space="preserve">Such debates in education </w:t>
      </w:r>
      <w:r w:rsidR="00B543EC">
        <w:rPr>
          <w:rFonts w:cs="Calibri"/>
          <w:lang w:val="en-GB"/>
        </w:rPr>
        <w:t xml:space="preserve">around the user experience </w:t>
      </w:r>
      <w:r w:rsidR="00EC27C3">
        <w:rPr>
          <w:rFonts w:cs="Calibri"/>
          <w:lang w:val="en-GB"/>
        </w:rPr>
        <w:t xml:space="preserve">highlight the need to look at some of the emerging approaches for evaluating educational chatbots in an </w:t>
      </w:r>
      <w:r w:rsidR="002324BF">
        <w:rPr>
          <w:rFonts w:cs="Calibri"/>
          <w:lang w:val="en-GB"/>
        </w:rPr>
        <w:t>effective, considered manner.</w:t>
      </w:r>
    </w:p>
    <w:p w14:paraId="0F5B6EF5" w14:textId="147FA589" w:rsidR="00417B5D" w:rsidRDefault="006A0903" w:rsidP="00CF0A3C">
      <w:pPr>
        <w:pStyle w:val="Heading3"/>
      </w:pPr>
      <w:bookmarkStart w:id="16" w:name="_Toc219193697"/>
      <w:r w:rsidRPr="00C41B10">
        <w:t>Evaluation</w:t>
      </w:r>
      <w:r w:rsidR="00E60AFE" w:rsidRPr="00C41B10">
        <w:t xml:space="preserve"> of </w:t>
      </w:r>
      <w:r w:rsidR="009A4804" w:rsidRPr="00C41B10">
        <w:t xml:space="preserve">educational </w:t>
      </w:r>
      <w:r w:rsidR="00E60AFE" w:rsidRPr="00C41B10">
        <w:t>chatbots</w:t>
      </w:r>
      <w:bookmarkEnd w:id="16"/>
    </w:p>
    <w:p w14:paraId="728EE333" w14:textId="6E050778" w:rsidR="00417B5D" w:rsidRDefault="00515533" w:rsidP="00CF0A3C">
      <w:pPr>
        <w:rPr>
          <w:rFonts w:cs="Calibri"/>
          <w:lang w:val="en-GB"/>
        </w:rPr>
      </w:pPr>
      <w:r>
        <w:t xml:space="preserve">Given the emerging nature of RAG and GenAI chatbots in education, there </w:t>
      </w:r>
      <w:r w:rsidR="00642A03">
        <w:t>are</w:t>
      </w:r>
      <w:r>
        <w:t xml:space="preserve"> currently </w:t>
      </w:r>
      <w:r w:rsidR="00642A03">
        <w:t>no common approaches for ev</w:t>
      </w:r>
      <w:r w:rsidR="004E2B18">
        <w:t>alua</w:t>
      </w:r>
      <w:r w:rsidR="00642A03">
        <w:t xml:space="preserve">ting the effectiveness </w:t>
      </w:r>
      <w:r w:rsidR="004E2B18">
        <w:t xml:space="preserve">of </w:t>
      </w:r>
      <w:r w:rsidR="00B07A54">
        <w:t>RAG-based chatbots</w:t>
      </w:r>
      <w:r w:rsidR="009450F0">
        <w:t xml:space="preserve"> and therefore methods</w:t>
      </w:r>
      <w:r w:rsidR="001A2F21">
        <w:t xml:space="preserve"> that predate the emergence of GenAI</w:t>
      </w:r>
      <w:r w:rsidR="009450F0">
        <w:t xml:space="preserve"> are often used</w:t>
      </w:r>
      <w:r w:rsidR="00FF5674">
        <w:t>.</w:t>
      </w:r>
      <w:r w:rsidR="00DF0E54">
        <w:t xml:space="preserve"> As mentioned previously,</w:t>
      </w:r>
      <w:r w:rsidR="007B26D0">
        <w:t xml:space="preserve"> </w:t>
      </w:r>
      <w:proofErr w:type="spellStart"/>
      <w:r w:rsidR="00DF0E54">
        <w:t>Swacha</w:t>
      </w:r>
      <w:proofErr w:type="spellEnd"/>
      <w:r w:rsidR="00DF0E54">
        <w:t xml:space="preserve"> and </w:t>
      </w:r>
      <w:proofErr w:type="spellStart"/>
      <w:r w:rsidR="00DF0E54">
        <w:t>Gracel’s</w:t>
      </w:r>
      <w:proofErr w:type="spellEnd"/>
      <w:r w:rsidR="00DF0E54">
        <w:t xml:space="preserve"> </w:t>
      </w:r>
      <w:r w:rsidR="007B26D0">
        <w:t xml:space="preserve"> recent </w:t>
      </w:r>
      <w:r w:rsidR="00DF0E54">
        <w:t>paper</w:t>
      </w:r>
      <w:r w:rsidR="00195DD6">
        <w:t xml:space="preserve"> </w:t>
      </w:r>
      <w:r w:rsidR="006B0331">
        <w:t xml:space="preserve">identifies 47 papers </w:t>
      </w:r>
      <w:r w:rsidR="00F07E26">
        <w:t>covering the use of RAG chatbots for varying educational purposes</w:t>
      </w:r>
      <w:r w:rsidR="002C6314">
        <w:t xml:space="preserve"> and the authors</w:t>
      </w:r>
      <w:r w:rsidR="002E12A4">
        <w:rPr>
          <w:rFonts w:cs="Calibri"/>
          <w:lang w:val="en-GB"/>
        </w:rPr>
        <w:t xml:space="preserve"> </w:t>
      </w:r>
      <w:r w:rsidR="00B11D1D">
        <w:rPr>
          <w:rFonts w:cs="Calibri"/>
          <w:lang w:val="en-GB"/>
        </w:rPr>
        <w:t xml:space="preserve">indicate that the performance of a RAG-based chatbot depends on a wide range of factors such as </w:t>
      </w:r>
      <w:r w:rsidR="00F35F7C">
        <w:rPr>
          <w:rFonts w:cs="Calibri"/>
          <w:lang w:val="en-GB"/>
        </w:rPr>
        <w:t>the retrieval model, the LLM, the supplied content, prompt formulation an</w:t>
      </w:r>
      <w:r w:rsidR="00AE3065">
        <w:rPr>
          <w:rFonts w:cs="Calibri"/>
          <w:lang w:val="en-GB"/>
        </w:rPr>
        <w:t>d the tuning of all these elements</w:t>
      </w:r>
      <w:r w:rsidR="009D60BF">
        <w:rPr>
          <w:rFonts w:cs="Calibri"/>
          <w:lang w:val="en-GB"/>
        </w:rPr>
        <w:t xml:space="preserve"> </w:t>
      </w:r>
      <w:r w:rsidR="00463381">
        <w:fldChar w:fldCharType="begin"/>
      </w:r>
      <w:r w:rsidR="00AE3065">
        <w:instrText xml:space="preserve"> ADDIN EN.CITE &lt;EndNote&gt;&lt;Cite ExcludeAuth="1"&gt;&lt;Author&gt;Swacha&lt;/Author&gt;&lt;Year&gt;2025&lt;/Year&gt;&lt;RecNum&gt;85&lt;/RecNum&gt;&lt;Pages&gt;9&lt;/Pages&gt;&lt;DisplayText&gt;(2025, p. 9)&lt;/DisplayText&gt;&lt;record&gt;&lt;rec-number&gt;85&lt;/rec-number&gt;&lt;foreign-keys&gt;&lt;key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463381">
        <w:fldChar w:fldCharType="separate"/>
      </w:r>
      <w:r w:rsidR="00AE3065">
        <w:rPr>
          <w:noProof/>
        </w:rPr>
        <w:t>(2025, p. 9)</w:t>
      </w:r>
      <w:r w:rsidR="00463381">
        <w:fldChar w:fldCharType="end"/>
      </w:r>
      <w:r w:rsidR="00D05992">
        <w:t xml:space="preserve">. </w:t>
      </w:r>
      <w:r w:rsidR="00334F8B">
        <w:t xml:space="preserve">The authors </w:t>
      </w:r>
      <w:r w:rsidR="002C6314">
        <w:t xml:space="preserve">also </w:t>
      </w:r>
      <w:r w:rsidR="00334F8B">
        <w:t>note that</w:t>
      </w:r>
      <w:r w:rsidR="00E22CFB">
        <w:t xml:space="preserve"> some papers</w:t>
      </w:r>
      <w:r w:rsidR="00DA2030">
        <w:t xml:space="preserve"> </w:t>
      </w:r>
      <w:r w:rsidR="00BC011C">
        <w:t>focus on the</w:t>
      </w:r>
      <w:r w:rsidR="00DA2030">
        <w:t xml:space="preserve">se different elements </w:t>
      </w:r>
      <w:r w:rsidR="005705BE">
        <w:t xml:space="preserve">to varying extents </w:t>
      </w:r>
      <w:r w:rsidR="00DA2030">
        <w:t xml:space="preserve">and </w:t>
      </w:r>
      <w:r w:rsidR="0045647C">
        <w:t>thus use different measurements</w:t>
      </w:r>
      <w:r w:rsidR="005705BE">
        <w:t>. F</w:t>
      </w:r>
      <w:r w:rsidR="0045647C">
        <w:t xml:space="preserve">or example, </w:t>
      </w:r>
      <w:r w:rsidR="008069E6">
        <w:t>some papers focus</w:t>
      </w:r>
      <w:r w:rsidR="001849E8">
        <w:t xml:space="preserve"> on the conversational aspect of chatbots </w:t>
      </w:r>
      <w:r w:rsidR="00EA31E3">
        <w:t>so may</w:t>
      </w:r>
      <w:r w:rsidR="001849E8">
        <w:t xml:space="preserve"> use </w:t>
      </w:r>
      <w:r w:rsidR="00191134">
        <w:t xml:space="preserve">measurements </w:t>
      </w:r>
      <w:r w:rsidR="005216FC">
        <w:t>based on</w:t>
      </w:r>
      <w:r w:rsidR="00191134">
        <w:t xml:space="preserve"> </w:t>
      </w:r>
      <w:r w:rsidR="00191134" w:rsidRPr="00191134">
        <w:t>Grice’s Maxims of Conversation</w:t>
      </w:r>
      <w:r w:rsidR="00D771FA">
        <w:t xml:space="preserve"> (evaluating </w:t>
      </w:r>
      <w:r w:rsidR="005216FC">
        <w:t>aspects such as</w:t>
      </w:r>
      <w:r w:rsidR="001877E3">
        <w:t xml:space="preserve"> the</w:t>
      </w:r>
      <w:r w:rsidR="005216FC">
        <w:t xml:space="preserve"> Correctness, Completeness</w:t>
      </w:r>
      <w:r w:rsidR="001877E3">
        <w:t xml:space="preserve"> and</w:t>
      </w:r>
      <w:r w:rsidR="005216FC">
        <w:t xml:space="preserve"> Communication</w:t>
      </w:r>
      <w:r w:rsidR="001877E3">
        <w:t xml:space="preserve"> of responses</w:t>
      </w:r>
      <w:r w:rsidR="00077232">
        <w:t>)</w:t>
      </w:r>
      <w:r w:rsidR="00FB4170">
        <w:t>,</w:t>
      </w:r>
      <w:r w:rsidR="00BD6406">
        <w:t xml:space="preserve"> </w:t>
      </w:r>
      <w:r w:rsidR="008069E6">
        <w:t xml:space="preserve">other papers may use measurements that focus more on the </w:t>
      </w:r>
      <w:r w:rsidR="00EA31E3">
        <w:t xml:space="preserve">usability of chatbots and so may in turn use </w:t>
      </w:r>
      <w:r w:rsidR="008217B6">
        <w:t>models</w:t>
      </w:r>
      <w:r w:rsidR="00EA31E3">
        <w:t xml:space="preserve"> </w:t>
      </w:r>
      <w:r w:rsidR="001E4A77">
        <w:t>derived</w:t>
      </w:r>
      <w:r w:rsidR="00EA31E3">
        <w:t xml:space="preserve"> from </w:t>
      </w:r>
      <w:r w:rsidR="001E4A77">
        <w:t>evaluating</w:t>
      </w:r>
      <w:r w:rsidR="00EA31E3">
        <w:t xml:space="preserve"> computer software such as the Technology-Acceptance Model</w:t>
      </w:r>
      <w:r w:rsidR="007D40F6">
        <w:t xml:space="preserve"> </w:t>
      </w:r>
      <w:r w:rsidR="007D40F6">
        <w:fldChar w:fldCharType="begin"/>
      </w:r>
      <w:r w:rsidR="007D40F6">
        <w:instrText xml:space="preserve"> ADDIN EN.CITE &lt;EndNote&gt;&lt;Cite&gt;&lt;Author&gt;Davis&lt;/Author&gt;&lt;Year&gt;1989&lt;/Year&gt;&lt;RecNum&gt;108&lt;/RecNum&gt;&lt;DisplayText&gt;(Davis, Bagozzi, &amp;amp; Warshaw, 1989)&lt;/DisplayText&gt;&lt;record&gt;&lt;rec-number&gt;108&lt;/rec-number&gt;&lt;foreign-keys&gt;&lt;key app="EN" db-id="daeswwr2apspp5espzcpf25e5sav9529rx5r" timestamp="1764328674"&gt;108&lt;/key&gt;&lt;/foreign-keys&gt;&lt;ref-type name="Journal Article"&gt;17&lt;/ref-type&gt;&lt;contributors&gt;&lt;authors&gt;&lt;author&gt;Davis, Fred D&lt;/author&gt;&lt;author&gt;Bagozzi, Richard P&lt;/author&gt;&lt;author&gt;Warshaw, Paul R&lt;/author&gt;&lt;/authors&gt;&lt;/contributors&gt;&lt;titles&gt;&lt;title&gt;Technology acceptance model&lt;/title&gt;&lt;secondary-title&gt;J Manag Sci&lt;/secondary-title&gt;&lt;/titles&gt;&lt;periodical&gt;&lt;full-title&gt;J Manag Sci&lt;/full-title&gt;&lt;/periodical&gt;&lt;pages&gt;982-1003&lt;/pages&gt;&lt;volume&gt;35&lt;/volume&gt;&lt;number&gt;8&lt;/number&gt;&lt;dates&gt;&lt;year&gt;1989&lt;/year&gt;&lt;/dates&gt;&lt;urls&gt;&lt;/urls&gt;&lt;research-notes&gt;The attached file relates to the 30th anniversary of the TAM.&lt;/research-notes&gt;&lt;/record&gt;&lt;/Cite&gt;&lt;/EndNote&gt;</w:instrText>
      </w:r>
      <w:r w:rsidR="007D40F6">
        <w:fldChar w:fldCharType="separate"/>
      </w:r>
      <w:r w:rsidR="007D40F6">
        <w:rPr>
          <w:noProof/>
        </w:rPr>
        <w:t>(Davis, Bagozzi, &amp; Warshaw, 1989)</w:t>
      </w:r>
      <w:r w:rsidR="007D40F6">
        <w:fldChar w:fldCharType="end"/>
      </w:r>
      <w:r w:rsidR="00FE6E1C">
        <w:t xml:space="preserve"> </w:t>
      </w:r>
      <w:r w:rsidR="00FB4170">
        <w:t>and</w:t>
      </w:r>
      <w:r w:rsidR="00FE6E1C">
        <w:t xml:space="preserve"> </w:t>
      </w:r>
      <w:r w:rsidR="00FB4170">
        <w:t>another set of papers may combine</w:t>
      </w:r>
      <w:r w:rsidR="00FE6E1C">
        <w:t xml:space="preserve"> </w:t>
      </w:r>
      <w:r w:rsidR="0046457A">
        <w:t>measurements with different characteristics</w:t>
      </w:r>
      <w:r w:rsidR="00EA31E3">
        <w:t xml:space="preserve"> </w:t>
      </w:r>
      <w:r w:rsidR="004E667C">
        <w:fldChar w:fldCharType="begin"/>
      </w:r>
      <w:r w:rsidR="007D40F6">
        <w:instrText xml:space="preserve"> ADDIN EN.CITE &lt;EndNote&gt;&lt;Cite&gt;&lt;Author&gt;Swacha&lt;/Author&gt;&lt;Year&gt;2025&lt;/Year&gt;&lt;RecNum&gt;85&lt;/RecNum&gt;&lt;Pages&gt;9-11&lt;/Pages&gt;&lt;DisplayText&gt;(Swacha &amp;amp; Gracel, 2025, pp. 9-11)&lt;/DisplayText&gt;&lt;record&gt;&lt;rec-number&gt;85&lt;/rec-number&gt;&lt;foreign-keys&gt;&lt;key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4E667C">
        <w:fldChar w:fldCharType="separate"/>
      </w:r>
      <w:r w:rsidR="007D40F6">
        <w:rPr>
          <w:noProof/>
        </w:rPr>
        <w:t>(Swacha &amp; Gracel, 2025, pp. 9-11)</w:t>
      </w:r>
      <w:r w:rsidR="004E667C">
        <w:fldChar w:fldCharType="end"/>
      </w:r>
      <w:r w:rsidR="00742D49">
        <w:t>.</w:t>
      </w:r>
    </w:p>
    <w:p w14:paraId="6A9484B9" w14:textId="6267350A" w:rsidR="007E1F4A" w:rsidRDefault="00F134F4" w:rsidP="00CF0A3C">
      <w:pPr>
        <w:rPr>
          <w:rFonts w:cs="Calibri"/>
          <w:lang w:val="en-GB"/>
        </w:rPr>
      </w:pPr>
      <w:r>
        <w:rPr>
          <w:rFonts w:cs="Calibri"/>
          <w:lang w:val="en-GB"/>
        </w:rPr>
        <w:t>The field of evaluating GenAI chatbots is continuing to evolve</w:t>
      </w:r>
      <w:r w:rsidR="00B110ED">
        <w:rPr>
          <w:rFonts w:cs="Calibri"/>
          <w:lang w:val="en-GB"/>
        </w:rPr>
        <w:t xml:space="preserve"> depending on the area being researched</w:t>
      </w:r>
      <w:r>
        <w:rPr>
          <w:rFonts w:cs="Calibri"/>
          <w:lang w:val="en-GB"/>
        </w:rPr>
        <w:t xml:space="preserve"> – for example, u</w:t>
      </w:r>
      <w:r w:rsidR="007B07E2" w:rsidRPr="00C41B10">
        <w:rPr>
          <w:rFonts w:cs="Calibri"/>
          <w:lang w:val="en-GB"/>
        </w:rPr>
        <w:t xml:space="preserve">sability </w:t>
      </w:r>
      <w:r w:rsidR="00134678" w:rsidRPr="00C41B10">
        <w:rPr>
          <w:rFonts w:cs="Calibri"/>
          <w:lang w:val="en-GB"/>
        </w:rPr>
        <w:t xml:space="preserve">principles and </w:t>
      </w:r>
      <w:r w:rsidR="007B07E2" w:rsidRPr="00C41B10">
        <w:rPr>
          <w:rFonts w:cs="Calibri"/>
          <w:lang w:val="en-GB"/>
        </w:rPr>
        <w:t xml:space="preserve">heuristics </w:t>
      </w:r>
      <w:r w:rsidR="00407A55" w:rsidRPr="00C41B10">
        <w:rPr>
          <w:rFonts w:cs="Calibri"/>
          <w:lang w:val="en-GB"/>
        </w:rPr>
        <w:t xml:space="preserve">based on user interface design </w:t>
      </w:r>
      <w:r w:rsidR="007B07E2" w:rsidRPr="00C41B10">
        <w:rPr>
          <w:rFonts w:cs="Calibri"/>
          <w:lang w:val="en-GB"/>
        </w:rPr>
        <w:t xml:space="preserve">have been developed </w:t>
      </w:r>
      <w:r w:rsidR="00B9441C" w:rsidRPr="00C41B10">
        <w:rPr>
          <w:rFonts w:cs="Calibri"/>
          <w:lang w:val="en-GB"/>
        </w:rPr>
        <w:t xml:space="preserve">to help with the design and evaluation of chatbots </w:t>
      </w:r>
      <w:r w:rsidR="00407A55" w:rsidRPr="00C41B10">
        <w:rPr>
          <w:rFonts w:cs="Calibri"/>
          <w:lang w:val="en-GB"/>
        </w:rPr>
        <w:fldChar w:fldCharType="begin"/>
      </w:r>
      <w:r w:rsidR="00407A55" w:rsidRPr="00C41B10">
        <w:rPr>
          <w:rFonts w:cs="Calibri"/>
          <w:lang w:val="en-GB"/>
        </w:rPr>
        <w:instrText xml:space="preserve"> ADDIN EN.CITE &lt;EndNote&gt;&lt;Cite&gt;&lt;Author&gt;Kuhail&lt;/Author&gt;&lt;Year&gt;2023&lt;/Year&gt;&lt;RecNum&gt;19&lt;/RecNum&gt;&lt;Pages&gt;1008&lt;/Pages&gt;&lt;DisplayText&gt;(Kuhail et al., 2023, p. 1008)&lt;/DisplayText&gt;&lt;record&gt;&lt;rec-number&gt;19&lt;/rec-number&gt;&lt;foreign-keys&gt;&lt;key app="EN" db-id="daeswwr2apspp5espzcpf25e5sav9529rx5r" timestamp="1755078926"&gt;19&lt;/key&gt;&lt;/foreign-keys&gt;&lt;ref-type name="Journal Article"&gt;17&lt;/ref-type&gt;&lt;contributors&gt;&lt;authors&gt;&lt;author&gt;Kuhail, Mohammad Amin&lt;/author&gt;&lt;author&gt;Alturki, Nazik&lt;/author&gt;&lt;author&gt;Alramlawi, Salwa&lt;/author&gt;&lt;author&gt;Alhejori, Kholood&lt;/author&gt;&lt;/authors&gt;&lt;/contributors&gt;&lt;titles&gt;&lt;title&gt;Interacting with educational chatbots: A systematic review&lt;/title&gt;&lt;secondary-title&gt;Education and Information Technologies&lt;/secondary-title&gt;&lt;/titles&gt;&lt;periodical&gt;&lt;full-title&gt;Education and Information Technologies&lt;/full-title&gt;&lt;/periodical&gt;&lt;pages&gt;973-1018&lt;/pages&gt;&lt;volume&gt;28&lt;/volume&gt;&lt;number&gt;1&lt;/number&gt;&lt;dates&gt;&lt;year&gt;2023&lt;/year&gt;&lt;/dates&gt;&lt;isbn&gt;1360-2357&lt;/isbn&gt;&lt;urls&gt;&lt;/urls&gt;&lt;/record&gt;&lt;/Cite&gt;&lt;/EndNote&gt;</w:instrText>
      </w:r>
      <w:r w:rsidR="00407A55" w:rsidRPr="00C41B10">
        <w:rPr>
          <w:rFonts w:cs="Calibri"/>
          <w:lang w:val="en-GB"/>
        </w:rPr>
        <w:fldChar w:fldCharType="separate"/>
      </w:r>
      <w:r w:rsidR="00407A55" w:rsidRPr="00C41B10">
        <w:rPr>
          <w:rFonts w:cs="Calibri"/>
          <w:noProof/>
          <w:lang w:val="en-GB"/>
        </w:rPr>
        <w:t>(Kuhail et al., 2023, p. 1008)</w:t>
      </w:r>
      <w:r w:rsidR="00407A55" w:rsidRPr="00C41B10">
        <w:rPr>
          <w:rFonts w:cs="Calibri"/>
          <w:lang w:val="en-GB"/>
        </w:rPr>
        <w:fldChar w:fldCharType="end"/>
      </w:r>
      <w:r w:rsidR="000662F1">
        <w:rPr>
          <w:rFonts w:cs="Calibri"/>
          <w:lang w:val="en-GB"/>
        </w:rPr>
        <w:t xml:space="preserve">. </w:t>
      </w:r>
      <w:r w:rsidR="00153036" w:rsidRPr="00C41B10">
        <w:rPr>
          <w:rFonts w:cs="Calibri"/>
          <w:lang w:val="en-GB"/>
        </w:rPr>
        <w:t>Surveys, percentage of correct answers</w:t>
      </w:r>
      <w:r w:rsidR="009955F2" w:rsidRPr="00C41B10">
        <w:rPr>
          <w:rFonts w:cs="Calibri"/>
          <w:lang w:val="en-GB"/>
        </w:rPr>
        <w:t xml:space="preserve"> and analysing the </w:t>
      </w:r>
      <w:r w:rsidR="002E187E" w:rsidRPr="00C41B10">
        <w:rPr>
          <w:rFonts w:cs="Calibri"/>
          <w:lang w:val="en-GB"/>
        </w:rPr>
        <w:t>length and structure of the conversation</w:t>
      </w:r>
      <w:r w:rsidR="009955F2" w:rsidRPr="00C41B10">
        <w:rPr>
          <w:rFonts w:cs="Calibri"/>
          <w:lang w:val="en-GB"/>
        </w:rPr>
        <w:t xml:space="preserve"> are among a range of approaches that have been used to analyse the efficacy of chatbots in educational settings</w:t>
      </w:r>
      <w:r w:rsidR="00E64847" w:rsidRPr="00C41B10">
        <w:rPr>
          <w:rFonts w:cs="Calibri"/>
          <w:lang w:val="en-GB"/>
        </w:rPr>
        <w:t xml:space="preserve"> </w:t>
      </w:r>
      <w:r w:rsidR="009955F2" w:rsidRPr="00C41B10">
        <w:rPr>
          <w:rFonts w:cs="Calibri"/>
          <w:lang w:val="en-GB"/>
        </w:rPr>
        <w:t xml:space="preserve"> </w:t>
      </w:r>
      <w:r w:rsidR="009955F2" w:rsidRPr="00C41B10">
        <w:rPr>
          <w:rFonts w:cs="Calibri"/>
          <w:lang w:val="en-GB"/>
        </w:rPr>
        <w:fldChar w:fldCharType="begin"/>
      </w:r>
      <w:r w:rsidR="00E64847" w:rsidRPr="00C41B10">
        <w:rPr>
          <w:rFonts w:cs="Calibri"/>
          <w:lang w:val="en-GB"/>
        </w:rPr>
        <w:instrText xml:space="preserve"> ADDIN EN.CITE &lt;EndNote&gt;&lt;Cite&gt;&lt;Author&gt;Pérez&lt;/Author&gt;&lt;Year&gt;2020&lt;/Year&gt;&lt;RecNum&gt;16&lt;/RecNum&gt;&lt;Pages&gt;1558-1559&lt;/Pages&gt;&lt;DisplayText&gt;(Pérez et al., 2020, pp. 1558-1559)&lt;/DisplayText&gt;&lt;record&gt;&lt;rec-number&gt;16&lt;/rec-number&gt;&lt;foreign-keys&gt;&lt;key app="EN" db-id="daeswwr2apspp5espzcpf25e5sav9529rx5r" timestamp="1755078743"&gt;16&lt;/key&gt;&lt;/foreign-keys&gt;&lt;ref-type name="Journal Article"&gt;17&lt;/ref-type&gt;&lt;contributors&gt;&lt;authors&gt;&lt;author&gt;Pérez, José Quiroga&lt;/author&gt;&lt;author&gt;Daradoumis, Thanasis&lt;/author&gt;&lt;author&gt;Puig, Joan Manuel Marquès&lt;/author&gt;&lt;/authors&gt;&lt;/contributors&gt;&lt;titles&gt;&lt;title&gt;Rediscovering the use of chatbots in education: A systematic literature review&lt;/title&gt;&lt;secondary-title&gt;Computer Applications in Engineering Education&lt;/secondary-title&gt;&lt;/titles&gt;&lt;periodical&gt;&lt;full-title&gt;Computer Applications in Engineering Education&lt;/full-title&gt;&lt;/periodical&gt;&lt;pages&gt;1549-1565&lt;/pages&gt;&lt;volume&gt;28&lt;/volume&gt;&lt;number&gt;6&lt;/number&gt;&lt;keywords&gt;&lt;keyword&gt;chatbot&lt;/keyword&gt;&lt;keyword&gt;conversational agent&lt;/keyword&gt;&lt;keyword&gt;educational bot&lt;/keyword&gt;&lt;keyword&gt;literature review&lt;/keyword&gt;&lt;keyword&gt;natural language processor&lt;/keyword&gt;&lt;/keywords&gt;&lt;dates&gt;&lt;year&gt;2020&lt;/year&gt;&lt;pub-dates&gt;&lt;date&gt;2020/11/01&lt;/date&gt;&lt;/pub-dates&gt;&lt;/dates&gt;&lt;publisher&gt;John Wiley &amp;amp; Sons, Ltd&lt;/publisher&gt;&lt;isbn&gt;1061-3773&lt;/isbn&gt;&lt;urls&gt;&lt;related-urls&gt;&lt;url&gt;https://doi.org/10.1002/cae.22326&lt;/url&gt;&lt;/related-urls&gt;&lt;/urls&gt;&lt;electronic-resource-num&gt;https://doi.org/10.1002/cae.22326&lt;/electronic-resource-num&gt;&lt;research-notes&gt;633 Google Scholar citations; 2.2 JCR impact factor&lt;/research-notes&gt;&lt;access-date&gt;2025/08/13&lt;/access-date&gt;&lt;/record&gt;&lt;/Cite&gt;&lt;/EndNote&gt;</w:instrText>
      </w:r>
      <w:r w:rsidR="009955F2" w:rsidRPr="00C41B10">
        <w:rPr>
          <w:rFonts w:cs="Calibri"/>
          <w:lang w:val="en-GB"/>
        </w:rPr>
        <w:fldChar w:fldCharType="separate"/>
      </w:r>
      <w:r w:rsidR="00E64847" w:rsidRPr="00C41B10">
        <w:rPr>
          <w:rFonts w:cs="Calibri"/>
          <w:noProof/>
          <w:lang w:val="en-GB"/>
        </w:rPr>
        <w:t>(Pérez et al., 2020, pp. 1558-1559)</w:t>
      </w:r>
      <w:r w:rsidR="009955F2" w:rsidRPr="00C41B10">
        <w:rPr>
          <w:rFonts w:cs="Calibri"/>
          <w:lang w:val="en-GB"/>
        </w:rPr>
        <w:fldChar w:fldCharType="end"/>
      </w:r>
      <w:r w:rsidR="00E64847" w:rsidRPr="00C41B10">
        <w:rPr>
          <w:rFonts w:cs="Calibri"/>
          <w:lang w:val="en-GB"/>
        </w:rPr>
        <w:t>.</w:t>
      </w:r>
      <w:r w:rsidR="000662F1">
        <w:rPr>
          <w:rFonts w:cs="Calibri"/>
          <w:lang w:val="en-GB"/>
        </w:rPr>
        <w:t xml:space="preserve"> However, </w:t>
      </w:r>
      <w:r w:rsidR="000662F1" w:rsidRPr="00C41B10">
        <w:rPr>
          <w:rFonts w:cs="Calibri"/>
          <w:lang w:val="en-GB"/>
        </w:rPr>
        <w:t xml:space="preserve">as Pérez et al. </w:t>
      </w:r>
      <w:r w:rsidR="000662F1">
        <w:rPr>
          <w:rFonts w:cs="Calibri"/>
          <w:lang w:val="en-GB"/>
        </w:rPr>
        <w:t>indicate</w:t>
      </w:r>
      <w:r w:rsidR="000662F1" w:rsidRPr="00C41B10">
        <w:rPr>
          <w:rFonts w:cs="Calibri"/>
          <w:lang w:val="en-GB"/>
        </w:rPr>
        <w:t>,</w:t>
      </w:r>
      <w:r w:rsidR="000662F1">
        <w:rPr>
          <w:rFonts w:cs="Calibri"/>
          <w:lang w:val="en-GB"/>
        </w:rPr>
        <w:t xml:space="preserve"> there is a distinction between chatbots used for service-related questions and </w:t>
      </w:r>
      <w:r w:rsidR="00E23F62">
        <w:rPr>
          <w:rFonts w:cs="Calibri"/>
          <w:lang w:val="en-GB"/>
        </w:rPr>
        <w:t xml:space="preserve">those directly related to learning – </w:t>
      </w:r>
      <w:r w:rsidR="000662F1">
        <w:rPr>
          <w:rFonts w:cs="Calibri"/>
          <w:lang w:val="en-GB"/>
        </w:rPr>
        <w:t xml:space="preserve"> so</w:t>
      </w:r>
      <w:r w:rsidR="000662F1" w:rsidRPr="00C41B10">
        <w:rPr>
          <w:rFonts w:cs="Calibri"/>
          <w:lang w:val="en-GB"/>
        </w:rPr>
        <w:t xml:space="preserve"> </w:t>
      </w:r>
      <w:r w:rsidR="007C66D2">
        <w:rPr>
          <w:rFonts w:cs="Calibri"/>
          <w:lang w:val="en-GB"/>
        </w:rPr>
        <w:t>the impact of chatbots on</w:t>
      </w:r>
      <w:r w:rsidR="000662F1" w:rsidRPr="00C41B10">
        <w:rPr>
          <w:rFonts w:cs="Calibri"/>
          <w:lang w:val="en-GB"/>
        </w:rPr>
        <w:t xml:space="preserve"> learning cannot be </w:t>
      </w:r>
      <w:r w:rsidR="001B7EA3">
        <w:rPr>
          <w:rFonts w:cs="Calibri"/>
          <w:lang w:val="en-GB"/>
        </w:rPr>
        <w:t xml:space="preserve">effectively </w:t>
      </w:r>
      <w:r w:rsidR="000662F1" w:rsidRPr="00C41B10">
        <w:rPr>
          <w:rFonts w:cs="Calibri"/>
          <w:lang w:val="en-GB"/>
        </w:rPr>
        <w:t xml:space="preserve">measured </w:t>
      </w:r>
      <w:r w:rsidR="00C42B52">
        <w:rPr>
          <w:rFonts w:cs="Calibri"/>
          <w:lang w:val="en-GB"/>
        </w:rPr>
        <w:t>using metrics such as the number of satisfactory answers</w:t>
      </w:r>
      <w:r w:rsidR="000662F1" w:rsidRPr="00C41B10">
        <w:rPr>
          <w:rFonts w:cs="Calibri"/>
          <w:lang w:val="en-GB"/>
        </w:rPr>
        <w:t xml:space="preserve"> </w:t>
      </w:r>
      <w:r w:rsidR="000662F1" w:rsidRPr="00C41B10">
        <w:rPr>
          <w:rFonts w:cs="Calibri"/>
          <w:lang w:val="en-GB"/>
        </w:rPr>
        <w:fldChar w:fldCharType="begin"/>
      </w:r>
      <w:r w:rsidR="00AB4283">
        <w:rPr>
          <w:rFonts w:cs="Calibri"/>
          <w:lang w:val="en-GB"/>
        </w:rPr>
        <w:instrText xml:space="preserve"> ADDIN EN.CITE &lt;EndNote&gt;&lt;Cite ExcludeAuth="1"&gt;&lt;Author&gt;Pérez&lt;/Author&gt;&lt;Year&gt;2020&lt;/Year&gt;&lt;RecNum&gt;16&lt;/RecNum&gt;&lt;Pages&gt;1555&lt;/Pages&gt;&lt;DisplayText&gt;(2020, p. 1555)&lt;/DisplayText&gt;&lt;record&gt;&lt;rec-number&gt;16&lt;/rec-number&gt;&lt;foreign-keys&gt;&lt;key app="EN" db-id="daeswwr2apspp5espzcpf25e5sav9529rx5r" timestamp="1755078743"&gt;16&lt;/key&gt;&lt;/foreign-keys&gt;&lt;ref-type name="Journal Article"&gt;17&lt;/ref-type&gt;&lt;contributors&gt;&lt;authors&gt;&lt;author&gt;Pérez, José Quiroga&lt;/author&gt;&lt;author&gt;Daradoumis, Thanasis&lt;/author&gt;&lt;author&gt;Puig, Joan Manuel Marquès&lt;/author&gt;&lt;/authors&gt;&lt;/contributors&gt;&lt;titles&gt;&lt;title&gt;Rediscovering the use of chatbots in education: A systematic literature review&lt;/title&gt;&lt;secondary-title&gt;Computer Applications in Engineering Education&lt;/secondary-title&gt;&lt;/titles&gt;&lt;periodical&gt;&lt;full-title&gt;Computer Applications in Engineering Education&lt;/full-title&gt;&lt;/periodical&gt;&lt;pages&gt;1549-1565&lt;/pages&gt;&lt;volume&gt;28&lt;/volume&gt;&lt;number&gt;6&lt;/number&gt;&lt;keywords&gt;&lt;keyword&gt;chatbot&lt;/keyword&gt;&lt;keyword&gt;conversational agent&lt;/keyword&gt;&lt;keyword&gt;educational bot&lt;/keyword&gt;&lt;keyword&gt;literature review&lt;/keyword&gt;&lt;keyword&gt;natural language processor&lt;/keyword&gt;&lt;/keywords&gt;&lt;dates&gt;&lt;year&gt;2020&lt;/year&gt;&lt;pub-dates&gt;&lt;date&gt;2020/11/01&lt;/date&gt;&lt;/pub-dates&gt;&lt;/dates&gt;&lt;publisher&gt;John Wiley &amp;amp; Sons, Ltd&lt;/publisher&gt;&lt;isbn&gt;1061-3773&lt;/isbn&gt;&lt;urls&gt;&lt;related-urls&gt;&lt;url&gt;https://doi.org/10.1002/cae.22326&lt;/url&gt;&lt;/related-urls&gt;&lt;/urls&gt;&lt;electronic-resource-num&gt;https://doi.org/10.1002/cae.22326&lt;/electronic-resource-num&gt;&lt;research-notes&gt;633 Google Scholar citations; 2.2 JCR impact factor&lt;/research-notes&gt;&lt;access-date&gt;2025/08/13&lt;/access-date&gt;&lt;/record&gt;&lt;/Cite&gt;&lt;/EndNote&gt;</w:instrText>
      </w:r>
      <w:r w:rsidR="000662F1" w:rsidRPr="00C41B10">
        <w:rPr>
          <w:rFonts w:cs="Calibri"/>
          <w:lang w:val="en-GB"/>
        </w:rPr>
        <w:fldChar w:fldCharType="separate"/>
      </w:r>
      <w:r w:rsidR="00AB4283">
        <w:rPr>
          <w:rFonts w:cs="Calibri"/>
          <w:noProof/>
          <w:lang w:val="en-GB"/>
        </w:rPr>
        <w:t>(2020, p. 1555)</w:t>
      </w:r>
      <w:r w:rsidR="000662F1" w:rsidRPr="00C41B10">
        <w:rPr>
          <w:rFonts w:cs="Calibri"/>
          <w:lang w:val="en-GB"/>
        </w:rPr>
        <w:fldChar w:fldCharType="end"/>
      </w:r>
      <w:r w:rsidR="000662F1" w:rsidRPr="00C41B10">
        <w:rPr>
          <w:rFonts w:cs="Calibri"/>
          <w:lang w:val="en-GB"/>
        </w:rPr>
        <w:t>.</w:t>
      </w:r>
    </w:p>
    <w:p w14:paraId="28131BF1" w14:textId="4C950145" w:rsidR="00E261BD" w:rsidRDefault="007C568C" w:rsidP="00B80395">
      <w:pPr>
        <w:rPr>
          <w:rFonts w:cs="Calibri"/>
        </w:rPr>
      </w:pPr>
      <w:r>
        <w:rPr>
          <w:rFonts w:cs="Calibri"/>
          <w:lang w:val="en-GB"/>
        </w:rPr>
        <w:t>Using the</w:t>
      </w:r>
      <w:r w:rsidR="00B80395" w:rsidRPr="00C41B10">
        <w:rPr>
          <w:rFonts w:cs="Calibri"/>
        </w:rPr>
        <w:t xml:space="preserve"> Technology Acceptance Model (TAM) </w:t>
      </w:r>
      <w:r w:rsidR="00B80395" w:rsidRPr="00C41B10">
        <w:rPr>
          <w:rFonts w:cs="Calibri"/>
        </w:rPr>
        <w:fldChar w:fldCharType="begin"/>
      </w:r>
      <w:r w:rsidR="007D40F6">
        <w:rPr>
          <w:rFonts w:cs="Calibri"/>
        </w:rPr>
        <w:instrText xml:space="preserve"> ADDIN EN.CITE &lt;EndNote&gt;&lt;Cite&gt;&lt;Author&gt;Davis&lt;/Author&gt;&lt;Year&gt;1989&lt;/Year&gt;&lt;RecNum&gt;108&lt;/RecNum&gt;&lt;DisplayText&gt;(Davis et al., 1989)&lt;/DisplayText&gt;&lt;record&gt;&lt;rec-number&gt;108&lt;/rec-number&gt;&lt;foreign-keys&gt;&lt;key app="EN" db-id="daeswwr2apspp5espzcpf25e5sav9529rx5r" timestamp="1764328674"&gt;108&lt;/key&gt;&lt;/foreign-keys&gt;&lt;ref-type name="Journal Article"&gt;17&lt;/ref-type&gt;&lt;contributors&gt;&lt;authors&gt;&lt;author&gt;Davis, Fred D&lt;/author&gt;&lt;author&gt;Bagozzi, Richard P&lt;/author&gt;&lt;author&gt;Warshaw, Paul R&lt;/author&gt;&lt;/authors&gt;&lt;/contributors&gt;&lt;titles&gt;&lt;title&gt;Technology acceptance model&lt;/title&gt;&lt;secondary-title&gt;J Manag Sci&lt;/secondary-title&gt;&lt;/titles&gt;&lt;periodical&gt;&lt;full-title&gt;J Manag Sci&lt;/full-title&gt;&lt;/periodical&gt;&lt;pages&gt;982-1003&lt;/pages&gt;&lt;volume&gt;35&lt;/volume&gt;&lt;number&gt;8&lt;/number&gt;&lt;dates&gt;&lt;year&gt;1989&lt;/year&gt;&lt;/dates&gt;&lt;urls&gt;&lt;/urls&gt;&lt;research-notes&gt;The attached file relates to the 30th anniversary of the TAM.&lt;/research-notes&gt;&lt;/record&gt;&lt;/Cite&gt;&lt;/EndNote&gt;</w:instrText>
      </w:r>
      <w:r w:rsidR="00B80395" w:rsidRPr="00C41B10">
        <w:rPr>
          <w:rFonts w:cs="Calibri"/>
        </w:rPr>
        <w:fldChar w:fldCharType="separate"/>
      </w:r>
      <w:r w:rsidR="007D40F6">
        <w:rPr>
          <w:rFonts w:cs="Calibri"/>
          <w:noProof/>
        </w:rPr>
        <w:t>(Davis et al., 1989)</w:t>
      </w:r>
      <w:r w:rsidR="00B80395" w:rsidRPr="00C41B10">
        <w:rPr>
          <w:rFonts w:cs="Calibri"/>
        </w:rPr>
        <w:fldChar w:fldCharType="end"/>
      </w:r>
      <w:r w:rsidR="00B80395" w:rsidRPr="00C41B10">
        <w:rPr>
          <w:rFonts w:cs="Calibri"/>
        </w:rPr>
        <w:t xml:space="preserve"> </w:t>
      </w:r>
      <w:r>
        <w:rPr>
          <w:rFonts w:cs="Calibri"/>
        </w:rPr>
        <w:t xml:space="preserve">as an example </w:t>
      </w:r>
      <w:r w:rsidR="006B3713">
        <w:rPr>
          <w:rFonts w:cs="Calibri"/>
        </w:rPr>
        <w:t>can highlight some of the challenges of using pre-existing models.</w:t>
      </w:r>
      <w:r w:rsidR="001F61E2">
        <w:rPr>
          <w:rFonts w:cs="Calibri"/>
        </w:rPr>
        <w:t xml:space="preserve"> TAM has</w:t>
      </w:r>
      <w:r w:rsidR="00B80395" w:rsidRPr="00C41B10">
        <w:rPr>
          <w:rFonts w:cs="Calibri"/>
        </w:rPr>
        <w:t xml:space="preserve"> been applied widely </w:t>
      </w:r>
      <w:r w:rsidR="001F61E2">
        <w:rPr>
          <w:rFonts w:cs="Calibri"/>
        </w:rPr>
        <w:t xml:space="preserve">since the 1990s </w:t>
      </w:r>
      <w:r w:rsidR="00B80395" w:rsidRPr="00C41B10">
        <w:rPr>
          <w:rFonts w:cs="Calibri"/>
        </w:rPr>
        <w:t>to examine the intentions of individuals to use technology and has been extended over the years with the use of external variables</w:t>
      </w:r>
      <w:r w:rsidR="00A91578">
        <w:rPr>
          <w:rFonts w:cs="Calibri"/>
        </w:rPr>
        <w:t xml:space="preserve"> (such as an individual’s beliefs and context)</w:t>
      </w:r>
      <w:r w:rsidR="00B80395" w:rsidRPr="00C41B10">
        <w:rPr>
          <w:rFonts w:cs="Calibri"/>
        </w:rPr>
        <w:t xml:space="preserve"> to give a fuller picture with </w:t>
      </w:r>
      <w:r w:rsidR="000B6277">
        <w:rPr>
          <w:rFonts w:cs="Calibri"/>
        </w:rPr>
        <w:t>the model</w:t>
      </w:r>
      <w:r w:rsidR="00B80395" w:rsidRPr="00C41B10">
        <w:rPr>
          <w:rFonts w:cs="Calibri"/>
        </w:rPr>
        <w:t xml:space="preserve"> now being applied to the domain of AI in education </w:t>
      </w:r>
      <w:r w:rsidR="00B80395" w:rsidRPr="00C41B10">
        <w:rPr>
          <w:rFonts w:cs="Calibri"/>
        </w:rPr>
        <w:fldChar w:fldCharType="begin"/>
      </w:r>
      <w:r w:rsidR="00B80395" w:rsidRPr="00C41B10">
        <w:rPr>
          <w:rFonts w:cs="Calibri"/>
        </w:rPr>
        <w:instrText xml:space="preserve"> ADDIN EN.CITE &lt;EndNote&gt;&lt;Cite&gt;&lt;Author&gt;Choi&lt;/Author&gt;&lt;Year&gt;2023&lt;/Year&gt;&lt;RecNum&gt;107&lt;/RecNum&gt;&lt;Pages&gt;911&lt;/Pages&gt;&lt;DisplayText&gt;(Choi, Jang, &amp;amp; Kim, 2023, p. 911)&lt;/DisplayText&gt;&lt;record&gt;&lt;rec-number&gt;107&lt;/rec-number&gt;&lt;foreign-keys&gt;&lt;key app="EN" db-id="daeswwr2apspp5espzcpf25e5sav9529rx5r" timestamp="1764328121"&gt;107&lt;/key&gt;&lt;/foreign-keys&gt;&lt;ref-type name="Journal Article"&gt;17&lt;/ref-type&gt;&lt;contributors&gt;&lt;authors&gt;&lt;author&gt;Choi, Seongyune&lt;/author&gt;&lt;author&gt;Jang, Yeonju&lt;/author&gt;&lt;author&gt;Kim, Hyeoncheol&lt;/author&gt;&lt;/authors&gt;&lt;/contributors&gt;&lt;titles&gt;&lt;title&gt;Influence of pedagogical beliefs and perceived trust on teachers’ acceptance of educational artificial intelligence tools&lt;/title&gt;&lt;secondary-title&gt;International Journal of Human–Computer Interaction&lt;/secondary-title&gt;&lt;/titles&gt;&lt;periodical&gt;&lt;full-title&gt;International Journal of Human–Computer Interaction&lt;/full-title&gt;&lt;/periodical&gt;&lt;pages&gt;910-922&lt;/pages&gt;&lt;volume&gt;39&lt;/volume&gt;&lt;number&gt;4&lt;/number&gt;&lt;dates&gt;&lt;year&gt;2023&lt;/year&gt;&lt;/dates&gt;&lt;isbn&gt;1044-7318&lt;/isbn&gt;&lt;urls&gt;&lt;/urls&gt;&lt;research-notes&gt;339 Google Scholar citations; journal has 4.9 JCR impact factor.&lt;/research-notes&gt;&lt;/record&gt;&lt;/Cite&gt;&lt;/EndNote&gt;</w:instrText>
      </w:r>
      <w:r w:rsidR="00B80395" w:rsidRPr="00C41B10">
        <w:rPr>
          <w:rFonts w:cs="Calibri"/>
        </w:rPr>
        <w:fldChar w:fldCharType="separate"/>
      </w:r>
      <w:r w:rsidR="00B80395" w:rsidRPr="00C41B10">
        <w:rPr>
          <w:rFonts w:cs="Calibri"/>
          <w:noProof/>
        </w:rPr>
        <w:t>(Choi, Jang, &amp; Kim, 2023, p. 911)</w:t>
      </w:r>
      <w:r w:rsidR="00B80395" w:rsidRPr="00C41B10">
        <w:rPr>
          <w:rFonts w:cs="Calibri"/>
        </w:rPr>
        <w:fldChar w:fldCharType="end"/>
      </w:r>
      <w:r w:rsidR="00B80395" w:rsidRPr="00C41B10">
        <w:rPr>
          <w:rFonts w:cs="Calibri"/>
        </w:rPr>
        <w:t xml:space="preserve">. </w:t>
      </w:r>
      <w:r w:rsidR="003C70C8">
        <w:rPr>
          <w:rFonts w:cs="Calibri"/>
        </w:rPr>
        <w:t>Under the TAM</w:t>
      </w:r>
      <w:r w:rsidR="00B80395" w:rsidRPr="00C41B10">
        <w:rPr>
          <w:rFonts w:cs="Calibri"/>
        </w:rPr>
        <w:t xml:space="preserve">, </w:t>
      </w:r>
      <w:r w:rsidR="0064583E">
        <w:rPr>
          <w:rFonts w:cs="Calibri"/>
        </w:rPr>
        <w:t xml:space="preserve">aspects such as the </w:t>
      </w:r>
      <w:r w:rsidR="00B80395" w:rsidRPr="00C41B10">
        <w:rPr>
          <w:rFonts w:cs="Calibri"/>
        </w:rPr>
        <w:t>External Variables</w:t>
      </w:r>
      <w:r w:rsidR="0064583E">
        <w:rPr>
          <w:rFonts w:cs="Calibri"/>
        </w:rPr>
        <w:t xml:space="preserve">, </w:t>
      </w:r>
      <w:r w:rsidR="00B80395" w:rsidRPr="00C41B10">
        <w:rPr>
          <w:rFonts w:cs="Calibri"/>
        </w:rPr>
        <w:t>Perceived Ease of Use</w:t>
      </w:r>
      <w:r w:rsidR="00EB707F">
        <w:rPr>
          <w:rFonts w:cs="Calibri"/>
        </w:rPr>
        <w:t>,</w:t>
      </w:r>
      <w:r w:rsidR="00AD127C">
        <w:rPr>
          <w:rFonts w:cs="Calibri"/>
        </w:rPr>
        <w:t xml:space="preserve"> </w:t>
      </w:r>
      <w:r w:rsidR="00B80395" w:rsidRPr="00C41B10">
        <w:rPr>
          <w:rFonts w:cs="Calibri"/>
        </w:rPr>
        <w:t>Perceived Usefulness</w:t>
      </w:r>
      <w:r w:rsidR="0064583E">
        <w:rPr>
          <w:rFonts w:cs="Calibri"/>
        </w:rPr>
        <w:t>, A</w:t>
      </w:r>
      <w:r w:rsidR="00B80395" w:rsidRPr="00C41B10">
        <w:rPr>
          <w:rFonts w:cs="Calibri"/>
        </w:rPr>
        <w:t>ttitudes Towards Using</w:t>
      </w:r>
      <w:r w:rsidR="004804B5">
        <w:rPr>
          <w:rFonts w:cs="Calibri"/>
        </w:rPr>
        <w:t xml:space="preserve"> and</w:t>
      </w:r>
      <w:r w:rsidR="00B80395" w:rsidRPr="00C41B10">
        <w:rPr>
          <w:rFonts w:cs="Calibri"/>
        </w:rPr>
        <w:t xml:space="preserve"> Behavioural Intention to Use</w:t>
      </w:r>
      <w:r w:rsidR="00EB707F">
        <w:rPr>
          <w:rFonts w:cs="Calibri"/>
        </w:rPr>
        <w:t xml:space="preserve"> all ultimately influence</w:t>
      </w:r>
      <w:r w:rsidR="00B80395" w:rsidRPr="00C41B10">
        <w:rPr>
          <w:rFonts w:cs="Calibri"/>
        </w:rPr>
        <w:t xml:space="preserve"> Actual System Use. </w:t>
      </w:r>
      <w:r w:rsidR="00B80395" w:rsidRPr="00C41B10">
        <w:rPr>
          <w:rFonts w:cs="Calibri"/>
        </w:rPr>
        <w:lastRenderedPageBreak/>
        <w:t xml:space="preserve">The TAM has been </w:t>
      </w:r>
      <w:r w:rsidR="00896FF3" w:rsidRPr="00C41B10">
        <w:rPr>
          <w:rFonts w:cs="Calibri"/>
        </w:rPr>
        <w:t>used in the contexts of</w:t>
      </w:r>
      <w:r w:rsidR="00B80395" w:rsidRPr="00C41B10">
        <w:rPr>
          <w:rFonts w:cs="Calibri"/>
        </w:rPr>
        <w:t xml:space="preserve"> evaluating teachers’ use of AI-based tools and chatbots </w:t>
      </w:r>
      <w:r w:rsidR="00B80395" w:rsidRPr="00C41B10">
        <w:rPr>
          <w:rFonts w:cs="Calibri"/>
        </w:rPr>
        <w:fldChar w:fldCharType="begin">
          <w:fldData xml:space="preserve">PEVuZE5vdGU+PENpdGU+PEF1dGhvcj5LYXNuZWNpPC9BdXRob3I+PFllYXI+MjAyMzwvWWVhcj48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</w:fldData>
        </w:fldChar>
      </w:r>
      <w:r w:rsidR="00B80395" w:rsidRPr="00C41B10">
        <w:rPr>
          <w:rFonts w:cs="Calibri"/>
        </w:rPr>
        <w:instrText xml:space="preserve"> ADDIN EN.CITE </w:instrText>
      </w:r>
      <w:r w:rsidR="00B80395" w:rsidRPr="00C41B10">
        <w:rPr>
          <w:rFonts w:cs="Calibri"/>
        </w:rPr>
        <w:fldChar w:fldCharType="begin">
          <w:fldData xml:space="preserve">PEVuZE5vdGU+PENpdGU+PEF1dGhvcj5LYXNuZWNpPC9BdXRob3I+PFllYXI+MjAyMzwvWWVhcj48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</w:fldData>
        </w:fldChar>
      </w:r>
      <w:r w:rsidR="00B80395" w:rsidRPr="00C41B10">
        <w:rPr>
          <w:rFonts w:cs="Calibri"/>
        </w:rPr>
        <w:instrText xml:space="preserve"> ADDIN EN.CITE.DATA </w:instrText>
      </w:r>
      <w:r w:rsidR="00B80395" w:rsidRPr="00C41B10">
        <w:rPr>
          <w:rFonts w:cs="Calibri"/>
        </w:rPr>
      </w:r>
      <w:r w:rsidR="00B80395" w:rsidRPr="00C41B10">
        <w:rPr>
          <w:rFonts w:cs="Calibri"/>
        </w:rPr>
        <w:fldChar w:fldCharType="end"/>
      </w:r>
      <w:r w:rsidR="00B80395" w:rsidRPr="00C41B10">
        <w:rPr>
          <w:rFonts w:cs="Calibri"/>
        </w:rPr>
      </w:r>
      <w:r w:rsidR="00B80395" w:rsidRPr="00C41B10">
        <w:rPr>
          <w:rFonts w:cs="Calibri"/>
        </w:rPr>
        <w:fldChar w:fldCharType="separate"/>
      </w:r>
      <w:r w:rsidR="00B80395" w:rsidRPr="00C41B10">
        <w:rPr>
          <w:rFonts w:cs="Calibri"/>
          <w:noProof/>
        </w:rPr>
        <w:t>(Chocarro, Cortiñas, &amp; Marcos-Matás, 2023; Kasneci et al., 2023, p. 4)</w:t>
      </w:r>
      <w:r w:rsidR="00B80395" w:rsidRPr="00C41B10">
        <w:rPr>
          <w:rFonts w:cs="Calibri"/>
        </w:rPr>
        <w:fldChar w:fldCharType="end"/>
      </w:r>
      <w:r w:rsidR="0058079E" w:rsidRPr="00C41B10">
        <w:rPr>
          <w:rFonts w:cs="Calibri"/>
        </w:rPr>
        <w:t xml:space="preserve"> and students’ interactions with GenAI</w:t>
      </w:r>
      <w:r w:rsidR="00896FF3" w:rsidRPr="00C41B10">
        <w:rPr>
          <w:rFonts w:cs="Calibri"/>
        </w:rPr>
        <w:t xml:space="preserve"> chatbots </w:t>
      </w:r>
      <w:r w:rsidR="00896FF3" w:rsidRPr="00C41B10">
        <w:rPr>
          <w:rFonts w:cs="Calibri"/>
        </w:rPr>
        <w:fldChar w:fldCharType="begin"/>
      </w:r>
      <w:r w:rsidR="00896FF3" w:rsidRPr="00C41B10">
        <w:rPr>
          <w:rFonts w:cs="Calibri"/>
        </w:rPr>
        <w:instrText xml:space="preserve"> ADDIN EN.CITE &lt;EndNote&gt;&lt;Cite&gt;&lt;Author&gt;Song&lt;/Author&gt;&lt;Year&gt;2025&lt;/Year&gt;&lt;RecNum&gt;111&lt;/RecNum&gt;&lt;DisplayText&gt;(Song, Huang, Zheng, Fan, &amp;amp; Liu, 2025)&lt;/DisplayText&gt;&lt;record&gt;&lt;rec-number&gt;111&lt;/rec-number&gt;&lt;foreign-keys&gt;&lt;key app="EN" db-id="daeswwr2apspp5espzcpf25e5sav9529rx5r" timestamp="1764602419"&gt;111&lt;/key&gt;&lt;/foreign-keys&gt;&lt;ref-type name="Journal Article"&gt;17&lt;/ref-type&gt;&lt;contributors&gt;&lt;authors&gt;&lt;author&gt;Song, Yu&lt;/author&gt;&lt;author&gt;Huang, Longchao&lt;/author&gt;&lt;author&gt;Zheng, Lanqin&lt;/author&gt;&lt;author&gt;Fan, Mengya&lt;/author&gt;&lt;author&gt;Liu, Zehao&lt;/author&gt;&lt;/authors&gt;&lt;/contributors&gt;&lt;titles&gt;&lt;title&gt;Interactions with generative AI chatbots: unveiling dialogic dynamics, students’ perceptions, and practical competencies in creative problem-solving&lt;/title&gt;&lt;secondary-title&gt;International Journal of Educational Technology in Higher Education&lt;/secondary-title&gt;&lt;/titles&gt;&lt;periodical&gt;&lt;full-title&gt;International Journal of Educational Technology in Higher Education&lt;/full-title&gt;&lt;/periodical&gt;&lt;pages&gt;12&lt;/pages&gt;&lt;volume&gt;22&lt;/volume&gt;&lt;number&gt;1&lt;/number&gt;&lt;dates&gt;&lt;year&gt;2025&lt;/year&gt;&lt;pub-dates&gt;&lt;date&gt;2025/03/05&lt;/date&gt;&lt;/pub-dates&gt;&lt;/dates&gt;&lt;isbn&gt;2365-9440&lt;/isbn&gt;&lt;urls&gt;&lt;related-urls&gt;&lt;url&gt;https://doi.org/10.1186/s41239-025-00508-2&lt;/url&gt;&lt;/related-urls&gt;&lt;/urls&gt;&lt;electronic-resource-num&gt;10.1186/s41239-025-00508-2&lt;/electronic-resource-num&gt;&lt;/record&gt;&lt;/Cite&gt;&lt;/EndNote&gt;</w:instrText>
      </w:r>
      <w:r w:rsidR="00896FF3" w:rsidRPr="00C41B10">
        <w:rPr>
          <w:rFonts w:cs="Calibri"/>
        </w:rPr>
        <w:fldChar w:fldCharType="separate"/>
      </w:r>
      <w:r w:rsidR="00896FF3" w:rsidRPr="00C41B10">
        <w:rPr>
          <w:rFonts w:cs="Calibri"/>
          <w:noProof/>
        </w:rPr>
        <w:t>(Song, Huang, Zheng, Fan, &amp; Liu, 2025)</w:t>
      </w:r>
      <w:r w:rsidR="00896FF3" w:rsidRPr="00C41B10">
        <w:rPr>
          <w:rFonts w:cs="Calibri"/>
        </w:rPr>
        <w:fldChar w:fldCharType="end"/>
      </w:r>
      <w:r w:rsidR="00B80395" w:rsidRPr="00C41B10">
        <w:rPr>
          <w:rFonts w:cs="Calibri"/>
        </w:rPr>
        <w:t>.</w:t>
      </w:r>
      <w:r w:rsidR="00E447F4">
        <w:rPr>
          <w:rFonts w:cs="Calibri"/>
        </w:rPr>
        <w:t xml:space="preserve"> </w:t>
      </w:r>
    </w:p>
    <w:p w14:paraId="19AEB816" w14:textId="7696C856" w:rsidR="00B80395" w:rsidRPr="00C41B10" w:rsidRDefault="00E447F4" w:rsidP="00B80395">
      <w:pPr>
        <w:rPr>
          <w:rFonts w:cs="Calibri"/>
        </w:rPr>
      </w:pPr>
      <w:r>
        <w:rPr>
          <w:rFonts w:cs="Calibri"/>
        </w:rPr>
        <w:t xml:space="preserve">However, </w:t>
      </w:r>
      <w:r w:rsidR="001E3AE2">
        <w:rPr>
          <w:rFonts w:cs="Calibri"/>
        </w:rPr>
        <w:t xml:space="preserve">returning to </w:t>
      </w:r>
      <w:r w:rsidR="001E3AE2" w:rsidRPr="00C41B10">
        <w:rPr>
          <w:rFonts w:cs="Calibri"/>
          <w:lang w:val="en-GB"/>
        </w:rPr>
        <w:t>Pérez et al.</w:t>
      </w:r>
      <w:r w:rsidR="001E3AE2">
        <w:rPr>
          <w:rFonts w:cs="Calibri"/>
          <w:lang w:val="en-GB"/>
        </w:rPr>
        <w:t xml:space="preserve">’s point, </w:t>
      </w:r>
      <w:r>
        <w:rPr>
          <w:rFonts w:cs="Calibri"/>
        </w:rPr>
        <w:t xml:space="preserve">there are challenges </w:t>
      </w:r>
      <w:r w:rsidR="00226CDB">
        <w:rPr>
          <w:rFonts w:cs="Calibri"/>
        </w:rPr>
        <w:t xml:space="preserve">with using such models in an educational context </w:t>
      </w:r>
      <w:r>
        <w:rPr>
          <w:rFonts w:cs="Calibri"/>
        </w:rPr>
        <w:t>given the focus is</w:t>
      </w:r>
      <w:r w:rsidR="00226CDB">
        <w:rPr>
          <w:rFonts w:cs="Calibri"/>
        </w:rPr>
        <w:t xml:space="preserve"> ultimately</w:t>
      </w:r>
      <w:r>
        <w:rPr>
          <w:rFonts w:cs="Calibri"/>
        </w:rPr>
        <w:t xml:space="preserve"> on </w:t>
      </w:r>
      <w:r w:rsidR="00D52787">
        <w:rPr>
          <w:rFonts w:cs="Calibri"/>
        </w:rPr>
        <w:t xml:space="preserve">evaluating </w:t>
      </w:r>
      <w:r w:rsidR="00226CDB">
        <w:rPr>
          <w:rFonts w:cs="Calibri"/>
        </w:rPr>
        <w:t>the</w:t>
      </w:r>
      <w:r w:rsidR="00FC4A62">
        <w:rPr>
          <w:rFonts w:cs="Calibri"/>
        </w:rPr>
        <w:t xml:space="preserve"> impact on learning</w:t>
      </w:r>
      <w:r w:rsidR="008E1B6E">
        <w:rPr>
          <w:rFonts w:cs="Calibri"/>
        </w:rPr>
        <w:t xml:space="preserve">. </w:t>
      </w:r>
      <w:r w:rsidR="00FC4A62">
        <w:rPr>
          <w:rFonts w:cs="Calibri"/>
        </w:rPr>
        <w:t>Under the TAM, s</w:t>
      </w:r>
      <w:r w:rsidR="000E759C">
        <w:rPr>
          <w:rFonts w:cs="Calibri"/>
        </w:rPr>
        <w:t xml:space="preserve">tudents may </w:t>
      </w:r>
      <w:r w:rsidR="009268E3">
        <w:rPr>
          <w:rFonts w:cs="Calibri"/>
        </w:rPr>
        <w:t xml:space="preserve">perceive a </w:t>
      </w:r>
      <w:r w:rsidR="00767EE4">
        <w:rPr>
          <w:rFonts w:cs="Calibri"/>
        </w:rPr>
        <w:t xml:space="preserve">modern, intuitive </w:t>
      </w:r>
      <w:r w:rsidR="00FC4A62">
        <w:rPr>
          <w:rFonts w:cs="Calibri"/>
        </w:rPr>
        <w:t xml:space="preserve">GenAI </w:t>
      </w:r>
      <w:r w:rsidR="009268E3">
        <w:rPr>
          <w:rFonts w:cs="Calibri"/>
        </w:rPr>
        <w:t xml:space="preserve">chatbot to be </w:t>
      </w:r>
      <w:r w:rsidR="00EC33BA">
        <w:rPr>
          <w:rFonts w:cs="Calibri"/>
        </w:rPr>
        <w:t xml:space="preserve">both </w:t>
      </w:r>
      <w:r w:rsidR="009268E3">
        <w:rPr>
          <w:rFonts w:cs="Calibri"/>
        </w:rPr>
        <w:t xml:space="preserve">useful and </w:t>
      </w:r>
      <w:r w:rsidR="003C6B84">
        <w:rPr>
          <w:rFonts w:cs="Calibri"/>
        </w:rPr>
        <w:t xml:space="preserve">easy to use – however, if the chatbot is supplying </w:t>
      </w:r>
      <w:r w:rsidR="00485449">
        <w:rPr>
          <w:rFonts w:cs="Calibri"/>
        </w:rPr>
        <w:t xml:space="preserve">information that is </w:t>
      </w:r>
      <w:r w:rsidR="005D5569">
        <w:rPr>
          <w:rFonts w:cs="Calibri"/>
        </w:rPr>
        <w:t xml:space="preserve">too narrow or </w:t>
      </w:r>
      <w:r w:rsidR="00485449">
        <w:rPr>
          <w:rFonts w:cs="Calibri"/>
        </w:rPr>
        <w:t xml:space="preserve">subtly </w:t>
      </w:r>
      <w:r w:rsidR="003C6B84">
        <w:rPr>
          <w:rFonts w:cs="Calibri"/>
        </w:rPr>
        <w:t xml:space="preserve">misleading, </w:t>
      </w:r>
      <w:r w:rsidR="00A85D01">
        <w:rPr>
          <w:rFonts w:cs="Calibri"/>
        </w:rPr>
        <w:t xml:space="preserve">then students may not be aware of </w:t>
      </w:r>
      <w:r w:rsidR="005D5569">
        <w:rPr>
          <w:rFonts w:cs="Calibri"/>
        </w:rPr>
        <w:t>these issues</w:t>
      </w:r>
      <w:r w:rsidR="00A85D01">
        <w:rPr>
          <w:rFonts w:cs="Calibri"/>
        </w:rPr>
        <w:t xml:space="preserve"> until a much later point. </w:t>
      </w:r>
      <w:r w:rsidR="005D5569">
        <w:rPr>
          <w:rFonts w:cs="Calibri"/>
        </w:rPr>
        <w:t>For example, i</w:t>
      </w:r>
      <w:r w:rsidR="0097326B">
        <w:rPr>
          <w:rFonts w:cs="Calibri"/>
        </w:rPr>
        <w:t xml:space="preserve">n the context of </w:t>
      </w:r>
      <w:r w:rsidR="004327AB">
        <w:rPr>
          <w:rFonts w:cs="Calibri"/>
        </w:rPr>
        <w:t>a research</w:t>
      </w:r>
      <w:r w:rsidR="00BA5EE5">
        <w:rPr>
          <w:rFonts w:cs="Calibri"/>
        </w:rPr>
        <w:t xml:space="preserve"> methods</w:t>
      </w:r>
      <w:r w:rsidR="004327AB">
        <w:rPr>
          <w:rFonts w:cs="Calibri"/>
        </w:rPr>
        <w:t>-focused chatbot</w:t>
      </w:r>
      <w:r w:rsidR="008113B3">
        <w:rPr>
          <w:rFonts w:cs="Calibri"/>
        </w:rPr>
        <w:t>:</w:t>
      </w:r>
      <w:r w:rsidR="004327AB">
        <w:rPr>
          <w:rFonts w:cs="Calibri"/>
        </w:rPr>
        <w:t xml:space="preserve"> a </w:t>
      </w:r>
      <w:r w:rsidR="00950F54">
        <w:rPr>
          <w:rFonts w:cs="Calibri"/>
        </w:rPr>
        <w:t>cha</w:t>
      </w:r>
      <w:r w:rsidR="00433C8F">
        <w:rPr>
          <w:rFonts w:cs="Calibri"/>
        </w:rPr>
        <w:t>t</w:t>
      </w:r>
      <w:r w:rsidR="00950F54">
        <w:rPr>
          <w:rFonts w:cs="Calibri"/>
        </w:rPr>
        <w:t>bot</w:t>
      </w:r>
      <w:r w:rsidR="008113B3">
        <w:rPr>
          <w:rFonts w:cs="Calibri"/>
        </w:rPr>
        <w:t>, without sufficient development and safeguards,</w:t>
      </w:r>
      <w:r w:rsidR="004327AB">
        <w:rPr>
          <w:rFonts w:cs="Calibri"/>
        </w:rPr>
        <w:t xml:space="preserve"> may provide easy or obvious</w:t>
      </w:r>
      <w:r w:rsidR="00355452">
        <w:rPr>
          <w:rFonts w:cs="Calibri"/>
        </w:rPr>
        <w:t xml:space="preserve"> research</w:t>
      </w:r>
      <w:r w:rsidR="009F6CE9">
        <w:rPr>
          <w:rFonts w:cs="Calibri"/>
        </w:rPr>
        <w:t xml:space="preserve"> methods rather than ones that would enable a student to gain a deeper conceptual understanding of their research topic</w:t>
      </w:r>
      <w:r w:rsidR="008113B3">
        <w:rPr>
          <w:rFonts w:cs="Calibri"/>
        </w:rPr>
        <w:t>. I</w:t>
      </w:r>
      <w:r w:rsidR="005D7C88">
        <w:rPr>
          <w:rFonts w:cs="Calibri"/>
        </w:rPr>
        <w:t xml:space="preserve">f </w:t>
      </w:r>
      <w:r w:rsidR="0012226E">
        <w:rPr>
          <w:rFonts w:cs="Calibri"/>
        </w:rPr>
        <w:t>a</w:t>
      </w:r>
      <w:r w:rsidR="005D7C88">
        <w:rPr>
          <w:rFonts w:cs="Calibri"/>
        </w:rPr>
        <w:t xml:space="preserve"> student recognises these limitations only at a later stage, it may be difficult for them to alter their approach </w:t>
      </w:r>
      <w:r w:rsidR="00117614">
        <w:rPr>
          <w:rFonts w:cs="Calibri"/>
        </w:rPr>
        <w:t>depending on the nature of the research e.g. if ethical approval has already been sought for a</w:t>
      </w:r>
      <w:r w:rsidR="002512D3">
        <w:rPr>
          <w:rFonts w:cs="Calibri"/>
        </w:rPr>
        <w:t xml:space="preserve"> research</w:t>
      </w:r>
      <w:r w:rsidR="00117614">
        <w:rPr>
          <w:rFonts w:cs="Calibri"/>
        </w:rPr>
        <w:t xml:space="preserve"> method that they subsequently need to </w:t>
      </w:r>
      <w:r w:rsidR="0012226E">
        <w:rPr>
          <w:rFonts w:cs="Calibri"/>
        </w:rPr>
        <w:t>alter</w:t>
      </w:r>
      <w:r w:rsidR="00117614">
        <w:rPr>
          <w:rFonts w:cs="Calibri"/>
        </w:rPr>
        <w:t>.</w:t>
      </w:r>
      <w:r w:rsidR="009451B2">
        <w:rPr>
          <w:rFonts w:cs="Calibri"/>
        </w:rPr>
        <w:t xml:space="preserve"> Models such as TAM</w:t>
      </w:r>
      <w:r w:rsidR="00C24FD7">
        <w:rPr>
          <w:rFonts w:cs="Calibri"/>
        </w:rPr>
        <w:t>, unless significantly updated,</w:t>
      </w:r>
      <w:r w:rsidR="009451B2">
        <w:rPr>
          <w:rFonts w:cs="Calibri"/>
        </w:rPr>
        <w:t xml:space="preserve"> are unlikely to capture th</w:t>
      </w:r>
      <w:r w:rsidR="008A7C2E">
        <w:rPr>
          <w:rFonts w:cs="Calibri"/>
        </w:rPr>
        <w:t>e</w:t>
      </w:r>
      <w:r w:rsidR="009451B2">
        <w:rPr>
          <w:rFonts w:cs="Calibri"/>
        </w:rPr>
        <w:t xml:space="preserve"> complex and longitudinal impact in the context of a student’s interactions with a chatbot.</w:t>
      </w:r>
    </w:p>
    <w:p w14:paraId="66EE5C2E" w14:textId="59ED49C3" w:rsidR="0058611D" w:rsidRDefault="00934BFD" w:rsidP="00B80395">
      <w:pPr>
        <w:rPr>
          <w:rFonts w:cs="Calibri"/>
        </w:rPr>
      </w:pPr>
      <w:r>
        <w:rPr>
          <w:rFonts w:cs="Calibri"/>
        </w:rPr>
        <w:t>Approaches</w:t>
      </w:r>
      <w:r w:rsidR="009A2652">
        <w:rPr>
          <w:rFonts w:cs="Calibri"/>
        </w:rPr>
        <w:t xml:space="preserve"> </w:t>
      </w:r>
      <w:r w:rsidR="009C2395">
        <w:rPr>
          <w:rFonts w:cs="Calibri"/>
        </w:rPr>
        <w:t xml:space="preserve">specifically </w:t>
      </w:r>
      <w:r w:rsidR="009A2652">
        <w:rPr>
          <w:rFonts w:cs="Calibri"/>
        </w:rPr>
        <w:t xml:space="preserve">designed </w:t>
      </w:r>
      <w:r w:rsidR="009C2395">
        <w:rPr>
          <w:rFonts w:cs="Calibri"/>
        </w:rPr>
        <w:t xml:space="preserve">for evaluating RAG-based chatbots are </w:t>
      </w:r>
      <w:proofErr w:type="gramStart"/>
      <w:r w:rsidR="009C2395">
        <w:rPr>
          <w:rFonts w:cs="Calibri"/>
        </w:rPr>
        <w:t>emerging</w:t>
      </w:r>
      <w:proofErr w:type="gramEnd"/>
      <w:r w:rsidR="00633561">
        <w:rPr>
          <w:rFonts w:cs="Calibri"/>
        </w:rPr>
        <w:t xml:space="preserve"> but</w:t>
      </w:r>
      <w:r w:rsidR="009B47D3">
        <w:rPr>
          <w:rFonts w:cs="Calibri"/>
        </w:rPr>
        <w:t xml:space="preserve"> these are still at an early stage</w:t>
      </w:r>
      <w:r w:rsidR="009A0F68">
        <w:rPr>
          <w:rFonts w:cs="Calibri"/>
        </w:rPr>
        <w:t xml:space="preserve">. </w:t>
      </w:r>
      <w:r w:rsidR="0058611D">
        <w:rPr>
          <w:rFonts w:cs="Calibri"/>
        </w:rPr>
        <w:t>Some models measure aspects such as</w:t>
      </w:r>
      <w:r w:rsidR="00951D69">
        <w:rPr>
          <w:rFonts w:cs="Calibri"/>
        </w:rPr>
        <w:t xml:space="preserve"> faithfulness</w:t>
      </w:r>
      <w:r w:rsidR="004752C6">
        <w:rPr>
          <w:rFonts w:cs="Calibri"/>
        </w:rPr>
        <w:t xml:space="preserve"> (</w:t>
      </w:r>
      <w:r w:rsidR="001603D6">
        <w:rPr>
          <w:rFonts w:cs="Calibri"/>
        </w:rPr>
        <w:t>whether</w:t>
      </w:r>
      <w:r w:rsidR="004752C6">
        <w:rPr>
          <w:rFonts w:cs="Calibri"/>
        </w:rPr>
        <w:t xml:space="preserve"> a response is</w:t>
      </w:r>
      <w:r w:rsidR="001603D6">
        <w:rPr>
          <w:rFonts w:cs="Calibri"/>
        </w:rPr>
        <w:t xml:space="preserve"> free of hallucinations and</w:t>
      </w:r>
      <w:r w:rsidR="004752C6">
        <w:rPr>
          <w:rFonts w:cs="Calibri"/>
        </w:rPr>
        <w:t xml:space="preserve"> grounded</w:t>
      </w:r>
      <w:r w:rsidR="00951D69">
        <w:rPr>
          <w:rFonts w:cs="Calibri"/>
        </w:rPr>
        <w:t xml:space="preserve"> </w:t>
      </w:r>
      <w:r w:rsidR="001603D6">
        <w:rPr>
          <w:rFonts w:cs="Calibri"/>
        </w:rPr>
        <w:t xml:space="preserve">in context), </w:t>
      </w:r>
      <w:r w:rsidR="00951D69">
        <w:rPr>
          <w:rFonts w:cs="Calibri"/>
        </w:rPr>
        <w:t>answer relevance</w:t>
      </w:r>
      <w:r w:rsidR="001603D6">
        <w:rPr>
          <w:rFonts w:cs="Calibri"/>
        </w:rPr>
        <w:t xml:space="preserve"> </w:t>
      </w:r>
      <w:r w:rsidR="00451E04">
        <w:rPr>
          <w:rFonts w:cs="Calibri"/>
        </w:rPr>
        <w:t>(whether the response addresses the question posed by the user)</w:t>
      </w:r>
      <w:r w:rsidR="00951D69">
        <w:rPr>
          <w:rFonts w:cs="Calibri"/>
        </w:rPr>
        <w:t xml:space="preserve"> and context relevance </w:t>
      </w:r>
      <w:r w:rsidR="00451E04">
        <w:rPr>
          <w:rFonts w:cs="Calibri"/>
        </w:rPr>
        <w:t xml:space="preserve">(the extent to which the response </w:t>
      </w:r>
      <w:r w:rsidR="003332D2">
        <w:rPr>
          <w:rFonts w:cs="Calibri"/>
        </w:rPr>
        <w:t>avoids</w:t>
      </w:r>
      <w:r w:rsidR="00451E04">
        <w:rPr>
          <w:rFonts w:cs="Calibri"/>
        </w:rPr>
        <w:t xml:space="preserve"> irrelevant information)</w:t>
      </w:r>
      <w:r w:rsidR="009B2080">
        <w:rPr>
          <w:rFonts w:cs="Calibri"/>
        </w:rPr>
        <w:t xml:space="preserve"> </w:t>
      </w:r>
      <w:r w:rsidR="00CD5EE6">
        <w:rPr>
          <w:rFonts w:cs="Calibri"/>
        </w:rPr>
        <w:t xml:space="preserve">while others </w:t>
      </w:r>
      <w:r w:rsidR="00F03E53">
        <w:rPr>
          <w:rFonts w:cs="Calibri"/>
        </w:rPr>
        <w:t xml:space="preserve">measure aspects such as </w:t>
      </w:r>
      <w:r w:rsidR="002D4096">
        <w:rPr>
          <w:rFonts w:cs="Calibri"/>
        </w:rPr>
        <w:t>c</w:t>
      </w:r>
      <w:r w:rsidR="00F03E53">
        <w:rPr>
          <w:rFonts w:cs="Calibri"/>
        </w:rPr>
        <w:t xml:space="preserve">ompleteness, </w:t>
      </w:r>
      <w:r w:rsidR="002D4096">
        <w:rPr>
          <w:rFonts w:cs="Calibri"/>
        </w:rPr>
        <w:t>c</w:t>
      </w:r>
      <w:r w:rsidR="00F03E53">
        <w:rPr>
          <w:rFonts w:cs="Calibri"/>
        </w:rPr>
        <w:t xml:space="preserve">orrectness and </w:t>
      </w:r>
      <w:r w:rsidR="002D4096">
        <w:rPr>
          <w:rFonts w:cs="Calibri"/>
        </w:rPr>
        <w:t>h</w:t>
      </w:r>
      <w:r w:rsidR="00F03E53">
        <w:rPr>
          <w:rFonts w:cs="Calibri"/>
        </w:rPr>
        <w:t>onesty from which a</w:t>
      </w:r>
      <w:r w:rsidR="00C750F1">
        <w:rPr>
          <w:rFonts w:cs="Calibri"/>
        </w:rPr>
        <w:t xml:space="preserve">n evaluation score is derived </w:t>
      </w:r>
      <w:r w:rsidR="00C750F1">
        <w:rPr>
          <w:rFonts w:cs="Calibri"/>
        </w:rPr>
        <w:fldChar w:fldCharType="begin"/>
      </w:r>
      <w:r w:rsidR="00C750F1">
        <w:rPr>
          <w:rFonts w:cs="Calibri"/>
        </w:rPr>
        <w:instrText xml:space="preserve"> ADDIN EN.CITE &lt;EndNote&gt;&lt;Cite&gt;&lt;Author&gt;Swacha&lt;/Author&gt;&lt;Year&gt;2025&lt;/Year&gt;&lt;RecNum&gt;85&lt;/RecNum&gt;&lt;Pages&gt;10-11&lt;/Pages&gt;&lt;DisplayText&gt;(Swacha &amp;amp; Gracel, 2025, pp. 10-11)&lt;/DisplayText&gt;&lt;record&gt;&lt;rec-number&gt;85&lt;/rec-number&gt;&lt;foreign-keys&gt;&lt;key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C750F1">
        <w:rPr>
          <w:rFonts w:cs="Calibri"/>
        </w:rPr>
        <w:fldChar w:fldCharType="separate"/>
      </w:r>
      <w:r w:rsidR="00C750F1">
        <w:rPr>
          <w:rFonts w:cs="Calibri"/>
          <w:noProof/>
        </w:rPr>
        <w:t>(Swacha &amp; Gracel, 2025, pp. 10-11)</w:t>
      </w:r>
      <w:r w:rsidR="00C750F1">
        <w:rPr>
          <w:rFonts w:cs="Calibri"/>
        </w:rPr>
        <w:fldChar w:fldCharType="end"/>
      </w:r>
      <w:r w:rsidR="00C750F1">
        <w:rPr>
          <w:rFonts w:cs="Calibri"/>
        </w:rPr>
        <w:t>.</w:t>
      </w:r>
      <w:r w:rsidR="000E59F4">
        <w:rPr>
          <w:rFonts w:cs="Calibri"/>
        </w:rPr>
        <w:t xml:space="preserve"> However, none have been widely adopted </w:t>
      </w:r>
      <w:r w:rsidR="002734C8">
        <w:rPr>
          <w:rFonts w:cs="Calibri"/>
        </w:rPr>
        <w:t xml:space="preserve">in the academic literature – for example, </w:t>
      </w:r>
      <w:r w:rsidR="0080034B">
        <w:rPr>
          <w:rFonts w:cs="Calibri"/>
        </w:rPr>
        <w:t>papers</w:t>
      </w:r>
      <w:r w:rsidR="002734C8">
        <w:rPr>
          <w:rFonts w:cs="Calibri"/>
        </w:rPr>
        <w:t xml:space="preserve"> covering these approaches </w:t>
      </w:r>
      <w:r w:rsidR="0080034B">
        <w:rPr>
          <w:rFonts w:cs="Calibri"/>
        </w:rPr>
        <w:t xml:space="preserve">are often </w:t>
      </w:r>
      <w:r w:rsidR="002734C8">
        <w:rPr>
          <w:rFonts w:cs="Calibri"/>
        </w:rPr>
        <w:t xml:space="preserve">from conference proceedings or pre-print </w:t>
      </w:r>
      <w:r w:rsidR="001D7F06">
        <w:rPr>
          <w:rFonts w:cs="Calibri"/>
        </w:rPr>
        <w:t xml:space="preserve">websites </w:t>
      </w:r>
      <w:r w:rsidR="00331860">
        <w:rPr>
          <w:rFonts w:cs="Calibri"/>
        </w:rPr>
        <w:t xml:space="preserve">– </w:t>
      </w:r>
      <w:r w:rsidR="004A097C">
        <w:rPr>
          <w:rFonts w:cs="Calibri"/>
        </w:rPr>
        <w:t>with</w:t>
      </w:r>
      <w:r w:rsidR="00BF65FB">
        <w:rPr>
          <w:rFonts w:cs="Calibri"/>
        </w:rPr>
        <w:t xml:space="preserve"> </w:t>
      </w:r>
      <w:proofErr w:type="spellStart"/>
      <w:r w:rsidR="00BF65FB">
        <w:rPr>
          <w:rFonts w:cs="Calibri"/>
        </w:rPr>
        <w:t>Swacha</w:t>
      </w:r>
      <w:proofErr w:type="spellEnd"/>
      <w:r w:rsidR="00BF65FB">
        <w:rPr>
          <w:rFonts w:cs="Calibri"/>
        </w:rPr>
        <w:t xml:space="preserve"> and </w:t>
      </w:r>
      <w:proofErr w:type="spellStart"/>
      <w:r w:rsidR="00BF65FB">
        <w:rPr>
          <w:rFonts w:cs="Calibri"/>
        </w:rPr>
        <w:t>Gracel</w:t>
      </w:r>
      <w:proofErr w:type="spellEnd"/>
      <w:r w:rsidR="00160F7B">
        <w:rPr>
          <w:rFonts w:cs="Calibri"/>
        </w:rPr>
        <w:t xml:space="preserve"> </w:t>
      </w:r>
      <w:r w:rsidR="00EE7F28">
        <w:rPr>
          <w:rFonts w:cs="Calibri"/>
        </w:rPr>
        <w:t>indicat</w:t>
      </w:r>
      <w:r w:rsidR="004A097C">
        <w:rPr>
          <w:rFonts w:cs="Calibri"/>
        </w:rPr>
        <w:t>ing</w:t>
      </w:r>
      <w:r w:rsidR="00EE7F28">
        <w:rPr>
          <w:rFonts w:cs="Calibri"/>
        </w:rPr>
        <w:t xml:space="preserve"> </w:t>
      </w:r>
      <w:r w:rsidR="00BF65FB">
        <w:rPr>
          <w:rFonts w:cs="Calibri"/>
        </w:rPr>
        <w:t xml:space="preserve">that </w:t>
      </w:r>
      <w:r w:rsidR="00EE7F28">
        <w:rPr>
          <w:rFonts w:cs="Calibri"/>
        </w:rPr>
        <w:t xml:space="preserve">many of these approaches lack </w:t>
      </w:r>
      <w:r w:rsidR="00145F6E">
        <w:rPr>
          <w:rFonts w:cs="Calibri"/>
        </w:rPr>
        <w:t>detailed</w:t>
      </w:r>
      <w:r w:rsidR="000777A6">
        <w:rPr>
          <w:rFonts w:cs="Calibri"/>
        </w:rPr>
        <w:t xml:space="preserve"> guidelines on how to use them </w:t>
      </w:r>
      <w:r w:rsidR="00145F6E">
        <w:rPr>
          <w:rFonts w:cs="Calibri"/>
        </w:rPr>
        <w:t>and are not comprehensive so cannot</w:t>
      </w:r>
      <w:r w:rsidR="000777A6">
        <w:rPr>
          <w:rFonts w:cs="Calibri"/>
        </w:rPr>
        <w:t xml:space="preserve"> replace existing evaluation methods </w:t>
      </w:r>
      <w:r w:rsidR="00A320A7">
        <w:rPr>
          <w:rFonts w:cs="Calibri"/>
        </w:rPr>
        <w:fldChar w:fldCharType="begin"/>
      </w:r>
      <w:r w:rsidR="00BF65FB">
        <w:rPr>
          <w:rFonts w:cs="Calibri"/>
        </w:rPr>
        <w:instrText xml:space="preserve"> ADDIN EN.CITE &lt;EndNote&gt;&lt;Cite ExcludeAuth="1"&gt;&lt;Author&gt;Swacha&lt;/Author&gt;&lt;Year&gt;2025&lt;/Year&gt;&lt;RecNum&gt;85&lt;/RecNum&gt;&lt;Pages&gt;13&lt;/Pages&gt;&lt;DisplayText&gt;(2025, p. 13)&lt;/DisplayText&gt;&lt;record&gt;&lt;rec-number&gt;85&lt;/rec-number&gt;&lt;foreign-keys&gt;&lt;key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A320A7">
        <w:rPr>
          <w:rFonts w:cs="Calibri"/>
        </w:rPr>
        <w:fldChar w:fldCharType="separate"/>
      </w:r>
      <w:r w:rsidR="00BF65FB">
        <w:rPr>
          <w:rFonts w:cs="Calibri"/>
          <w:noProof/>
        </w:rPr>
        <w:t>(2025, p. 13)</w:t>
      </w:r>
      <w:r w:rsidR="00A320A7">
        <w:rPr>
          <w:rFonts w:cs="Calibri"/>
        </w:rPr>
        <w:fldChar w:fldCharType="end"/>
      </w:r>
      <w:r w:rsidR="00A320A7">
        <w:rPr>
          <w:rFonts w:cs="Calibri"/>
        </w:rPr>
        <w:t>.</w:t>
      </w:r>
      <w:r w:rsidR="00165E38">
        <w:rPr>
          <w:rFonts w:cs="Calibri"/>
        </w:rPr>
        <w:t xml:space="preserve"> </w:t>
      </w:r>
      <w:r w:rsidR="008B7BE1">
        <w:rPr>
          <w:rFonts w:cs="Calibri"/>
        </w:rPr>
        <w:t>Given this gap, t</w:t>
      </w:r>
      <w:r w:rsidR="00165E38">
        <w:rPr>
          <w:rFonts w:cs="Calibri"/>
        </w:rPr>
        <w:t xml:space="preserve">he authors </w:t>
      </w:r>
      <w:r w:rsidR="008B7BE1">
        <w:rPr>
          <w:rFonts w:cs="Calibri"/>
        </w:rPr>
        <w:t xml:space="preserve">provide a range of suggestions for how to </w:t>
      </w:r>
      <w:r w:rsidR="00CA39FF">
        <w:rPr>
          <w:rFonts w:cs="Calibri"/>
        </w:rPr>
        <w:t xml:space="preserve">evaluate </w:t>
      </w:r>
      <w:r w:rsidR="00EC4D47">
        <w:rPr>
          <w:rFonts w:cs="Calibri"/>
        </w:rPr>
        <w:t xml:space="preserve">whether </w:t>
      </w:r>
      <w:r w:rsidR="00CA39FF">
        <w:rPr>
          <w:rFonts w:cs="Calibri"/>
        </w:rPr>
        <w:t>RAG chatbot</w:t>
      </w:r>
      <w:r w:rsidR="0026238F">
        <w:rPr>
          <w:rFonts w:cs="Calibri"/>
        </w:rPr>
        <w:t>s</w:t>
      </w:r>
      <w:r w:rsidR="00EC4D47">
        <w:rPr>
          <w:rFonts w:cs="Calibri"/>
        </w:rPr>
        <w:t xml:space="preserve"> </w:t>
      </w:r>
      <w:r w:rsidR="0026238F">
        <w:rPr>
          <w:rFonts w:cs="Calibri"/>
        </w:rPr>
        <w:t>have</w:t>
      </w:r>
      <w:r w:rsidR="00EC4D47">
        <w:rPr>
          <w:rFonts w:cs="Calibri"/>
        </w:rPr>
        <w:t xml:space="preserve"> a</w:t>
      </w:r>
      <w:r w:rsidR="008A52D2">
        <w:rPr>
          <w:rFonts w:cs="Calibri"/>
        </w:rPr>
        <w:t>chieved</w:t>
      </w:r>
      <w:r w:rsidR="0026238F">
        <w:rPr>
          <w:rFonts w:cs="Calibri"/>
        </w:rPr>
        <w:t xml:space="preserve"> their </w:t>
      </w:r>
      <w:r w:rsidR="008A52D2">
        <w:rPr>
          <w:rFonts w:cs="Calibri"/>
        </w:rPr>
        <w:t>goal</w:t>
      </w:r>
      <w:r w:rsidR="00CA39FF">
        <w:rPr>
          <w:rFonts w:cs="Calibri"/>
        </w:rPr>
        <w:t xml:space="preserve"> depending on </w:t>
      </w:r>
      <w:r w:rsidR="001E2B33">
        <w:rPr>
          <w:rFonts w:cs="Calibri"/>
        </w:rPr>
        <w:t>eight different educational</w:t>
      </w:r>
      <w:r w:rsidR="00CA39FF">
        <w:rPr>
          <w:rFonts w:cs="Calibri"/>
        </w:rPr>
        <w:t xml:space="preserve"> context</w:t>
      </w:r>
      <w:r w:rsidR="001E2B33">
        <w:rPr>
          <w:rFonts w:cs="Calibri"/>
        </w:rPr>
        <w:t>s</w:t>
      </w:r>
      <w:r w:rsidR="00CA39FF">
        <w:rPr>
          <w:rFonts w:cs="Calibri"/>
        </w:rPr>
        <w:t xml:space="preserve"> – for example, </w:t>
      </w:r>
      <w:r w:rsidR="002C77F3">
        <w:rPr>
          <w:rFonts w:cs="Calibri"/>
        </w:rPr>
        <w:t>using control groups</w:t>
      </w:r>
      <w:r w:rsidR="007F7BF3">
        <w:rPr>
          <w:rFonts w:cs="Calibri"/>
        </w:rPr>
        <w:t xml:space="preserve"> and competency tests</w:t>
      </w:r>
      <w:r w:rsidR="002C77F3">
        <w:rPr>
          <w:rFonts w:cs="Calibri"/>
        </w:rPr>
        <w:t xml:space="preserve"> for </w:t>
      </w:r>
      <w:r w:rsidR="007F7BF3">
        <w:rPr>
          <w:rFonts w:cs="Calibri"/>
        </w:rPr>
        <w:t>chatbots that support learning or</w:t>
      </w:r>
      <w:r w:rsidR="00F86FD8">
        <w:rPr>
          <w:rFonts w:cs="Calibri"/>
        </w:rPr>
        <w:t xml:space="preserve"> counting the number of </w:t>
      </w:r>
      <w:r w:rsidR="001F70FF">
        <w:rPr>
          <w:rFonts w:cs="Calibri"/>
        </w:rPr>
        <w:t>questions</w:t>
      </w:r>
      <w:r w:rsidR="00A1248A">
        <w:rPr>
          <w:rFonts w:cs="Calibri"/>
        </w:rPr>
        <w:t xml:space="preserve"> asked by students</w:t>
      </w:r>
      <w:r w:rsidR="00CF3E91">
        <w:rPr>
          <w:rFonts w:cs="Calibri"/>
        </w:rPr>
        <w:t xml:space="preserve"> related to</w:t>
      </w:r>
      <w:r w:rsidR="001F70FF">
        <w:rPr>
          <w:rFonts w:cs="Calibri"/>
        </w:rPr>
        <w:t xml:space="preserve"> an assessment between students using a chatbot and a control group </w:t>
      </w:r>
      <w:r w:rsidR="001F70FF">
        <w:rPr>
          <w:rFonts w:cs="Calibri"/>
        </w:rPr>
        <w:fldChar w:fldCharType="begin"/>
      </w:r>
      <w:r w:rsidR="001F70FF">
        <w:rPr>
          <w:rFonts w:cs="Calibri"/>
        </w:rPr>
        <w:instrText xml:space="preserve"> ADDIN EN.CITE &lt;EndNote&gt;&lt;Cite&gt;&lt;Author&gt;Swacha&lt;/Author&gt;&lt;Year&gt;2025&lt;/Year&gt;&lt;RecNum&gt;85&lt;/RecNum&gt;&lt;Pages&gt;14-15&lt;/Pages&gt;&lt;DisplayText&gt;(Swacha &amp;amp; Gracel, 2025, pp. 14-15)&lt;/DisplayText&gt;&lt;record&gt;&lt;rec-number&gt;85&lt;/rec-number&gt;&lt;foreign-keys&gt;&lt;key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1F70FF">
        <w:rPr>
          <w:rFonts w:cs="Calibri"/>
        </w:rPr>
        <w:fldChar w:fldCharType="separate"/>
      </w:r>
      <w:r w:rsidR="001F70FF">
        <w:rPr>
          <w:rFonts w:cs="Calibri"/>
          <w:noProof/>
        </w:rPr>
        <w:t>(Swacha &amp; Gracel, 2025, pp. 14-15)</w:t>
      </w:r>
      <w:r w:rsidR="001F70FF">
        <w:rPr>
          <w:rFonts w:cs="Calibri"/>
        </w:rPr>
        <w:fldChar w:fldCharType="end"/>
      </w:r>
      <w:r w:rsidR="000A2827">
        <w:rPr>
          <w:rFonts w:cs="Calibri"/>
        </w:rPr>
        <w:t>.</w:t>
      </w:r>
      <w:r w:rsidR="00D82254">
        <w:rPr>
          <w:rFonts w:cs="Calibri"/>
        </w:rPr>
        <w:t xml:space="preserve"> </w:t>
      </w:r>
      <w:r w:rsidR="00D71C9A">
        <w:rPr>
          <w:rFonts w:cs="Calibri"/>
        </w:rPr>
        <w:t>However,</w:t>
      </w:r>
      <w:r w:rsidR="00331860">
        <w:rPr>
          <w:rFonts w:cs="Calibri"/>
        </w:rPr>
        <w:t xml:space="preserve"> given the emerging nature of the field,</w:t>
      </w:r>
      <w:r w:rsidR="00D71C9A">
        <w:rPr>
          <w:rFonts w:cs="Calibri"/>
        </w:rPr>
        <w:t xml:space="preserve"> t</w:t>
      </w:r>
      <w:r w:rsidR="00D82254">
        <w:rPr>
          <w:rFonts w:cs="Calibri"/>
        </w:rPr>
        <w:t>hese suggestions are themselves currently not grounded in a body of academic research and elements such as control groups can be at odds with the socially-constructed nature of educational research</w:t>
      </w:r>
      <w:r w:rsidR="00DF73FA">
        <w:rPr>
          <w:rFonts w:cs="Calibri"/>
        </w:rPr>
        <w:t xml:space="preserve"> – but they do point to the need to focus on the </w:t>
      </w:r>
      <w:r w:rsidR="00EB1E78">
        <w:rPr>
          <w:rFonts w:cs="Calibri"/>
        </w:rPr>
        <w:t>context</w:t>
      </w:r>
      <w:r w:rsidR="00DF73FA">
        <w:rPr>
          <w:rFonts w:cs="Calibri"/>
        </w:rPr>
        <w:t xml:space="preserve"> of the research and ground </w:t>
      </w:r>
      <w:r w:rsidR="00EA0E88">
        <w:rPr>
          <w:rFonts w:cs="Calibri"/>
        </w:rPr>
        <w:t xml:space="preserve">approaches </w:t>
      </w:r>
      <w:r w:rsidR="00EB1E78">
        <w:rPr>
          <w:rFonts w:cs="Calibri"/>
        </w:rPr>
        <w:t>based on the focus and requirements of the research (discussed in more detail in section 4)</w:t>
      </w:r>
      <w:r w:rsidR="00690F59">
        <w:rPr>
          <w:rFonts w:cs="Calibri"/>
        </w:rPr>
        <w:t>.</w:t>
      </w:r>
      <w:r w:rsidR="001A1804">
        <w:rPr>
          <w:rFonts w:cs="Calibri"/>
        </w:rPr>
        <w:t xml:space="preserve"> </w:t>
      </w:r>
    </w:p>
    <w:p w14:paraId="1252BB80" w14:textId="17AD7F6D" w:rsidR="00866F05" w:rsidRPr="00C41B10" w:rsidRDefault="00866F05" w:rsidP="009B5629">
      <w:pPr>
        <w:pStyle w:val="Heading3"/>
      </w:pPr>
      <w:bookmarkStart w:id="17" w:name="_Toc219193698"/>
      <w:r w:rsidRPr="00C41B10">
        <w:t>Retrieval</w:t>
      </w:r>
      <w:r w:rsidR="00971509">
        <w:t>-</w:t>
      </w:r>
      <w:r w:rsidRPr="00C41B10">
        <w:t>Augmented Generation in Educational Chatbots</w:t>
      </w:r>
      <w:bookmarkEnd w:id="17"/>
    </w:p>
    <w:p w14:paraId="3067DAFA" w14:textId="4BD9F233" w:rsidR="00226B47" w:rsidRDefault="002F369C" w:rsidP="006577CC">
      <w:pPr>
        <w:rPr>
          <w:rFonts w:cs="Calibri"/>
        </w:rPr>
      </w:pPr>
      <w:r w:rsidRPr="00C41B10">
        <w:rPr>
          <w:rFonts w:cs="Calibri"/>
        </w:rPr>
        <w:t>Retrieval</w:t>
      </w:r>
      <w:r w:rsidR="00971509">
        <w:rPr>
          <w:rFonts w:cs="Calibri"/>
        </w:rPr>
        <w:t>-</w:t>
      </w:r>
      <w:r w:rsidRPr="00C41B10">
        <w:rPr>
          <w:rFonts w:cs="Calibri"/>
        </w:rPr>
        <w:t xml:space="preserve">Augmented </w:t>
      </w:r>
      <w:r w:rsidR="00F23A38" w:rsidRPr="00C41B10">
        <w:rPr>
          <w:rFonts w:cs="Calibri"/>
        </w:rPr>
        <w:t xml:space="preserve">Generation (RAG) </w:t>
      </w:r>
      <w:r w:rsidR="00F15EB9" w:rsidRPr="00C41B10">
        <w:rPr>
          <w:rFonts w:cs="Calibri"/>
        </w:rPr>
        <w:t>ha</w:t>
      </w:r>
      <w:r w:rsidR="0083576E" w:rsidRPr="00C41B10">
        <w:rPr>
          <w:rFonts w:cs="Calibri"/>
        </w:rPr>
        <w:t>s</w:t>
      </w:r>
      <w:r w:rsidR="00F15EB9" w:rsidRPr="00C41B10">
        <w:rPr>
          <w:rFonts w:cs="Calibri"/>
        </w:rPr>
        <w:t xml:space="preserve"> been</w:t>
      </w:r>
      <w:r w:rsidR="00F23A38" w:rsidRPr="00C41B10">
        <w:rPr>
          <w:rFonts w:cs="Calibri"/>
        </w:rPr>
        <w:t xml:space="preserve"> used in</w:t>
      </w:r>
      <w:r w:rsidR="00F85EB4">
        <w:rPr>
          <w:rFonts w:cs="Calibri"/>
        </w:rPr>
        <w:t xml:space="preserve"> the development of</w:t>
      </w:r>
      <w:r w:rsidR="00F23A38" w:rsidRPr="00C41B10">
        <w:rPr>
          <w:rFonts w:cs="Calibri"/>
        </w:rPr>
        <w:t xml:space="preserve"> educational chatbots</w:t>
      </w:r>
      <w:r w:rsidR="00344C55" w:rsidRPr="00C41B10">
        <w:rPr>
          <w:rFonts w:cs="Calibri"/>
        </w:rPr>
        <w:t xml:space="preserve"> </w:t>
      </w:r>
      <w:r w:rsidR="006D761D" w:rsidRPr="00C41B10">
        <w:rPr>
          <w:rFonts w:cs="Calibri"/>
        </w:rPr>
        <w:t>to</w:t>
      </w:r>
      <w:r w:rsidR="000F3820" w:rsidRPr="00C41B10">
        <w:rPr>
          <w:rFonts w:cs="Calibri"/>
        </w:rPr>
        <w:t xml:space="preserve"> provid</w:t>
      </w:r>
      <w:r w:rsidR="0012650C" w:rsidRPr="00C41B10">
        <w:rPr>
          <w:rFonts w:cs="Calibri"/>
        </w:rPr>
        <w:t>e</w:t>
      </w:r>
      <w:r w:rsidR="000F3820" w:rsidRPr="00C41B10">
        <w:rPr>
          <w:rFonts w:cs="Calibri"/>
        </w:rPr>
        <w:t xml:space="preserve"> more accurate and specific responses, </w:t>
      </w:r>
      <w:r w:rsidR="0012650C" w:rsidRPr="00C41B10">
        <w:rPr>
          <w:rFonts w:cs="Calibri"/>
        </w:rPr>
        <w:t>avoid</w:t>
      </w:r>
      <w:r w:rsidR="00B52578" w:rsidRPr="00C41B10">
        <w:rPr>
          <w:rFonts w:cs="Calibri"/>
        </w:rPr>
        <w:t xml:space="preserve"> hallucinations</w:t>
      </w:r>
      <w:r w:rsidR="00136283" w:rsidRPr="00C41B10">
        <w:rPr>
          <w:rFonts w:cs="Calibri"/>
        </w:rPr>
        <w:t xml:space="preserve">, </w:t>
      </w:r>
      <w:r w:rsidR="009B7189" w:rsidRPr="00C41B10">
        <w:rPr>
          <w:rFonts w:cs="Calibri"/>
        </w:rPr>
        <w:t>support</w:t>
      </w:r>
      <w:r w:rsidR="00137271" w:rsidRPr="00C41B10">
        <w:rPr>
          <w:rFonts w:cs="Calibri"/>
        </w:rPr>
        <w:t xml:space="preserve"> </w:t>
      </w:r>
      <w:r w:rsidR="002D3C99">
        <w:rPr>
          <w:rFonts w:cs="Calibri"/>
        </w:rPr>
        <w:t>personalised</w:t>
      </w:r>
      <w:r w:rsidR="00137271" w:rsidRPr="00C41B10">
        <w:rPr>
          <w:rFonts w:cs="Calibri"/>
        </w:rPr>
        <w:t xml:space="preserve"> learning pathways, </w:t>
      </w:r>
      <w:r w:rsidR="000D6CBA">
        <w:rPr>
          <w:rFonts w:cs="Calibri"/>
        </w:rPr>
        <w:t>keep the chatbot</w:t>
      </w:r>
      <w:r w:rsidR="00136283" w:rsidRPr="00C41B10">
        <w:rPr>
          <w:rFonts w:cs="Calibri"/>
        </w:rPr>
        <w:t xml:space="preserve"> tethered to correct information,</w:t>
      </w:r>
      <w:r w:rsidR="00DD552E" w:rsidRPr="00C41B10">
        <w:rPr>
          <w:rFonts w:cs="Calibri"/>
        </w:rPr>
        <w:t xml:space="preserve"> and </w:t>
      </w:r>
      <w:r w:rsidR="0012650C" w:rsidRPr="00C41B10">
        <w:rPr>
          <w:rFonts w:cs="Calibri"/>
        </w:rPr>
        <w:t>increase transparency</w:t>
      </w:r>
      <w:r w:rsidR="00703E0D" w:rsidRPr="00C41B10">
        <w:rPr>
          <w:rFonts w:cs="Calibri"/>
        </w:rPr>
        <w:t xml:space="preserve"> by providing links to resource</w:t>
      </w:r>
      <w:r w:rsidR="00481B4F">
        <w:rPr>
          <w:rFonts w:cs="Calibri"/>
        </w:rPr>
        <w:t>s</w:t>
      </w:r>
      <w:r w:rsidR="00DD552E" w:rsidRPr="00C41B10">
        <w:rPr>
          <w:rFonts w:cs="Calibri"/>
        </w:rPr>
        <w:t xml:space="preserve"> </w:t>
      </w:r>
      <w:r w:rsidR="00DD552E" w:rsidRPr="00C41B10">
        <w:rPr>
          <w:rFonts w:cs="Calibri"/>
        </w:rPr>
        <w:fldChar w:fldCharType="begin">
          <w:fldData xml:space="preserve">PEVuZE5vdGU+PENpdGU+PEF1dGhvcj5Db29wZXI8L0F1dGhvcj48WWVhcj4yMDI0PC9ZZWFyPjxS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</w:fldData>
        </w:fldChar>
      </w:r>
      <w:r w:rsidR="007E05A0" w:rsidRPr="00C41B10">
        <w:rPr>
          <w:rFonts w:cs="Calibri"/>
        </w:rPr>
        <w:instrText xml:space="preserve"> ADDIN EN.CITE </w:instrText>
      </w:r>
      <w:r w:rsidR="007E05A0" w:rsidRPr="00C41B10">
        <w:rPr>
          <w:rFonts w:cs="Calibri"/>
        </w:rPr>
        <w:fldChar w:fldCharType="begin">
          <w:fldData xml:space="preserve">PEVuZE5vdGU+PENpdGU+PEF1dGhvcj5Db29wZXI8L0F1dGhvcj48WWVhcj4yMDI0PC9ZZWFyPjxS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</w:fldData>
        </w:fldChar>
      </w:r>
      <w:r w:rsidR="007E05A0" w:rsidRPr="00C41B10">
        <w:rPr>
          <w:rFonts w:cs="Calibri"/>
        </w:rPr>
        <w:instrText xml:space="preserve"> ADDIN EN.CITE.DATA </w:instrText>
      </w:r>
      <w:r w:rsidR="007E05A0" w:rsidRPr="00C41B10">
        <w:rPr>
          <w:rFonts w:cs="Calibri"/>
        </w:rPr>
      </w:r>
      <w:r w:rsidR="007E05A0" w:rsidRPr="00C41B10">
        <w:rPr>
          <w:rFonts w:cs="Calibri"/>
        </w:rPr>
        <w:fldChar w:fldCharType="end"/>
      </w:r>
      <w:r w:rsidR="00DD552E" w:rsidRPr="00C41B10">
        <w:rPr>
          <w:rFonts w:cs="Calibri"/>
        </w:rPr>
      </w:r>
      <w:r w:rsidR="00DD552E" w:rsidRPr="00C41B10">
        <w:rPr>
          <w:rFonts w:cs="Calibri"/>
        </w:rPr>
        <w:fldChar w:fldCharType="separate"/>
      </w:r>
      <w:r w:rsidR="007E05A0" w:rsidRPr="00C41B10">
        <w:rPr>
          <w:rFonts w:cs="Calibri"/>
          <w:noProof/>
        </w:rPr>
        <w:t>(Beale, 2025; Cooper &amp; Klymkowsky, 2024; Li et al., 2025; Németh, Tátrai, Szabó, Zaletnyik, &amp; Tamási, 2025)</w:t>
      </w:r>
      <w:r w:rsidR="00DD552E" w:rsidRPr="00C41B10">
        <w:rPr>
          <w:rFonts w:cs="Calibri"/>
        </w:rPr>
        <w:fldChar w:fldCharType="end"/>
      </w:r>
      <w:r w:rsidR="00DD552E" w:rsidRPr="00C41B10">
        <w:rPr>
          <w:rFonts w:cs="Calibri"/>
        </w:rPr>
        <w:t>.</w:t>
      </w:r>
      <w:r w:rsidR="00E13E85" w:rsidRPr="00C41B10">
        <w:rPr>
          <w:rFonts w:cs="Calibri"/>
        </w:rPr>
        <w:t xml:space="preserve"> RAG operates</w:t>
      </w:r>
      <w:r w:rsidR="00F47B57" w:rsidRPr="00C41B10">
        <w:rPr>
          <w:rFonts w:cs="Calibri"/>
        </w:rPr>
        <w:t>, at its most basic level,</w:t>
      </w:r>
      <w:r w:rsidR="00E13E85" w:rsidRPr="00C41B10">
        <w:rPr>
          <w:rFonts w:cs="Calibri"/>
        </w:rPr>
        <w:t xml:space="preserve"> </w:t>
      </w:r>
      <w:r w:rsidR="00344C55" w:rsidRPr="00C41B10">
        <w:rPr>
          <w:rFonts w:cs="Calibri"/>
        </w:rPr>
        <w:t xml:space="preserve">by </w:t>
      </w:r>
      <w:r w:rsidR="00E863E1" w:rsidRPr="00C41B10">
        <w:rPr>
          <w:rFonts w:cs="Calibri"/>
        </w:rPr>
        <w:t>indexing pre-selected documents, retrieving</w:t>
      </w:r>
      <w:r w:rsidR="001D2C0B" w:rsidRPr="00C41B10">
        <w:rPr>
          <w:rFonts w:cs="Calibri"/>
        </w:rPr>
        <w:t xml:space="preserve"> information</w:t>
      </w:r>
      <w:r w:rsidR="00560593">
        <w:rPr>
          <w:rFonts w:cs="Calibri"/>
        </w:rPr>
        <w:t xml:space="preserve"> from those documents</w:t>
      </w:r>
      <w:r w:rsidR="001D2C0B" w:rsidRPr="00C41B10">
        <w:rPr>
          <w:rFonts w:cs="Calibri"/>
        </w:rPr>
        <w:t xml:space="preserve"> based on user queries,</w:t>
      </w:r>
      <w:r w:rsidR="00E863E1" w:rsidRPr="00C41B10">
        <w:rPr>
          <w:rFonts w:cs="Calibri"/>
        </w:rPr>
        <w:t xml:space="preserve"> and generating </w:t>
      </w:r>
      <w:r w:rsidR="001D2C0B" w:rsidRPr="00C41B10">
        <w:rPr>
          <w:rFonts w:cs="Calibri"/>
        </w:rPr>
        <w:t>responses by combining the query and the documents</w:t>
      </w:r>
      <w:r w:rsidR="008E372B" w:rsidRPr="00C41B10">
        <w:rPr>
          <w:rFonts w:cs="Calibri"/>
        </w:rPr>
        <w:t xml:space="preserve"> </w:t>
      </w:r>
      <w:r w:rsidR="008E372B" w:rsidRPr="00C41B10">
        <w:rPr>
          <w:rFonts w:cs="Calibri"/>
        </w:rPr>
        <w:fldChar w:fldCharType="begin"/>
      </w:r>
      <w:r w:rsidR="0072159D">
        <w:rPr>
          <w:rFonts w:cs="Calibri"/>
        </w:rPr>
        <w:instrText xml:space="preserve"> ADDIN EN.CITE &lt;EndNote&gt;&lt;Cite&gt;&lt;Author&gt;Li&lt;/Author&gt;&lt;Year&gt;2025&lt;/Year&gt;&lt;RecNum&gt;84&lt;/RecNum&gt;&lt;Prefix&gt;see figure below from &lt;/Prefix&gt;&lt;Pages&gt;3&lt;/Pages&gt;&lt;DisplayText&gt;(see figure below from Li et al., 2025, p. 3)&lt;/DisplayText&gt;&lt;record&gt;&lt;rec-number&gt;84&lt;/rec-number&gt;&lt;foreign-keys&gt;&lt;key app="EN" db-id="daeswwr2apspp5espzcpf25e5sav9529rx5r" timestamp="1763467728"&gt;84&lt;/key&gt;&lt;/foreign-keys&gt;&lt;ref-type name="Journal Article"&gt;17&lt;/ref-type&gt;&lt;contributors&gt;&lt;authors&gt;&lt;author&gt;Li, Zongxi&lt;/author&gt;&lt;author&gt;Wang, Zijian&lt;/author&gt;&lt;author&gt;Wang, Weiming&lt;/author&gt;&lt;author&gt;Hung, Kevin&lt;/author&gt;&lt;author&gt;Xie, Haoran&lt;/author&gt;&lt;author&gt;Wang, Fu Lee&lt;/author&gt;&lt;/authors&gt;&lt;/contributors&gt;&lt;titles&gt;&lt;title&gt;Retrieval-augmented generation for educational application: A systematic survey&lt;/title&gt;&lt;secondary-title&gt;Computers and Education: Artificial Intelligence&lt;/secondary-title&gt;&lt;/titles&gt;&lt;periodical&gt;&lt;full-title&gt;Computers and Education: Artificial Intelligence&lt;/full-title&gt;&lt;/periodical&gt;&lt;pages&gt;100417&lt;/pages&gt;&lt;volume&gt;8&lt;/volume&gt;&lt;keywords&gt;&lt;keyword&gt;Artificial intelligence in education&lt;/keyword&gt;&lt;keyword&gt;Retrieval-augmented generation (RAG)&lt;/keyword&gt;&lt;keyword&gt;Educational applications&lt;/keyword&gt;&lt;keyword&gt;Large language models (LLMs)&lt;/keyword&gt;&lt;/keywords&gt;&lt;dates&gt;&lt;year&gt;2025&lt;/year&gt;&lt;pub-dates&gt;&lt;date&gt;2025/06/01/&lt;/date&gt;&lt;/pub-dates&gt;&lt;/dates&gt;&lt;isbn&gt;2666-920X&lt;/isbn&gt;&lt;urls&gt;&lt;related-urls&gt;&lt;url&gt;https://www.sciencedirect.com/science/article/pii/S2666920X25000578&lt;/url&gt;&lt;/related-urls&gt;&lt;/urls&gt;&lt;electronic-resource-num&gt;https://doi.org/10.1016/j.caeai.2025.100417&lt;/electronic-resource-num&gt;&lt;/record&gt;&lt;/Cite&gt;&lt;/EndNote&gt;</w:instrText>
      </w:r>
      <w:r w:rsidR="008E372B" w:rsidRPr="00C41B10">
        <w:rPr>
          <w:rFonts w:cs="Calibri"/>
        </w:rPr>
        <w:fldChar w:fldCharType="separate"/>
      </w:r>
      <w:r w:rsidR="0072159D">
        <w:rPr>
          <w:rFonts w:cs="Calibri"/>
          <w:noProof/>
        </w:rPr>
        <w:t>(see figure below from Li et al., 2025, p. 3)</w:t>
      </w:r>
      <w:r w:rsidR="008E372B" w:rsidRPr="00C41B10">
        <w:rPr>
          <w:rFonts w:cs="Calibri"/>
        </w:rPr>
        <w:fldChar w:fldCharType="end"/>
      </w:r>
      <w:r w:rsidR="001D2C0B" w:rsidRPr="00C41B10">
        <w:rPr>
          <w:rFonts w:cs="Calibri"/>
        </w:rPr>
        <w:t>.</w:t>
      </w:r>
      <w:r w:rsidR="00955C49" w:rsidRPr="00C41B10">
        <w:rPr>
          <w:rFonts w:cs="Calibri"/>
        </w:rPr>
        <w:t xml:space="preserve"> </w:t>
      </w:r>
    </w:p>
    <w:p w14:paraId="3E2418FE" w14:textId="77777777" w:rsidR="005249D7" w:rsidRPr="00C41B10" w:rsidRDefault="005249D7" w:rsidP="006577CC">
      <w:pPr>
        <w:rPr>
          <w:rFonts w:cs="Calibri"/>
        </w:rPr>
      </w:pPr>
    </w:p>
    <w:p w14:paraId="47293999" w14:textId="77777777" w:rsidR="0037681A" w:rsidRDefault="00226B47" w:rsidP="0037681A">
      <w:pPr>
        <w:keepNext/>
        <w:jc w:val="center"/>
      </w:pPr>
      <w:r w:rsidRPr="00C41B10">
        <w:rPr>
          <w:rFonts w:cs="Calibri"/>
          <w:noProof/>
        </w:rPr>
        <w:lastRenderedPageBreak/>
        <w:drawing>
          <wp:inline distT="0" distB="0" distL="0" distR="0" wp14:anchorId="76DFC6A0" wp14:editId="2F942AE0">
            <wp:extent cx="5010151" cy="2008415"/>
            <wp:effectExtent l="19050" t="19050" r="19050" b="11430"/>
            <wp:docPr id="212022262" name="Picture 1" descr="A diagram of a diagram of a data process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2262" name="Picture 1" descr="A diagram of a diagram of a data processing process&#10;&#10;AI-generated content may be incorrect."/>
                    <pic:cNvPicPr/>
                  </pic:nvPicPr>
                  <pic:blipFill rotWithShape="1">
                    <a:blip r:embed="rId11"/>
                    <a:srcRect b="12508"/>
                    <a:stretch/>
                  </pic:blipFill>
                  <pic:spPr bwMode="auto">
                    <a:xfrm>
                      <a:off x="0" y="0"/>
                      <a:ext cx="5010849" cy="200869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299F826" w14:textId="37C97535" w:rsidR="00226B47" w:rsidRPr="00C41B10" w:rsidRDefault="0037681A" w:rsidP="0037681A">
      <w:pPr>
        <w:pStyle w:val="Caption"/>
        <w:jc w:val="center"/>
        <w:rPr>
          <w:rFonts w:cs="Calibri"/>
        </w:rPr>
      </w:pPr>
      <w:r>
        <w:t xml:space="preserve">Figure </w:t>
      </w:r>
      <w:r>
        <w:fldChar w:fldCharType="begin"/>
      </w:r>
      <w:r>
        <w:instrText xml:space="preserve"> SEQ Figure \* ARABIC </w:instrText>
      </w:r>
      <w:r>
        <w:fldChar w:fldCharType="separate"/>
      </w:r>
      <w:r>
        <w:rPr>
          <w:noProof/>
        </w:rPr>
        <w:t>1</w:t>
      </w:r>
      <w:r>
        <w:fldChar w:fldCharType="end"/>
      </w:r>
      <w:r>
        <w:t>. The workflow of RAG. From</w:t>
      </w:r>
      <w:r w:rsidR="00050B2E">
        <w:t xml:space="preserve"> </w:t>
      </w:r>
      <w:r w:rsidR="00050B2E" w:rsidRPr="00050B2E">
        <w:t>Li et al., 2025</w:t>
      </w:r>
      <w:r w:rsidR="00050B2E">
        <w:t xml:space="preserve">, p. </w:t>
      </w:r>
      <w:r w:rsidR="0072159D">
        <w:t>3</w:t>
      </w:r>
      <w:r w:rsidR="00050B2E">
        <w:t>.</w:t>
      </w:r>
    </w:p>
    <w:p w14:paraId="1197A971" w14:textId="0A7C57FC" w:rsidR="00D14E6C" w:rsidRDefault="00632193" w:rsidP="00D14E6C">
      <w:pPr>
        <w:rPr>
          <w:rFonts w:cs="Calibri"/>
        </w:rPr>
      </w:pPr>
      <w:r>
        <w:rPr>
          <w:rFonts w:cs="Calibri"/>
          <w:lang w:val="en-GB"/>
        </w:rPr>
        <w:t>Responses generated by RAG may</w:t>
      </w:r>
      <w:r w:rsidR="00D14E6C">
        <w:rPr>
          <w:rFonts w:cs="Calibri"/>
          <w:lang w:val="en-GB"/>
        </w:rPr>
        <w:t xml:space="preserve"> still imperfect due to possible issues around retrieving documents, incorporating the information into a response and the processing overhead required both to retrieve information and generate responses </w:t>
      </w:r>
      <w:r w:rsidR="00D14E6C">
        <w:rPr>
          <w:rFonts w:cs="Calibri"/>
          <w:lang w:val="en-GB"/>
        </w:rPr>
        <w:fldChar w:fldCharType="begin"/>
      </w:r>
      <w:r w:rsidR="00FA3C5C">
        <w:rPr>
          <w:rFonts w:cs="Calibri"/>
          <w:lang w:val="en-GB"/>
        </w:rPr>
        <w:instrText xml:space="preserve"> ADDIN EN.CITE &lt;EndNote&gt;&lt;Cite&gt;&lt;Author&gt;Swacha&lt;/Author&gt;&lt;Year&gt;2025&lt;/Year&gt;&lt;RecNum&gt;85&lt;/RecNum&gt;&lt;Pages&gt;1-2&lt;/Pages&gt;&lt;DisplayText&gt;(Swacha &amp;amp; Gracel, 2025, pp. 1-2)&lt;/DisplayText&gt;&lt;record&gt;&lt;rec-number&gt;85&lt;/rec-number&gt;&lt;foreign-keys&gt;&lt;key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D14E6C">
        <w:rPr>
          <w:rFonts w:cs="Calibri"/>
          <w:lang w:val="en-GB"/>
        </w:rPr>
        <w:fldChar w:fldCharType="separate"/>
      </w:r>
      <w:r w:rsidR="00FA3C5C">
        <w:rPr>
          <w:rFonts w:cs="Calibri"/>
          <w:noProof/>
          <w:lang w:val="en-GB"/>
        </w:rPr>
        <w:t>(Swacha &amp; Gracel, 2025, pp. 1-2)</w:t>
      </w:r>
      <w:r w:rsidR="00D14E6C">
        <w:rPr>
          <w:rFonts w:cs="Calibri"/>
          <w:lang w:val="en-GB"/>
        </w:rPr>
        <w:fldChar w:fldCharType="end"/>
      </w:r>
      <w:r w:rsidR="00D14E6C">
        <w:rPr>
          <w:rFonts w:cs="Calibri"/>
          <w:lang w:val="en-GB"/>
        </w:rPr>
        <w:t>.</w:t>
      </w:r>
      <w:r w:rsidR="00AB255D">
        <w:rPr>
          <w:rFonts w:cs="Calibri"/>
          <w:lang w:val="en-GB"/>
        </w:rPr>
        <w:t xml:space="preserve"> D</w:t>
      </w:r>
      <w:r w:rsidR="005F62A0">
        <w:rPr>
          <w:rFonts w:cs="Calibri"/>
          <w:lang w:val="en-GB"/>
        </w:rPr>
        <w:t>espite these potential issues</w:t>
      </w:r>
      <w:r w:rsidR="00AB255D">
        <w:rPr>
          <w:rFonts w:cs="Calibri"/>
          <w:lang w:val="en-GB"/>
        </w:rPr>
        <w:t xml:space="preserve"> and limitations</w:t>
      </w:r>
      <w:r w:rsidR="005F62A0">
        <w:rPr>
          <w:rFonts w:cs="Calibri"/>
          <w:lang w:val="en-GB"/>
        </w:rPr>
        <w:t xml:space="preserve">, RAG is becoming an established method </w:t>
      </w:r>
      <w:r w:rsidR="00416095">
        <w:rPr>
          <w:rFonts w:cs="Calibri"/>
          <w:lang w:val="en-GB"/>
        </w:rPr>
        <w:t>for developing LLM applications</w:t>
      </w:r>
      <w:r w:rsidR="007C6B98">
        <w:rPr>
          <w:rFonts w:cs="Calibri"/>
          <w:lang w:val="en-GB"/>
        </w:rPr>
        <w:t xml:space="preserve"> when </w:t>
      </w:r>
      <w:r w:rsidR="00A83C88">
        <w:rPr>
          <w:rFonts w:cs="Calibri"/>
          <w:lang w:val="en-GB"/>
        </w:rPr>
        <w:t xml:space="preserve">a high importance is placed on the accuracy of outputs </w:t>
      </w:r>
      <w:r w:rsidR="00434A6C">
        <w:rPr>
          <w:rFonts w:cs="Calibri"/>
          <w:lang w:val="en-GB"/>
        </w:rPr>
        <w:fldChar w:fldCharType="begin"/>
      </w:r>
      <w:r w:rsidR="00434A6C">
        <w:rPr>
          <w:rFonts w:cs="Calibri"/>
          <w:lang w:val="en-GB"/>
        </w:rPr>
        <w:instrText xml:space="preserve"> ADDIN EN.CITE &lt;EndNote&gt;&lt;Cite&gt;&lt;Author&gt;Swacha&lt;/Author&gt;&lt;Year&gt;2025&lt;/Year&gt;&lt;RecNum&gt;85&lt;/RecNum&gt;&lt;Pages&gt;2&lt;/Pages&gt;&lt;DisplayText&gt;(Swacha &amp;amp; Gracel, 2025, p. 2)&lt;/DisplayText&gt;&lt;record&gt;&lt;rec-number&gt;85&lt;/rec-number&gt;&lt;foreign-keys&gt;&lt;key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434A6C">
        <w:rPr>
          <w:rFonts w:cs="Calibri"/>
          <w:lang w:val="en-GB"/>
        </w:rPr>
        <w:fldChar w:fldCharType="separate"/>
      </w:r>
      <w:r w:rsidR="00434A6C">
        <w:rPr>
          <w:rFonts w:cs="Calibri"/>
          <w:noProof/>
          <w:lang w:val="en-GB"/>
        </w:rPr>
        <w:t>(Swacha &amp; Gracel, 2025, p. 2)</w:t>
      </w:r>
      <w:r w:rsidR="00434A6C">
        <w:rPr>
          <w:rFonts w:cs="Calibri"/>
          <w:lang w:val="en-GB"/>
        </w:rPr>
        <w:fldChar w:fldCharType="end"/>
      </w:r>
      <w:r w:rsidR="00434A6C">
        <w:rPr>
          <w:rFonts w:cs="Calibri"/>
          <w:lang w:val="en-GB"/>
        </w:rPr>
        <w:t>.</w:t>
      </w:r>
      <w:r w:rsidR="006B7A41">
        <w:rPr>
          <w:rFonts w:cs="Calibri"/>
          <w:lang w:val="en-GB"/>
        </w:rPr>
        <w:t xml:space="preserve"> </w:t>
      </w:r>
    </w:p>
    <w:p w14:paraId="55F8210E" w14:textId="33653521" w:rsidR="0096344F" w:rsidRPr="00C41B10" w:rsidRDefault="00955C49" w:rsidP="006577CC">
      <w:pPr>
        <w:rPr>
          <w:rFonts w:cs="Calibri"/>
        </w:rPr>
      </w:pPr>
      <w:r w:rsidRPr="00C41B10">
        <w:rPr>
          <w:rFonts w:cs="Calibri"/>
        </w:rPr>
        <w:t>M</w:t>
      </w:r>
      <w:r w:rsidR="006A2A51" w:rsidRPr="00C41B10">
        <w:rPr>
          <w:rFonts w:cs="Calibri"/>
        </w:rPr>
        <w:t xml:space="preserve">ultiple reviews have highlighted the </w:t>
      </w:r>
      <w:r w:rsidR="00002734" w:rsidRPr="00C41B10">
        <w:rPr>
          <w:rFonts w:cs="Calibri"/>
        </w:rPr>
        <w:t xml:space="preserve">applications of RAG within education including </w:t>
      </w:r>
      <w:r w:rsidR="00F7006D" w:rsidRPr="00C41B10">
        <w:rPr>
          <w:rFonts w:cs="Calibri"/>
        </w:rPr>
        <w:t>RAG-Powered Interactive Learning Systems (e.g. Educational Q</w:t>
      </w:r>
      <w:r w:rsidR="00A01804">
        <w:rPr>
          <w:rFonts w:cs="Calibri"/>
        </w:rPr>
        <w:t xml:space="preserve">uestion and Answer </w:t>
      </w:r>
      <w:r w:rsidR="00F7006D" w:rsidRPr="00C41B10">
        <w:rPr>
          <w:rFonts w:cs="Calibri"/>
        </w:rPr>
        <w:t>systems,</w:t>
      </w:r>
      <w:r w:rsidR="00A57BC6" w:rsidRPr="00C41B10">
        <w:rPr>
          <w:rFonts w:cs="Calibri"/>
        </w:rPr>
        <w:t xml:space="preserve"> Educational Chatbots, Tutoring Systems</w:t>
      </w:r>
      <w:r w:rsidR="00CB28BD" w:rsidRPr="00C41B10">
        <w:rPr>
          <w:rFonts w:cs="Calibri"/>
        </w:rPr>
        <w:t>)</w:t>
      </w:r>
      <w:r w:rsidR="00AF421B" w:rsidRPr="00C41B10">
        <w:rPr>
          <w:rFonts w:cs="Calibri"/>
        </w:rPr>
        <w:t xml:space="preserve">, </w:t>
      </w:r>
      <w:r w:rsidR="00B7175F">
        <w:rPr>
          <w:rFonts w:cs="Calibri"/>
        </w:rPr>
        <w:t>e</w:t>
      </w:r>
      <w:r w:rsidR="00AF421B" w:rsidRPr="00C41B10">
        <w:rPr>
          <w:rFonts w:cs="Calibri"/>
        </w:rPr>
        <w:t>ducational content development and assessment</w:t>
      </w:r>
      <w:r w:rsidR="007B3612" w:rsidRPr="00C41B10">
        <w:rPr>
          <w:rFonts w:cs="Calibri"/>
        </w:rPr>
        <w:t>, and RAG in educational ecosystems</w:t>
      </w:r>
      <w:r w:rsidR="009B5F43" w:rsidRPr="00C41B10">
        <w:rPr>
          <w:rFonts w:cs="Calibri"/>
        </w:rPr>
        <w:t xml:space="preserve"> </w:t>
      </w:r>
      <w:r w:rsidR="00B6712B" w:rsidRPr="00C41B10">
        <w:rPr>
          <w:rFonts w:cs="Calibri"/>
        </w:rPr>
        <w:fldChar w:fldCharType="begin"/>
      </w:r>
      <w:r w:rsidR="00B6712B" w:rsidRPr="00C41B10">
        <w:rPr>
          <w:rFonts w:cs="Calibri"/>
        </w:rPr>
        <w:instrText xml:space="preserve"> ADDIN EN.CITE &lt;EndNote&gt;&lt;Cite&gt;&lt;Author&gt;Li&lt;/Author&gt;&lt;Year&gt;2025&lt;/Year&gt;&lt;RecNum&gt;84&lt;/RecNum&gt;&lt;DisplayText&gt;(Li et al., 2025)&lt;/DisplayText&gt;&lt;record&gt;&lt;rec-number&gt;84&lt;/rec-number&gt;&lt;foreign-keys&gt;&lt;key app="EN" db-id="daeswwr2apspp5espzcpf25e5sav9529rx5r" timestamp="1763467728"&gt;84&lt;/key&gt;&lt;/foreign-keys&gt;&lt;ref-type name="Journal Article"&gt;17&lt;/ref-type&gt;&lt;contributors&gt;&lt;authors&gt;&lt;author&gt;Li, Zongxi&lt;/author&gt;&lt;author&gt;Wang, Zijian&lt;/author&gt;&lt;author&gt;Wang, Weiming&lt;/author&gt;&lt;author&gt;Hung, Kevin&lt;/author&gt;&lt;author&gt;Xie, Haoran&lt;/author&gt;&lt;author&gt;Wang, Fu Lee&lt;/author&gt;&lt;/authors&gt;&lt;/contributors&gt;&lt;titles&gt;&lt;title&gt;Retrieval-augmented generation for educational application: A systematic survey&lt;/title&gt;&lt;secondary-title&gt;Computers and Education: Artificial Intelligence&lt;/secondary-title&gt;&lt;/titles&gt;&lt;periodical&gt;&lt;full-title&gt;Computers and Education: Artificial Intelligence&lt;/full-title&gt;&lt;/periodical&gt;&lt;pages&gt;100417&lt;/pages&gt;&lt;volume&gt;8&lt;/volume&gt;&lt;keywords&gt;&lt;keyword&gt;Artificial intelligence in education&lt;/keyword&gt;&lt;keyword&gt;Retrieval-augmented generation (RAG)&lt;/keyword&gt;&lt;keyword&gt;Educational applications&lt;/keyword&gt;&lt;keyword&gt;Large language models (LLMs)&lt;/keyword&gt;&lt;/keywords&gt;&lt;dates&gt;&lt;year&gt;2025&lt;/year&gt;&lt;pub-dates&gt;&lt;date&gt;2025/06/01/&lt;/date&gt;&lt;/pub-dates&gt;&lt;/dates&gt;&lt;isbn&gt;2666-920X&lt;/isbn&gt;&lt;urls&gt;&lt;related-urls&gt;&lt;url&gt;https://www.sciencedirect.com/science/article/pii/S2666920X25000578&lt;/url&gt;&lt;/related-urls&gt;&lt;/urls&gt;&lt;electronic-resource-num&gt;https://doi.org/10.1016/j.caeai.2025.100417&lt;/electronic-resource-num&gt;&lt;/record&gt;&lt;/Cite&gt;&lt;/EndNote&gt;</w:instrText>
      </w:r>
      <w:r w:rsidR="00B6712B" w:rsidRPr="00C41B10">
        <w:rPr>
          <w:rFonts w:cs="Calibri"/>
        </w:rPr>
        <w:fldChar w:fldCharType="separate"/>
      </w:r>
      <w:r w:rsidR="00B6712B" w:rsidRPr="00C41B10">
        <w:rPr>
          <w:rFonts w:cs="Calibri"/>
          <w:noProof/>
        </w:rPr>
        <w:t>(Li et al., 2025)</w:t>
      </w:r>
      <w:r w:rsidR="00B6712B" w:rsidRPr="00C41B10">
        <w:rPr>
          <w:rFonts w:cs="Calibri"/>
        </w:rPr>
        <w:fldChar w:fldCharType="end"/>
      </w:r>
      <w:r w:rsidR="00665FA2">
        <w:rPr>
          <w:rFonts w:cs="Calibri"/>
        </w:rPr>
        <w:t xml:space="preserve"> </w:t>
      </w:r>
      <w:r w:rsidR="00B7175F">
        <w:rPr>
          <w:rFonts w:cs="Calibri"/>
        </w:rPr>
        <w:t>e.g. integrating chatbots</w:t>
      </w:r>
      <w:r w:rsidR="00665FA2">
        <w:rPr>
          <w:rFonts w:cs="Calibri"/>
        </w:rPr>
        <w:t xml:space="preserve"> with a Learning Management System </w:t>
      </w:r>
      <w:r w:rsidR="00665FA2">
        <w:rPr>
          <w:rFonts w:cs="Calibri"/>
        </w:rPr>
        <w:fldChar w:fldCharType="begin"/>
      </w:r>
      <w:r w:rsidR="00665FA2">
        <w:rPr>
          <w:rFonts w:cs="Calibri"/>
        </w:rPr>
        <w:instrText xml:space="preserve"> ADDIN EN.CITE &lt;EndNote&gt;&lt;Cite&gt;&lt;Author&gt;Mzwri&lt;/Author&gt;&lt;Year&gt;2025&lt;/Year&gt;&lt;RecNum&gt;30&lt;/RecNum&gt;&lt;DisplayText&gt;(Mzwri &amp;amp; Turcsányi-Szabo, 2025)&lt;/DisplayText&gt;&lt;record&gt;&lt;rec-number&gt;30&lt;/rec-number&gt;&lt;foreign-keys&gt;&lt;key app="EN" db-id="daeswwr2apspp5espzcpf25e5sav9529rx5r" timestamp="1755161887"&gt;30&lt;/key&gt;&lt;/foreign-keys&gt;&lt;ref-type name="Journal Article"&gt;17&lt;/ref-type&gt;&lt;contributors&gt;&lt;authors&gt;&lt;author&gt;Mzwri, Kovan&lt;/author&gt;&lt;author&gt;Turcsányi-Szabo, Márta&lt;/author&gt;&lt;/authors&gt;&lt;/contributors&gt;&lt;titles&gt;&lt;title&gt;Bridging LMS and generative AI: dynamic course content integration (DCCI) for enhancing student satisfaction and engagement via the ask ME assistant&lt;/title&gt;&lt;secondary-title&gt;Journal of Computers in Education&lt;/secondary-title&gt;&lt;/titles&gt;&lt;periodical&gt;&lt;full-title&gt;Journal of Computers in Education&lt;/full-title&gt;&lt;/periodical&gt;&lt;dates&gt;&lt;year&gt;2025&lt;/year&gt;&lt;pub-dates&gt;&lt;date&gt;2025/07/12&lt;/date&gt;&lt;/pub-dates&gt;&lt;/dates&gt;&lt;isbn&gt;2197-9995&lt;/isbn&gt;&lt;urls&gt;&lt;related-urls&gt;&lt;url&gt;https://doi.org/10.1007/s40692-025-00367-w&lt;/url&gt;&lt;/related-urls&gt;&lt;/urls&gt;&lt;electronic-resource-num&gt;10.1007/s40692-025-00367-w&lt;/electronic-resource-num&gt;&lt;research-notes&gt;1 Google Scholar citation; 4.7 journal JCR impact factor&lt;/research-notes&gt;&lt;/record&gt;&lt;/Cite&gt;&lt;/EndNote&gt;</w:instrText>
      </w:r>
      <w:r w:rsidR="00665FA2">
        <w:rPr>
          <w:rFonts w:cs="Calibri"/>
        </w:rPr>
        <w:fldChar w:fldCharType="separate"/>
      </w:r>
      <w:r w:rsidR="00665FA2">
        <w:rPr>
          <w:rFonts w:cs="Calibri"/>
          <w:noProof/>
        </w:rPr>
        <w:t>(Mzwri &amp; Turcsányi-Szabo, 2025)</w:t>
      </w:r>
      <w:r w:rsidR="00665FA2">
        <w:rPr>
          <w:rFonts w:cs="Calibri"/>
        </w:rPr>
        <w:fldChar w:fldCharType="end"/>
      </w:r>
      <w:r w:rsidR="006A2A51" w:rsidRPr="00C41B10">
        <w:rPr>
          <w:rFonts w:cs="Calibri"/>
        </w:rPr>
        <w:t xml:space="preserve">. </w:t>
      </w:r>
      <w:r w:rsidR="007B3612" w:rsidRPr="00C41B10">
        <w:rPr>
          <w:rFonts w:cs="Calibri"/>
        </w:rPr>
        <w:t xml:space="preserve">This project falls under the first scenario, and </w:t>
      </w:r>
      <w:r w:rsidR="00EF2EDA" w:rsidRPr="00C41B10">
        <w:rPr>
          <w:rFonts w:cs="Calibri"/>
        </w:rPr>
        <w:t xml:space="preserve">within the AI Tutoring Systems </w:t>
      </w:r>
      <w:r w:rsidR="00635C4E" w:rsidRPr="00C41B10">
        <w:rPr>
          <w:rFonts w:cs="Calibri"/>
        </w:rPr>
        <w:t>sub-</w:t>
      </w:r>
      <w:r w:rsidR="00EF2EDA" w:rsidRPr="00C41B10">
        <w:rPr>
          <w:rFonts w:cs="Calibri"/>
        </w:rPr>
        <w:t>classification</w:t>
      </w:r>
      <w:r w:rsidR="001260D7" w:rsidRPr="00C41B10">
        <w:rPr>
          <w:rFonts w:cs="Calibri"/>
        </w:rPr>
        <w:t xml:space="preserve"> whereby </w:t>
      </w:r>
      <w:r w:rsidR="001260D7" w:rsidRPr="005E3CA6">
        <w:rPr>
          <w:rFonts w:cs="Calibri"/>
        </w:rPr>
        <w:t>“</w:t>
      </w:r>
      <w:r w:rsidR="005E3CA6" w:rsidRPr="005E3CA6">
        <w:rPr>
          <w:rFonts w:cs="Calibri"/>
        </w:rPr>
        <w:t>…</w:t>
      </w:r>
      <w:r w:rsidR="001260D7" w:rsidRPr="00C41B10">
        <w:rPr>
          <w:rFonts w:cs="Calibri"/>
          <w:i/>
          <w:iCs/>
        </w:rPr>
        <w:t xml:space="preserve">personalized learning guidance and feedback </w:t>
      </w:r>
      <w:r w:rsidR="005E3CA6">
        <w:rPr>
          <w:rFonts w:cs="Calibri"/>
          <w:i/>
          <w:iCs/>
        </w:rPr>
        <w:t>[</w:t>
      </w:r>
      <w:r w:rsidR="001260D7" w:rsidRPr="00C41B10">
        <w:rPr>
          <w:rFonts w:cs="Calibri"/>
          <w:i/>
          <w:iCs/>
        </w:rPr>
        <w:t>are provided</w:t>
      </w:r>
      <w:r w:rsidR="005E3CA6">
        <w:rPr>
          <w:rFonts w:cs="Calibri"/>
          <w:i/>
          <w:iCs/>
        </w:rPr>
        <w:t>]</w:t>
      </w:r>
      <w:r w:rsidR="001260D7" w:rsidRPr="00C41B10">
        <w:rPr>
          <w:rFonts w:cs="Calibri"/>
          <w:i/>
          <w:iCs/>
        </w:rPr>
        <w:t xml:space="preserve"> to help users understand and master knowledge</w:t>
      </w:r>
      <w:r w:rsidR="001260D7" w:rsidRPr="00ED0C44">
        <w:rPr>
          <w:rFonts w:cs="Calibri"/>
        </w:rPr>
        <w:t>”</w:t>
      </w:r>
      <w:r w:rsidR="00EC71B8">
        <w:rPr>
          <w:rFonts w:cs="Calibri"/>
        </w:rPr>
        <w:t xml:space="preserve"> </w:t>
      </w:r>
      <w:r w:rsidR="00EC71B8">
        <w:rPr>
          <w:rFonts w:cs="Calibri"/>
        </w:rPr>
        <w:fldChar w:fldCharType="begin"/>
      </w:r>
      <w:r w:rsidR="00EC71B8">
        <w:rPr>
          <w:rFonts w:cs="Calibri"/>
        </w:rPr>
        <w:instrText xml:space="preserve"> ADDIN EN.CITE &lt;EndNote&gt;&lt;Cite&gt;&lt;Author&gt;Li&lt;/Author&gt;&lt;Year&gt;2025&lt;/Year&gt;&lt;RecNum&gt;84&lt;/RecNum&gt;&lt;Pages&gt;8&lt;/Pages&gt;&lt;DisplayText&gt;(Li et al., 2025, p. 8)&lt;/DisplayText&gt;&lt;record&gt;&lt;rec-number&gt;84&lt;/rec-number&gt;&lt;foreign-keys&gt;&lt;key app="EN" db-id="daeswwr2apspp5espzcpf25e5sav9529rx5r" timestamp="1763467728"&gt;84&lt;/key&gt;&lt;/foreign-keys&gt;&lt;ref-type name="Journal Article"&gt;17&lt;/ref-type&gt;&lt;contributors&gt;&lt;authors&gt;&lt;author&gt;Li, Zongxi&lt;/author&gt;&lt;author&gt;Wang, Zijian&lt;/author&gt;&lt;author&gt;Wang, Weiming&lt;/author&gt;&lt;author&gt;Hung, Kevin&lt;/author&gt;&lt;author&gt;Xie, Haoran&lt;/author&gt;&lt;author&gt;Wang, Fu Lee&lt;/author&gt;&lt;/authors&gt;&lt;/contributors&gt;&lt;titles&gt;&lt;title&gt;Retrieval-augmented generation for educational application: A systematic survey&lt;/title&gt;&lt;secondary-title&gt;Computers and Education: Artificial Intelligence&lt;/secondary-title&gt;&lt;/titles&gt;&lt;periodical&gt;&lt;full-title&gt;Computers and Education: Artificial Intelligence&lt;/full-title&gt;&lt;/periodical&gt;&lt;pages&gt;100417&lt;/pages&gt;&lt;volume&gt;8&lt;/volume&gt;&lt;keywords&gt;&lt;keyword&gt;Artificial intelligence in education&lt;/keyword&gt;&lt;keyword&gt;Retrieval-augmented generation (RAG)&lt;/keyword&gt;&lt;keyword&gt;Educational applications&lt;/keyword&gt;&lt;keyword&gt;Large language models (LLMs)&lt;/keyword&gt;&lt;/keywords&gt;&lt;dates&gt;&lt;year&gt;2025&lt;/year&gt;&lt;pub-dates&gt;&lt;date&gt;2025/06/01/&lt;/date&gt;&lt;/pub-dates&gt;&lt;/dates&gt;&lt;isbn&gt;2666-920X&lt;/isbn&gt;&lt;urls&gt;&lt;related-urls&gt;&lt;url&gt;https://www.sciencedirect.com/science/article/pii/S2666920X25000578&lt;/url&gt;&lt;/related-urls&gt;&lt;/urls&gt;&lt;electronic-resource-num&gt;https://doi.org/10.1016/j.caeai.2025.100417&lt;/electronic-resource-num&gt;&lt;/record&gt;&lt;/Cite&gt;&lt;/EndNote&gt;</w:instrText>
      </w:r>
      <w:r w:rsidR="00EC71B8">
        <w:rPr>
          <w:rFonts w:cs="Calibri"/>
        </w:rPr>
        <w:fldChar w:fldCharType="separate"/>
      </w:r>
      <w:r w:rsidR="00EC71B8">
        <w:rPr>
          <w:rFonts w:cs="Calibri"/>
          <w:noProof/>
        </w:rPr>
        <w:t>(Li et al., 2025, p. 8)</w:t>
      </w:r>
      <w:r w:rsidR="00EC71B8">
        <w:rPr>
          <w:rFonts w:cs="Calibri"/>
        </w:rPr>
        <w:fldChar w:fldCharType="end"/>
      </w:r>
      <w:r w:rsidR="008F7F6A" w:rsidRPr="00C41B10">
        <w:rPr>
          <w:rFonts w:cs="Calibri"/>
          <w:i/>
          <w:iCs/>
        </w:rPr>
        <w:t>.</w:t>
      </w:r>
      <w:r w:rsidR="00337BD7" w:rsidRPr="00C41B10">
        <w:rPr>
          <w:rFonts w:cs="Calibri"/>
          <w:i/>
          <w:iCs/>
        </w:rPr>
        <w:t xml:space="preserve"> </w:t>
      </w:r>
      <w:r w:rsidR="00B6712B" w:rsidRPr="00C41B10">
        <w:rPr>
          <w:rFonts w:cs="Calibri"/>
        </w:rPr>
        <w:t>Another</w:t>
      </w:r>
      <w:r w:rsidR="00635C4E" w:rsidRPr="00C41B10">
        <w:rPr>
          <w:rFonts w:cs="Calibri"/>
        </w:rPr>
        <w:t xml:space="preserve"> similar</w:t>
      </w:r>
      <w:r w:rsidR="00B6712B" w:rsidRPr="00C41B10">
        <w:rPr>
          <w:rFonts w:cs="Calibri"/>
        </w:rPr>
        <w:t xml:space="preserve"> review </w:t>
      </w:r>
      <w:r w:rsidR="00731D76" w:rsidRPr="00C41B10">
        <w:rPr>
          <w:rFonts w:cs="Calibri"/>
        </w:rPr>
        <w:t xml:space="preserve">grouped RAG usage in education across eight more granular areas; </w:t>
      </w:r>
      <w:r w:rsidR="00731D76" w:rsidRPr="00C41B10">
        <w:rPr>
          <w:rFonts w:cs="Calibri"/>
          <w:i/>
          <w:iCs/>
        </w:rPr>
        <w:t>learning, access to source knowledge, access to information on assessment, organizational matters, local culture, course selection, question generation, and learning analytics support</w:t>
      </w:r>
      <w:r w:rsidR="0017520E" w:rsidRPr="00C41B10">
        <w:rPr>
          <w:rFonts w:cs="Calibri"/>
        </w:rPr>
        <w:t>, with access to source knowledge being the most common approach reported in the literature</w:t>
      </w:r>
      <w:r w:rsidR="00BA14D2">
        <w:rPr>
          <w:rFonts w:cs="Calibri"/>
        </w:rPr>
        <w:t xml:space="preserve"> </w:t>
      </w:r>
      <w:r w:rsidR="00BA14D2">
        <w:rPr>
          <w:rFonts w:cs="Calibri"/>
        </w:rPr>
        <w:fldChar w:fldCharType="begin"/>
      </w:r>
      <w:r w:rsidR="00BA14D2">
        <w:rPr>
          <w:rFonts w:cs="Calibri"/>
        </w:rPr>
        <w:instrText xml:space="preserve"> ADDIN EN.CITE &lt;EndNote&gt;&lt;Cite&gt;&lt;Author&gt;Swacha&lt;/Author&gt;&lt;Year&gt;2025&lt;/Year&gt;&lt;RecNum&gt;85&lt;/RecNum&gt;&lt;DisplayText&gt;(Swacha &amp;amp; Gracel, 2025)&lt;/DisplayText&gt;&lt;record&gt;&lt;rec-number&gt;85&lt;/rec-number&gt;&lt;foreign-keys&gt;&lt;key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BA14D2">
        <w:rPr>
          <w:rFonts w:cs="Calibri"/>
        </w:rPr>
        <w:fldChar w:fldCharType="separate"/>
      </w:r>
      <w:r w:rsidR="00BA14D2">
        <w:rPr>
          <w:rFonts w:cs="Calibri"/>
          <w:noProof/>
        </w:rPr>
        <w:t>(Swacha &amp; Gracel, 2025)</w:t>
      </w:r>
      <w:r w:rsidR="00BA14D2">
        <w:rPr>
          <w:rFonts w:cs="Calibri"/>
        </w:rPr>
        <w:fldChar w:fldCharType="end"/>
      </w:r>
      <w:r w:rsidR="0017520E" w:rsidRPr="00C41B10">
        <w:rPr>
          <w:rFonts w:cs="Calibri"/>
        </w:rPr>
        <w:t>.</w:t>
      </w:r>
      <w:r w:rsidR="00EF37CC" w:rsidRPr="00C41B10">
        <w:rPr>
          <w:rFonts w:cs="Calibri"/>
        </w:rPr>
        <w:t xml:space="preserve"> </w:t>
      </w:r>
      <w:proofErr w:type="spellStart"/>
      <w:r w:rsidR="00217AB9" w:rsidRPr="00C41B10">
        <w:rPr>
          <w:rFonts w:cs="Calibri"/>
        </w:rPr>
        <w:t>MethodMentor</w:t>
      </w:r>
      <w:proofErr w:type="spellEnd"/>
      <w:r w:rsidR="00217AB9" w:rsidRPr="00C41B10">
        <w:rPr>
          <w:rFonts w:cs="Calibri"/>
        </w:rPr>
        <w:t xml:space="preserve"> would align with the ‘learning’ area within this classification.</w:t>
      </w:r>
      <w:r w:rsidR="00D37945" w:rsidRPr="00C41B10">
        <w:rPr>
          <w:rFonts w:cs="Calibri"/>
        </w:rPr>
        <w:t xml:space="preserve"> </w:t>
      </w:r>
    </w:p>
    <w:p w14:paraId="3F4E62F8" w14:textId="1BFC612E" w:rsidR="00D62738" w:rsidRPr="00C41B10" w:rsidRDefault="00217AB9" w:rsidP="006577CC">
      <w:pPr>
        <w:rPr>
          <w:rFonts w:cs="Calibri"/>
        </w:rPr>
      </w:pPr>
      <w:r w:rsidRPr="00C41B10">
        <w:rPr>
          <w:rFonts w:cs="Calibri"/>
        </w:rPr>
        <w:t xml:space="preserve">RAG can be employed by a variety of different technologies, however within the literature, </w:t>
      </w:r>
      <w:r w:rsidR="00D37945" w:rsidRPr="00C41B10">
        <w:rPr>
          <w:rFonts w:cs="Calibri"/>
        </w:rPr>
        <w:t>OpenAI’s GPT was the most frequent</w:t>
      </w:r>
      <w:r w:rsidR="004C06DB" w:rsidRPr="00C41B10">
        <w:rPr>
          <w:rFonts w:cs="Calibri"/>
        </w:rPr>
        <w:t xml:space="preserve"> technology </w:t>
      </w:r>
      <w:r w:rsidR="00D37945" w:rsidRPr="00C41B10">
        <w:rPr>
          <w:rFonts w:cs="Calibri"/>
        </w:rPr>
        <w:t>used</w:t>
      </w:r>
      <w:r w:rsidR="00FC29E6" w:rsidRPr="00C41B10">
        <w:rPr>
          <w:rFonts w:cs="Calibri"/>
        </w:rPr>
        <w:t xml:space="preserve"> followed by </w:t>
      </w:r>
      <w:proofErr w:type="spellStart"/>
      <w:r w:rsidR="00FC29E6" w:rsidRPr="00C41B10">
        <w:rPr>
          <w:rFonts w:cs="Calibri"/>
        </w:rPr>
        <w:t>LL</w:t>
      </w:r>
      <w:r w:rsidR="00E656C9">
        <w:rPr>
          <w:rFonts w:cs="Calibri"/>
        </w:rPr>
        <w:t>a</w:t>
      </w:r>
      <w:r w:rsidR="00FC29E6" w:rsidRPr="00C41B10">
        <w:rPr>
          <w:rFonts w:cs="Calibri"/>
        </w:rPr>
        <w:t>M</w:t>
      </w:r>
      <w:r w:rsidR="00E656C9">
        <w:rPr>
          <w:rFonts w:cs="Calibri"/>
        </w:rPr>
        <w:t>a</w:t>
      </w:r>
      <w:proofErr w:type="spellEnd"/>
      <w:r w:rsidRPr="00C41B10">
        <w:rPr>
          <w:rFonts w:cs="Calibri"/>
        </w:rPr>
        <w:t xml:space="preserve"> </w:t>
      </w:r>
      <w:r w:rsidRPr="00C41B10">
        <w:rPr>
          <w:rFonts w:cs="Calibri"/>
        </w:rPr>
        <w:fldChar w:fldCharType="begin"/>
      </w:r>
      <w:r w:rsidR="00E917B4">
        <w:rPr>
          <w:rFonts w:cs="Calibri"/>
        </w:rPr>
        <w:instrText xml:space="preserve"> ADDIN EN.CITE &lt;EndNote&gt;&lt;Cite&gt;&lt;Author&gt;Swacha&lt;/Author&gt;&lt;Year&gt;2025&lt;/Year&gt;&lt;RecNum&gt;85&lt;/RecNum&gt;&lt;Pages&gt;8&lt;/Pages&gt;&lt;DisplayText&gt;(Swacha &amp;amp; Gracel, 2025, p. 8)&lt;/DisplayText&gt;&lt;record&gt;&lt;rec-number&gt;85&lt;/rec-number&gt;&lt;foreign-keys&gt;&lt;key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Pr="00C41B10">
        <w:rPr>
          <w:rFonts w:cs="Calibri"/>
        </w:rPr>
        <w:fldChar w:fldCharType="separate"/>
      </w:r>
      <w:r w:rsidR="00E917B4">
        <w:rPr>
          <w:rFonts w:cs="Calibri"/>
          <w:noProof/>
        </w:rPr>
        <w:t>(Swacha &amp; Gracel, 2025, p. 8)</w:t>
      </w:r>
      <w:r w:rsidRPr="00C41B10">
        <w:rPr>
          <w:rFonts w:cs="Calibri"/>
        </w:rPr>
        <w:fldChar w:fldCharType="end"/>
      </w:r>
      <w:r w:rsidR="00FC29E6" w:rsidRPr="00C41B10">
        <w:rPr>
          <w:rFonts w:cs="Calibri"/>
        </w:rPr>
        <w:t>.</w:t>
      </w:r>
      <w:r w:rsidR="00F148BA" w:rsidRPr="00C41B10">
        <w:rPr>
          <w:rFonts w:cs="Calibri"/>
        </w:rPr>
        <w:t xml:space="preserve"> </w:t>
      </w:r>
      <w:r w:rsidR="00D62738" w:rsidRPr="00C41B10">
        <w:rPr>
          <w:rFonts w:cs="Calibri"/>
        </w:rPr>
        <w:t xml:space="preserve">An array of </w:t>
      </w:r>
      <w:r w:rsidR="009B4DAB" w:rsidRPr="00C41B10">
        <w:rPr>
          <w:rFonts w:cs="Calibri"/>
        </w:rPr>
        <w:t xml:space="preserve">research </w:t>
      </w:r>
      <w:r w:rsidR="00206DE5" w:rsidRPr="00C41B10">
        <w:rPr>
          <w:rFonts w:cs="Calibri"/>
        </w:rPr>
        <w:t xml:space="preserve">examples </w:t>
      </w:r>
      <w:r w:rsidR="00CE4483" w:rsidRPr="00C41B10">
        <w:rPr>
          <w:rFonts w:cs="Calibri"/>
        </w:rPr>
        <w:t>containing</w:t>
      </w:r>
      <w:r w:rsidR="009B4DAB" w:rsidRPr="00C41B10">
        <w:rPr>
          <w:rFonts w:cs="Calibri"/>
        </w:rPr>
        <w:t xml:space="preserve"> step by step approaches </w:t>
      </w:r>
      <w:r w:rsidR="00743A9B">
        <w:rPr>
          <w:rFonts w:cs="Calibri"/>
        </w:rPr>
        <w:t xml:space="preserve">to </w:t>
      </w:r>
      <w:r w:rsidR="00CE4483" w:rsidRPr="00C41B10">
        <w:rPr>
          <w:rFonts w:cs="Calibri"/>
        </w:rPr>
        <w:t>the implementation of</w:t>
      </w:r>
      <w:r w:rsidR="00D62738" w:rsidRPr="00C41B10">
        <w:rPr>
          <w:rFonts w:cs="Calibri"/>
        </w:rPr>
        <w:t xml:space="preserve"> RAG in education</w:t>
      </w:r>
      <w:r w:rsidR="00CE4483" w:rsidRPr="00C41B10">
        <w:rPr>
          <w:rFonts w:cs="Calibri"/>
        </w:rPr>
        <w:t>al applications</w:t>
      </w:r>
      <w:r w:rsidR="00D62738" w:rsidRPr="00C41B10">
        <w:rPr>
          <w:rFonts w:cs="Calibri"/>
        </w:rPr>
        <w:t xml:space="preserve"> are available </w:t>
      </w:r>
      <w:r w:rsidR="00685C70" w:rsidRPr="00C41B10">
        <w:rPr>
          <w:rFonts w:cs="Calibri"/>
        </w:rPr>
        <w:t xml:space="preserve">across multiple disciplines including Chemistry </w:t>
      </w:r>
      <w:r w:rsidR="00206DE5" w:rsidRPr="00C41B10">
        <w:rPr>
          <w:rFonts w:cs="Calibri"/>
        </w:rPr>
        <w:fldChar w:fldCharType="begin"/>
      </w:r>
      <w:r w:rsidR="00206DE5" w:rsidRPr="00C41B10">
        <w:rPr>
          <w:rFonts w:cs="Calibri"/>
        </w:rPr>
        <w:instrText xml:space="preserve"> ADDIN EN.CITE &lt;EndNote&gt;&lt;Cite&gt;&lt;Author&gt;Cooper&lt;/Author&gt;&lt;Year&gt;2024&lt;/Year&gt;&lt;RecNum&gt;86&lt;/RecNum&gt;&lt;DisplayText&gt;(Cooper &amp;amp; Klymkowsky, 2024)&lt;/DisplayText&gt;&lt;record&gt;&lt;rec-number&gt;86&lt;/rec-number&gt;&lt;foreign-keys&gt;&lt;key app="EN" db-id="daeswwr2apspp5espzcpf25e5sav9529rx5r" timestamp="1763469261"&gt;86&lt;/key&gt;&lt;/foreign-keys&gt;&lt;ref-type name="Journal Article"&gt;17&lt;/ref-type&gt;&lt;contributors&gt;&lt;authors&gt;&lt;author&gt;Cooper, Melanie M&lt;/author&gt;&lt;author&gt;Klymkowsky, Michael W&lt;/author&gt;&lt;/authors&gt;&lt;/contributors&gt;&lt;titles&gt;&lt;title&gt;Let us not squander the affordances of LLMS for the sake of expedience: Using retrieval augmented generative AI chatbots to support and evaluate student reasoning&lt;/title&gt;&lt;secondary-title&gt;Journal of Chemical Education&lt;/secondary-title&gt;&lt;/titles&gt;&lt;periodical&gt;&lt;full-title&gt;Journal of Chemical Education&lt;/full-title&gt;&lt;/periodical&gt;&lt;pages&gt;4847-4856&lt;/pages&gt;&lt;volume&gt;101&lt;/volume&gt;&lt;number&gt;11&lt;/number&gt;&lt;dates&gt;&lt;year&gt;2024&lt;/year&gt;&lt;/dates&gt;&lt;isbn&gt;0021-9584&lt;/isbn&gt;&lt;urls&gt;&lt;/urls&gt;&lt;/record&gt;&lt;/Cite&gt;&lt;/EndNote&gt;</w:instrText>
      </w:r>
      <w:r w:rsidR="00206DE5" w:rsidRPr="00C41B10">
        <w:rPr>
          <w:rFonts w:cs="Calibri"/>
        </w:rPr>
        <w:fldChar w:fldCharType="separate"/>
      </w:r>
      <w:r w:rsidR="00206DE5" w:rsidRPr="00C41B10">
        <w:rPr>
          <w:rFonts w:cs="Calibri"/>
          <w:noProof/>
        </w:rPr>
        <w:t>(Cooper &amp; Klymkowsky, 2024)</w:t>
      </w:r>
      <w:r w:rsidR="00206DE5" w:rsidRPr="00C41B10">
        <w:rPr>
          <w:rFonts w:cs="Calibri"/>
        </w:rPr>
        <w:fldChar w:fldCharType="end"/>
      </w:r>
      <w:r w:rsidR="00206DE5" w:rsidRPr="00C41B10">
        <w:rPr>
          <w:rFonts w:cs="Calibri"/>
        </w:rPr>
        <w:t xml:space="preserve">, </w:t>
      </w:r>
      <w:r w:rsidR="00136E32" w:rsidRPr="00C41B10">
        <w:rPr>
          <w:rFonts w:cs="Calibri"/>
        </w:rPr>
        <w:t xml:space="preserve">Anatomy </w:t>
      </w:r>
      <w:r w:rsidR="00CE4483" w:rsidRPr="00C41B10">
        <w:rPr>
          <w:rFonts w:cs="Calibri"/>
        </w:rPr>
        <w:fldChar w:fldCharType="begin"/>
      </w:r>
      <w:r w:rsidR="00CE4483" w:rsidRPr="00C41B10">
        <w:rPr>
          <w:rFonts w:cs="Calibri"/>
        </w:rPr>
        <w:instrText xml:space="preserve"> ADDIN EN.CITE &lt;EndNote&gt;&lt;Cite&gt;&lt;Author&gt;Arun&lt;/Author&gt;&lt;Year&gt;2024&lt;/Year&gt;&lt;RecNum&gt;87&lt;/RecNum&gt;&lt;DisplayText&gt;(Arun et al., 2024)&lt;/DisplayText&gt;&lt;record&gt;&lt;rec-number&gt;87&lt;/rec-number&gt;&lt;foreign-keys&gt;&lt;key app="EN" db-id="daeswwr2apspp5espzcpf25e5sav9529rx5r" timestamp="1763469485"&gt;87&lt;/key&gt;&lt;/foreign-keys&gt;&lt;ref-type name="Journal Article"&gt;17&lt;/ref-type&gt;&lt;contributors&gt;&lt;authors&gt;&lt;author&gt;Arun, Gautham&lt;/author&gt;&lt;author&gt;Perumal, Vivek&lt;/author&gt;&lt;author&gt;Urias, Francis Paul John Bato&lt;/author&gt;&lt;author&gt;Ler, Yan En&lt;/author&gt;&lt;author&gt;Tan, Bryan Wen Tao&lt;/author&gt;&lt;author&gt;Vallabhajosyula, Ranganath&lt;/author&gt;&lt;author&gt;Tan, Emmanuel&lt;/author&gt;&lt;author&gt;Ng, Olivia&lt;/author&gt;&lt;author&gt;Ng, Kian Bee&lt;/author&gt;&lt;author&gt;Mogali, Sreenivasulu Reddy&lt;/author&gt;&lt;/authors&gt;&lt;/contributors&gt;&lt;titles&gt;&lt;title&gt;ChatGPT versus a customized AI chatbot (Anatbuddy) for anatomy education: A comparative pilot study&lt;/title&gt;&lt;secondary-title&gt;Anatomical Sciences Education&lt;/secondary-title&gt;&lt;/titles&gt;&lt;periodical&gt;&lt;full-title&gt;Anatomical Sciences Education&lt;/full-title&gt;&lt;/periodical&gt;&lt;pages&gt;1396-1405&lt;/pages&gt;&lt;volume&gt;17&lt;/volume&gt;&lt;number&gt;7&lt;/number&gt;&lt;keywords&gt;&lt;keyword&gt;anatomical education&lt;/keyword&gt;&lt;keyword&gt;artificial intelligence&lt;/keyword&gt;&lt;keyword&gt;chatbot&lt;/keyword&gt;&lt;keyword&gt;ChatGPT&lt;/keyword&gt;&lt;keyword&gt;personalized learning&lt;/keyword&gt;&lt;keyword&gt;retrieval augmented generation&lt;/keyword&gt;&lt;/keywords&gt;&lt;dates&gt;&lt;year&gt;2024&lt;/year&gt;&lt;pub-dates&gt;&lt;date&gt;2024/10/01&lt;/date&gt;&lt;/pub-dates&gt;&lt;/dates&gt;&lt;publisher&gt;John Wiley &amp;amp; Sons, Ltd&lt;/publisher&gt;&lt;isbn&gt;1935-9772&lt;/isbn&gt;&lt;urls&gt;&lt;related-urls&gt;&lt;url&gt;https://doi.org/10.1002/ase.2502&lt;/url&gt;&lt;/related-urls&gt;&lt;/urls&gt;&lt;electronic-resource-num&gt;https://doi.org/10.1002/ase.2502&lt;/electronic-resource-num&gt;&lt;access-date&gt;2025/11/18&lt;/access-date&gt;&lt;/record&gt;&lt;/Cite&gt;&lt;/EndNote&gt;</w:instrText>
      </w:r>
      <w:r w:rsidR="00CE4483" w:rsidRPr="00C41B10">
        <w:rPr>
          <w:rFonts w:cs="Calibri"/>
        </w:rPr>
        <w:fldChar w:fldCharType="separate"/>
      </w:r>
      <w:r w:rsidR="00CE4483" w:rsidRPr="00C41B10">
        <w:rPr>
          <w:rFonts w:cs="Calibri"/>
          <w:noProof/>
        </w:rPr>
        <w:t>(Arun et al., 2024)</w:t>
      </w:r>
      <w:r w:rsidR="00CE4483" w:rsidRPr="00C41B10">
        <w:rPr>
          <w:rFonts w:cs="Calibri"/>
        </w:rPr>
        <w:fldChar w:fldCharType="end"/>
      </w:r>
      <w:r w:rsidR="00CE4483" w:rsidRPr="00C41B10">
        <w:rPr>
          <w:rFonts w:cs="Calibri"/>
        </w:rPr>
        <w:t>,</w:t>
      </w:r>
      <w:r w:rsidR="00D62738" w:rsidRPr="00C41B10">
        <w:rPr>
          <w:rFonts w:cs="Calibri"/>
        </w:rPr>
        <w:t xml:space="preserve"> </w:t>
      </w:r>
      <w:r w:rsidR="000C6A81" w:rsidRPr="00C41B10">
        <w:rPr>
          <w:rFonts w:cs="Calibri"/>
        </w:rPr>
        <w:t xml:space="preserve">Computer Science </w:t>
      </w:r>
      <w:r w:rsidR="00CE4E72" w:rsidRPr="00C41B10">
        <w:rPr>
          <w:rFonts w:cs="Calibri"/>
        </w:rPr>
        <w:fldChar w:fldCharType="begin"/>
      </w:r>
      <w:r w:rsidR="00CE4E72" w:rsidRPr="00C41B10">
        <w:rPr>
          <w:rFonts w:cs="Calibri"/>
        </w:rPr>
        <w:instrText xml:space="preserve"> ADDIN EN.CITE &lt;EndNote&gt;&lt;Cite&gt;&lt;Author&gt;Šarčević&lt;/Author&gt;&lt;Year&gt;2024&lt;/Year&gt;&lt;RecNum&gt;88&lt;/RecNum&gt;&lt;DisplayText&gt;(Šarčević, Tomičić, Merlin, &amp;amp; Horvat, 2024)&lt;/DisplayText&gt;&lt;record&gt;&lt;rec-number&gt;88&lt;/rec-number&gt;&lt;foreign-keys&gt;&lt;key app="EN" db-id="daeswwr2apspp5espzcpf25e5sav9529rx5r" timestamp="1763469779"&gt;88&lt;/key&gt;&lt;/foreign-keys&gt;&lt;ref-type name="Conference Proceedings"&gt;10&lt;/ref-type&gt;&lt;contributors&gt;&lt;authors&gt;&lt;author&gt;&lt;style face="normal" font="default" charset="238" size="100%"&gt;Šarčević, Antonia&lt;/style&gt;&lt;/author&gt;&lt;author&gt;&lt;style face="normal" font="default" charset="238" size="100%"&gt;Tomičić, Ivan&lt;/style&gt;&lt;/author&gt;&lt;author&gt;&lt;style face="normal" font="default" charset="238" size="100%"&gt;Merlin, Andrija&lt;/style&gt;&lt;/author&gt;&lt;author&gt;&lt;style face="normal" font="default" charset="238" size="100%"&gt;Horvat, Marko&lt;/style&gt;&lt;/author&gt;&lt;/authors&gt;&lt;/contributors&gt;&lt;titles&gt;&lt;title&gt;Enhancing programming education with open-source generative AI chatbots&lt;/title&gt;&lt;secondary-title&gt;2024 47th MIPRO ICT and Electronics Convention (MIPRO)&lt;/secondary-title&gt;&lt;/titles&gt;&lt;pages&gt;2051-2056&lt;/pages&gt;&lt;dates&gt;&lt;year&gt;2024&lt;/year&gt;&lt;/dates&gt;&lt;publisher&gt;IEEE&lt;/publisher&gt;&lt;isbn&gt;9798350382501&lt;/isbn&gt;&lt;urls&gt;&lt;/urls&gt;&lt;/record&gt;&lt;/Cite&gt;&lt;/EndNote&gt;</w:instrText>
      </w:r>
      <w:r w:rsidR="00CE4E72" w:rsidRPr="00C41B10">
        <w:rPr>
          <w:rFonts w:cs="Calibri"/>
        </w:rPr>
        <w:fldChar w:fldCharType="separate"/>
      </w:r>
      <w:r w:rsidR="00CE4E72" w:rsidRPr="00C41B10">
        <w:rPr>
          <w:rFonts w:cs="Calibri"/>
          <w:noProof/>
        </w:rPr>
        <w:t>(Šarčević, Tomičić, Merlin, &amp; Horvat, 2024)</w:t>
      </w:r>
      <w:r w:rsidR="00CE4E72" w:rsidRPr="00C41B10">
        <w:rPr>
          <w:rFonts w:cs="Calibri"/>
        </w:rPr>
        <w:fldChar w:fldCharType="end"/>
      </w:r>
      <w:r w:rsidR="00DB4ED7" w:rsidRPr="00C41B10">
        <w:rPr>
          <w:rFonts w:cs="Calibri"/>
        </w:rPr>
        <w:t xml:space="preserve"> and </w:t>
      </w:r>
      <w:r w:rsidR="00184DAB" w:rsidRPr="00C41B10">
        <w:rPr>
          <w:rFonts w:cs="Calibri"/>
        </w:rPr>
        <w:t>Law</w:t>
      </w:r>
      <w:r w:rsidR="00934EDE" w:rsidRPr="00C41B10">
        <w:rPr>
          <w:rFonts w:cs="Calibri"/>
        </w:rPr>
        <w:t xml:space="preserve"> (Case</w:t>
      </w:r>
      <w:r w:rsidR="004246A2">
        <w:rPr>
          <w:rFonts w:cs="Calibri"/>
        </w:rPr>
        <w:t>-</w:t>
      </w:r>
      <w:r w:rsidR="00934EDE" w:rsidRPr="00C41B10">
        <w:rPr>
          <w:rFonts w:cs="Calibri"/>
        </w:rPr>
        <w:t xml:space="preserve">Based Learning) </w:t>
      </w:r>
      <w:r w:rsidR="00934EDE" w:rsidRPr="00C41B10">
        <w:rPr>
          <w:rFonts w:cs="Calibri"/>
        </w:rPr>
        <w:fldChar w:fldCharType="begin"/>
      </w:r>
      <w:r w:rsidR="00934EDE" w:rsidRPr="00C41B10">
        <w:rPr>
          <w:rFonts w:cs="Calibri"/>
        </w:rPr>
        <w:instrText xml:space="preserve"> ADDIN EN.CITE &lt;EndNote&gt;&lt;Cite&gt;&lt;Author&gt;Wiratunga&lt;/Author&gt;&lt;Year&gt;2024&lt;/Year&gt;&lt;RecNum&gt;90&lt;/RecNum&gt;&lt;DisplayText&gt;(Wiratunga et al., 2024)&lt;/DisplayText&gt;&lt;record&gt;&lt;rec-number&gt;90&lt;/rec-number&gt;&lt;foreign-keys&gt;&lt;key app="EN" db-id="daeswwr2apspp5espzcpf25e5sav9529rx5r" timestamp="1763470067"&gt;90&lt;/key&gt;&lt;/foreign-keys&gt;&lt;ref-type name="Conference Proceedings"&gt;10&lt;/ref-type&gt;&lt;contributors&gt;&lt;authors&gt;&lt;author&gt;Wiratunga, Nirmalie&lt;/author&gt;&lt;author&gt;Abeyratne, Ramitha&lt;/author&gt;&lt;author&gt;Jayawardena, Lasal&lt;/author&gt;&lt;author&gt;Martin, Kyle&lt;/author&gt;&lt;author&gt;Massie, Stewart&lt;/author&gt;&lt;author&gt;Nkisi-Orji, Ikechukwu&lt;/author&gt;&lt;author&gt;Weerasinghe, Ruvan&lt;/author&gt;&lt;author&gt;Liret, Anne&lt;/author&gt;&lt;author&gt;Fleisch, Bruno&lt;/author&gt;&lt;/authors&gt;&lt;/contributors&gt;&lt;titles&gt;&lt;title&gt;CBR-RAG: case-based reasoning for retrieval augmented generation in LLMs for legal question answering&lt;/title&gt;&lt;secondary-title&gt;International Conference on Case-Based Reasoning&lt;/secondary-title&gt;&lt;/titles&gt;&lt;pages&gt;445-460&lt;/pages&gt;&lt;dates&gt;&lt;year&gt;2024&lt;/year&gt;&lt;/dates&gt;&lt;publisher&gt;Springer&lt;/publisher&gt;&lt;urls&gt;&lt;/urls&gt;&lt;/record&gt;&lt;/Cite&gt;&lt;/EndNote&gt;</w:instrText>
      </w:r>
      <w:r w:rsidR="00934EDE" w:rsidRPr="00C41B10">
        <w:rPr>
          <w:rFonts w:cs="Calibri"/>
        </w:rPr>
        <w:fldChar w:fldCharType="separate"/>
      </w:r>
      <w:r w:rsidR="00934EDE" w:rsidRPr="00C41B10">
        <w:rPr>
          <w:rFonts w:cs="Calibri"/>
          <w:noProof/>
        </w:rPr>
        <w:t>(Wiratunga et al., 2024)</w:t>
      </w:r>
      <w:r w:rsidR="00934EDE" w:rsidRPr="00C41B10">
        <w:rPr>
          <w:rFonts w:cs="Calibri"/>
        </w:rPr>
        <w:fldChar w:fldCharType="end"/>
      </w:r>
      <w:r w:rsidR="008E097B" w:rsidRPr="00C41B10">
        <w:rPr>
          <w:rFonts w:cs="Calibri"/>
        </w:rPr>
        <w:t xml:space="preserve">, which  could be of use for this project. </w:t>
      </w:r>
      <w:r w:rsidR="00F148BA" w:rsidRPr="00C41B10">
        <w:rPr>
          <w:rFonts w:cs="Calibri"/>
        </w:rPr>
        <w:t xml:space="preserve">Within the domain of Research Methods however, no literature is currently available. </w:t>
      </w:r>
    </w:p>
    <w:p w14:paraId="62B338D2" w14:textId="1630DBA6" w:rsidR="00FB480F" w:rsidRDefault="00F148BA" w:rsidP="003F22C5">
      <w:pPr>
        <w:rPr>
          <w:rFonts w:cs="Calibri"/>
          <w:i/>
          <w:iCs/>
        </w:rPr>
      </w:pPr>
      <w:r w:rsidRPr="002340C5">
        <w:rPr>
          <w:rFonts w:cs="Calibri"/>
        </w:rPr>
        <w:t xml:space="preserve">Documented </w:t>
      </w:r>
      <w:r w:rsidR="008F7F6A" w:rsidRPr="002340C5">
        <w:rPr>
          <w:rFonts w:cs="Calibri"/>
        </w:rPr>
        <w:t xml:space="preserve">challenges with </w:t>
      </w:r>
      <w:r w:rsidR="00694C8A" w:rsidRPr="002340C5">
        <w:rPr>
          <w:rFonts w:cs="Calibri"/>
        </w:rPr>
        <w:t>RAG in education</w:t>
      </w:r>
      <w:r w:rsidR="008F7F6A" w:rsidRPr="002340C5">
        <w:rPr>
          <w:rFonts w:cs="Calibri"/>
        </w:rPr>
        <w:t xml:space="preserve"> includ</w:t>
      </w:r>
      <w:r w:rsidRPr="002340C5">
        <w:rPr>
          <w:rFonts w:cs="Calibri"/>
        </w:rPr>
        <w:t>e</w:t>
      </w:r>
      <w:r w:rsidR="008F7F6A" w:rsidRPr="002340C5">
        <w:rPr>
          <w:rFonts w:cs="Calibri"/>
        </w:rPr>
        <w:t xml:space="preserve"> hallucinated content, </w:t>
      </w:r>
      <w:r w:rsidR="00640D5B" w:rsidRPr="002340C5">
        <w:rPr>
          <w:rFonts w:cs="Calibri"/>
        </w:rPr>
        <w:t xml:space="preserve">completeness and timeliness of RAG knowledge base, </w:t>
      </w:r>
      <w:r w:rsidR="00694C8A" w:rsidRPr="002340C5">
        <w:rPr>
          <w:rFonts w:cs="Calibri"/>
        </w:rPr>
        <w:t>high cost and latency</w:t>
      </w:r>
      <w:r w:rsidR="00E6034F">
        <w:rPr>
          <w:rFonts w:cs="Calibri"/>
        </w:rPr>
        <w:t>,</w:t>
      </w:r>
      <w:r w:rsidR="005D44F3" w:rsidRPr="002340C5">
        <w:rPr>
          <w:rFonts w:cs="Calibri"/>
        </w:rPr>
        <w:t xml:space="preserve"> and </w:t>
      </w:r>
      <w:r w:rsidR="006A403B" w:rsidRPr="002340C5">
        <w:rPr>
          <w:rFonts w:cs="Calibri"/>
        </w:rPr>
        <w:t xml:space="preserve">lack of </w:t>
      </w:r>
      <w:r w:rsidR="006C2117" w:rsidRPr="002340C5">
        <w:rPr>
          <w:rFonts w:cs="Calibri"/>
        </w:rPr>
        <w:t>research</w:t>
      </w:r>
      <w:r w:rsidR="006A403B" w:rsidRPr="002340C5">
        <w:rPr>
          <w:rFonts w:cs="Calibri"/>
        </w:rPr>
        <w:t xml:space="preserve"> of </w:t>
      </w:r>
      <w:r w:rsidR="006C2117" w:rsidRPr="002340C5">
        <w:rPr>
          <w:rFonts w:cs="Calibri"/>
        </w:rPr>
        <w:t>its</w:t>
      </w:r>
      <w:r w:rsidR="006A403B" w:rsidRPr="002340C5">
        <w:rPr>
          <w:rFonts w:cs="Calibri"/>
        </w:rPr>
        <w:t xml:space="preserve"> effect</w:t>
      </w:r>
      <w:r w:rsidR="00082870">
        <w:rPr>
          <w:rFonts w:cs="Calibri"/>
        </w:rPr>
        <w:t xml:space="preserve"> </w:t>
      </w:r>
      <w:r w:rsidR="002340C5">
        <w:rPr>
          <w:rFonts w:cs="Calibri"/>
        </w:rPr>
        <w:fldChar w:fldCharType="begin">
          <w:fldData xml:space="preserve">PEVuZE5vdGU+PENpdGU+PEF1dGhvcj5MaTwvQXV0aG9yPjxZZWFyPjIwMjU8L1llYXI+PFJlY051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</w:fldData>
        </w:fldChar>
      </w:r>
      <w:r w:rsidR="00186236">
        <w:rPr>
          <w:rFonts w:cs="Calibri"/>
        </w:rPr>
        <w:instrText xml:space="preserve"> ADDIN EN.CITE </w:instrText>
      </w:r>
      <w:r w:rsidR="00186236">
        <w:rPr>
          <w:rFonts w:cs="Calibri"/>
        </w:rPr>
        <w:fldChar w:fldCharType="begin">
          <w:fldData xml:space="preserve">PEVuZE5vdGU+PENpdGU+PEF1dGhvcj5MaTwvQXV0aG9yPjxZZWFyPjIwMjU8L1llYXI+PFJlY051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</w:fldData>
        </w:fldChar>
      </w:r>
      <w:r w:rsidR="00186236">
        <w:rPr>
          <w:rFonts w:cs="Calibri"/>
        </w:rPr>
        <w:instrText xml:space="preserve"> ADDIN EN.CITE.DATA </w:instrText>
      </w:r>
      <w:r w:rsidR="00186236">
        <w:rPr>
          <w:rFonts w:cs="Calibri"/>
        </w:rPr>
      </w:r>
      <w:r w:rsidR="00186236">
        <w:rPr>
          <w:rFonts w:cs="Calibri"/>
        </w:rPr>
        <w:fldChar w:fldCharType="end"/>
      </w:r>
      <w:r w:rsidR="002340C5">
        <w:rPr>
          <w:rFonts w:cs="Calibri"/>
        </w:rPr>
      </w:r>
      <w:r w:rsidR="002340C5">
        <w:rPr>
          <w:rFonts w:cs="Calibri"/>
        </w:rPr>
        <w:fldChar w:fldCharType="separate"/>
      </w:r>
      <w:r w:rsidR="00186236">
        <w:rPr>
          <w:rFonts w:cs="Calibri"/>
          <w:noProof/>
        </w:rPr>
        <w:t>(Li et al., 2025; Swacha &amp; Gracel, 2025)</w:t>
      </w:r>
      <w:r w:rsidR="002340C5">
        <w:rPr>
          <w:rFonts w:cs="Calibri"/>
        </w:rPr>
        <w:fldChar w:fldCharType="end"/>
      </w:r>
      <w:r w:rsidR="00CE0A86" w:rsidRPr="002340C5">
        <w:rPr>
          <w:rFonts w:cs="Calibri"/>
        </w:rPr>
        <w:t>.</w:t>
      </w:r>
    </w:p>
    <w:p w14:paraId="2E92DB55" w14:textId="77777777" w:rsidR="007D7AC4" w:rsidRPr="00C41B10" w:rsidRDefault="007D7AC4" w:rsidP="009B5629">
      <w:pPr>
        <w:pStyle w:val="Heading3"/>
      </w:pPr>
      <w:bookmarkStart w:id="18" w:name="_Toc219193699"/>
      <w:r w:rsidRPr="00C41B10">
        <w:t>Research gaps</w:t>
      </w:r>
      <w:bookmarkEnd w:id="18"/>
    </w:p>
    <w:p w14:paraId="5DB87338" w14:textId="77777777" w:rsidR="00966471" w:rsidRDefault="00256270" w:rsidP="003F22C5">
      <w:pPr>
        <w:rPr>
          <w:rFonts w:cs="Calibri"/>
          <w:lang w:val="en-GB"/>
        </w:rPr>
      </w:pPr>
      <w:r w:rsidRPr="4C892F22">
        <w:rPr>
          <w:rFonts w:cs="Calibri"/>
          <w:lang w:val="en-GB"/>
        </w:rPr>
        <w:t xml:space="preserve">This section will </w:t>
      </w:r>
      <w:r w:rsidR="00933F4A" w:rsidRPr="4C892F22">
        <w:rPr>
          <w:rFonts w:cs="Calibri"/>
          <w:lang w:val="en-GB"/>
        </w:rPr>
        <w:t>highlight</w:t>
      </w:r>
      <w:r w:rsidR="008A3D99" w:rsidRPr="4C892F22">
        <w:rPr>
          <w:rFonts w:cs="Calibri"/>
          <w:lang w:val="en-GB"/>
        </w:rPr>
        <w:t xml:space="preserve"> some of the research gaps </w:t>
      </w:r>
      <w:r w:rsidR="00933F4A" w:rsidRPr="4C892F22">
        <w:rPr>
          <w:rFonts w:cs="Calibri"/>
          <w:lang w:val="en-GB"/>
        </w:rPr>
        <w:t>at</w:t>
      </w:r>
      <w:r w:rsidR="0042250A" w:rsidRPr="4C892F22">
        <w:rPr>
          <w:rFonts w:cs="Calibri"/>
          <w:lang w:val="en-GB"/>
        </w:rPr>
        <w:t xml:space="preserve"> societal, </w:t>
      </w:r>
      <w:r w:rsidR="00483877" w:rsidRPr="4C892F22">
        <w:rPr>
          <w:rFonts w:cs="Calibri"/>
          <w:lang w:val="en-GB"/>
        </w:rPr>
        <w:t>institutional</w:t>
      </w:r>
      <w:r w:rsidR="000308F2" w:rsidRPr="4C892F22">
        <w:rPr>
          <w:rFonts w:cs="Calibri"/>
          <w:lang w:val="en-GB"/>
        </w:rPr>
        <w:t xml:space="preserve">, </w:t>
      </w:r>
      <w:r w:rsidR="00483877" w:rsidRPr="4C892F22">
        <w:rPr>
          <w:rFonts w:cs="Calibri"/>
          <w:lang w:val="en-GB"/>
        </w:rPr>
        <w:t xml:space="preserve">individual </w:t>
      </w:r>
      <w:r w:rsidR="000308F2" w:rsidRPr="4C892F22">
        <w:rPr>
          <w:rFonts w:cs="Calibri"/>
          <w:lang w:val="en-GB"/>
        </w:rPr>
        <w:t xml:space="preserve">and technical </w:t>
      </w:r>
      <w:r w:rsidR="00933F4A" w:rsidRPr="4C892F22">
        <w:rPr>
          <w:rFonts w:cs="Calibri"/>
          <w:lang w:val="en-GB"/>
        </w:rPr>
        <w:t>levels</w:t>
      </w:r>
      <w:r w:rsidR="000437E7" w:rsidRPr="4C892F22">
        <w:rPr>
          <w:rFonts w:cs="Calibri"/>
          <w:lang w:val="en-GB"/>
        </w:rPr>
        <w:t xml:space="preserve"> </w:t>
      </w:r>
      <w:r w:rsidR="001B6EED" w:rsidRPr="4C892F22">
        <w:rPr>
          <w:rFonts w:cs="Calibri"/>
          <w:lang w:val="en-GB"/>
        </w:rPr>
        <w:t xml:space="preserve">relating to AI and </w:t>
      </w:r>
      <w:r w:rsidR="000A2512" w:rsidRPr="4C892F22">
        <w:rPr>
          <w:rFonts w:cs="Calibri"/>
          <w:lang w:val="en-GB"/>
        </w:rPr>
        <w:t xml:space="preserve">educational </w:t>
      </w:r>
      <w:r w:rsidR="001B6EED" w:rsidRPr="4C892F22">
        <w:rPr>
          <w:rFonts w:cs="Calibri"/>
          <w:lang w:val="en-GB"/>
        </w:rPr>
        <w:t>chatbots that are relevant to the current research</w:t>
      </w:r>
      <w:r w:rsidR="00483877" w:rsidRPr="4C892F22">
        <w:rPr>
          <w:rFonts w:cs="Calibri"/>
          <w:lang w:val="en-GB"/>
        </w:rPr>
        <w:t>.</w:t>
      </w:r>
      <w:r w:rsidR="00FA67BC" w:rsidRPr="4C892F22">
        <w:rPr>
          <w:rFonts w:cs="Calibri"/>
          <w:lang w:val="en-GB"/>
        </w:rPr>
        <w:t xml:space="preserve"> On a societal level, Bearman noted that research into AI often focused on it as a technological innovation without considering the social implications </w:t>
      </w:r>
      <w:r w:rsidRPr="4C892F22">
        <w:rPr>
          <w:rFonts w:cs="Calibri"/>
          <w:lang w:val="en-GB"/>
        </w:rPr>
        <w:fldChar w:fldCharType="begin"/>
      </w:r>
      <w:r w:rsidRPr="4C892F22">
        <w:rPr>
          <w:rFonts w:cs="Calibri"/>
          <w:lang w:val="en-GB"/>
        </w:rPr>
        <w:instrText xml:space="preserve"> ADDIN EN.CITE &lt;EndNote&gt;&lt;Cite ExcludeAuth="1"&gt;&lt;Author&gt;Bearman&lt;/Author&gt;&lt;Year&gt;2023&lt;/Year&gt;&lt;RecNum&gt;100&lt;/RecNum&gt;&lt;Pages&gt;371&lt;/Pages&gt;&lt;DisplayText&gt;(2023, p. 371)&lt;/DisplayText&gt;&lt;record&gt;&lt;rec-number&gt;100&lt;/rec-number&gt;&lt;foreign-keys&gt;&lt;key app="EN" db-id="daeswwr2apspp5espzcpf25e5sav9529rx5r" timestamp="1764152382"&gt;100&lt;/key&gt;&lt;/foreign-keys&gt;&lt;ref-type name="Journal Article"&gt;17&lt;/ref-type&gt;&lt;contributors&gt;&lt;authors&gt;&lt;author&gt;Bearman, Margaret&lt;/author&gt;&lt;author&gt;Ryan, Juliana&lt;/author&gt;&lt;author&gt;Ajjawi, Rola&lt;/author&gt;&lt;/authors&gt;&lt;/contributors&gt;&lt;titles&gt;&lt;title&gt;Discourses of artificial intelligence in higher education: A critical literature review&lt;/title&gt;&lt;secondary-title&gt;Higher Education&lt;/secondary-title&gt;&lt;/titles&gt;&lt;periodical&gt;&lt;full-title&gt;Higher Education&lt;/full-title&gt;&lt;/periodical&gt;&lt;pages&gt;369-385&lt;/pages&gt;&lt;volume&gt;86&lt;/volume&gt;&lt;number&gt;2&lt;/number&gt;&lt;dates&gt;&lt;year&gt;2023&lt;/year&gt;&lt;/dates&gt;&lt;isbn&gt;0018-1560&lt;/isbn&gt;&lt;urls&gt;&lt;/urls&gt;&lt;research-notes&gt;531 Google Scholar citations; 2.03 JCR journal impact factor.&lt;/research-notes&gt;&lt;/record&gt;&lt;/Cite&gt;&lt;/EndNote&gt;</w:instrText>
      </w:r>
      <w:r w:rsidRPr="4C892F22">
        <w:rPr>
          <w:rFonts w:cs="Calibri"/>
          <w:lang w:val="en-GB"/>
        </w:rPr>
        <w:fldChar w:fldCharType="separate"/>
      </w:r>
      <w:r w:rsidR="00FA67BC" w:rsidRPr="4C892F22">
        <w:rPr>
          <w:rFonts w:cs="Calibri"/>
          <w:noProof/>
          <w:lang w:val="en-GB"/>
        </w:rPr>
        <w:t>(2023, p. 371)</w:t>
      </w:r>
      <w:r w:rsidRPr="4C892F22">
        <w:rPr>
          <w:rFonts w:cs="Calibri"/>
          <w:lang w:val="en-GB"/>
        </w:rPr>
        <w:fldChar w:fldCharType="end"/>
      </w:r>
      <w:r w:rsidR="00FA67BC" w:rsidRPr="4C892F22">
        <w:rPr>
          <w:rFonts w:cs="Calibri"/>
          <w:lang w:val="en-GB"/>
        </w:rPr>
        <w:t xml:space="preserve"> while Zawacki-Richter et al. highlighted a lack of </w:t>
      </w:r>
      <w:r w:rsidR="00FA67BC" w:rsidRPr="4C892F22">
        <w:rPr>
          <w:rFonts w:cs="Calibri"/>
          <w:lang w:val="en-GB"/>
        </w:rPr>
        <w:lastRenderedPageBreak/>
        <w:t xml:space="preserve">critical reflection on the risks, privacy and ethical and pedagogical implications of implementing AI systems in a higher education context </w:t>
      </w:r>
      <w:r w:rsidRPr="4C892F22">
        <w:rPr>
          <w:rFonts w:cs="Calibri"/>
          <w:lang w:val="en-GB"/>
        </w:rPr>
        <w:fldChar w:fldCharType="begin"/>
      </w:r>
      <w:r w:rsidRPr="4C892F22">
        <w:rPr>
          <w:rFonts w:cs="Calibri"/>
          <w:lang w:val="en-GB"/>
        </w:rPr>
        <w:instrText xml:space="preserve"> ADDIN EN.CITE &lt;EndNote&gt;&lt;Cite ExcludeAuth="1"&gt;&lt;Author&gt;Zawacki-Richter&lt;/Author&gt;&lt;Year&gt;2019&lt;/Year&gt;&lt;RecNum&gt;101&lt;/RecNum&gt;&lt;Pages&gt;21-22&lt;/Pages&gt;&lt;DisplayText&gt;(2019, pp. 21-22)&lt;/DisplayText&gt;&lt;record&gt;&lt;rec-number&gt;101&lt;/rec-number&gt;&lt;foreign-keys&gt;&lt;key app="EN" db-id="daeswwr2apspp5espzcpf25e5sav9529rx5r" timestamp="1764153049"&gt;101&lt;/key&gt;&lt;/foreign-keys&gt;&lt;ref-type name="Journal Article"&gt;17&lt;/ref-type&gt;&lt;contributors&gt;&lt;authors&gt;&lt;author&gt;Zawacki-Richter, Olaf&lt;/author&gt;&lt;author&gt;Marín, Victoria I&lt;/author&gt;&lt;author&gt;Bond, Melissa&lt;/author&gt;&lt;author&gt;Gouverneur, Franziska&lt;/author&gt;&lt;/authors&gt;&lt;/contributors&gt;&lt;titles&gt;&lt;title&gt;Systematic review of research on artificial intelligence applications in higher education–where are the educators?&lt;/title&gt;&lt;secondary-title&gt;International journal of educational technology in higher education&lt;/secondary-title&gt;&lt;/titles&gt;&lt;periodical&gt;&lt;full-title&gt;International Journal of Educational Technology in Higher Education&lt;/full-title&gt;&lt;/periodical&gt;&lt;pages&gt;1-27&lt;/pages&gt;&lt;volume&gt;16&lt;/volume&gt;&lt;number&gt;1&lt;/number&gt;&lt;dates&gt;&lt;year&gt;2019&lt;/year&gt;&lt;/dates&gt;&lt;isbn&gt;2365-9440&lt;/isbn&gt;&lt;urls&gt;&lt;/urls&gt;&lt;research-notes&gt;7671 Google Scholar citations; 16.7 JCR journal impact factor&lt;/research-notes&gt;&lt;/record&gt;&lt;/Cite&gt;&lt;/EndNote&gt;</w:instrText>
      </w:r>
      <w:r w:rsidRPr="4C892F22">
        <w:rPr>
          <w:rFonts w:cs="Calibri"/>
          <w:lang w:val="en-GB"/>
        </w:rPr>
        <w:fldChar w:fldCharType="separate"/>
      </w:r>
      <w:r w:rsidR="00FA67BC" w:rsidRPr="4C892F22">
        <w:rPr>
          <w:rFonts w:cs="Calibri"/>
          <w:noProof/>
          <w:lang w:val="en-GB"/>
        </w:rPr>
        <w:t>(2019, pp. 21-22)</w:t>
      </w:r>
      <w:r w:rsidRPr="4C892F22">
        <w:rPr>
          <w:rFonts w:cs="Calibri"/>
          <w:lang w:val="en-GB"/>
        </w:rPr>
        <w:fldChar w:fldCharType="end"/>
      </w:r>
      <w:r w:rsidR="00FA67BC" w:rsidRPr="4C892F22">
        <w:rPr>
          <w:rFonts w:cs="Calibri"/>
          <w:lang w:val="en-GB"/>
        </w:rPr>
        <w:t>.</w:t>
      </w:r>
      <w:r w:rsidR="003B4366" w:rsidRPr="4C892F22">
        <w:rPr>
          <w:rFonts w:cs="Calibri"/>
          <w:lang w:val="en-GB"/>
        </w:rPr>
        <w:t xml:space="preserve"> In educational institutions</w:t>
      </w:r>
      <w:r w:rsidR="002758D0" w:rsidRPr="4C892F22">
        <w:rPr>
          <w:rFonts w:cs="Calibri"/>
          <w:lang w:val="en-GB"/>
        </w:rPr>
        <w:t>,</w:t>
      </w:r>
      <w:r w:rsidR="003B4366" w:rsidRPr="4C892F22">
        <w:rPr>
          <w:rFonts w:cs="Calibri"/>
          <w:lang w:val="en-GB"/>
        </w:rPr>
        <w:t xml:space="preserve"> there </w:t>
      </w:r>
      <w:r w:rsidR="00357BA8" w:rsidRPr="4C892F22">
        <w:rPr>
          <w:rFonts w:cs="Calibri"/>
          <w:lang w:val="en-GB"/>
        </w:rPr>
        <w:t>are</w:t>
      </w:r>
      <w:r w:rsidR="00FA67BC" w:rsidRPr="4C892F22">
        <w:rPr>
          <w:rFonts w:cs="Calibri"/>
          <w:lang w:val="en-GB"/>
        </w:rPr>
        <w:t xml:space="preserve"> limited discussion</w:t>
      </w:r>
      <w:r w:rsidR="00357BA8" w:rsidRPr="4C892F22">
        <w:rPr>
          <w:rFonts w:cs="Calibri"/>
          <w:lang w:val="en-GB"/>
        </w:rPr>
        <w:t>s</w:t>
      </w:r>
      <w:r w:rsidR="00FA67BC" w:rsidRPr="4C892F22">
        <w:rPr>
          <w:rFonts w:cs="Calibri"/>
          <w:lang w:val="en-GB"/>
        </w:rPr>
        <w:t xml:space="preserve"> of how educators can inform future AI developments </w:t>
      </w:r>
      <w:r w:rsidRPr="4C892F22">
        <w:rPr>
          <w:rFonts w:cs="Calibri"/>
          <w:lang w:val="en-GB"/>
        </w:rPr>
        <w:fldChar w:fldCharType="begin"/>
      </w:r>
      <w:r w:rsidRPr="4C892F22">
        <w:rPr>
          <w:rFonts w:cs="Calibri"/>
          <w:lang w:val="en-GB"/>
        </w:rPr>
        <w:instrText xml:space="preserve"> ADDIN EN.CITE &lt;EndNote&gt;&lt;Cite&gt;&lt;Author&gt;Bearman&lt;/Author&gt;&lt;Year&gt;2023&lt;/Year&gt;&lt;RecNum&gt;100&lt;/RecNum&gt;&lt;Pages&gt;380&lt;/Pages&gt;&lt;DisplayText&gt;(Bearman et al., 2023, p. 380)&lt;/DisplayText&gt;&lt;record&gt;&lt;rec-number&gt;100&lt;/rec-number&gt;&lt;foreign-keys&gt;&lt;key app="EN" db-id="daeswwr2apspp5espzcpf25e5sav9529rx5r" timestamp="1764152382"&gt;100&lt;/key&gt;&lt;/foreign-keys&gt;&lt;ref-type name="Journal Article"&gt;17&lt;/ref-type&gt;&lt;contributors&gt;&lt;authors&gt;&lt;author&gt;Bearman, Margaret&lt;/author&gt;&lt;author&gt;Ryan, Juliana&lt;/author&gt;&lt;author&gt;Ajjawi, Rola&lt;/author&gt;&lt;/authors&gt;&lt;/contributors&gt;&lt;titles&gt;&lt;title&gt;Discourses of artificial intelligence in higher education: A critical literature review&lt;/title&gt;&lt;secondary-title&gt;Higher Education&lt;/secondary-title&gt;&lt;/titles&gt;&lt;periodical&gt;&lt;full-title&gt;Higher Education&lt;/full-title&gt;&lt;/periodical&gt;&lt;pages&gt;369-385&lt;/pages&gt;&lt;volume&gt;86&lt;/volume&gt;&lt;number&gt;2&lt;/number&gt;&lt;dates&gt;&lt;year&gt;2023&lt;/year&gt;&lt;/dates&gt;&lt;isbn&gt;0018-1560&lt;/isbn&gt;&lt;urls&gt;&lt;/urls&gt;&lt;research-notes&gt;531 Google Scholar citations; 2.03 JCR journal impact factor.&lt;/research-notes&gt;&lt;/record&gt;&lt;/Cite&gt;&lt;/EndNote&gt;</w:instrText>
      </w:r>
      <w:r w:rsidRPr="4C892F22">
        <w:rPr>
          <w:rFonts w:cs="Calibri"/>
          <w:lang w:val="en-GB"/>
        </w:rPr>
        <w:fldChar w:fldCharType="separate"/>
      </w:r>
      <w:r w:rsidR="00FA67BC" w:rsidRPr="4C892F22">
        <w:rPr>
          <w:rFonts w:cs="Calibri"/>
          <w:noProof/>
          <w:lang w:val="en-GB"/>
        </w:rPr>
        <w:t>(Bearman et al., 2023, p. 380)</w:t>
      </w:r>
      <w:r w:rsidRPr="4C892F22">
        <w:rPr>
          <w:rFonts w:cs="Calibri"/>
          <w:lang w:val="en-GB"/>
        </w:rPr>
        <w:fldChar w:fldCharType="end"/>
      </w:r>
      <w:r w:rsidR="00AF694C" w:rsidRPr="4C892F22">
        <w:rPr>
          <w:rFonts w:cs="Calibri"/>
          <w:lang w:val="en-GB"/>
        </w:rPr>
        <w:t xml:space="preserve"> and research gaps </w:t>
      </w:r>
      <w:r w:rsidR="0059741A" w:rsidRPr="4C892F22">
        <w:rPr>
          <w:rFonts w:cs="Calibri"/>
          <w:lang w:val="en-GB"/>
        </w:rPr>
        <w:t xml:space="preserve">relating to the responsible and successful integration of LLMs into teaching practices </w:t>
      </w:r>
      <w:r w:rsidR="0052075E" w:rsidRPr="4C892F22">
        <w:rPr>
          <w:rFonts w:cs="Calibri"/>
          <w:lang w:val="en-GB"/>
        </w:rPr>
        <w:t>that sufficiently address biases and ethical considerations</w:t>
      </w:r>
      <w:r w:rsidR="002758D0" w:rsidRPr="4C892F22">
        <w:rPr>
          <w:rFonts w:cs="Calibri"/>
          <w:lang w:val="en-GB"/>
        </w:rPr>
        <w:t xml:space="preserve"> – </w:t>
      </w:r>
      <w:r w:rsidR="00976EDE" w:rsidRPr="4C892F22">
        <w:rPr>
          <w:rFonts w:cs="Calibri"/>
          <w:lang w:val="en-GB"/>
        </w:rPr>
        <w:t xml:space="preserve">addressing </w:t>
      </w:r>
      <w:r w:rsidR="002758D0" w:rsidRPr="4C892F22">
        <w:rPr>
          <w:rFonts w:cs="Calibri"/>
          <w:lang w:val="en-GB"/>
        </w:rPr>
        <w:t xml:space="preserve">these gaps will require </w:t>
      </w:r>
      <w:r w:rsidR="00976EDE" w:rsidRPr="4C892F22">
        <w:rPr>
          <w:rFonts w:cs="Calibri"/>
          <w:lang w:val="en-GB"/>
        </w:rPr>
        <w:t>multidisciplinary research and evaluation processes</w:t>
      </w:r>
      <w:r w:rsidR="00187F21" w:rsidRPr="4C892F22">
        <w:rPr>
          <w:rFonts w:cs="Calibri"/>
          <w:lang w:val="en-GB"/>
        </w:rPr>
        <w:t xml:space="preserve"> based on evidence</w:t>
      </w:r>
      <w:r w:rsidR="0052075E" w:rsidRPr="4C892F22">
        <w:rPr>
          <w:rFonts w:cs="Calibri"/>
          <w:lang w:val="en-GB"/>
        </w:rPr>
        <w:t xml:space="preserve"> </w:t>
      </w:r>
      <w:r w:rsidRPr="4C892F22">
        <w:rPr>
          <w:rFonts w:cs="Calibri"/>
          <w:lang w:val="en-GB"/>
        </w:rPr>
        <w:fldChar w:fldCharType="begin"/>
      </w:r>
      <w:r w:rsidRPr="4C892F22">
        <w:rPr>
          <w:rFonts w:cs="Calibri"/>
          <w:lang w:val="en-GB"/>
        </w:rPr>
        <w:instrText xml:space="preserve"> ADDIN EN.CITE &lt;EndNote&gt;&lt;Cite&gt;&lt;Author&gt;Kasneci&lt;/Author&gt;&lt;Year&gt;2023&lt;/Year&gt;&lt;RecNum&gt;106&lt;/RecNum&gt;&lt;Pages&gt;4&lt;/Pages&gt;&lt;DisplayText&gt;(Kasneci et al., 2023, p. 4)&lt;/DisplayText&gt;&lt;record&gt;&lt;rec-number&gt;106&lt;/rec-number&gt;&lt;foreign-keys&gt;&lt;key app="EN" db-id="daeswwr2apspp5espzcpf25e5sav9529rx5r" timestamp="1764324074"&gt;106&lt;/key&gt;&lt;/foreign-keys&gt;&lt;ref-type name="Journal Article"&gt;17&lt;/ref-type&gt;&lt;contributors&gt;&lt;authors&gt;&lt;author&gt;Kasneci, Enkelejda&lt;/author&gt;&lt;author&gt;Seßler, Kathrin&lt;/author&gt;&lt;author&gt;Küchemann, Stefan&lt;/author&gt;&lt;author&gt;Bannert, Maria&lt;/author&gt;&lt;author&gt;Dementieva, Daryna&lt;/author&gt;&lt;author&gt;Fischer, Frank&lt;/author&gt;&lt;author&gt;Gasser, Urs&lt;/author&gt;&lt;author&gt;Groh, Georg&lt;/author&gt;&lt;author&gt;Günnemann, Stephan&lt;/author&gt;&lt;author&gt;Hüllermeier, Eyke&lt;/author&gt;&lt;/authors&gt;&lt;/contributors&gt;&lt;titles&gt;&lt;title&gt;ChatGPT for good? On opportunities and challenges of large language models for education&lt;/title&gt;&lt;secondary-title&gt;Learning and individual differences&lt;/secondary-title&gt;&lt;/titles&gt;&lt;periodical&gt;&lt;full-title&gt;Learning and individual differences&lt;/full-title&gt;&lt;/periodical&gt;&lt;pages&gt;102274&lt;/pages&gt;&lt;volume&gt;103&lt;/volume&gt;&lt;dates&gt;&lt;year&gt;2023&lt;/year&gt;&lt;/dates&gt;&lt;isbn&gt;1041-6080&lt;/isbn&gt;&lt;urls&gt;&lt;/urls&gt;&lt;research-notes&gt;6901 Google Scholar citations; JCR impact factor of 9.0&lt;/research-notes&gt;&lt;/record&gt;&lt;/Cite&gt;&lt;/EndNote&gt;</w:instrText>
      </w:r>
      <w:r w:rsidRPr="4C892F22">
        <w:rPr>
          <w:rFonts w:cs="Calibri"/>
          <w:lang w:val="en-GB"/>
        </w:rPr>
        <w:fldChar w:fldCharType="separate"/>
      </w:r>
      <w:r w:rsidR="0052075E" w:rsidRPr="4C892F22">
        <w:rPr>
          <w:rFonts w:cs="Calibri"/>
          <w:noProof/>
          <w:lang w:val="en-GB"/>
        </w:rPr>
        <w:t>(Kasneci et al., 2023, p. 4)</w:t>
      </w:r>
      <w:r w:rsidRPr="4C892F22">
        <w:rPr>
          <w:rFonts w:cs="Calibri"/>
          <w:lang w:val="en-GB"/>
        </w:rPr>
        <w:fldChar w:fldCharType="end"/>
      </w:r>
      <w:r w:rsidR="0052075E" w:rsidRPr="4C892F22">
        <w:rPr>
          <w:rFonts w:cs="Calibri"/>
          <w:lang w:val="en-GB"/>
        </w:rPr>
        <w:t>.</w:t>
      </w:r>
      <w:r w:rsidR="000A2512" w:rsidRPr="4C892F22">
        <w:rPr>
          <w:rFonts w:cs="Calibri"/>
          <w:lang w:val="en-GB"/>
        </w:rPr>
        <w:t xml:space="preserve"> </w:t>
      </w:r>
    </w:p>
    <w:p w14:paraId="5F6F9DCE" w14:textId="3C2DF8FC" w:rsidR="002F06F1" w:rsidRPr="007906FF" w:rsidRDefault="00966471" w:rsidP="002F06F1">
      <w:pPr>
        <w:rPr>
          <w:rFonts w:cs="Calibri"/>
        </w:rPr>
      </w:pPr>
      <w:r>
        <w:rPr>
          <w:rFonts w:cs="Calibri"/>
          <w:lang w:val="en-GB"/>
        </w:rPr>
        <w:t>In terms of the individual and technical levels: a</w:t>
      </w:r>
      <w:r w:rsidR="000A2512">
        <w:rPr>
          <w:rFonts w:cs="Calibri"/>
          <w:lang w:val="en-GB"/>
        </w:rPr>
        <w:t xml:space="preserve">t </w:t>
      </w:r>
      <w:r w:rsidR="00515FCB">
        <w:rPr>
          <w:rFonts w:cs="Calibri"/>
          <w:lang w:val="en-GB"/>
        </w:rPr>
        <w:t xml:space="preserve">an individual level, </w:t>
      </w:r>
      <w:r w:rsidR="009C77AC">
        <w:rPr>
          <w:rFonts w:cs="Calibri"/>
          <w:lang w:val="en-GB"/>
        </w:rPr>
        <w:t xml:space="preserve">there is a lack of research on the relationship </w:t>
      </w:r>
      <w:r w:rsidR="002E1125">
        <w:rPr>
          <w:rFonts w:cs="Calibri"/>
          <w:lang w:val="en-GB"/>
        </w:rPr>
        <w:t>among</w:t>
      </w:r>
      <w:r w:rsidR="009C77AC">
        <w:rPr>
          <w:rFonts w:cs="Calibri"/>
          <w:lang w:val="en-GB"/>
        </w:rPr>
        <w:t xml:space="preserve"> prompt engineering</w:t>
      </w:r>
      <w:r w:rsidR="002B0149">
        <w:rPr>
          <w:rFonts w:cs="Calibri"/>
          <w:lang w:val="en-GB"/>
        </w:rPr>
        <w:t xml:space="preserve">, a student’s </w:t>
      </w:r>
      <w:r w:rsidR="002E1125">
        <w:rPr>
          <w:rFonts w:cs="Calibri"/>
          <w:lang w:val="en-GB"/>
        </w:rPr>
        <w:t>AI literacy</w:t>
      </w:r>
      <w:r w:rsidR="009C77AC">
        <w:rPr>
          <w:rFonts w:cs="Calibri"/>
          <w:lang w:val="en-GB"/>
        </w:rPr>
        <w:t xml:space="preserve"> and the outputs of LLMs </w:t>
      </w:r>
      <w:r w:rsidR="0015139A" w:rsidRPr="00C41B10">
        <w:rPr>
          <w:rFonts w:cs="Calibri"/>
          <w:lang w:val="en-GB"/>
        </w:rPr>
        <w:fldChar w:fldCharType="begin"/>
      </w:r>
      <w:r w:rsidR="00D62A35">
        <w:rPr>
          <w:rFonts w:cs="Calibri"/>
          <w:lang w:val="en-GB"/>
        </w:rPr>
        <w:instrText xml:space="preserve"> ADDIN EN.CITE &lt;EndNote&gt;&lt;Cite&gt;&lt;Author&gt;Knoth&lt;/Author&gt;&lt;Year&gt;2024&lt;/Year&gt;&lt;RecNum&gt;103&lt;/RecNum&gt;&lt;Pages&gt;8-9&lt;/Pages&gt;&lt;DisplayText&gt;(Knoth et al., 2024, pp. 8-9)&lt;/DisplayText&gt;&lt;record&gt;&lt;rec-number&gt;103&lt;/rec-number&gt;&lt;foreign-keys&gt;&lt;key app="EN" db-id="daeswwr2apspp5espzcpf25e5sav9529rx5r" timestamp="1764172087"&gt;103&lt;/key&gt;&lt;/foreign-keys&gt;&lt;ref-type name="Journal Article"&gt;17&lt;/ref-type&gt;&lt;contributors&gt;&lt;authors&gt;&lt;author&gt;Knoth, Nils&lt;/author&gt;&lt;author&gt;Tolzin, Antonia&lt;/author&gt;&lt;author&gt;Janson, Andreas&lt;/author&gt;&lt;author&gt;Leimeister, Jan Marco&lt;/author&gt;&lt;/authors&gt;&lt;/contributors&gt;&lt;titles&gt;&lt;title&gt;AI literacy and its implications for prompt engineering strategies&lt;/title&gt;&lt;secondary-title&gt;Computers and Education: Artificial Intelligence&lt;/secondary-title&gt;&lt;/titles&gt;&lt;periodical&gt;&lt;full-title&gt;Computers and Education: Artificial Intelligence&lt;/full-title&gt;&lt;/periodical&gt;&lt;pages&gt;100225&lt;/pages&gt;&lt;volume&gt;6&lt;/volume&gt;&lt;dates&gt;&lt;year&gt;2024&lt;/year&gt;&lt;/dates&gt;&lt;isbn&gt;2666-920X&lt;/isbn&gt;&lt;urls&gt;&lt;/urls&gt;&lt;research-notes&gt;333 Google Scholar citations; Main journal Computers &amp;amp; Education 10.5 JCR impact factor&lt;/research-notes&gt;&lt;/record&gt;&lt;/Cite&gt;&lt;/EndNote&gt;</w:instrText>
      </w:r>
      <w:r w:rsidR="0015139A" w:rsidRPr="00C41B10">
        <w:rPr>
          <w:rFonts w:cs="Calibri"/>
          <w:lang w:val="en-GB"/>
        </w:rPr>
        <w:fldChar w:fldCharType="separate"/>
      </w:r>
      <w:r w:rsidR="00D62A35">
        <w:rPr>
          <w:rFonts w:cs="Calibri"/>
          <w:noProof/>
          <w:lang w:val="en-GB"/>
        </w:rPr>
        <w:t>(Knoth et al., 2024, pp. 8-9)</w:t>
      </w:r>
      <w:r w:rsidR="0015139A" w:rsidRPr="00C41B10">
        <w:rPr>
          <w:rFonts w:cs="Calibri"/>
          <w:lang w:val="en-GB"/>
        </w:rPr>
        <w:fldChar w:fldCharType="end"/>
      </w:r>
      <w:r w:rsidR="00B34DAE">
        <w:rPr>
          <w:rFonts w:cs="Calibri"/>
          <w:lang w:val="en-GB"/>
        </w:rPr>
        <w:t xml:space="preserve"> and t</w:t>
      </w:r>
      <w:r w:rsidR="007D7AC4" w:rsidRPr="00C41B10">
        <w:rPr>
          <w:rFonts w:cs="Calibri"/>
        </w:rPr>
        <w:t xml:space="preserve">here is a lack of empirical studies looking at effective learning strategies and designs for </w:t>
      </w:r>
      <w:r w:rsidR="00B34DAE">
        <w:rPr>
          <w:rFonts w:cs="Calibri"/>
        </w:rPr>
        <w:t xml:space="preserve">educational </w:t>
      </w:r>
      <w:r w:rsidR="007D7AC4" w:rsidRPr="00C41B10">
        <w:rPr>
          <w:rFonts w:cs="Calibri"/>
        </w:rPr>
        <w:t xml:space="preserve">chatbots </w:t>
      </w:r>
      <w:r w:rsidR="00B34DAE">
        <w:rPr>
          <w:rFonts w:cs="Calibri"/>
        </w:rPr>
        <w:t>as</w:t>
      </w:r>
      <w:r w:rsidR="007D7AC4" w:rsidRPr="00C41B10">
        <w:rPr>
          <w:rFonts w:cs="Calibri"/>
        </w:rPr>
        <w:t xml:space="preserve"> research on chatbots in education is still at an early stage </w:t>
      </w:r>
      <w:r w:rsidR="007D7AC4" w:rsidRPr="00C41B10">
        <w:rPr>
          <w:rFonts w:cs="Calibri"/>
        </w:rPr>
        <w:fldChar w:fldCharType="begin">
          <w:fldData xml:space="preserve">PEVuZE5vdGU+PENpdGU+PEF1dGhvcj5LYXNuZWNpPC9BdXRob3I+PFllYXI+MjAyMzwvWWVhcj48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</w:fldData>
        </w:fldChar>
      </w:r>
      <w:r w:rsidR="007D7AC4" w:rsidRPr="00C41B10">
        <w:rPr>
          <w:rFonts w:cs="Calibri"/>
        </w:rPr>
        <w:instrText xml:space="preserve"> ADDIN EN.CITE </w:instrText>
      </w:r>
      <w:r w:rsidR="007D7AC4" w:rsidRPr="00C41B10">
        <w:rPr>
          <w:rFonts w:cs="Calibri"/>
        </w:rPr>
        <w:fldChar w:fldCharType="begin">
          <w:fldData xml:space="preserve">PEVuZE5vdGU+PENpdGU+PEF1dGhvcj5LYXNuZWNpPC9BdXRob3I+PFllYXI+MjAyMzwvWWVhcj48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</w:fldData>
        </w:fldChar>
      </w:r>
      <w:r w:rsidR="007D7AC4" w:rsidRPr="00C41B10">
        <w:rPr>
          <w:rFonts w:cs="Calibri"/>
        </w:rPr>
        <w:instrText xml:space="preserve"> ADDIN EN.CITE.DATA </w:instrText>
      </w:r>
      <w:r w:rsidR="007D7AC4" w:rsidRPr="00C41B10">
        <w:rPr>
          <w:rFonts w:cs="Calibri"/>
        </w:rPr>
      </w:r>
      <w:r w:rsidR="007D7AC4" w:rsidRPr="00C41B10">
        <w:rPr>
          <w:rFonts w:cs="Calibri"/>
        </w:rPr>
        <w:fldChar w:fldCharType="end"/>
      </w:r>
      <w:r w:rsidR="007D7AC4" w:rsidRPr="00C41B10">
        <w:rPr>
          <w:rFonts w:cs="Calibri"/>
        </w:rPr>
      </w:r>
      <w:r w:rsidR="007D7AC4" w:rsidRPr="00C41B10">
        <w:rPr>
          <w:rFonts w:cs="Calibri"/>
        </w:rPr>
        <w:fldChar w:fldCharType="separate"/>
      </w:r>
      <w:r w:rsidR="007D7AC4" w:rsidRPr="00C41B10">
        <w:rPr>
          <w:rFonts w:cs="Calibri"/>
          <w:noProof/>
        </w:rPr>
        <w:t>(Hwang &amp; Chang, 2021, p. 4109; Kasneci et al., 2023, p. 4)</w:t>
      </w:r>
      <w:r w:rsidR="007D7AC4" w:rsidRPr="00C41B10">
        <w:rPr>
          <w:rFonts w:cs="Calibri"/>
        </w:rPr>
        <w:fldChar w:fldCharType="end"/>
      </w:r>
      <w:r w:rsidR="007D7AC4" w:rsidRPr="00C41B10">
        <w:rPr>
          <w:rFonts w:cs="Calibri"/>
        </w:rPr>
        <w:t>.</w:t>
      </w:r>
      <w:r w:rsidR="000308F2">
        <w:rPr>
          <w:rFonts w:cs="Calibri"/>
        </w:rPr>
        <w:t xml:space="preserve"> At</w:t>
      </w:r>
      <w:r>
        <w:rPr>
          <w:rFonts w:cs="Calibri"/>
        </w:rPr>
        <w:t xml:space="preserve"> a technical level, a</w:t>
      </w:r>
      <w:r w:rsidR="000308F2">
        <w:rPr>
          <w:rFonts w:cs="Calibri"/>
        </w:rPr>
        <w:t xml:space="preserve">lthough </w:t>
      </w:r>
      <w:r>
        <w:rPr>
          <w:rFonts w:cs="Calibri"/>
        </w:rPr>
        <w:t xml:space="preserve">approaches such as </w:t>
      </w:r>
      <w:r w:rsidR="000308F2">
        <w:rPr>
          <w:rFonts w:cs="Calibri"/>
        </w:rPr>
        <w:t xml:space="preserve">Retrieval-Augmented </w:t>
      </w:r>
      <w:r>
        <w:rPr>
          <w:rFonts w:cs="Calibri"/>
        </w:rPr>
        <w:t xml:space="preserve">Generation </w:t>
      </w:r>
      <w:r w:rsidR="004B542C">
        <w:rPr>
          <w:rFonts w:cs="Calibri"/>
        </w:rPr>
        <w:t xml:space="preserve">show promise, there is still a lack of research on its implication – as </w:t>
      </w:r>
      <w:proofErr w:type="spellStart"/>
      <w:r w:rsidR="004B542C">
        <w:rPr>
          <w:rFonts w:cs="Calibri"/>
        </w:rPr>
        <w:t>Swacha</w:t>
      </w:r>
      <w:proofErr w:type="spellEnd"/>
      <w:r w:rsidR="004B542C">
        <w:rPr>
          <w:rFonts w:cs="Calibri"/>
        </w:rPr>
        <w:t xml:space="preserve"> and </w:t>
      </w:r>
      <w:proofErr w:type="spellStart"/>
      <w:r w:rsidR="004B542C">
        <w:rPr>
          <w:rFonts w:cs="Calibri"/>
        </w:rPr>
        <w:t>Gracel</w:t>
      </w:r>
      <w:proofErr w:type="spellEnd"/>
      <w:r w:rsidR="004B542C">
        <w:rPr>
          <w:rFonts w:cs="Calibri"/>
        </w:rPr>
        <w:t xml:space="preserve"> (2025) </w:t>
      </w:r>
      <w:r w:rsidR="006824DF">
        <w:rPr>
          <w:rFonts w:cs="Calibri"/>
        </w:rPr>
        <w:t>remark: RAG “…</w:t>
      </w:r>
      <w:r w:rsidR="002F06F1" w:rsidRPr="002F06F1">
        <w:rPr>
          <w:rFonts w:cs="Calibri"/>
        </w:rPr>
        <w:t>is especially useful in</w:t>
      </w:r>
      <w:r w:rsidR="002F06F1">
        <w:rPr>
          <w:rFonts w:cs="Calibri"/>
        </w:rPr>
        <w:t xml:space="preserve"> </w:t>
      </w:r>
      <w:r w:rsidR="002F06F1" w:rsidRPr="002F06F1">
        <w:rPr>
          <w:rFonts w:cs="Calibri"/>
        </w:rPr>
        <w:t>areas where model reliability is of primary importance, such as healthcare</w:t>
      </w:r>
      <w:r w:rsidR="006824DF">
        <w:rPr>
          <w:rFonts w:cs="Calibri"/>
        </w:rPr>
        <w:t xml:space="preserve">… [although] </w:t>
      </w:r>
      <w:r w:rsidR="002F06F1" w:rsidRPr="002F06F1">
        <w:rPr>
          <w:rFonts w:cs="Calibri"/>
        </w:rPr>
        <w:t>education can also be considered such an area, so far there has been no survey dedicated to</w:t>
      </w:r>
      <w:r w:rsidR="002F06F1">
        <w:rPr>
          <w:rFonts w:cs="Calibri"/>
        </w:rPr>
        <w:t xml:space="preserve"> </w:t>
      </w:r>
      <w:r w:rsidR="002F06F1" w:rsidRPr="002F06F1">
        <w:rPr>
          <w:rFonts w:cs="Calibri"/>
        </w:rPr>
        <w:t>unveiling the progress made in applying RAG there</w:t>
      </w:r>
      <w:r w:rsidR="00B01D0E">
        <w:rPr>
          <w:rFonts w:cs="Calibri"/>
        </w:rPr>
        <w:t>”</w:t>
      </w:r>
      <w:r w:rsidR="002F06F1">
        <w:rPr>
          <w:rFonts w:cs="Calibri"/>
        </w:rPr>
        <w:t xml:space="preserve"> </w:t>
      </w:r>
      <w:r w:rsidR="002F06F1">
        <w:rPr>
          <w:rFonts w:cs="Calibri"/>
        </w:rPr>
        <w:fldChar w:fldCharType="begin"/>
      </w:r>
      <w:r w:rsidR="004605B5">
        <w:rPr>
          <w:rFonts w:cs="Calibri"/>
        </w:rPr>
        <w:instrText xml:space="preserve"> ADDIN EN.CITE &lt;EndNote&gt;&lt;Cite ExcludeAuth="1" ExcludeYear="1"&gt;&lt;Author&gt;Swacha&lt;/Author&gt;&lt;Year&gt;2025&lt;/Year&gt;&lt;RecNum&gt;85&lt;/RecNum&gt;&lt;Pages&gt;2&lt;/Pages&gt;&lt;DisplayText&gt;(p. 2)&lt;/DisplayText&gt;&lt;record&gt;&lt;rec-number&gt;85&lt;/rec-number&gt;&lt;foreign-keys&gt;&lt;key app="EN" db-id="daeswwr2apspp5espzcpf25e5sav9529rx5r" timestamp="1763467834"&gt;85&lt;/key&gt;&lt;/foreign-keys&gt;&lt;ref-type name="Electronic Article"&gt;43&lt;/ref-type&gt;&lt;contributors&gt;&lt;authors&gt;&lt;author&gt;Swacha, Jakub&lt;/author&gt;&lt;author&gt;&lt;style face="normal" font="default" size="100%"&gt;Gracel, Micha&lt;/style&gt;&lt;style face="normal" font="default" charset="238" size="100%"&gt;ł&lt;/style&gt;&lt;/author&gt;&lt;/authors&gt;&lt;/contributors&gt;&lt;titles&gt;&lt;title&gt;Retrieval-Augmented Generation (RAG) Chatbots for Education: A Survey of Applications&lt;/title&gt;&lt;secondary-title&gt;Applied Sciences&lt;/secondary-title&gt;&lt;/titles&gt;&lt;periodical&gt;&lt;full-title&gt;Applied Sciences&lt;/full-title&gt;&lt;/periodical&gt;&lt;volume&gt;15&lt;/volume&gt;&lt;number&gt;8&lt;/number&gt;&lt;keywords&gt;&lt;keyword&gt;RAG chatbot&lt;/keyword&gt;&lt;keyword&gt;educational chatbot&lt;/keyword&gt;&lt;keyword&gt;large language models in education&lt;/keyword&gt;&lt;keyword&gt;LLMs for education&lt;/keyword&gt;&lt;keyword&gt;AI teaching support&lt;/keyword&gt;&lt;keyword&gt;AI learning support&lt;/keyword&gt;&lt;/keywords&gt;&lt;dates&gt;&lt;year&gt;2025&lt;/year&gt;&lt;/dates&gt;&lt;isbn&gt;2076-3417&lt;/isbn&gt;&lt;urls&gt;&lt;/urls&gt;&lt;electronic-resource-num&gt;10.3390/app15084234&lt;/electronic-resource-num&gt;&lt;/record&gt;&lt;/Cite&gt;&lt;/EndNote&gt;</w:instrText>
      </w:r>
      <w:r w:rsidR="002F06F1">
        <w:rPr>
          <w:rFonts w:cs="Calibri"/>
        </w:rPr>
        <w:fldChar w:fldCharType="separate"/>
      </w:r>
      <w:r w:rsidR="004605B5">
        <w:rPr>
          <w:rFonts w:cs="Calibri"/>
          <w:noProof/>
        </w:rPr>
        <w:t>(p. 2)</w:t>
      </w:r>
      <w:r w:rsidR="002F06F1">
        <w:rPr>
          <w:rFonts w:cs="Calibri"/>
        </w:rPr>
        <w:fldChar w:fldCharType="end"/>
      </w:r>
      <w:r w:rsidR="004605B5">
        <w:rPr>
          <w:rFonts w:cs="Calibri"/>
        </w:rPr>
        <w:t>.</w:t>
      </w:r>
      <w:r w:rsidR="00EF5319">
        <w:rPr>
          <w:rFonts w:cs="Calibri"/>
        </w:rPr>
        <w:t xml:space="preserve"> These gaps </w:t>
      </w:r>
      <w:r w:rsidR="006A787B">
        <w:rPr>
          <w:rFonts w:cs="Calibri"/>
        </w:rPr>
        <w:t xml:space="preserve">highlight the need for further </w:t>
      </w:r>
      <w:r w:rsidR="004A1A8A">
        <w:rPr>
          <w:rFonts w:cs="Calibri"/>
        </w:rPr>
        <w:t>investigation of the role of RAG chatbots in education</w:t>
      </w:r>
      <w:r w:rsidR="00573393">
        <w:rPr>
          <w:rFonts w:cs="Calibri"/>
        </w:rPr>
        <w:t xml:space="preserve"> </w:t>
      </w:r>
      <w:r w:rsidR="00D739B7">
        <w:rPr>
          <w:rFonts w:cs="Calibri"/>
        </w:rPr>
        <w:t xml:space="preserve">and of the need further research into the potential benefits of RAG chatbots in </w:t>
      </w:r>
      <w:r w:rsidR="00573393">
        <w:rPr>
          <w:rFonts w:cs="Calibri"/>
        </w:rPr>
        <w:t xml:space="preserve">specific educational </w:t>
      </w:r>
      <w:r w:rsidR="00D739B7">
        <w:rPr>
          <w:rFonts w:cs="Calibri"/>
        </w:rPr>
        <w:t>areas such as the teac</w:t>
      </w:r>
      <w:r w:rsidR="006B18CD">
        <w:rPr>
          <w:rFonts w:cs="Calibri"/>
        </w:rPr>
        <w:t xml:space="preserve">hing </w:t>
      </w:r>
      <w:r w:rsidR="00D739B7">
        <w:rPr>
          <w:rFonts w:cs="Calibri"/>
        </w:rPr>
        <w:t xml:space="preserve">of </w:t>
      </w:r>
      <w:r w:rsidR="006B18CD">
        <w:rPr>
          <w:rFonts w:cs="Calibri"/>
        </w:rPr>
        <w:t>research methods</w:t>
      </w:r>
      <w:r w:rsidR="004A1A8A">
        <w:rPr>
          <w:rFonts w:cs="Calibri"/>
        </w:rPr>
        <w:t>.</w:t>
      </w:r>
    </w:p>
    <w:p w14:paraId="54EF6FB4" w14:textId="25B2E928" w:rsidR="00B778F9" w:rsidRPr="00C41B10" w:rsidRDefault="00B778F9" w:rsidP="009B5629">
      <w:pPr>
        <w:pStyle w:val="Heading2"/>
      </w:pPr>
      <w:bookmarkStart w:id="19" w:name="_Toc219193700"/>
      <w:r w:rsidRPr="00C41B10">
        <w:t xml:space="preserve">Teaching </w:t>
      </w:r>
      <w:r w:rsidR="00906C7F" w:rsidRPr="00C41B10">
        <w:t>r</w:t>
      </w:r>
      <w:r w:rsidRPr="00C41B10">
        <w:t xml:space="preserve">esearch </w:t>
      </w:r>
      <w:r w:rsidR="00906C7F" w:rsidRPr="00C41B10">
        <w:t>m</w:t>
      </w:r>
      <w:r w:rsidRPr="00C41B10">
        <w:t>ethods</w:t>
      </w:r>
      <w:bookmarkEnd w:id="19"/>
      <w:r w:rsidRPr="00C41B10">
        <w:t xml:space="preserve"> </w:t>
      </w:r>
    </w:p>
    <w:p w14:paraId="2F43F7E7" w14:textId="66811D96" w:rsidR="003F442A" w:rsidRPr="00C41B10" w:rsidRDefault="00B75F34" w:rsidP="003F442A">
      <w:pPr>
        <w:rPr>
          <w:rFonts w:cs="Calibri"/>
        </w:rPr>
      </w:pPr>
      <w:r w:rsidRPr="00C41B10">
        <w:rPr>
          <w:rFonts w:cs="Calibri"/>
        </w:rPr>
        <w:t xml:space="preserve">To inform </w:t>
      </w:r>
      <w:r w:rsidR="00D32F62" w:rsidRPr="00C41B10">
        <w:rPr>
          <w:rFonts w:cs="Calibri"/>
        </w:rPr>
        <w:t>the</w:t>
      </w:r>
      <w:r w:rsidR="008E17EE">
        <w:rPr>
          <w:rFonts w:cs="Calibri"/>
        </w:rPr>
        <w:t xml:space="preserve"> context of the </w:t>
      </w:r>
      <w:r w:rsidR="003B6FDB">
        <w:rPr>
          <w:rFonts w:cs="Calibri"/>
        </w:rPr>
        <w:t>proposed chatbot</w:t>
      </w:r>
      <w:r w:rsidR="00D32F62" w:rsidRPr="00C41B10">
        <w:rPr>
          <w:rFonts w:cs="Calibri"/>
        </w:rPr>
        <w:t>, k</w:t>
      </w:r>
      <w:r w:rsidR="003F442A" w:rsidRPr="00C41B10">
        <w:rPr>
          <w:rFonts w:cs="Calibri"/>
        </w:rPr>
        <w:t xml:space="preserve">ey areas </w:t>
      </w:r>
      <w:r w:rsidR="00657520" w:rsidRPr="00C41B10">
        <w:rPr>
          <w:rFonts w:cs="Calibri"/>
        </w:rPr>
        <w:t xml:space="preserve">of </w:t>
      </w:r>
      <w:r w:rsidR="00D32F62" w:rsidRPr="00C41B10">
        <w:rPr>
          <w:rFonts w:cs="Calibri"/>
        </w:rPr>
        <w:t xml:space="preserve">teaching research methods </w:t>
      </w:r>
      <w:r w:rsidR="00657520" w:rsidRPr="00C41B10">
        <w:rPr>
          <w:rFonts w:cs="Calibri"/>
        </w:rPr>
        <w:t>were reviewed in the literature</w:t>
      </w:r>
      <w:r w:rsidR="00D32F62" w:rsidRPr="00C41B10">
        <w:rPr>
          <w:rFonts w:cs="Calibri"/>
        </w:rPr>
        <w:t xml:space="preserve"> including</w:t>
      </w:r>
      <w:r w:rsidR="00657520" w:rsidRPr="00C41B10">
        <w:rPr>
          <w:rFonts w:cs="Calibri"/>
        </w:rPr>
        <w:t xml:space="preserve"> the content of research methods courses</w:t>
      </w:r>
      <w:r w:rsidR="001C65CE" w:rsidRPr="00C41B10">
        <w:rPr>
          <w:rFonts w:cs="Calibri"/>
        </w:rPr>
        <w:t xml:space="preserve">, common pedagogical techniques used in research methods teaching, and </w:t>
      </w:r>
      <w:r w:rsidR="00A603FA" w:rsidRPr="00C41B10">
        <w:rPr>
          <w:rFonts w:cs="Calibri"/>
        </w:rPr>
        <w:t xml:space="preserve">challenges related to learning and teaching research methods. </w:t>
      </w:r>
    </w:p>
    <w:p w14:paraId="6F1D1F9F" w14:textId="2E464C81" w:rsidR="00B4137B" w:rsidRPr="00C41B10" w:rsidRDefault="001022BC" w:rsidP="009B5629">
      <w:pPr>
        <w:pStyle w:val="Heading3"/>
      </w:pPr>
      <w:bookmarkStart w:id="20" w:name="_Toc219193701"/>
      <w:r w:rsidRPr="00C41B10">
        <w:t>Common content taught in Research Methods programmes</w:t>
      </w:r>
      <w:bookmarkEnd w:id="20"/>
    </w:p>
    <w:p w14:paraId="23A17993" w14:textId="6BA761DB" w:rsidR="00207AD8" w:rsidRDefault="00222D98" w:rsidP="009753C3">
      <w:pPr>
        <w:rPr>
          <w:rFonts w:cs="Calibri"/>
        </w:rPr>
      </w:pPr>
      <w:r w:rsidRPr="00C41B10">
        <w:rPr>
          <w:rFonts w:cs="Calibri"/>
        </w:rPr>
        <w:t xml:space="preserve">Wagner et al </w:t>
      </w:r>
      <w:r w:rsidRPr="00C41B10">
        <w:rPr>
          <w:rFonts w:cs="Calibri"/>
        </w:rPr>
        <w:fldChar w:fldCharType="begin"/>
      </w:r>
      <w:r w:rsidRPr="00C41B10">
        <w:rPr>
          <w:rFonts w:cs="Calibri"/>
        </w:rPr>
        <w:instrText xml:space="preserve"> ADDIN EN.CITE &lt;EndNote&gt;&lt;Cite ExcludeAuth="1"&gt;&lt;Author&gt;Wagner&lt;/Author&gt;&lt;Year&gt;2011&lt;/Year&gt;&lt;RecNum&gt;46&lt;/RecNum&gt;&lt;DisplayText&gt;(2011)&lt;/DisplayText&gt;&lt;record&gt;&lt;rec-number&gt;46&lt;/rec-number&gt;&lt;foreign-keys&gt;&lt;key app="EN" db-id="daeswwr2apspp5espzcpf25e5sav9529rx5r" timestamp="1755517987"&gt;46&lt;/key&gt;&lt;/foreign-keys&gt;&lt;ref-type name="Journal Article"&gt;17&lt;/ref-type&gt;&lt;contributors&gt;&lt;authors&gt;&lt;author&gt;Wagner, C.&lt;/author&gt;&lt;author&gt;Garner, M.&lt;/author&gt;&lt;author&gt;Kawulich, B.&lt;/author&gt;&lt;/authors&gt;&lt;/contributors&gt;&lt;titles&gt;&lt;title&gt;The state of the art of teaching research methods in the social sciences: Towards a pedagogical culture&lt;/title&gt;&lt;secondary-title&gt;Studies in Higher Education&lt;/secondary-title&gt;&lt;/titles&gt;&lt;periodical&gt;&lt;full-title&gt;Studies in Higher Education&lt;/full-title&gt;&lt;/periodical&gt;&lt;pages&gt;75-88&lt;/pages&gt;&lt;volume&gt;36&lt;/volume&gt;&lt;number&gt;1&lt;/number&gt;&lt;dates&gt;&lt;year&gt;2011&lt;/year&gt;&lt;/dates&gt;&lt;work-type&gt;Article&lt;/work-type&gt;&lt;urls&gt;&lt;related-urls&gt;&lt;url&gt;https://www.scopus.com/inward/record.uri?eid=2-s2.0-79251516707&amp;amp;doi=10.1080%2f03075070903452594&amp;amp;partnerID=40&amp;amp;md5=c7e682a74d2f2f7ac3995c14000bbad7&lt;/url&gt;&lt;/related-urls&gt;&lt;/urls&gt;&lt;electronic-resource-num&gt;10.1080/03075070903452594&lt;/electronic-resource-num&gt;&lt;remote-database-name&gt;Scopus&lt;/remote-database-name&gt;&lt;/record&gt;&lt;/Cite&gt;&lt;/EndNote&gt;</w:instrText>
      </w:r>
      <w:r w:rsidRPr="00C41B10">
        <w:rPr>
          <w:rFonts w:cs="Calibri"/>
        </w:rPr>
        <w:fldChar w:fldCharType="separate"/>
      </w:r>
      <w:r w:rsidRPr="00C41B10">
        <w:rPr>
          <w:rFonts w:cs="Calibri"/>
          <w:noProof/>
        </w:rPr>
        <w:t>(2011)</w:t>
      </w:r>
      <w:r w:rsidRPr="00C41B10">
        <w:rPr>
          <w:rFonts w:cs="Calibri"/>
        </w:rPr>
        <w:fldChar w:fldCharType="end"/>
      </w:r>
      <w:r w:rsidRPr="00C41B10">
        <w:rPr>
          <w:rFonts w:cs="Calibri"/>
        </w:rPr>
        <w:t xml:space="preserve"> describe seven </w:t>
      </w:r>
      <w:r w:rsidR="00342A11" w:rsidRPr="00C41B10">
        <w:rPr>
          <w:rFonts w:cs="Calibri"/>
        </w:rPr>
        <w:t>thematic content areas</w:t>
      </w:r>
      <w:r w:rsidRPr="00C41B10">
        <w:rPr>
          <w:rFonts w:cs="Calibri"/>
        </w:rPr>
        <w:t xml:space="preserve"> related to teaching research methods from published literature including general research methods, qualitative research methods, quantitative research methods and statistics, mixed methods, teaching research methods, ethics, and disciplinary specific research methods teaching (i.e. Education, Social Work, Psychology, Political Science, Geography, Criminology and Music). </w:t>
      </w:r>
    </w:p>
    <w:p w14:paraId="70123A72" w14:textId="0F61FA62" w:rsidR="00097D34" w:rsidRDefault="00092C41" w:rsidP="009753C3">
      <w:pPr>
        <w:rPr>
          <w:rFonts w:cs="Calibri"/>
        </w:rPr>
      </w:pPr>
      <w:r w:rsidRPr="00C41B10">
        <w:rPr>
          <w:rFonts w:cs="Calibri"/>
        </w:rPr>
        <w:t xml:space="preserve">In addition to these seven areas, </w:t>
      </w:r>
      <w:r w:rsidR="00222D98" w:rsidRPr="00C41B10">
        <w:rPr>
          <w:rFonts w:cs="Calibri"/>
        </w:rPr>
        <w:t xml:space="preserve">individual research publications </w:t>
      </w:r>
      <w:r w:rsidRPr="00C41B10">
        <w:rPr>
          <w:rFonts w:cs="Calibri"/>
        </w:rPr>
        <w:t xml:space="preserve">report </w:t>
      </w:r>
      <w:r w:rsidR="00222D98" w:rsidRPr="00C41B10">
        <w:rPr>
          <w:rFonts w:cs="Calibri"/>
        </w:rPr>
        <w:t>a wide variety of t</w:t>
      </w:r>
      <w:r w:rsidR="009753C3" w:rsidRPr="00C41B10">
        <w:rPr>
          <w:rFonts w:cs="Calibri"/>
        </w:rPr>
        <w:t>opics and learning objectives in research methods modules</w:t>
      </w:r>
      <w:r w:rsidR="00222D98" w:rsidRPr="00C41B10">
        <w:rPr>
          <w:rFonts w:cs="Calibri"/>
        </w:rPr>
        <w:t xml:space="preserve">. These </w:t>
      </w:r>
      <w:r w:rsidR="009753C3" w:rsidRPr="00C41B10">
        <w:rPr>
          <w:rFonts w:cs="Calibri"/>
        </w:rPr>
        <w:t xml:space="preserve">include intellectual and conceptual objectives (e.g. paradigms, evolution of methodology), critical thinking, communication, and ethics </w:t>
      </w:r>
      <w:r w:rsidR="009753C3" w:rsidRPr="00C41B10">
        <w:rPr>
          <w:rFonts w:cs="Calibri"/>
        </w:rPr>
        <w:fldChar w:fldCharType="begin"/>
      </w:r>
      <w:r w:rsidR="009753C3" w:rsidRPr="00C41B10">
        <w:rPr>
          <w:rFonts w:cs="Calibri"/>
        </w:rPr>
        <w:instrText xml:space="preserve"> ADDIN EN.CITE &lt;EndNote&gt;&lt;Cite&gt;&lt;Author&gt;Ni&lt;/Author&gt;&lt;Year&gt;2013&lt;/Year&gt;&lt;RecNum&gt;44&lt;/RecNum&gt;&lt;DisplayText&gt;(Ni, 2013)&lt;/DisplayText&gt;&lt;record&gt;&lt;rec-number&gt;44&lt;/rec-number&gt;&lt;foreign-keys&gt;&lt;key app="EN" db-id="daeswwr2apspp5espzcpf25e5sav9529rx5r" timestamp="1755517546"&gt;44&lt;/key&gt;&lt;/foreign-keys&gt;&lt;ref-type name="Journal Article"&gt;17&lt;/ref-type&gt;&lt;contributors&gt;&lt;authors&gt;&lt;author&gt;Ni, A. Y.&lt;/author&gt;&lt;/authors&gt;&lt;/contributors&gt;&lt;titles&gt;&lt;title&gt;Comparing the Effectiveness of Classroom and Online Learning: Teaching Research Methods&lt;/title&gt;&lt;secondary-title&gt;Journal of Public Affairs Education&lt;/secondary-title&gt;&lt;/titles&gt;&lt;periodical&gt;&lt;full-title&gt;Journal of Public Affairs Education&lt;/full-title&gt;&lt;/periodical&gt;&lt;pages&gt;199-215&lt;/pages&gt;&lt;volume&gt;19&lt;/volume&gt;&lt;number&gt;2&lt;/number&gt;&lt;dates&gt;&lt;year&gt;2013&lt;/year&gt;&lt;/dates&gt;&lt;work-type&gt;Article&lt;/work-type&gt;&lt;urls&gt;&lt;related-urls&gt;&lt;url&gt;https://www.scopus.com/inward/record.uri?eid=2-s2.0-84955489001&amp;amp;doi=10.1080%2f15236803.2013.12001730&amp;amp;partnerID=40&amp;amp;md5=0041404aab2702edd9a10f3be15dddf1&lt;/url&gt;&lt;/related-urls&gt;&lt;/urls&gt;&lt;electronic-resource-num&gt;10.1080/15236803.2013.12001730&lt;/electronic-resource-num&gt;&lt;remote-database-name&gt;Scopus&lt;/remote-database-name&gt;&lt;/record&gt;&lt;/Cite&gt;&lt;/EndNote&gt;</w:instrText>
      </w:r>
      <w:r w:rsidR="009753C3" w:rsidRPr="00C41B10">
        <w:rPr>
          <w:rFonts w:cs="Calibri"/>
        </w:rPr>
        <w:fldChar w:fldCharType="separate"/>
      </w:r>
      <w:r w:rsidR="009753C3" w:rsidRPr="00C41B10">
        <w:rPr>
          <w:rFonts w:cs="Calibri"/>
          <w:noProof/>
        </w:rPr>
        <w:t>(Ni, 2013)</w:t>
      </w:r>
      <w:r w:rsidR="009753C3" w:rsidRPr="00C41B10">
        <w:rPr>
          <w:rFonts w:cs="Calibri"/>
        </w:rPr>
        <w:fldChar w:fldCharType="end"/>
      </w:r>
      <w:r w:rsidR="009753C3" w:rsidRPr="00C41B10">
        <w:rPr>
          <w:rFonts w:cs="Calibri"/>
        </w:rPr>
        <w:t xml:space="preserve">, research design, sampling and measurement, data collection, data analysis </w:t>
      </w:r>
      <w:r w:rsidR="009753C3" w:rsidRPr="00C41B10">
        <w:rPr>
          <w:rFonts w:cs="Calibri"/>
        </w:rPr>
        <w:fldChar w:fldCharType="begin"/>
      </w:r>
      <w:r w:rsidR="009753C3" w:rsidRPr="00C41B10">
        <w:rPr>
          <w:rFonts w:cs="Calibri"/>
        </w:rPr>
        <w:instrText xml:space="preserve"> ADDIN EN.CITE &lt;EndNote&gt;&lt;Cite&gt;&lt;Author&gt;Tashakkori&lt;/Author&gt;&lt;Year&gt;2003&lt;/Year&gt;&lt;RecNum&gt;45&lt;/RecNum&gt;&lt;DisplayText&gt;(Tashakkori &amp;amp; Teddlie, 2003)&lt;/DisplayText&gt;&lt;record&gt;&lt;rec-number&gt;45&lt;/rec-number&gt;&lt;foreign-keys&gt;&lt;key app="EN" db-id="daeswwr2apspp5espzcpf25e5sav9529rx5r" timestamp="1755517782"&gt;45&lt;/key&gt;&lt;/foreign-keys&gt;&lt;ref-type name="Journal Article"&gt;17&lt;/ref-type&gt;&lt;contributors&gt;&lt;authors&gt;&lt;author&gt;Tashakkori, A.&lt;/author&gt;&lt;author&gt;Teddlie, C.&lt;/author&gt;&lt;/authors&gt;&lt;/contributors&gt;&lt;titles&gt;&lt;title&gt;Issues and dilemmas in teaching research methods courses in social and behavioural sciences: US perspective&lt;/title&gt;&lt;secondary-title&gt;International Journal of Social Research Methodology: Theory and Practice&lt;/secondary-title&gt;&lt;/titles&gt;&lt;periodical&gt;&lt;full-title&gt;International Journal of Social Research Methodology: Theory and Practice&lt;/full-title&gt;&lt;/periodical&gt;&lt;pages&gt;61-77&lt;/pages&gt;&lt;volume&gt;6&lt;/volume&gt;&lt;number&gt;1&lt;/number&gt;&lt;dates&gt;&lt;year&gt;2003&lt;/year&gt;&lt;/dates&gt;&lt;work-type&gt;Review&lt;/work-type&gt;&lt;urls&gt;&lt;related-urls&gt;&lt;url&gt;https://www.scopus.com/inward/record.uri?eid=2-s2.0-0142138857&amp;amp;doi=10.1080%2f13645570305055&amp;amp;partnerID=40&amp;amp;md5=92df46bb41fc47b4c8257ce2790a1124&lt;/url&gt;&lt;/related-urls&gt;&lt;/urls&gt;&lt;electronic-resource-num&gt;10.1080/13645570305055&lt;/electronic-resource-num&gt;&lt;remote-database-name&gt;Scopus&lt;/remote-database-name&gt;&lt;/record&gt;&lt;/Cite&gt;&lt;/EndNote&gt;</w:instrText>
      </w:r>
      <w:r w:rsidR="009753C3" w:rsidRPr="00C41B10">
        <w:rPr>
          <w:rFonts w:cs="Calibri"/>
        </w:rPr>
        <w:fldChar w:fldCharType="separate"/>
      </w:r>
      <w:r w:rsidR="009753C3" w:rsidRPr="00C41B10">
        <w:rPr>
          <w:rFonts w:cs="Calibri"/>
          <w:noProof/>
        </w:rPr>
        <w:t>(Tashakkori &amp; Teddlie, 2003)</w:t>
      </w:r>
      <w:r w:rsidR="009753C3" w:rsidRPr="00C41B10">
        <w:rPr>
          <w:rFonts w:cs="Calibri"/>
        </w:rPr>
        <w:fldChar w:fldCharType="end"/>
      </w:r>
      <w:r w:rsidR="009753C3" w:rsidRPr="00C41B10">
        <w:rPr>
          <w:rFonts w:cs="Calibri"/>
        </w:rPr>
        <w:t xml:space="preserve">, communication, critical thinking, team work, research design, data collection, </w:t>
      </w:r>
      <w:r w:rsidR="009753C3" w:rsidRPr="00C41B10">
        <w:rPr>
          <w:rFonts w:cs="Calibri"/>
        </w:rPr>
        <w:fldChar w:fldCharType="begin"/>
      </w:r>
      <w:r w:rsidR="009753C3" w:rsidRPr="00C41B10">
        <w:rPr>
          <w:rFonts w:cs="Calibri"/>
        </w:rPr>
        <w:instrText xml:space="preserve"> ADDIN EN.CITE &lt;EndNote&gt;&lt;Cite&gt;&lt;Author&gt;Spronken-Smith&lt;/Author&gt;&lt;Year&gt;2005&lt;/Year&gt;&lt;RecNum&gt;47&lt;/RecNum&gt;&lt;DisplayText&gt;(Spronken-Smith, 2005)&lt;/DisplayText&gt;&lt;record&gt;&lt;rec-number&gt;47&lt;/rec-number&gt;&lt;foreign-keys&gt;&lt;key app="EN" db-id="daeswwr2apspp5espzcpf25e5sav9529rx5r" timestamp="1755519072"&gt;47&lt;/key&gt;&lt;/foreign-keys&gt;&lt;ref-type name="Journal Article"&gt;17&lt;/ref-type&gt;&lt;contributors&gt;&lt;authors&gt;&lt;author&gt;Spronken-Smith, R.&lt;/author&gt;&lt;/authors&gt;&lt;/contributors&gt;&lt;titles&gt;&lt;title&gt;Implementing a problem-based learning approach for teaching research methods in geography&lt;/title&gt;&lt;secondary-title&gt;Journal of Geography in Higher Education&lt;/secondary-title&gt;&lt;/titles&gt;&lt;periodical&gt;&lt;full-title&gt;Journal of Geography in Higher Education&lt;/full-title&gt;&lt;/periodical&gt;&lt;pages&gt;203-221&lt;/pages&gt;&lt;volume&gt;29&lt;/volume&gt;&lt;number&gt;2&lt;/number&gt;&lt;dates&gt;&lt;year&gt;2005&lt;/year&gt;&lt;/dates&gt;&lt;work-type&gt;Article&lt;/work-type&gt;&lt;urls&gt;&lt;related-urls&gt;&lt;url&gt;https://www.scopus.com/inward/record.uri?eid=2-s2.0-22144488832&amp;amp;doi=10.1080%2f03098260500130403&amp;amp;partnerID=40&amp;amp;md5=b890a87ef3f99dcb780ff9c1e2e7bc96&lt;/url&gt;&lt;/related-urls&gt;&lt;/urls&gt;&lt;electronic-resource-num&gt;10.1080/03098260500130403&lt;/electronic-resource-num&gt;&lt;remote-database-name&gt;Scopus&lt;/remote-database-name&gt;&lt;/record&gt;&lt;/Cite&gt;&lt;/EndNote&gt;</w:instrText>
      </w:r>
      <w:r w:rsidR="009753C3" w:rsidRPr="00C41B10">
        <w:rPr>
          <w:rFonts w:cs="Calibri"/>
        </w:rPr>
        <w:fldChar w:fldCharType="separate"/>
      </w:r>
      <w:r w:rsidR="009753C3" w:rsidRPr="00C41B10">
        <w:rPr>
          <w:rFonts w:cs="Calibri"/>
          <w:noProof/>
        </w:rPr>
        <w:t>(Spronken-Smith, 2005)</w:t>
      </w:r>
      <w:r w:rsidR="009753C3" w:rsidRPr="00C41B10">
        <w:rPr>
          <w:rFonts w:cs="Calibri"/>
        </w:rPr>
        <w:fldChar w:fldCharType="end"/>
      </w:r>
      <w:r w:rsidR="009753C3" w:rsidRPr="00C41B10">
        <w:rPr>
          <w:rFonts w:cs="Calibri"/>
        </w:rPr>
        <w:t xml:space="preserve">, generating research questions, literature reviews, data gathering, data analysis </w:t>
      </w:r>
      <w:r w:rsidR="009753C3" w:rsidRPr="00C41B10">
        <w:rPr>
          <w:rFonts w:cs="Calibri"/>
        </w:rPr>
        <w:fldChar w:fldCharType="begin"/>
      </w:r>
      <w:r w:rsidR="009753C3" w:rsidRPr="00C41B10">
        <w:rPr>
          <w:rFonts w:cs="Calibri"/>
        </w:rPr>
        <w:instrText xml:space="preserve"> ADDIN EN.CITE &lt;EndNote&gt;&lt;Cite&gt;&lt;Author&gt;Aguado&lt;/Author&gt;&lt;Year&gt;2009&lt;/Year&gt;&lt;RecNum&gt;52&lt;/RecNum&gt;&lt;DisplayText&gt;(Aguado, 2009)&lt;/DisplayText&gt;&lt;record&gt;&lt;rec-number&gt;52&lt;/rec-number&gt;&lt;foreign-keys&gt;&lt;key app="EN" db-id="daeswwr2apspp5espzcpf25e5sav9529rx5r" timestamp="1755614771"&gt;52&lt;/key&gt;&lt;/foreign-keys&gt;&lt;ref-type name="Journal Article"&gt;17&lt;/ref-type&gt;&lt;contributors&gt;&lt;authors&gt;&lt;author&gt;Aguado, N. A.&lt;/author&gt;&lt;/authors&gt;&lt;/contributors&gt;&lt;titles&gt;&lt;title&gt;Teaching Research Methods: Learning by Doing&lt;/title&gt;&lt;secondary-title&gt;Journal of Public Affairs Education&lt;/secondary-title&gt;&lt;/titles&gt;&lt;periodical&gt;&lt;full-title&gt;Journal of Public Affairs Education&lt;/full-title&gt;&lt;/periodical&gt;&lt;pages&gt;251-260&lt;/pages&gt;&lt;volume&gt;15&lt;/volume&gt;&lt;number&gt;2&lt;/number&gt;&lt;dates&gt;&lt;year&gt;2009&lt;/year&gt;&lt;/dates&gt;&lt;work-type&gt;Article&lt;/work-type&gt;&lt;urls&gt;&lt;related-urls&gt;&lt;url&gt;https://www.scopus.com/inward/record.uri?eid=2-s2.0-85050709724&amp;amp;doi=10.1080%2f15236803.2009.12001557&amp;amp;partnerID=40&amp;amp;md5=459e97d017a0aa8445d01af67262bde4&lt;/url&gt;&lt;/related-urls&gt;&lt;/urls&gt;&lt;electronic-resource-num&gt;10.1080/15236803.2009.12001557&lt;/electronic-resource-num&gt;&lt;remote-database-name&gt;Scopus&lt;/remote-database-name&gt;&lt;/record&gt;&lt;/Cite&gt;&lt;/EndNote&gt;</w:instrText>
      </w:r>
      <w:r w:rsidR="009753C3" w:rsidRPr="00C41B10">
        <w:rPr>
          <w:rFonts w:cs="Calibri"/>
        </w:rPr>
        <w:fldChar w:fldCharType="separate"/>
      </w:r>
      <w:r w:rsidR="009753C3" w:rsidRPr="00C41B10">
        <w:rPr>
          <w:rFonts w:cs="Calibri"/>
          <w:noProof/>
        </w:rPr>
        <w:t>(Aguado, 2009)</w:t>
      </w:r>
      <w:r w:rsidR="009753C3" w:rsidRPr="00C41B10">
        <w:rPr>
          <w:rFonts w:cs="Calibri"/>
        </w:rPr>
        <w:fldChar w:fldCharType="end"/>
      </w:r>
      <w:r w:rsidR="009753C3" w:rsidRPr="00C41B10">
        <w:rPr>
          <w:rFonts w:cs="Calibri"/>
        </w:rPr>
        <w:t xml:space="preserve">, differentiating producers and consumers of research </w:t>
      </w:r>
      <w:r w:rsidR="009753C3" w:rsidRPr="00C41B10">
        <w:rPr>
          <w:rFonts w:cs="Calibri"/>
        </w:rPr>
        <w:fldChar w:fldCharType="begin"/>
      </w:r>
      <w:r w:rsidR="009753C3" w:rsidRPr="00C41B10">
        <w:rPr>
          <w:rFonts w:cs="Calibri"/>
        </w:rPr>
        <w:instrText xml:space="preserve"> ADDIN EN.CITE &lt;EndNote&gt;&lt;Cite&gt;&lt;Author&gt;Hardcastle&lt;/Author&gt;&lt;Year&gt;2003&lt;/Year&gt;&lt;RecNum&gt;61&lt;/RecNum&gt;&lt;DisplayText&gt;(Hardcastle &amp;amp; Bisman, 2003)&lt;/DisplayText&gt;&lt;record&gt;&lt;rec-number&gt;61&lt;/rec-number&gt;&lt;foreign-keys&gt;&lt;key app="EN" db-id="daeswwr2apspp5espzcpf25e5sav9529rx5r" timestamp="1755681054"&gt;61&lt;/key&gt;&lt;/foreign-keys&gt;&lt;ref-type name="Journal Article"&gt;17&lt;/ref-type&gt;&lt;contributors&gt;&lt;authors&gt;&lt;author&gt;Hardcastle, David A&lt;/author&gt;&lt;author&gt;Bisman, Cynthia D&lt;/author&gt;&lt;/authors&gt;&lt;/contributors&gt;&lt;titles&gt;&lt;title&gt;Innovations in teaching social work research&lt;/title&gt;&lt;secondary-title&gt;Social Work Education&lt;/secondary-title&gt;&lt;/titles&gt;&lt;periodical&gt;&lt;full-title&gt;Social Work Education&lt;/full-title&gt;&lt;/periodical&gt;&lt;pages&gt;31-43&lt;/pages&gt;&lt;volume&gt;22&lt;/volume&gt;&lt;number&gt;1&lt;/number&gt;&lt;dates&gt;&lt;year&gt;2003&lt;/year&gt;&lt;/dates&gt;&lt;isbn&gt;0261-5479&lt;/isbn&gt;&lt;urls&gt;&lt;/urls&gt;&lt;/record&gt;&lt;/Cite&gt;&lt;/EndNote&gt;</w:instrText>
      </w:r>
      <w:r w:rsidR="009753C3" w:rsidRPr="00C41B10">
        <w:rPr>
          <w:rFonts w:cs="Calibri"/>
        </w:rPr>
        <w:fldChar w:fldCharType="separate"/>
      </w:r>
      <w:r w:rsidR="009753C3" w:rsidRPr="00C41B10">
        <w:rPr>
          <w:rFonts w:cs="Calibri"/>
          <w:noProof/>
        </w:rPr>
        <w:t>(Hardcastle &amp; Bisman, 2003)</w:t>
      </w:r>
      <w:r w:rsidR="009753C3" w:rsidRPr="00C41B10">
        <w:rPr>
          <w:rFonts w:cs="Calibri"/>
        </w:rPr>
        <w:fldChar w:fldCharType="end"/>
      </w:r>
      <w:r w:rsidR="009753C3" w:rsidRPr="00C41B10">
        <w:rPr>
          <w:rFonts w:cs="Calibri"/>
        </w:rPr>
        <w:t xml:space="preserve">, critical and reflective thinking </w:t>
      </w:r>
      <w:r w:rsidR="009753C3" w:rsidRPr="00C41B10">
        <w:rPr>
          <w:rFonts w:cs="Calibri"/>
        </w:rPr>
        <w:fldChar w:fldCharType="begin"/>
      </w:r>
      <w:r w:rsidR="009753C3" w:rsidRPr="00C41B10">
        <w:rPr>
          <w:rFonts w:cs="Calibri"/>
        </w:rPr>
        <w:instrText xml:space="preserve"> ADDIN EN.CITE &lt;EndNote&gt;&lt;Cite&gt;&lt;Author&gt;Barraket&lt;/Author&gt;&lt;Year&gt;2005&lt;/Year&gt;&lt;RecNum&gt;60&lt;/RecNum&gt;&lt;DisplayText&gt;(Barraket, 2005)&lt;/DisplayText&gt;&lt;record&gt;&lt;rec-number&gt;60&lt;/rec-number&gt;&lt;foreign-keys&gt;&lt;key app="EN" db-id="daeswwr2apspp5espzcpf25e5sav9529rx5r" timestamp="1755680962"&gt;60&lt;/key&gt;&lt;/foreign-keys&gt;&lt;ref-type name="Journal Article"&gt;17&lt;/ref-type&gt;&lt;contributors&gt;&lt;authors&gt;&lt;author&gt;Barraket, Joe&lt;/author&gt;&lt;/authors&gt;&lt;/contributors&gt;&lt;titles&gt;&lt;title&gt;Teaching research method using a student-centred approach?: Critical reflections on practice&lt;/title&gt;&lt;secondary-title&gt;Journal of University Teaching and Learning Practice&lt;/secondary-title&gt;&lt;/titles&gt;&lt;periodical&gt;&lt;full-title&gt;Journal of University Teaching and Learning Practice&lt;/full-title&gt;&lt;/periodical&gt;&lt;pages&gt;64-74&lt;/pages&gt;&lt;volume&gt;2&lt;/volume&gt;&lt;number&gt;2&lt;/number&gt;&lt;dates&gt;&lt;year&gt;2005&lt;/year&gt;&lt;/dates&gt;&lt;isbn&gt;1449-9789&lt;/isbn&gt;&lt;urls&gt;&lt;/urls&gt;&lt;/record&gt;&lt;/Cite&gt;&lt;/EndNote&gt;</w:instrText>
      </w:r>
      <w:r w:rsidR="009753C3" w:rsidRPr="00C41B10">
        <w:rPr>
          <w:rFonts w:cs="Calibri"/>
        </w:rPr>
        <w:fldChar w:fldCharType="separate"/>
      </w:r>
      <w:r w:rsidR="009753C3" w:rsidRPr="00C41B10">
        <w:rPr>
          <w:rFonts w:cs="Calibri"/>
          <w:noProof/>
        </w:rPr>
        <w:t>(Barraket, 2005)</w:t>
      </w:r>
      <w:r w:rsidR="009753C3" w:rsidRPr="00C41B10">
        <w:rPr>
          <w:rFonts w:cs="Calibri"/>
        </w:rPr>
        <w:fldChar w:fldCharType="end"/>
      </w:r>
      <w:r w:rsidR="009753C3" w:rsidRPr="00C41B10">
        <w:rPr>
          <w:rFonts w:cs="Calibri"/>
        </w:rPr>
        <w:t xml:space="preserve">, </w:t>
      </w:r>
      <w:r w:rsidR="00F456A5" w:rsidRPr="00C41B10">
        <w:rPr>
          <w:rFonts w:cs="Calibri"/>
        </w:rPr>
        <w:t xml:space="preserve">knowledge of variables, </w:t>
      </w:r>
      <w:r w:rsidR="0004133A" w:rsidRPr="00C41B10">
        <w:rPr>
          <w:rFonts w:cs="Calibri"/>
        </w:rPr>
        <w:t xml:space="preserve">methods, </w:t>
      </w:r>
      <w:r w:rsidR="00F456A5" w:rsidRPr="00C41B10">
        <w:rPr>
          <w:rFonts w:cs="Calibri"/>
        </w:rPr>
        <w:t>generalizability</w:t>
      </w:r>
      <w:r w:rsidR="00671CCF" w:rsidRPr="00C41B10">
        <w:rPr>
          <w:rFonts w:cs="Calibri"/>
        </w:rPr>
        <w:t>, research conclusions,</w:t>
      </w:r>
      <w:r w:rsidR="00F456A5" w:rsidRPr="00C41B10">
        <w:rPr>
          <w:rFonts w:cs="Calibri"/>
        </w:rPr>
        <w:t xml:space="preserve"> and ethics</w:t>
      </w:r>
      <w:r w:rsidR="00CE07D2" w:rsidRPr="00C41B10">
        <w:rPr>
          <w:rFonts w:cs="Calibri"/>
        </w:rPr>
        <w:t xml:space="preserve"> </w:t>
      </w:r>
      <w:r w:rsidR="00CE07D2" w:rsidRPr="00C41B10">
        <w:rPr>
          <w:rFonts w:cs="Calibri"/>
        </w:rPr>
        <w:fldChar w:fldCharType="begin"/>
      </w:r>
      <w:r w:rsidR="00CE07D2" w:rsidRPr="00C41B10">
        <w:rPr>
          <w:rFonts w:cs="Calibri"/>
        </w:rPr>
        <w:instrText xml:space="preserve"> ADDIN EN.CITE &lt;EndNote&gt;&lt;Cite&gt;&lt;Author&gt;Bachiochi&lt;/Author&gt;&lt;Year&gt;2011&lt;/Year&gt;&lt;RecNum&gt;63&lt;/RecNum&gt;&lt;DisplayText&gt;(Bachiochi et al., 2011)&lt;/DisplayText&gt;&lt;record&gt;&lt;rec-number&gt;63&lt;/rec-number&gt;&lt;foreign-keys&gt;&lt;key app="EN" db-id="daeswwr2apspp5espzcpf25e5sav9529rx5r" timestamp="1755682077"&gt;63&lt;/key&gt;&lt;/foreign-keys&gt;&lt;ref-type name="Journal Article"&gt;17&lt;/ref-type&gt;&lt;contributors&gt;&lt;authors&gt;&lt;author&gt;Bachiochi,  Peter&lt;/author&gt;&lt;author&gt;Everton,  Wendi&lt;/author&gt;&lt;author&gt;Evans,  Melanie&lt;/author&gt;&lt;author&gt;Fugere,  Madeleine&lt;/author&gt;&lt;author&gt;Escoto,  Carlos&lt;/author&gt;&lt;author&gt;Letterman,  Margaret&lt;/author&gt;&lt;author&gt;Leszczynski,  Jennifer&lt;/author&gt;&lt;/authors&gt;&lt;/contributors&gt;&lt;titles&gt;&lt;title&gt;Using Empirical Article Analysis to Assess Research Methods Courses&lt;/title&gt;&lt;secondary-title&gt;Teaching of Psychology&lt;/secondary-title&gt;&lt;/titles&gt;&lt;periodical&gt;&lt;full-title&gt;Teaching of Psychology&lt;/full-title&gt;&lt;/periodical&gt;&lt;pages&gt;5-9&lt;/pages&gt;&lt;volume&gt;38&lt;/volume&gt;&lt;number&gt;1&lt;/number&gt;&lt;dates&gt;&lt;year&gt;2011&lt;/year&gt;&lt;pub-dates&gt;&lt;date&gt;2011/01/01&lt;/date&gt;&lt;/pub-dates&gt;&lt;/dates&gt;&lt;publisher&gt;SAGE Publications Inc&lt;/publisher&gt;&lt;isbn&gt;0098-6283&lt;/isbn&gt;&lt;urls&gt;&lt;related-urls&gt;&lt;url&gt;https://doi.org/10.1177/0098628310387787&lt;/url&gt;&lt;/related-urls&gt;&lt;/urls&gt;&lt;electronic-resource-num&gt;10.1177/0098628310387787&lt;/electronic-resource-num&gt;&lt;access-date&gt;2025/08/20&lt;/access-date&gt;&lt;/record&gt;&lt;/Cite&gt;&lt;/EndNote&gt;</w:instrText>
      </w:r>
      <w:r w:rsidR="00CE07D2" w:rsidRPr="00C41B10">
        <w:rPr>
          <w:rFonts w:cs="Calibri"/>
        </w:rPr>
        <w:fldChar w:fldCharType="separate"/>
      </w:r>
      <w:r w:rsidR="00CE07D2" w:rsidRPr="00C41B10">
        <w:rPr>
          <w:rFonts w:cs="Calibri"/>
          <w:noProof/>
        </w:rPr>
        <w:t>(Bachiochi et al., 2011)</w:t>
      </w:r>
      <w:r w:rsidR="00CE07D2" w:rsidRPr="00C41B10">
        <w:rPr>
          <w:rFonts w:cs="Calibri"/>
        </w:rPr>
        <w:fldChar w:fldCharType="end"/>
      </w:r>
      <w:r w:rsidR="00D56CC5">
        <w:rPr>
          <w:rFonts w:cs="Calibri"/>
        </w:rPr>
        <w:t>, and</w:t>
      </w:r>
      <w:r w:rsidR="009753C3" w:rsidRPr="00C41B10">
        <w:rPr>
          <w:rFonts w:cs="Calibri"/>
        </w:rPr>
        <w:t xml:space="preserve"> </w:t>
      </w:r>
      <w:r w:rsidR="00BC7B1F" w:rsidRPr="00C41B10">
        <w:rPr>
          <w:rFonts w:cs="Calibri"/>
        </w:rPr>
        <w:t xml:space="preserve">simulated research,  original research, </w:t>
      </w:r>
      <w:r w:rsidR="00D56CC5">
        <w:rPr>
          <w:rFonts w:cs="Calibri"/>
        </w:rPr>
        <w:t xml:space="preserve">and </w:t>
      </w:r>
      <w:r w:rsidR="00BC7B1F" w:rsidRPr="00C41B10">
        <w:rPr>
          <w:rFonts w:cs="Calibri"/>
        </w:rPr>
        <w:t xml:space="preserve">secondary data analysis </w:t>
      </w:r>
      <w:r w:rsidR="00BC7B1F" w:rsidRPr="00C41B10">
        <w:rPr>
          <w:rFonts w:cs="Calibri"/>
        </w:rPr>
        <w:fldChar w:fldCharType="begin"/>
      </w:r>
      <w:r w:rsidR="00BC7B1F" w:rsidRPr="00C41B10">
        <w:rPr>
          <w:rFonts w:cs="Calibri"/>
        </w:rPr>
        <w:instrText xml:space="preserve"> ADDIN EN.CITE &lt;EndNote&gt;&lt;Cite&gt;&lt;Author&gt;Brown&lt;/Author&gt;&lt;Year&gt;1982&lt;/Year&gt;&lt;RecNum&gt;68&lt;/RecNum&gt;&lt;DisplayText&gt;(Brown, 1982)&lt;/DisplayText&gt;&lt;record&gt;&lt;rec-number&gt;68&lt;/rec-number&gt;&lt;foreign-keys&gt;&lt;key app="EN" db-id="daeswwr2apspp5espzcpf25e5sav9529rx5r" timestamp="1755684416"&gt;68&lt;/key&gt;&lt;/foreign-keys&gt;&lt;ref-type name="Journal Article"&gt;17&lt;/ref-type&gt;&lt;contributors&gt;&lt;authors&gt;&lt;author&gt;Brown, S. E.&lt;/author&gt;&lt;/authors&gt;&lt;/contributors&gt;&lt;titles&gt;&lt;title&gt;Research methods and criminal justice curricula: Surmounting the obstacles&lt;/title&gt;&lt;secondary-title&gt;Criminal Justice Review&lt;/secondary-title&gt;&lt;/titles&gt;&lt;periodical&gt;&lt;full-title&gt;Criminal Justice Review&lt;/full-title&gt;&lt;/periodical&gt;&lt;pages&gt;11-16&lt;/pages&gt;&lt;volume&gt;7&lt;/volume&gt;&lt;number&gt;1&lt;/number&gt;&lt;dates&gt;&lt;year&gt;1982&lt;/year&gt;&lt;/dates&gt;&lt;work-type&gt;Article&lt;/work-type&gt;&lt;urls&gt;&lt;related-urls&gt;&lt;url&gt;https://www.scopus.com/inward/record.uri?eid=2-s2.0-84970205360&amp;amp;doi=10.1177%2f073401688200700106&amp;amp;partnerID=40&amp;amp;md5=4e01f4f9e43ce2f22fcabe63b592e871&lt;/url&gt;&lt;/related-urls&gt;&lt;/urls&gt;&lt;electronic-resource-num&gt;10.1177/073401688200700106&lt;/electronic-resource-num&gt;&lt;remote-database-name&gt;Scopus&lt;/remote-database-name&gt;&lt;/record&gt;&lt;/Cite&gt;&lt;/EndNote&gt;</w:instrText>
      </w:r>
      <w:r w:rsidR="00BC7B1F" w:rsidRPr="00C41B10">
        <w:rPr>
          <w:rFonts w:cs="Calibri"/>
        </w:rPr>
        <w:fldChar w:fldCharType="separate"/>
      </w:r>
      <w:r w:rsidR="00BC7B1F" w:rsidRPr="00C41B10">
        <w:rPr>
          <w:rFonts w:cs="Calibri"/>
          <w:noProof/>
        </w:rPr>
        <w:t>(Brown, 1982)</w:t>
      </w:r>
      <w:r w:rsidR="00BC7B1F" w:rsidRPr="00C41B10">
        <w:rPr>
          <w:rFonts w:cs="Calibri"/>
        </w:rPr>
        <w:fldChar w:fldCharType="end"/>
      </w:r>
      <w:r w:rsidR="00B80AFE" w:rsidRPr="00C41B10">
        <w:rPr>
          <w:rFonts w:cs="Calibri"/>
        </w:rPr>
        <w:t xml:space="preserve">. </w:t>
      </w:r>
    </w:p>
    <w:p w14:paraId="196B4357" w14:textId="7BEBE4A6" w:rsidR="00573F20" w:rsidRPr="00C41B10" w:rsidRDefault="009E5DF1" w:rsidP="009753C3">
      <w:pPr>
        <w:rPr>
          <w:rFonts w:cs="Calibri"/>
        </w:rPr>
      </w:pPr>
      <w:r>
        <w:rPr>
          <w:rFonts w:cs="Calibri"/>
        </w:rPr>
        <w:t>Evidently</w:t>
      </w:r>
      <w:r w:rsidR="00097D34">
        <w:rPr>
          <w:rFonts w:cs="Calibri"/>
        </w:rPr>
        <w:t xml:space="preserve"> from the wide array of </w:t>
      </w:r>
      <w:r w:rsidR="00A3051E">
        <w:rPr>
          <w:rFonts w:cs="Calibri"/>
        </w:rPr>
        <w:t>topics taught in research methods courses</w:t>
      </w:r>
      <w:r>
        <w:rPr>
          <w:rFonts w:cs="Calibri"/>
        </w:rPr>
        <w:t>, t</w:t>
      </w:r>
      <w:r w:rsidR="00573F20" w:rsidRPr="00C41B10">
        <w:rPr>
          <w:rFonts w:cs="Calibri"/>
        </w:rPr>
        <w:t xml:space="preserve">o </w:t>
      </w:r>
      <w:r w:rsidR="00E43C4B">
        <w:rPr>
          <w:rFonts w:cs="Calibri"/>
        </w:rPr>
        <w:t>achieve learning objectives and acquire</w:t>
      </w:r>
      <w:r w:rsidR="00712C03">
        <w:rPr>
          <w:rFonts w:cs="Calibri"/>
        </w:rPr>
        <w:t xml:space="preserve"> </w:t>
      </w:r>
      <w:r>
        <w:rPr>
          <w:rFonts w:cs="Calibri"/>
        </w:rPr>
        <w:t>research skills</w:t>
      </w:r>
      <w:r w:rsidR="00325682">
        <w:rPr>
          <w:rFonts w:cs="Calibri"/>
        </w:rPr>
        <w:t xml:space="preserve"> and competencies</w:t>
      </w:r>
      <w:r>
        <w:rPr>
          <w:rFonts w:cs="Calibri"/>
        </w:rPr>
        <w:t xml:space="preserve"> via r</w:t>
      </w:r>
      <w:r w:rsidR="00573F20" w:rsidRPr="00C41B10">
        <w:rPr>
          <w:rFonts w:cs="Calibri"/>
        </w:rPr>
        <w:t>esearch methods</w:t>
      </w:r>
      <w:r>
        <w:rPr>
          <w:rFonts w:cs="Calibri"/>
        </w:rPr>
        <w:t xml:space="preserve"> teaching</w:t>
      </w:r>
      <w:r w:rsidR="00573F20" w:rsidRPr="00C41B10">
        <w:rPr>
          <w:rFonts w:cs="Calibri"/>
        </w:rPr>
        <w:t xml:space="preserve">, students </w:t>
      </w:r>
      <w:r w:rsidR="00325682">
        <w:rPr>
          <w:rFonts w:cs="Calibri"/>
        </w:rPr>
        <w:t>require</w:t>
      </w:r>
      <w:r w:rsidR="00573F20" w:rsidRPr="00C41B10">
        <w:rPr>
          <w:rFonts w:cs="Calibri"/>
        </w:rPr>
        <w:t xml:space="preserve"> </w:t>
      </w:r>
      <w:r w:rsidR="003335E9">
        <w:rPr>
          <w:rFonts w:cs="Calibri"/>
        </w:rPr>
        <w:t>both</w:t>
      </w:r>
      <w:r w:rsidR="00573F20" w:rsidRPr="00C41B10">
        <w:rPr>
          <w:rFonts w:cs="Calibri"/>
        </w:rPr>
        <w:t xml:space="preserve"> conceptual </w:t>
      </w:r>
      <w:r w:rsidR="00325682">
        <w:rPr>
          <w:rFonts w:cs="Calibri"/>
        </w:rPr>
        <w:t xml:space="preserve">and applied </w:t>
      </w:r>
      <w:r w:rsidR="00573F20" w:rsidRPr="00C41B10">
        <w:rPr>
          <w:rFonts w:cs="Calibri"/>
        </w:rPr>
        <w:t>knowledge</w:t>
      </w:r>
      <w:r w:rsidR="00175300">
        <w:rPr>
          <w:rFonts w:cs="Calibri"/>
        </w:rPr>
        <w:t xml:space="preserve"> </w:t>
      </w:r>
      <w:r w:rsidR="00573F20" w:rsidRPr="00C41B10">
        <w:rPr>
          <w:rFonts w:cs="Calibri"/>
        </w:rPr>
        <w:t>“</w:t>
      </w:r>
      <w:r w:rsidR="00573F20" w:rsidRPr="00C41B10">
        <w:rPr>
          <w:rFonts w:cs="Calibri"/>
          <w:i/>
          <w:iCs/>
        </w:rPr>
        <w:t>Being able to do research is a skill consisting of both knowledge and practical decision-making competence</w:t>
      </w:r>
      <w:r w:rsidR="00573F20" w:rsidRPr="00C41B10">
        <w:rPr>
          <w:rFonts w:cs="Calibri"/>
        </w:rPr>
        <w:t>”</w:t>
      </w:r>
      <w:r w:rsidR="00573F20" w:rsidRPr="00C41B10">
        <w:rPr>
          <w:rFonts w:cs="Calibri"/>
        </w:rPr>
        <w:fldChar w:fldCharType="begin"/>
      </w:r>
      <w:r w:rsidR="00573F20" w:rsidRPr="00C41B10">
        <w:rPr>
          <w:rFonts w:cs="Calibri"/>
        </w:rPr>
        <w:instrText xml:space="preserve"> ADDIN EN.CITE &lt;EndNote&gt;&lt;Cite&gt;&lt;Author&gt;Wieting&lt;/Author&gt;&lt;Year&gt;1975&lt;/Year&gt;&lt;RecNum&gt;59&lt;/RecNum&gt;&lt;DisplayText&gt;(Wieting, 1975)&lt;/DisplayText&gt;&lt;record&gt;&lt;rec-number&gt;59&lt;/rec-number&gt;&lt;foreign-keys&gt;&lt;key app="EN" db-id="daeswwr2apspp5espzcpf25e5sav9529rx5r" timestamp="1755680766"&gt;59&lt;/key&gt;&lt;/foreign-keys&gt;&lt;ref-type name="Journal Article"&gt;17&lt;/ref-type&gt;&lt;contributors&gt;&lt;authors&gt;&lt;author&gt;Wieting, Stephen G.&lt;/author&gt;&lt;/authors&gt;&lt;/contributors&gt;&lt;titles&gt;&lt;title&gt;Simulated Research Experiences for Use in Teaching Research Methods&lt;/title&gt;&lt;secondary-title&gt;Teaching Sociology&lt;/secondary-title&gt;&lt;/titles&gt;&lt;periodical&gt;&lt;full-title&gt;Teaching Sociology&lt;/full-title&gt;&lt;/periodical&gt;&lt;pages&gt;33-59&lt;/pages&gt;&lt;volume&gt;3&lt;/volume&gt;&lt;number&gt;1&lt;/number&gt;&lt;dates&gt;&lt;year&gt;1975&lt;/year&gt;&lt;/dates&gt;&lt;publisher&gt;[Sage Publications, Inc., American Sociological Association]&lt;/publisher&gt;&lt;isbn&gt;0092055X&lt;/isbn&gt;&lt;urls&gt;&lt;related-urls&gt;&lt;url&gt;http://www.jstor.org/stable/1316850&lt;/url&gt;&lt;/related-urls&gt;&lt;/urls&gt;&lt;custom1&gt;Full publication date: Oct., 1975&lt;/custom1&gt;&lt;electronic-resource-num&gt;10.2307/1316850&lt;/electronic-resource-num&gt;&lt;remote-database-name&gt;JSTOR&lt;/remote-database-name&gt;&lt;access-date&gt;2025/08/20/&lt;/access-date&gt;&lt;/record&gt;&lt;/Cite&gt;&lt;/EndNote&gt;</w:instrText>
      </w:r>
      <w:r w:rsidR="00573F20" w:rsidRPr="00C41B10">
        <w:rPr>
          <w:rFonts w:cs="Calibri"/>
        </w:rPr>
        <w:fldChar w:fldCharType="separate"/>
      </w:r>
      <w:r w:rsidR="00573F20" w:rsidRPr="00C41B10">
        <w:rPr>
          <w:rFonts w:cs="Calibri"/>
          <w:noProof/>
        </w:rPr>
        <w:t>(Wieting, 1975)</w:t>
      </w:r>
      <w:r w:rsidR="00573F20" w:rsidRPr="00C41B10">
        <w:rPr>
          <w:rFonts w:cs="Calibri"/>
        </w:rPr>
        <w:fldChar w:fldCharType="end"/>
      </w:r>
      <w:r w:rsidR="00573F20" w:rsidRPr="00C41B10">
        <w:rPr>
          <w:rFonts w:cs="Calibri"/>
        </w:rPr>
        <w:t xml:space="preserve">, </w:t>
      </w:r>
      <w:r w:rsidR="00573F20" w:rsidRPr="00C41B10">
        <w:rPr>
          <w:rFonts w:cs="Calibri"/>
          <w:i/>
          <w:iCs/>
        </w:rPr>
        <w:t>“students have to be adept at both conceptual and applied tasks and blend them”</w:t>
      </w:r>
      <w:r w:rsidR="00573F20" w:rsidRPr="00C41B10">
        <w:rPr>
          <w:rFonts w:cs="Calibri"/>
          <w:b/>
          <w:bCs/>
        </w:rPr>
        <w:t xml:space="preserve"> </w:t>
      </w:r>
      <w:r w:rsidR="00573F20" w:rsidRPr="00C41B10">
        <w:rPr>
          <w:rFonts w:cs="Calibri"/>
        </w:rPr>
        <w:fldChar w:fldCharType="begin"/>
      </w:r>
      <w:r w:rsidR="00573F20" w:rsidRPr="00C41B10">
        <w:rPr>
          <w:rFonts w:cs="Calibri"/>
        </w:rPr>
        <w:instrText xml:space="preserve"> ADDIN EN.CITE &lt;EndNote&gt;&lt;Cite&gt;&lt;Author&gt;Brown&lt;/Author&gt;&lt;Year&gt;1982&lt;/Year&gt;&lt;RecNum&gt;68&lt;/RecNum&gt;&lt;DisplayText&gt;(Brown, 1982)&lt;/DisplayText&gt;&lt;record&gt;&lt;rec-number&gt;68&lt;/rec-number&gt;&lt;foreign-keys&gt;&lt;key app="EN" db-id="daeswwr2apspp5espzcpf25e5sav9529rx5r" timestamp="1755684416"&gt;68&lt;/key&gt;&lt;/foreign-keys&gt;&lt;ref-type name="Journal Article"&gt;17&lt;/ref-type&gt;&lt;contributors&gt;&lt;authors&gt;&lt;author&gt;Brown, S. E.&lt;/author&gt;&lt;/authors&gt;&lt;/contributors&gt;&lt;titles&gt;&lt;title&gt;Research methods and criminal justice curricula: Surmounting the obstacles&lt;/title&gt;&lt;secondary-title&gt;Criminal Justice Review&lt;/secondary-title&gt;&lt;/titles&gt;&lt;periodical&gt;&lt;full-title&gt;Criminal Justice Review&lt;/full-title&gt;&lt;/periodical&gt;&lt;pages&gt;11-16&lt;/pages&gt;&lt;volume&gt;7&lt;/volume&gt;&lt;number&gt;1&lt;/number&gt;&lt;dates&gt;&lt;year&gt;1982&lt;/year&gt;&lt;/dates&gt;&lt;work-type&gt;Article&lt;/work-type&gt;&lt;urls&gt;&lt;related-urls&gt;&lt;url&gt;https://www.scopus.com/inward/record.uri?eid=2-s2.0-84970205360&amp;amp;doi=10.1177%2f073401688200700106&amp;amp;partnerID=40&amp;amp;md5=4e01f4f9e43ce2f22fcabe63b592e871&lt;/url&gt;&lt;/related-urls&gt;&lt;/urls&gt;&lt;electronic-resource-num&gt;10.1177/073401688200700106&lt;/electronic-resource-num&gt;&lt;remote-database-name&gt;Scopus&lt;/remote-database-name&gt;&lt;/record&gt;&lt;/Cite&gt;&lt;/EndNote&gt;</w:instrText>
      </w:r>
      <w:r w:rsidR="00573F20" w:rsidRPr="00C41B10">
        <w:rPr>
          <w:rFonts w:cs="Calibri"/>
        </w:rPr>
        <w:fldChar w:fldCharType="separate"/>
      </w:r>
      <w:r w:rsidR="00573F20" w:rsidRPr="00C41B10">
        <w:rPr>
          <w:rFonts w:cs="Calibri"/>
          <w:noProof/>
        </w:rPr>
        <w:t>(Brown, 1982)</w:t>
      </w:r>
      <w:r w:rsidR="00573F20" w:rsidRPr="00C41B10">
        <w:rPr>
          <w:rFonts w:cs="Calibri"/>
        </w:rPr>
        <w:fldChar w:fldCharType="end"/>
      </w:r>
      <w:r w:rsidR="003335E9">
        <w:rPr>
          <w:rFonts w:cs="Calibri"/>
        </w:rPr>
        <w:t>.</w:t>
      </w:r>
    </w:p>
    <w:p w14:paraId="39587D83" w14:textId="51DB432D" w:rsidR="00977640" w:rsidRPr="00C41B10" w:rsidRDefault="00977640" w:rsidP="009753C3">
      <w:pPr>
        <w:rPr>
          <w:rFonts w:cs="Calibri"/>
        </w:rPr>
      </w:pPr>
      <w:r w:rsidRPr="00C41B10">
        <w:rPr>
          <w:rFonts w:cs="Calibri"/>
        </w:rPr>
        <w:lastRenderedPageBreak/>
        <w:t>This wide array</w:t>
      </w:r>
      <w:r w:rsidR="00120B5F">
        <w:rPr>
          <w:rFonts w:cs="Calibri"/>
        </w:rPr>
        <w:t xml:space="preserve"> and broad scope</w:t>
      </w:r>
      <w:r w:rsidRPr="00C41B10">
        <w:rPr>
          <w:rFonts w:cs="Calibri"/>
        </w:rPr>
        <w:t xml:space="preserve"> of different content areas </w:t>
      </w:r>
      <w:proofErr w:type="gramStart"/>
      <w:r w:rsidRPr="00C41B10">
        <w:rPr>
          <w:rFonts w:cs="Calibri"/>
        </w:rPr>
        <w:t>demonstrates</w:t>
      </w:r>
      <w:proofErr w:type="gramEnd"/>
      <w:r w:rsidRPr="00C41B10">
        <w:rPr>
          <w:rFonts w:cs="Calibri"/>
        </w:rPr>
        <w:t xml:space="preserve"> the complexities in teaching Research Methods</w:t>
      </w:r>
      <w:r w:rsidR="00120B5F">
        <w:rPr>
          <w:rFonts w:cs="Calibri"/>
        </w:rPr>
        <w:t xml:space="preserve"> for teachers and learning Research Methods for students</w:t>
      </w:r>
      <w:r w:rsidRPr="00C41B10">
        <w:rPr>
          <w:rFonts w:cs="Calibri"/>
        </w:rPr>
        <w:t xml:space="preserve">. </w:t>
      </w:r>
      <w:r w:rsidR="00092C41" w:rsidRPr="00C41B10">
        <w:rPr>
          <w:rFonts w:cs="Calibri"/>
        </w:rPr>
        <w:t xml:space="preserve">It suggests that </w:t>
      </w:r>
      <w:r w:rsidR="00120B5F">
        <w:rPr>
          <w:rFonts w:cs="Calibri"/>
        </w:rPr>
        <w:t xml:space="preserve">developing a chatbot in this context </w:t>
      </w:r>
      <w:r w:rsidR="00092C41" w:rsidRPr="00C41B10">
        <w:rPr>
          <w:rFonts w:cs="Calibri"/>
        </w:rPr>
        <w:t xml:space="preserve">should </w:t>
      </w:r>
      <w:r w:rsidR="00F60FF7" w:rsidRPr="00C41B10">
        <w:rPr>
          <w:rFonts w:cs="Calibri"/>
        </w:rPr>
        <w:t xml:space="preserve">address </w:t>
      </w:r>
      <w:r w:rsidR="00D2412F">
        <w:rPr>
          <w:rFonts w:cs="Calibri"/>
        </w:rPr>
        <w:t xml:space="preserve">a selected </w:t>
      </w:r>
      <w:r w:rsidR="00E91E67">
        <w:rPr>
          <w:rFonts w:cs="Calibri"/>
        </w:rPr>
        <w:t>topic or problem within Research Methods teaching,</w:t>
      </w:r>
      <w:r w:rsidR="00D2412F">
        <w:rPr>
          <w:rFonts w:cs="Calibri"/>
        </w:rPr>
        <w:t xml:space="preserve"> rather than </w:t>
      </w:r>
      <w:r w:rsidR="00E91E67">
        <w:rPr>
          <w:rFonts w:cs="Calibri"/>
        </w:rPr>
        <w:t>attempting to address all topics</w:t>
      </w:r>
      <w:r w:rsidR="00F60FF7" w:rsidRPr="00C41B10">
        <w:rPr>
          <w:rFonts w:cs="Calibri"/>
        </w:rPr>
        <w:t>.</w:t>
      </w:r>
    </w:p>
    <w:p w14:paraId="76EF7822" w14:textId="47D42AF6" w:rsidR="002D3E7A" w:rsidRPr="00C41B10" w:rsidRDefault="00C24A98" w:rsidP="009B5629">
      <w:pPr>
        <w:pStyle w:val="Heading3"/>
      </w:pPr>
      <w:bookmarkStart w:id="21" w:name="_Toc219193702"/>
      <w:r w:rsidRPr="00C41B10">
        <w:t>Challenges</w:t>
      </w:r>
      <w:r w:rsidR="002D3E7A" w:rsidRPr="00C41B10">
        <w:t xml:space="preserve"> for teachers teaching research methods courses</w:t>
      </w:r>
      <w:bookmarkEnd w:id="21"/>
    </w:p>
    <w:p w14:paraId="77DB8990" w14:textId="754304ED" w:rsidR="00923739" w:rsidRPr="00C41B10" w:rsidRDefault="00373178" w:rsidP="00804381">
      <w:pPr>
        <w:rPr>
          <w:rFonts w:cs="Calibri"/>
        </w:rPr>
      </w:pPr>
      <w:r w:rsidRPr="00C41B10">
        <w:rPr>
          <w:rFonts w:cs="Calibri"/>
        </w:rPr>
        <w:t>Teaching research method</w:t>
      </w:r>
      <w:r w:rsidR="00750184" w:rsidRPr="00C41B10">
        <w:rPr>
          <w:rFonts w:cs="Calibri"/>
        </w:rPr>
        <w:t>s can be</w:t>
      </w:r>
      <w:r w:rsidRPr="00C41B10">
        <w:rPr>
          <w:rFonts w:cs="Calibri"/>
        </w:rPr>
        <w:t xml:space="preserve"> a challenging task for teachers</w:t>
      </w:r>
      <w:r w:rsidR="00750184" w:rsidRPr="00C41B10">
        <w:rPr>
          <w:rFonts w:cs="Calibri"/>
        </w:rPr>
        <w:t xml:space="preserve">; they may have a </w:t>
      </w:r>
      <w:r w:rsidR="00345CCB" w:rsidRPr="00C41B10">
        <w:rPr>
          <w:rFonts w:cs="Calibri"/>
        </w:rPr>
        <w:t>resistant student population</w:t>
      </w:r>
      <w:r w:rsidR="00F85F7B" w:rsidRPr="00C41B10">
        <w:rPr>
          <w:rFonts w:cs="Calibri"/>
        </w:rPr>
        <w:t xml:space="preserve">, </w:t>
      </w:r>
      <w:r w:rsidR="00750184" w:rsidRPr="00C41B10">
        <w:rPr>
          <w:rFonts w:cs="Calibri"/>
        </w:rPr>
        <w:t>topics are complex and have huge breadth</w:t>
      </w:r>
      <w:r w:rsidRPr="00C41B10">
        <w:rPr>
          <w:rFonts w:cs="Calibri"/>
        </w:rPr>
        <w:t xml:space="preserve"> </w:t>
      </w:r>
      <w:r w:rsidR="007F0409" w:rsidRPr="00C41B10">
        <w:rPr>
          <w:rFonts w:cs="Calibri"/>
        </w:rPr>
        <w:fldChar w:fldCharType="begin"/>
      </w:r>
      <w:r w:rsidR="007F0409" w:rsidRPr="00C41B10">
        <w:rPr>
          <w:rFonts w:cs="Calibri"/>
        </w:rPr>
        <w:instrText xml:space="preserve"> ADDIN EN.CITE &lt;EndNote&gt;&lt;Cite&gt;&lt;Author&gt;Murtonen&lt;/Author&gt;&lt;Year&gt;2005&lt;/Year&gt;&lt;RecNum&gt;34&lt;/RecNum&gt;&lt;DisplayText&gt;(Murtonen &amp;amp; Lehtinen, 2005)&lt;/DisplayText&gt;&lt;record&gt;&lt;rec-number&gt;34&lt;/rec-number&gt;&lt;foreign-keys&gt;&lt;key app="EN" db-id="daeswwr2apspp5espzcpf25e5sav9529rx5r" timestamp="1755181207"&gt;34&lt;/key&gt;&lt;/foreign-keys&gt;&lt;ref-type name="Journal Article"&gt;17&lt;/ref-type&gt;&lt;contributors&gt;&lt;authors&gt;&lt;author&gt;Murtonen, Mari&lt;/author&gt;&lt;author&gt;Lehtinen, Erno&lt;/author&gt;&lt;/authors&gt;&lt;/contributors&gt;&lt;titles&gt;&lt;title&gt;Conceptions of Research and Methodology Learning&lt;/title&gt;&lt;secondary-title&gt;Scandinavian Journal of Educational Research&lt;/secondary-title&gt;&lt;/titles&gt;&lt;periodical&gt;&lt;full-title&gt;Scandinavian Journal of Educational Research&lt;/full-title&gt;&lt;/periodical&gt;&lt;pages&gt;217-224&lt;/pages&gt;&lt;volume&gt;49&lt;/volume&gt;&lt;number&gt;3&lt;/number&gt;&lt;dates&gt;&lt;year&gt;2005&lt;/year&gt;&lt;pub-dates&gt;&lt;date&gt;2005/07/01&lt;/date&gt;&lt;/pub-dates&gt;&lt;/dates&gt;&lt;publisher&gt;Routledge&lt;/publisher&gt;&lt;isbn&gt;0031-3831&lt;/isbn&gt;&lt;urls&gt;&lt;related-urls&gt;&lt;url&gt;https://doi.org/10.1080/00313830500109519&lt;/url&gt;&lt;/related-urls&gt;&lt;/urls&gt;&lt;electronic-resource-num&gt;10.1080/00313830500109519&lt;/electronic-resource-num&gt;&lt;/record&gt;&lt;/Cite&gt;&lt;/EndNote&gt;</w:instrText>
      </w:r>
      <w:r w:rsidR="007F0409" w:rsidRPr="00C41B10">
        <w:rPr>
          <w:rFonts w:cs="Calibri"/>
        </w:rPr>
        <w:fldChar w:fldCharType="separate"/>
      </w:r>
      <w:r w:rsidR="007F0409" w:rsidRPr="00C41B10">
        <w:rPr>
          <w:rFonts w:cs="Calibri"/>
          <w:noProof/>
        </w:rPr>
        <w:t>(Murtonen &amp; Lehtinen, 2005)</w:t>
      </w:r>
      <w:r w:rsidR="007F0409" w:rsidRPr="00C41B10">
        <w:rPr>
          <w:rFonts w:cs="Calibri"/>
        </w:rPr>
        <w:fldChar w:fldCharType="end"/>
      </w:r>
      <w:r w:rsidR="00EC4367" w:rsidRPr="00C41B10">
        <w:rPr>
          <w:rFonts w:cs="Calibri"/>
        </w:rPr>
        <w:t xml:space="preserve"> and in some institutions the topic is taught by early career researchers with </w:t>
      </w:r>
      <w:r w:rsidR="00BE323A" w:rsidRPr="00C41B10">
        <w:rPr>
          <w:rFonts w:cs="Calibri"/>
        </w:rPr>
        <w:t>heavy research commitments, or senior staff with less interest</w:t>
      </w:r>
      <w:r w:rsidR="00FD2705" w:rsidRPr="00C41B10">
        <w:rPr>
          <w:rFonts w:cs="Calibri"/>
        </w:rPr>
        <w:t xml:space="preserve"> </w:t>
      </w:r>
      <w:r w:rsidR="00BE323A" w:rsidRPr="00C41B10">
        <w:rPr>
          <w:rFonts w:cs="Calibri"/>
        </w:rPr>
        <w:fldChar w:fldCharType="begin"/>
      </w:r>
      <w:r w:rsidR="008A7EB9" w:rsidRPr="00C41B10">
        <w:rPr>
          <w:rFonts w:cs="Calibri"/>
        </w:rPr>
        <w:instrText xml:space="preserve"> ADDIN EN.CITE &lt;EndNote&gt;&lt;Cite&gt;&lt;Author&gt;Garner&lt;/Author&gt;&lt;Year&gt;2009&lt;/Year&gt;&lt;RecNum&gt;53&lt;/RecNum&gt;&lt;DisplayText&gt;(Garner, Wagner, &amp;amp; Kawulich, 2009)&lt;/DisplayText&gt;&lt;record&gt;&lt;rec-number&gt;53&lt;/rec-number&gt;&lt;foreign-keys&gt;&lt;key app="EN" db-id="daeswwr2apspp5espzcpf25e5sav9529rx5r" timestamp="1755614827"&gt;53&lt;/key&gt;&lt;/foreign-keys&gt;&lt;ref-type name="Book"&gt;6&lt;/ref-type&gt;&lt;contributors&gt;&lt;authors&gt;&lt;author&gt;Garner, M.&lt;/author&gt;&lt;author&gt;Wagner, C.&lt;/author&gt;&lt;author&gt;Kawulich, B.&lt;/author&gt;&lt;/authors&gt;&lt;/contributors&gt;&lt;titles&gt;&lt;title&gt;Teaching research methods in the social sciences&lt;/title&gt;&lt;secondary-title&gt;Teaching Research Methods in the Social Sciences&lt;/secondary-title&gt;&lt;/titles&gt;&lt;pages&gt;1-244&lt;/pages&gt;&lt;dates&gt;&lt;year&gt;2009&lt;/year&gt;&lt;/dates&gt;&lt;work-type&gt;Book&lt;/work-type&gt;&lt;urls&gt;&lt;related-urls&gt;&lt;url&gt;https://www.scopus.com/inward/record.uri?eid=2-s2.0-84899291979&amp;amp;partnerID=40&amp;amp;md5=f2389ff98a22b8ddd1af1b7928063ca0&lt;/url&gt;&lt;/related-urls&gt;&lt;/urls&gt;&lt;remote-database-name&gt;Scopus&lt;/remote-database-name&gt;&lt;/record&gt;&lt;/Cite&gt;&lt;/EndNote&gt;</w:instrText>
      </w:r>
      <w:r w:rsidR="00BE323A" w:rsidRPr="00C41B10">
        <w:rPr>
          <w:rFonts w:cs="Calibri"/>
        </w:rPr>
        <w:fldChar w:fldCharType="separate"/>
      </w:r>
      <w:r w:rsidR="008A7EB9" w:rsidRPr="00C41B10">
        <w:rPr>
          <w:rFonts w:cs="Calibri"/>
          <w:noProof/>
        </w:rPr>
        <w:t>(Garner, Wagner, &amp; Kawulich, 2009)</w:t>
      </w:r>
      <w:r w:rsidR="00BE323A" w:rsidRPr="00C41B10">
        <w:rPr>
          <w:rFonts w:cs="Calibri"/>
        </w:rPr>
        <w:fldChar w:fldCharType="end"/>
      </w:r>
      <w:r w:rsidR="00CF3D8B" w:rsidRPr="00C41B10">
        <w:rPr>
          <w:rFonts w:cs="Calibri"/>
        </w:rPr>
        <w:t xml:space="preserve">. </w:t>
      </w:r>
      <w:r w:rsidR="00A54676" w:rsidRPr="00C41B10">
        <w:rPr>
          <w:rFonts w:cs="Calibri"/>
        </w:rPr>
        <w:t>Further challenges</w:t>
      </w:r>
      <w:r w:rsidR="00FD2705" w:rsidRPr="00C41B10">
        <w:rPr>
          <w:rFonts w:cs="Calibri"/>
        </w:rPr>
        <w:t xml:space="preserve"> include the polarisation of methods (i.e. qualitative vs quantitative), the lack of incorporation of mixed methods </w:t>
      </w:r>
      <w:r w:rsidR="00FD2705" w:rsidRPr="00C41B10">
        <w:rPr>
          <w:rFonts w:cs="Calibri"/>
        </w:rPr>
        <w:fldChar w:fldCharType="begin"/>
      </w:r>
      <w:r w:rsidR="00FD2705" w:rsidRPr="00C41B10">
        <w:rPr>
          <w:rFonts w:cs="Calibri"/>
        </w:rPr>
        <w:instrText xml:space="preserve"> ADDIN EN.CITE &lt;EndNote&gt;&lt;Cite&gt;&lt;Author&gt;Tashakkori&lt;/Author&gt;&lt;Year&gt;2003&lt;/Year&gt;&lt;RecNum&gt;45&lt;/RecNum&gt;&lt;DisplayText&gt;(Tashakkori &amp;amp; Teddlie, 2003)&lt;/DisplayText&gt;&lt;record&gt;&lt;rec-number&gt;45&lt;/rec-number&gt;&lt;foreign-keys&gt;&lt;key app="EN" db-id="daeswwr2apspp5espzcpf25e5sav9529rx5r" timestamp="1755517782"&gt;45&lt;/key&gt;&lt;/foreign-keys&gt;&lt;ref-type name="Journal Article"&gt;17&lt;/ref-type&gt;&lt;contributors&gt;&lt;authors&gt;&lt;author&gt;Tashakkori, A.&lt;/author&gt;&lt;author&gt;Teddlie, C.&lt;/author&gt;&lt;/authors&gt;&lt;/contributors&gt;&lt;titles&gt;&lt;title&gt;Issues and dilemmas in teaching research methods courses in social and behavioural sciences: US perspective&lt;/title&gt;&lt;secondary-title&gt;International Journal of Social Research Methodology: Theory and Practice&lt;/secondary-title&gt;&lt;/titles&gt;&lt;periodical&gt;&lt;full-title&gt;International Journal of Social Research Methodology: Theory and Practice&lt;/full-title&gt;&lt;/periodical&gt;&lt;pages&gt;61-77&lt;/pages&gt;&lt;volume&gt;6&lt;/volume&gt;&lt;number&gt;1&lt;/number&gt;&lt;dates&gt;&lt;year&gt;2003&lt;/year&gt;&lt;/dates&gt;&lt;work-type&gt;Review&lt;/work-type&gt;&lt;urls&gt;&lt;related-urls&gt;&lt;url&gt;https://www.scopus.com/inward/record.uri?eid=2-s2.0-0142138857&amp;amp;doi=10.1080%2f13645570305055&amp;amp;partnerID=40&amp;amp;md5=92df46bb41fc47b4c8257ce2790a1124&lt;/url&gt;&lt;/related-urls&gt;&lt;/urls&gt;&lt;electronic-resource-num&gt;10.1080/13645570305055&lt;/electronic-resource-num&gt;&lt;remote-database-name&gt;Scopus&lt;/remote-database-name&gt;&lt;/record&gt;&lt;/Cite&gt;&lt;/EndNote&gt;</w:instrText>
      </w:r>
      <w:r w:rsidR="00FD2705" w:rsidRPr="00C41B10">
        <w:rPr>
          <w:rFonts w:cs="Calibri"/>
        </w:rPr>
        <w:fldChar w:fldCharType="separate"/>
      </w:r>
      <w:r w:rsidR="00FD2705" w:rsidRPr="00C41B10">
        <w:rPr>
          <w:rFonts w:cs="Calibri"/>
          <w:noProof/>
        </w:rPr>
        <w:t>(Tashakkori &amp; Teddlie, 2003)</w:t>
      </w:r>
      <w:r w:rsidR="00FD2705" w:rsidRPr="00C41B10">
        <w:rPr>
          <w:rFonts w:cs="Calibri"/>
        </w:rPr>
        <w:fldChar w:fldCharType="end"/>
      </w:r>
      <w:r w:rsidR="00FD2705" w:rsidRPr="00C41B10">
        <w:rPr>
          <w:rFonts w:cs="Calibri"/>
        </w:rPr>
        <w:t xml:space="preserve">, teaching large diverse cohorts of students, poor conceptual link between learning research methods and putting it into practice, its abstractness </w:t>
      </w:r>
      <w:r w:rsidR="00FD2705" w:rsidRPr="00C41B10">
        <w:rPr>
          <w:rFonts w:cs="Calibri"/>
        </w:rPr>
        <w:fldChar w:fldCharType="begin"/>
      </w:r>
      <w:r w:rsidR="00FD2705" w:rsidRPr="00C41B10">
        <w:rPr>
          <w:rFonts w:cs="Calibri"/>
        </w:rPr>
        <w:instrText xml:space="preserve"> ADDIN EN.CITE &lt;EndNote&gt;&lt;Cite&gt;&lt;Author&gt;Benson&lt;/Author&gt;&lt;Year&gt;2003&lt;/Year&gt;&lt;RecNum&gt;70&lt;/RecNum&gt;&lt;DisplayText&gt;(Benson &amp;amp; Blackman, 2003)&lt;/DisplayText&gt;&lt;record&gt;&lt;rec-number&gt;70&lt;/rec-number&gt;&lt;foreign-keys&gt;&lt;key app="EN" db-id="daeswwr2apspp5espzcpf25e5sav9529rx5r" timestamp="1755686437"&gt;70&lt;/key&gt;&lt;/foreign-keys&gt;&lt;ref-type name="Journal Article"&gt;17&lt;/ref-type&gt;&lt;contributors&gt;&lt;authors&gt;&lt;author&gt;Benson,  Angela&lt;/author&gt;&lt;author&gt;Blackman,  Deborah&lt;/author&gt;&lt;/authors&gt;&lt;/contributors&gt;&lt;titles&gt;&lt;title&gt;Can Research Methods Ever Be Interesting?&lt;/title&gt;&lt;secondary-title&gt;Active Learning in Higher Education&lt;/secondary-title&gt;&lt;/titles&gt;&lt;periodical&gt;&lt;full-title&gt;Active Learning in Higher Education&lt;/full-title&gt;&lt;/periodical&gt;&lt;pages&gt;39-55&lt;/pages&gt;&lt;volume&gt;4&lt;/volume&gt;&lt;number&gt;1&lt;/number&gt;&lt;dates&gt;&lt;year&gt;2003&lt;/year&gt;&lt;pub-dates&gt;&lt;date&gt;2003/03/01&lt;/date&gt;&lt;/pub-dates&gt;&lt;/dates&gt;&lt;publisher&gt;SAGE Publications&lt;/publisher&gt;&lt;isbn&gt;1469-7874&lt;/isbn&gt;&lt;urls&gt;&lt;related-urls&gt;&lt;url&gt;https://doi.org/10.1177/1469787403004001004&lt;/url&gt;&lt;/related-urls&gt;&lt;/urls&gt;&lt;electronic-resource-num&gt;10.1177/1469787403004001004&lt;/electronic-resource-num&gt;&lt;access-date&gt;2025/08/20&lt;/access-date&gt;&lt;/record&gt;&lt;/Cite&gt;&lt;/EndNote&gt;</w:instrText>
      </w:r>
      <w:r w:rsidR="00FD2705" w:rsidRPr="00C41B10">
        <w:rPr>
          <w:rFonts w:cs="Calibri"/>
        </w:rPr>
        <w:fldChar w:fldCharType="separate"/>
      </w:r>
      <w:r w:rsidR="00FD2705" w:rsidRPr="00C41B10">
        <w:rPr>
          <w:rFonts w:cs="Calibri"/>
          <w:noProof/>
        </w:rPr>
        <w:t>(Benson &amp; Blackman, 2003)</w:t>
      </w:r>
      <w:r w:rsidR="00FD2705" w:rsidRPr="00C41B10">
        <w:rPr>
          <w:rFonts w:cs="Calibri"/>
        </w:rPr>
        <w:fldChar w:fldCharType="end"/>
      </w:r>
      <w:r w:rsidR="00155D85" w:rsidRPr="00C41B10">
        <w:rPr>
          <w:rFonts w:cs="Calibri"/>
        </w:rPr>
        <w:t xml:space="preserve"> and </w:t>
      </w:r>
      <w:r w:rsidR="00FD2705" w:rsidRPr="00C41B10">
        <w:rPr>
          <w:rFonts w:cs="Calibri"/>
        </w:rPr>
        <w:t xml:space="preserve">difficulty in providing practical research experience </w:t>
      </w:r>
      <w:r w:rsidR="00FD2705" w:rsidRPr="00C41B10">
        <w:rPr>
          <w:rFonts w:cs="Calibri"/>
        </w:rPr>
        <w:fldChar w:fldCharType="begin"/>
      </w:r>
      <w:r w:rsidR="00FD2705" w:rsidRPr="00C41B10">
        <w:rPr>
          <w:rFonts w:cs="Calibri"/>
        </w:rPr>
        <w:instrText xml:space="preserve"> ADDIN EN.CITE &lt;EndNote&gt;&lt;Cite&gt;&lt;Author&gt;Winn&lt;/Author&gt;&lt;Year&gt;1995&lt;/Year&gt;&lt;RecNum&gt;74&lt;/RecNum&gt;&lt;DisplayText&gt;(Winn, 1995)&lt;/DisplayText&gt;&lt;record&gt;&lt;rec-number&gt;74&lt;/rec-number&gt;&lt;foreign-keys&gt;&lt;key app="EN" db-id="daeswwr2apspp5espzcpf25e5sav9529rx5r" timestamp="1761054271"&gt;74&lt;/key&gt;&lt;/foreign-keys&gt;&lt;ref-type name="Journal Article"&gt;17&lt;/ref-type&gt;&lt;contributors&gt;&lt;authors&gt;&lt;author&gt;Winn, Sandra&lt;/author&gt;&lt;/authors&gt;&lt;/contributors&gt;&lt;titles&gt;&lt;title&gt;Learning by doing: Teaching research methods through student participation in a commissioned research project&lt;/title&gt;&lt;secondary-title&gt;Studies in Higher Education&lt;/secondary-title&gt;&lt;/titles&gt;&lt;periodical&gt;&lt;full-title&gt;Studies in Higher Education&lt;/full-title&gt;&lt;/periodical&gt;&lt;pages&gt;203-214&lt;/pages&gt;&lt;volume&gt;20&lt;/volume&gt;&lt;number&gt;2&lt;/number&gt;&lt;dates&gt;&lt;year&gt;1995&lt;/year&gt;&lt;/dates&gt;&lt;isbn&gt;0307-5079&lt;/isbn&gt;&lt;urls&gt;&lt;/urls&gt;&lt;/record&gt;&lt;/Cite&gt;&lt;/EndNote&gt;</w:instrText>
      </w:r>
      <w:r w:rsidR="00FD2705" w:rsidRPr="00C41B10">
        <w:rPr>
          <w:rFonts w:cs="Calibri"/>
        </w:rPr>
        <w:fldChar w:fldCharType="separate"/>
      </w:r>
      <w:r w:rsidR="00FD2705" w:rsidRPr="00C41B10">
        <w:rPr>
          <w:rFonts w:cs="Calibri"/>
          <w:noProof/>
        </w:rPr>
        <w:t>(Winn, 1995)</w:t>
      </w:r>
      <w:r w:rsidR="00FD2705" w:rsidRPr="00C41B10">
        <w:rPr>
          <w:rFonts w:cs="Calibri"/>
        </w:rPr>
        <w:fldChar w:fldCharType="end"/>
      </w:r>
      <w:r w:rsidR="00155D85" w:rsidRPr="00C41B10">
        <w:rPr>
          <w:rFonts w:cs="Calibri"/>
        </w:rPr>
        <w:t>.</w:t>
      </w:r>
      <w:r w:rsidR="008B0D41" w:rsidRPr="00C41B10">
        <w:rPr>
          <w:rFonts w:cs="Calibri"/>
        </w:rPr>
        <w:t xml:space="preserve"> </w:t>
      </w:r>
      <w:r w:rsidR="006123AA" w:rsidRPr="00C41B10">
        <w:rPr>
          <w:rFonts w:cs="Calibri"/>
        </w:rPr>
        <w:t>Others have noted how different methods require different pedagogical approaches</w:t>
      </w:r>
      <w:r w:rsidR="00196ED4" w:rsidRPr="00C41B10">
        <w:rPr>
          <w:rFonts w:cs="Calibri"/>
        </w:rPr>
        <w:t xml:space="preserve"> which teachers </w:t>
      </w:r>
      <w:r w:rsidR="002B6D30">
        <w:rPr>
          <w:rFonts w:cs="Calibri"/>
        </w:rPr>
        <w:t xml:space="preserve">or methodological experts </w:t>
      </w:r>
      <w:r w:rsidR="00196ED4" w:rsidRPr="00C41B10">
        <w:rPr>
          <w:rFonts w:cs="Calibri"/>
        </w:rPr>
        <w:t>may not have experience in</w:t>
      </w:r>
      <w:r w:rsidR="00CB1B04" w:rsidRPr="00C41B10">
        <w:rPr>
          <w:rFonts w:cs="Calibri"/>
        </w:rPr>
        <w:t xml:space="preserve"> </w:t>
      </w:r>
      <w:r w:rsidR="00CB1B04" w:rsidRPr="00C41B10">
        <w:rPr>
          <w:rFonts w:cs="Calibri"/>
        </w:rPr>
        <w:fldChar w:fldCharType="begin">
          <w:fldData xml:space="preserve">PEVuZE5vdGU+PENpdGU+PEF1dGhvcj5CcmV1ZXI8L0F1dGhvcj48WWVhcj4yMDA3PC9ZZWFyPjxS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</w:fldData>
        </w:fldChar>
      </w:r>
      <w:r w:rsidR="002E5DE7">
        <w:rPr>
          <w:rFonts w:cs="Calibri"/>
        </w:rPr>
        <w:instrText xml:space="preserve"> ADDIN EN.CITE </w:instrText>
      </w:r>
      <w:r w:rsidR="002E5DE7">
        <w:rPr>
          <w:rFonts w:cs="Calibri"/>
        </w:rPr>
        <w:fldChar w:fldCharType="begin">
          <w:fldData xml:space="preserve">PEVuZE5vdGU+PENpdGU+PEF1dGhvcj5CcmV1ZXI8L0F1dGhvcj48WWVhcj4yMDA3PC9ZZWFyPjxS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</w:fldData>
        </w:fldChar>
      </w:r>
      <w:r w:rsidR="002E5DE7">
        <w:rPr>
          <w:rFonts w:cs="Calibri"/>
        </w:rPr>
        <w:instrText xml:space="preserve"> ADDIN EN.CITE.DATA </w:instrText>
      </w:r>
      <w:r w:rsidR="002E5DE7">
        <w:rPr>
          <w:rFonts w:cs="Calibri"/>
        </w:rPr>
      </w:r>
      <w:r w:rsidR="002E5DE7">
        <w:rPr>
          <w:rFonts w:cs="Calibri"/>
        </w:rPr>
        <w:fldChar w:fldCharType="end"/>
      </w:r>
      <w:r w:rsidR="00CB1B04" w:rsidRPr="00C41B10">
        <w:rPr>
          <w:rFonts w:cs="Calibri"/>
        </w:rPr>
      </w:r>
      <w:r w:rsidR="00CB1B04" w:rsidRPr="00C41B10">
        <w:rPr>
          <w:rFonts w:cs="Calibri"/>
        </w:rPr>
        <w:fldChar w:fldCharType="separate"/>
      </w:r>
      <w:r w:rsidR="002E5DE7">
        <w:rPr>
          <w:rFonts w:cs="Calibri"/>
          <w:noProof/>
        </w:rPr>
        <w:t>(Breuer &amp; Schreier, 2007; Lewthwaite &amp; Nind, 2016)</w:t>
      </w:r>
      <w:r w:rsidR="00CB1B04" w:rsidRPr="00C41B10">
        <w:rPr>
          <w:rFonts w:cs="Calibri"/>
        </w:rPr>
        <w:fldChar w:fldCharType="end"/>
      </w:r>
      <w:r w:rsidR="00196ED4" w:rsidRPr="00C41B10">
        <w:rPr>
          <w:rFonts w:cs="Calibri"/>
        </w:rPr>
        <w:t>.</w:t>
      </w:r>
      <w:r w:rsidR="00762DE9" w:rsidRPr="00762DE9">
        <w:rPr>
          <w:rFonts w:cs="Calibri"/>
        </w:rPr>
        <w:t xml:space="preserve"> </w:t>
      </w:r>
      <w:r w:rsidR="00762DE9" w:rsidRPr="00C41B10">
        <w:rPr>
          <w:rFonts w:cs="Calibri"/>
        </w:rPr>
        <w:t xml:space="preserve">Alongside these challenges, literature has suggested a lack of pedagogical culture for teaching research methods </w:t>
      </w:r>
      <w:r w:rsidR="00762DE9" w:rsidRPr="00C41B10">
        <w:rPr>
          <w:rFonts w:cs="Calibri"/>
        </w:rPr>
        <w:fldChar w:fldCharType="begin">
          <w:fldData xml:space="preserve">PEVuZE5vdGU+PENpdGU+PEF1dGhvcj5XYWduZXI8L0F1dGhvcj48WWVhcj4yMDExPC9ZZWFyPjxS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</w:fldData>
        </w:fldChar>
      </w:r>
      <w:r w:rsidR="00762DE9" w:rsidRPr="00C41B10">
        <w:rPr>
          <w:rFonts w:cs="Calibri"/>
        </w:rPr>
        <w:instrText xml:space="preserve"> ADDIN EN.CITE </w:instrText>
      </w:r>
      <w:r w:rsidR="00762DE9" w:rsidRPr="00C41B10">
        <w:rPr>
          <w:rFonts w:cs="Calibri"/>
        </w:rPr>
        <w:fldChar w:fldCharType="begin">
          <w:fldData xml:space="preserve">PEVuZE5vdGU+PENpdGU+PEF1dGhvcj5XYWduZXI8L0F1dGhvcj48WWVhcj4yMDExPC9ZZWFyPjxS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</w:fldData>
        </w:fldChar>
      </w:r>
      <w:r w:rsidR="00762DE9" w:rsidRPr="00C41B10">
        <w:rPr>
          <w:rFonts w:cs="Calibri"/>
        </w:rPr>
        <w:instrText xml:space="preserve"> ADDIN EN.CITE.DATA </w:instrText>
      </w:r>
      <w:r w:rsidR="00762DE9" w:rsidRPr="00C41B10">
        <w:rPr>
          <w:rFonts w:cs="Calibri"/>
        </w:rPr>
      </w:r>
      <w:r w:rsidR="00762DE9" w:rsidRPr="00C41B10">
        <w:rPr>
          <w:rFonts w:cs="Calibri"/>
        </w:rPr>
        <w:fldChar w:fldCharType="end"/>
      </w:r>
      <w:r w:rsidR="00762DE9" w:rsidRPr="00C41B10">
        <w:rPr>
          <w:rFonts w:cs="Calibri"/>
        </w:rPr>
      </w:r>
      <w:r w:rsidR="00762DE9" w:rsidRPr="00C41B10">
        <w:rPr>
          <w:rFonts w:cs="Calibri"/>
        </w:rPr>
        <w:fldChar w:fldCharType="separate"/>
      </w:r>
      <w:r w:rsidR="00762DE9" w:rsidRPr="00C41B10">
        <w:rPr>
          <w:rFonts w:cs="Calibri"/>
          <w:noProof/>
        </w:rPr>
        <w:t>(Lewthwaite &amp; Nind, 2016; Wagner et al., 2011)</w:t>
      </w:r>
      <w:r w:rsidR="00762DE9" w:rsidRPr="00C41B10">
        <w:rPr>
          <w:rFonts w:cs="Calibri"/>
        </w:rPr>
        <w:fldChar w:fldCharType="end"/>
      </w:r>
      <w:r w:rsidR="00762DE9" w:rsidRPr="00C41B10">
        <w:rPr>
          <w:rFonts w:cs="Calibri"/>
        </w:rPr>
        <w:t>.</w:t>
      </w:r>
    </w:p>
    <w:p w14:paraId="5AE2F022" w14:textId="0BFE5A14" w:rsidR="00923739" w:rsidRPr="00C41B10" w:rsidRDefault="00E03B75" w:rsidP="00804381">
      <w:pPr>
        <w:rPr>
          <w:rFonts w:cs="Calibri"/>
        </w:rPr>
      </w:pPr>
      <w:r w:rsidRPr="00C41B10">
        <w:rPr>
          <w:rFonts w:cs="Calibri"/>
        </w:rPr>
        <w:t xml:space="preserve">Mixed methods teaching is </w:t>
      </w:r>
      <w:r w:rsidR="006C7B19">
        <w:rPr>
          <w:rFonts w:cs="Calibri"/>
        </w:rPr>
        <w:t xml:space="preserve">reported as </w:t>
      </w:r>
      <w:r w:rsidRPr="00C41B10">
        <w:rPr>
          <w:rFonts w:cs="Calibri"/>
        </w:rPr>
        <w:t>particularly challenging</w:t>
      </w:r>
      <w:r w:rsidR="002B6D30">
        <w:rPr>
          <w:rFonts w:cs="Calibri"/>
        </w:rPr>
        <w:t xml:space="preserve">; </w:t>
      </w:r>
      <w:r w:rsidR="0047402C" w:rsidRPr="00C41B10">
        <w:rPr>
          <w:rFonts w:cs="Calibri"/>
        </w:rPr>
        <w:t xml:space="preserve">different methods are often prioritised depending on disciplinary areas, methods are taught in different modules, </w:t>
      </w:r>
      <w:r w:rsidR="00315E40" w:rsidRPr="00C41B10">
        <w:rPr>
          <w:rFonts w:cs="Calibri"/>
        </w:rPr>
        <w:t>and student</w:t>
      </w:r>
      <w:r w:rsidR="00155D85" w:rsidRPr="00C41B10">
        <w:rPr>
          <w:rFonts w:cs="Calibri"/>
        </w:rPr>
        <w:t>s</w:t>
      </w:r>
      <w:r w:rsidR="00315E40" w:rsidRPr="00C41B10">
        <w:rPr>
          <w:rFonts w:cs="Calibri"/>
        </w:rPr>
        <w:t xml:space="preserve"> choose methods they are more comfortable with and that their teacher has most experience in</w:t>
      </w:r>
      <w:r w:rsidR="00646639" w:rsidRPr="00C41B10">
        <w:rPr>
          <w:rFonts w:cs="Calibri"/>
        </w:rPr>
        <w:t xml:space="preserve"> </w:t>
      </w:r>
      <w:r w:rsidR="00646639" w:rsidRPr="00C41B10">
        <w:rPr>
          <w:rFonts w:cs="Calibri"/>
        </w:rPr>
        <w:fldChar w:fldCharType="begin"/>
      </w:r>
      <w:r w:rsidR="00646639" w:rsidRPr="00C41B10">
        <w:rPr>
          <w:rFonts w:cs="Calibri"/>
        </w:rPr>
        <w:instrText xml:space="preserve"> ADDIN EN.CITE &lt;EndNote&gt;&lt;Cite&gt;&lt;Author&gt;Hewlett&lt;/Author&gt;&lt;Year&gt;2023&lt;/Year&gt;&lt;RecNum&gt;64&lt;/RecNum&gt;&lt;DisplayText&gt;(Hewlett &amp;amp; Werbeloff, 2023)&lt;/DisplayText&gt;&lt;record&gt;&lt;rec-number&gt;64&lt;/rec-number&gt;&lt;foreign-keys&gt;&lt;key app="EN" db-id="daeswwr2apspp5espzcpf25e5sav9529rx5r" timestamp="1755682549"&gt;64&lt;/key&gt;&lt;/foreign-keys&gt;&lt;ref-type name="Journal Article"&gt;17&lt;/ref-type&gt;&lt;contributors&gt;&lt;authors&gt;&lt;author&gt;Hewlett, L.&lt;/author&gt;&lt;author&gt;Werbeloff, M.&lt;/author&gt;&lt;/authors&gt;&lt;/contributors&gt;&lt;titles&gt;&lt;title&gt;Preparing public management students for mixed methods research&lt;/title&gt;&lt;secondary-title&gt;Teaching Public Administration&lt;/secondary-title&gt;&lt;/titles&gt;&lt;periodical&gt;&lt;full-title&gt;Teaching Public Administration&lt;/full-title&gt;&lt;/periodical&gt;&lt;pages&gt;367-388&lt;/pages&gt;&lt;volume&gt;41&lt;/volume&gt;&lt;number&gt;3&lt;/number&gt;&lt;dates&gt;&lt;year&gt;2023&lt;/year&gt;&lt;/dates&gt;&lt;work-type&gt;Article&lt;/work-type&gt;&lt;urls&gt;&lt;related-urls&gt;&lt;url&gt;https://www.scopus.com/inward/record.uri?eid=2-s2.0-85132763898&amp;amp;doi=10.1177%2f01447394221110339&amp;amp;partnerID=40&amp;amp;md5=3568f08409bd004d2fb40dfb9094eee4&lt;/url&gt;&lt;/related-urls&gt;&lt;/urls&gt;&lt;electronic-resource-num&gt;10.1177/01447394221110339&lt;/electronic-resource-num&gt;&lt;remote-database-name&gt;Scopus&lt;/remote-database-name&gt;&lt;/record&gt;&lt;/Cite&gt;&lt;/EndNote&gt;</w:instrText>
      </w:r>
      <w:r w:rsidR="00646639" w:rsidRPr="00C41B10">
        <w:rPr>
          <w:rFonts w:cs="Calibri"/>
        </w:rPr>
        <w:fldChar w:fldCharType="separate"/>
      </w:r>
      <w:r w:rsidR="00646639" w:rsidRPr="00C41B10">
        <w:rPr>
          <w:rFonts w:cs="Calibri"/>
          <w:noProof/>
        </w:rPr>
        <w:t>(Hewlett &amp; Werbeloff, 2023)</w:t>
      </w:r>
      <w:r w:rsidR="00646639" w:rsidRPr="00C41B10">
        <w:rPr>
          <w:rFonts w:cs="Calibri"/>
        </w:rPr>
        <w:fldChar w:fldCharType="end"/>
      </w:r>
      <w:r w:rsidR="00315E40" w:rsidRPr="00C41B10">
        <w:rPr>
          <w:rFonts w:cs="Calibri"/>
        </w:rPr>
        <w:t xml:space="preserve">. </w:t>
      </w:r>
      <w:r w:rsidR="00487593" w:rsidRPr="00C41B10">
        <w:rPr>
          <w:rFonts w:cs="Calibri"/>
        </w:rPr>
        <w:t>Teaching research methods across disciplines is also highlighted as problematic.</w:t>
      </w:r>
      <w:r w:rsidR="009970A0" w:rsidRPr="00C41B10">
        <w:rPr>
          <w:rFonts w:cs="Calibri"/>
        </w:rPr>
        <w:t xml:space="preserve"> Some research indicated that although there is agreement</w:t>
      </w:r>
      <w:r w:rsidR="005135CE" w:rsidRPr="00C41B10">
        <w:rPr>
          <w:rFonts w:cs="Calibri"/>
        </w:rPr>
        <w:t xml:space="preserve"> across disciplines</w:t>
      </w:r>
      <w:r w:rsidR="009970A0" w:rsidRPr="00C41B10">
        <w:rPr>
          <w:rFonts w:cs="Calibri"/>
        </w:rPr>
        <w:t xml:space="preserve"> </w:t>
      </w:r>
      <w:r w:rsidR="008E2F1B" w:rsidRPr="00C41B10">
        <w:rPr>
          <w:rFonts w:cs="Calibri"/>
        </w:rPr>
        <w:t xml:space="preserve">in </w:t>
      </w:r>
      <w:r w:rsidR="005135CE" w:rsidRPr="00C41B10">
        <w:rPr>
          <w:rFonts w:cs="Calibri"/>
        </w:rPr>
        <w:t xml:space="preserve">teaching </w:t>
      </w:r>
      <w:r w:rsidR="008E2F1B" w:rsidRPr="00C41B10">
        <w:rPr>
          <w:rFonts w:cs="Calibri"/>
        </w:rPr>
        <w:t>elements such as statistics, there is more variation on methodology topics</w:t>
      </w:r>
      <w:r w:rsidR="005135CE" w:rsidRPr="00C41B10">
        <w:rPr>
          <w:rFonts w:cs="Calibri"/>
        </w:rPr>
        <w:t xml:space="preserve"> </w:t>
      </w:r>
      <w:r w:rsidR="005135CE" w:rsidRPr="00C41B10">
        <w:rPr>
          <w:rFonts w:cs="Calibri"/>
        </w:rPr>
        <w:fldChar w:fldCharType="begin"/>
      </w:r>
      <w:r w:rsidR="005135CE" w:rsidRPr="00C41B10">
        <w:rPr>
          <w:rFonts w:cs="Calibri"/>
        </w:rPr>
        <w:instrText xml:space="preserve"> ADDIN EN.CITE &lt;EndNote&gt;&lt;Cite&gt;&lt;Author&gt;Giesbrecht&lt;/Author&gt;&lt;Year&gt;1997&lt;/Year&gt;&lt;RecNum&gt;75&lt;/RecNum&gt;&lt;DisplayText&gt;(Giesbrecht, Sell, Scialfa, Sandals, &amp;amp; Ehlers, 1997)&lt;/DisplayText&gt;&lt;record&gt;&lt;rec-number&gt;75&lt;/rec-number&gt;&lt;foreign-keys&gt;&lt;key app="EN" db-id="daeswwr2apspp5espzcpf25e5sav9529rx5r" timestamp="1761056623"&gt;75&lt;/key&gt;&lt;/foreign-keys&gt;&lt;ref-type name="Journal Article"&gt;17&lt;/ref-type&gt;&lt;contributors&gt;&lt;authors&gt;&lt;author&gt;Giesbrecht, N.&lt;/author&gt;&lt;author&gt;Sell, Y.&lt;/author&gt;&lt;author&gt;Scialfa, C.&lt;/author&gt;&lt;author&gt;Sandals, L.&lt;/author&gt;&lt;author&gt;Ehlers, P.&lt;/author&gt;&lt;/authors&gt;&lt;/contributors&gt;&lt;titles&gt;&lt;title&gt;Essential Topics in Introductory Statistics and Methodology Courses&lt;/title&gt;&lt;secondary-title&gt;Teaching of Psychology&lt;/secondary-title&gt;&lt;/titles&gt;&lt;periodical&gt;&lt;full-title&gt;Teaching of Psychology&lt;/full-title&gt;&lt;/periodical&gt;&lt;pages&gt;242-246&lt;/pages&gt;&lt;volume&gt;24&lt;/volume&gt;&lt;number&gt;4&lt;/number&gt;&lt;dates&gt;&lt;year&gt;1997&lt;/year&gt;&lt;/dates&gt;&lt;urls&gt;&lt;related-urls&gt;&lt;url&gt;https://journals.sagepub.com/doi/abs/10.1207/s15328023top2404_2&lt;/url&gt;&lt;/related-urls&gt;&lt;/urls&gt;&lt;electronic-resource-num&gt;10.1207/s15328023top2404_2&lt;/electronic-resource-num&gt;&lt;/record&gt;&lt;/Cite&gt;&lt;/EndNote&gt;</w:instrText>
      </w:r>
      <w:r w:rsidR="005135CE" w:rsidRPr="00C41B10">
        <w:rPr>
          <w:rFonts w:cs="Calibri"/>
        </w:rPr>
        <w:fldChar w:fldCharType="separate"/>
      </w:r>
      <w:r w:rsidR="005135CE" w:rsidRPr="00C41B10">
        <w:rPr>
          <w:rFonts w:cs="Calibri"/>
          <w:noProof/>
        </w:rPr>
        <w:t>(Giesbrecht, Sell, Scialfa, Sandals, &amp; Ehlers, 1997)</w:t>
      </w:r>
      <w:r w:rsidR="005135CE" w:rsidRPr="00C41B10">
        <w:rPr>
          <w:rFonts w:cs="Calibri"/>
        </w:rPr>
        <w:fldChar w:fldCharType="end"/>
      </w:r>
      <w:r w:rsidR="008E2F1B" w:rsidRPr="00C41B10">
        <w:rPr>
          <w:rFonts w:cs="Calibri"/>
        </w:rPr>
        <w:t xml:space="preserve">. </w:t>
      </w:r>
      <w:r w:rsidR="004D4CA1" w:rsidRPr="00C41B10">
        <w:rPr>
          <w:rFonts w:cs="Calibri"/>
        </w:rPr>
        <w:t xml:space="preserve">However, </w:t>
      </w:r>
      <w:r w:rsidR="004D4CA1" w:rsidRPr="00C41B10">
        <w:rPr>
          <w:rFonts w:cs="Calibri"/>
        </w:rPr>
        <w:fldChar w:fldCharType="begin"/>
      </w:r>
      <w:r w:rsidR="004D4CA1" w:rsidRPr="00C41B10">
        <w:rPr>
          <w:rFonts w:cs="Calibri"/>
        </w:rPr>
        <w:instrText xml:space="preserve"> ADDIN EN.CITE &lt;EndNote&gt;&lt;Cite AuthorYear="1"&gt;&lt;Author&gt;Wagner&lt;/Author&gt;&lt;Year&gt;2011&lt;/Year&gt;&lt;RecNum&gt;46&lt;/RecNum&gt;&lt;DisplayText&gt;Wagner et al. (2011)&lt;/DisplayText&gt;&lt;record&gt;&lt;rec-number&gt;46&lt;/rec-number&gt;&lt;foreign-keys&gt;&lt;key app="EN" db-id="daeswwr2apspp5espzcpf25e5sav9529rx5r" timestamp="1755517987"&gt;46&lt;/key&gt;&lt;/foreign-keys&gt;&lt;ref-type name="Journal Article"&gt;17&lt;/ref-type&gt;&lt;contributors&gt;&lt;authors&gt;&lt;author&gt;Wagner, C.&lt;/author&gt;&lt;author&gt;Garner, M.&lt;/author&gt;&lt;author&gt;Kawulich, B.&lt;/author&gt;&lt;/authors&gt;&lt;/contributors&gt;&lt;titles&gt;&lt;title&gt;The state of the art of teaching research methods in the social sciences: Towards a pedagogical culture&lt;/title&gt;&lt;secondary-title&gt;Studies in Higher Education&lt;/secondary-title&gt;&lt;/titles&gt;&lt;periodical&gt;&lt;full-title&gt;Studies in Higher Education&lt;/full-title&gt;&lt;/periodical&gt;&lt;pages&gt;75-88&lt;/pages&gt;&lt;volume&gt;36&lt;/volume&gt;&lt;number&gt;1&lt;/number&gt;&lt;dates&gt;&lt;year&gt;2011&lt;/year&gt;&lt;/dates&gt;&lt;work-type&gt;Article&lt;/work-type&gt;&lt;urls&gt;&lt;related-urls&gt;&lt;url&gt;https://www.scopus.com/inward/record.uri?eid=2-s2.0-79251516707&amp;amp;doi=10.1080%2f03075070903452594&amp;amp;partnerID=40&amp;amp;md5=c7e682a74d2f2f7ac3995c14000bbad7&lt;/url&gt;&lt;/related-urls&gt;&lt;/urls&gt;&lt;electronic-resource-num&gt;10.1080/03075070903452594&lt;/electronic-resource-num&gt;&lt;remote-database-name&gt;Scopus&lt;/remote-database-name&gt;&lt;/record&gt;&lt;/Cite&gt;&lt;/EndNote&gt;</w:instrText>
      </w:r>
      <w:r w:rsidR="004D4CA1" w:rsidRPr="00C41B10">
        <w:rPr>
          <w:rFonts w:cs="Calibri"/>
        </w:rPr>
        <w:fldChar w:fldCharType="separate"/>
      </w:r>
      <w:r w:rsidR="004D4CA1" w:rsidRPr="00C41B10">
        <w:rPr>
          <w:rFonts w:cs="Calibri"/>
          <w:noProof/>
        </w:rPr>
        <w:t>Wagner et al. (2011)</w:t>
      </w:r>
      <w:r w:rsidR="004D4CA1" w:rsidRPr="00C41B10">
        <w:rPr>
          <w:rFonts w:cs="Calibri"/>
        </w:rPr>
        <w:fldChar w:fldCharType="end"/>
      </w:r>
      <w:r w:rsidR="00BB2F18" w:rsidRPr="00C41B10">
        <w:rPr>
          <w:rFonts w:cs="Calibri"/>
        </w:rPr>
        <w:t xml:space="preserve"> note a lack of research on inter-disciplinary research methods teaching, and identify a gap in research on the possibility of agreement of research methods teaching across disciplines</w:t>
      </w:r>
      <w:r w:rsidR="001C4FEB" w:rsidRPr="00C41B10">
        <w:rPr>
          <w:rFonts w:cs="Calibri"/>
        </w:rPr>
        <w:t>.</w:t>
      </w:r>
      <w:r w:rsidR="00532055" w:rsidRPr="00C41B10">
        <w:rPr>
          <w:rFonts w:cs="Calibri"/>
        </w:rPr>
        <w:t xml:space="preserve"> </w:t>
      </w:r>
    </w:p>
    <w:p w14:paraId="3991AF4C" w14:textId="6C4AC123" w:rsidR="001F470A" w:rsidRPr="00C41B10" w:rsidRDefault="001F470A" w:rsidP="00804381">
      <w:pPr>
        <w:rPr>
          <w:rFonts w:cs="Calibri"/>
        </w:rPr>
      </w:pPr>
      <w:r w:rsidRPr="00C41B10">
        <w:rPr>
          <w:rFonts w:cs="Calibri"/>
        </w:rPr>
        <w:t xml:space="preserve">These challenges are broad and difficult to </w:t>
      </w:r>
      <w:proofErr w:type="gramStart"/>
      <w:r w:rsidRPr="00C41B10">
        <w:rPr>
          <w:rFonts w:cs="Calibri"/>
        </w:rPr>
        <w:t>address as a whole</w:t>
      </w:r>
      <w:proofErr w:type="gramEnd"/>
      <w:r w:rsidRPr="00C41B10">
        <w:rPr>
          <w:rFonts w:cs="Calibri"/>
        </w:rPr>
        <w:t xml:space="preserve">. However, the research project should identify specific challenges </w:t>
      </w:r>
      <w:r w:rsidR="009320AC">
        <w:rPr>
          <w:rFonts w:cs="Calibri"/>
        </w:rPr>
        <w:t xml:space="preserve">faced by teachers </w:t>
      </w:r>
      <w:r w:rsidRPr="00C41B10">
        <w:rPr>
          <w:rFonts w:cs="Calibri"/>
        </w:rPr>
        <w:t>that the chatbot could support.</w:t>
      </w:r>
    </w:p>
    <w:p w14:paraId="1ED2930A" w14:textId="038108CD" w:rsidR="009753C3" w:rsidRPr="00C41B10" w:rsidRDefault="00C24A98" w:rsidP="009B5629">
      <w:pPr>
        <w:pStyle w:val="Heading3"/>
      </w:pPr>
      <w:bookmarkStart w:id="22" w:name="_Toc219193703"/>
      <w:r w:rsidRPr="00C41B10">
        <w:t>Challenges</w:t>
      </w:r>
      <w:r w:rsidR="009753C3" w:rsidRPr="00C41B10">
        <w:t xml:space="preserve"> for students learning research methods courses</w:t>
      </w:r>
      <w:bookmarkEnd w:id="22"/>
    </w:p>
    <w:p w14:paraId="1B04DD89" w14:textId="5ED204FF" w:rsidR="00C929CF" w:rsidRPr="00C41B10" w:rsidRDefault="002E7AEA" w:rsidP="00804381">
      <w:pPr>
        <w:rPr>
          <w:rFonts w:cs="Calibri"/>
        </w:rPr>
      </w:pPr>
      <w:r w:rsidRPr="00C41B10">
        <w:rPr>
          <w:rFonts w:cs="Calibri"/>
        </w:rPr>
        <w:t>Student challenges in learning research methods are widely documented. They</w:t>
      </w:r>
      <w:r w:rsidR="0021015C" w:rsidRPr="00C41B10">
        <w:rPr>
          <w:rFonts w:cs="Calibri"/>
        </w:rPr>
        <w:t xml:space="preserve"> often report </w:t>
      </w:r>
      <w:r w:rsidR="00C16B8C" w:rsidRPr="00C41B10">
        <w:rPr>
          <w:rFonts w:cs="Calibri"/>
        </w:rPr>
        <w:t>boredom</w:t>
      </w:r>
      <w:r w:rsidR="0021015C" w:rsidRPr="00C41B10">
        <w:rPr>
          <w:rFonts w:cs="Calibri"/>
        </w:rPr>
        <w:t xml:space="preserve"> and irrelevancy in </w:t>
      </w:r>
      <w:r w:rsidR="00C16B8C" w:rsidRPr="00C41B10">
        <w:rPr>
          <w:rFonts w:cs="Calibri"/>
        </w:rPr>
        <w:t xml:space="preserve">classes </w:t>
      </w:r>
      <w:r w:rsidR="00C16B8C" w:rsidRPr="00C41B10">
        <w:rPr>
          <w:rFonts w:cs="Calibri"/>
        </w:rPr>
        <w:fldChar w:fldCharType="begin"/>
      </w:r>
      <w:r w:rsidR="00C16B8C" w:rsidRPr="00C41B10">
        <w:rPr>
          <w:rFonts w:cs="Calibri"/>
        </w:rPr>
        <w:instrText xml:space="preserve"> ADDIN EN.CITE &lt;EndNote&gt;&lt;Cite&gt;&lt;Author&gt;Lundahl&lt;/Author&gt;&lt;Year&gt;2008&lt;/Year&gt;&lt;RecNum&gt;50&lt;/RecNum&gt;&lt;DisplayText&gt;(Lundahl, 2008)&lt;/DisplayText&gt;&lt;record&gt;&lt;rec-number&gt;50&lt;/rec-number&gt;&lt;foreign-keys&gt;&lt;key app="EN" db-id="daeswwr2apspp5espzcpf25e5sav9529rx5r" timestamp="1755612599"&gt;50&lt;/key&gt;&lt;/foreign-keys&gt;&lt;ref-type name="Journal Article"&gt;17&lt;/ref-type&gt;&lt;contributors&gt;&lt;authors&gt;&lt;author&gt;Lundahl, B. W.&lt;/author&gt;&lt;/authors&gt;&lt;/contributors&gt;&lt;titles&gt;&lt;title&gt;Teaching research methodology through active learning&lt;/title&gt;&lt;secondary-title&gt;Journal of Teaching in Social Work&lt;/secondary-title&gt;&lt;/titles&gt;&lt;periodical&gt;&lt;full-title&gt;Journal of Teaching in Social Work&lt;/full-title&gt;&lt;/periodical&gt;&lt;pages&gt;273-288&lt;/pages&gt;&lt;volume&gt;28&lt;/volume&gt;&lt;number&gt;1-2&lt;/number&gt;&lt;dates&gt;&lt;year&gt;2008&lt;/year&gt;&lt;/dates&gt;&lt;work-type&gt;Article&lt;/work-type&gt;&lt;urls&gt;&lt;related-urls&gt;&lt;url&gt;https://www.scopus.com/inward/record.uri?eid=2-s2.0-65749255216&amp;amp;doi=10.1080%2f08841230802179373&amp;amp;partnerID=40&amp;amp;md5=9b5188def83d891e37e5b2647d915e4f&lt;/url&gt;&lt;/related-urls&gt;&lt;/urls&gt;&lt;electronic-resource-num&gt;10.1080/08841230802179373&lt;/electronic-resource-num&gt;&lt;remote-database-name&gt;Scopus&lt;/remote-database-name&gt;&lt;/record&gt;&lt;/Cite&gt;&lt;/EndNote&gt;</w:instrText>
      </w:r>
      <w:r w:rsidR="00C16B8C" w:rsidRPr="00C41B10">
        <w:rPr>
          <w:rFonts w:cs="Calibri"/>
        </w:rPr>
        <w:fldChar w:fldCharType="separate"/>
      </w:r>
      <w:r w:rsidR="00C16B8C" w:rsidRPr="00C41B10">
        <w:rPr>
          <w:rFonts w:cs="Calibri"/>
          <w:noProof/>
        </w:rPr>
        <w:t>(Lundahl, 2008)</w:t>
      </w:r>
      <w:r w:rsidR="00C16B8C" w:rsidRPr="00C41B10">
        <w:rPr>
          <w:rFonts w:cs="Calibri"/>
        </w:rPr>
        <w:fldChar w:fldCharType="end"/>
      </w:r>
      <w:r w:rsidR="00CF3D8B" w:rsidRPr="00C41B10">
        <w:rPr>
          <w:rFonts w:cs="Calibri"/>
        </w:rPr>
        <w:t xml:space="preserve">, </w:t>
      </w:r>
      <w:r w:rsidR="00B26BE9" w:rsidRPr="00C41B10">
        <w:rPr>
          <w:rFonts w:cs="Calibri"/>
        </w:rPr>
        <w:t>high anxiety about research methods learning</w:t>
      </w:r>
      <w:r w:rsidR="0021399B" w:rsidRPr="00C41B10">
        <w:rPr>
          <w:rFonts w:cs="Calibri"/>
        </w:rPr>
        <w:t xml:space="preserve"> (in particular statistics)</w:t>
      </w:r>
      <w:r w:rsidR="008E4623" w:rsidRPr="00C41B10">
        <w:rPr>
          <w:rFonts w:cs="Calibri"/>
        </w:rPr>
        <w:t>, have poor attitudes towards research</w:t>
      </w:r>
      <w:r w:rsidRPr="00C41B10">
        <w:rPr>
          <w:rFonts w:cs="Calibri"/>
        </w:rPr>
        <w:t>,</w:t>
      </w:r>
      <w:r w:rsidR="005A29C6" w:rsidRPr="00C41B10">
        <w:rPr>
          <w:rFonts w:cs="Calibri"/>
        </w:rPr>
        <w:t xml:space="preserve"> and have misconceptions about research </w:t>
      </w:r>
      <w:r w:rsidR="005A29C6" w:rsidRPr="00C41B10">
        <w:rPr>
          <w:rFonts w:cs="Calibri"/>
        </w:rPr>
        <w:fldChar w:fldCharType="begin">
          <w:fldData xml:space="preserve">PEVuZE5vdGU+PENpdGU+PEF1dGhvcj5FYXJsZXk8L0F1dGhvcj48WWVhcj4yMDE0PC9ZZWFyPjxS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=
</w:fldData>
        </w:fldChar>
      </w:r>
      <w:r w:rsidR="001434CA" w:rsidRPr="00C41B10">
        <w:rPr>
          <w:rFonts w:cs="Calibri"/>
        </w:rPr>
        <w:instrText xml:space="preserve"> ADDIN EN.CITE </w:instrText>
      </w:r>
      <w:r w:rsidR="001434CA" w:rsidRPr="00C41B10">
        <w:rPr>
          <w:rFonts w:cs="Calibri"/>
        </w:rPr>
        <w:fldChar w:fldCharType="begin">
          <w:fldData xml:space="preserve">PEVuZE5vdGU+PENpdGU+PEF1dGhvcj5FYXJsZXk8L0F1dGhvcj48WWVhcj4yMDE0PC9ZZWFyPjxS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=
</w:fldData>
        </w:fldChar>
      </w:r>
      <w:r w:rsidR="001434CA" w:rsidRPr="00C41B10">
        <w:rPr>
          <w:rFonts w:cs="Calibri"/>
        </w:rPr>
        <w:instrText xml:space="preserve"> ADDIN EN.CITE.DATA </w:instrText>
      </w:r>
      <w:r w:rsidR="001434CA" w:rsidRPr="00C41B10">
        <w:rPr>
          <w:rFonts w:cs="Calibri"/>
        </w:rPr>
      </w:r>
      <w:r w:rsidR="001434CA" w:rsidRPr="00C41B10">
        <w:rPr>
          <w:rFonts w:cs="Calibri"/>
        </w:rPr>
        <w:fldChar w:fldCharType="end"/>
      </w:r>
      <w:r w:rsidR="005A29C6" w:rsidRPr="00C41B10">
        <w:rPr>
          <w:rFonts w:cs="Calibri"/>
        </w:rPr>
      </w:r>
      <w:r w:rsidR="005A29C6" w:rsidRPr="00C41B10">
        <w:rPr>
          <w:rFonts w:cs="Calibri"/>
        </w:rPr>
        <w:fldChar w:fldCharType="separate"/>
      </w:r>
      <w:r w:rsidR="001434CA" w:rsidRPr="00C41B10">
        <w:rPr>
          <w:rFonts w:cs="Calibri"/>
          <w:noProof/>
        </w:rPr>
        <w:t>(Adriaensen, Kerremans, &amp; Slootmaeckers, 2015; Earley, 2014)</w:t>
      </w:r>
      <w:r w:rsidR="005A29C6" w:rsidRPr="00C41B10">
        <w:rPr>
          <w:rFonts w:cs="Calibri"/>
        </w:rPr>
        <w:fldChar w:fldCharType="end"/>
      </w:r>
      <w:r w:rsidR="009320AC">
        <w:rPr>
          <w:rFonts w:cs="Calibri"/>
        </w:rPr>
        <w:t xml:space="preserve">. Some </w:t>
      </w:r>
      <w:r w:rsidR="006E2EB7" w:rsidRPr="00C41B10">
        <w:rPr>
          <w:rFonts w:cs="Calibri"/>
        </w:rPr>
        <w:t xml:space="preserve">find the content complex, have fears in mastering practical skills and implementing </w:t>
      </w:r>
      <w:r w:rsidR="00103F74" w:rsidRPr="00C41B10">
        <w:rPr>
          <w:rFonts w:cs="Calibri"/>
        </w:rPr>
        <w:t>what they have learned in practice</w:t>
      </w:r>
      <w:r w:rsidR="008B7589" w:rsidRPr="00C41B10">
        <w:rPr>
          <w:rFonts w:cs="Calibri"/>
        </w:rPr>
        <w:t xml:space="preserve"> </w:t>
      </w:r>
      <w:r w:rsidR="008B7589" w:rsidRPr="00C41B10">
        <w:rPr>
          <w:rFonts w:cs="Calibri"/>
        </w:rPr>
        <w:fldChar w:fldCharType="begin"/>
      </w:r>
      <w:r w:rsidR="008A7EB9" w:rsidRPr="00C41B10">
        <w:rPr>
          <w:rFonts w:cs="Calibri"/>
        </w:rPr>
        <w:instrText xml:space="preserve"> ADDIN EN.CITE &lt;EndNote&gt;&lt;Cite&gt;&lt;Author&gt;Younas&lt;/Author&gt;&lt;Year&gt;2022&lt;/Year&gt;&lt;RecNum&gt;65&lt;/RecNum&gt;&lt;DisplayText&gt;(Younas, Fàbregues, &amp;amp; Durante, 2022)&lt;/DisplayText&gt;&lt;record&gt;&lt;rec-number&gt;65&lt;/rec-number&gt;&lt;foreign-keys&gt;&lt;key app="EN" db-id="daeswwr2apspp5espzcpf25e5sav9529rx5r" timestamp="1755682717"&gt;65&lt;/key&gt;&lt;/foreign-keys&gt;&lt;ref-type name="Journal Article"&gt;17&lt;/ref-type&gt;&lt;contributors&gt;&lt;authors&gt;&lt;author&gt;Younas, A.&lt;/author&gt;&lt;author&gt;Fàbregues, S.&lt;/author&gt;&lt;author&gt;Durante, A.&lt;/author&gt;&lt;/authors&gt;&lt;/contributors&gt;&lt;titles&gt;&lt;title&gt;Approaches for educators to effectively teach research and research methods&lt;/title&gt;&lt;secondary-title&gt;Evidence-Based Nursing&lt;/secondary-title&gt;&lt;/titles&gt;&lt;periodical&gt;&lt;full-title&gt;Evidence-Based Nursing&lt;/full-title&gt;&lt;/periodical&gt;&lt;pages&gt;114-115&lt;/pages&gt;&lt;volume&gt;25&lt;/volume&gt;&lt;number&gt;4&lt;/number&gt;&lt;dates&gt;&lt;year&gt;2022&lt;/year&gt;&lt;/dates&gt;&lt;work-type&gt;Article&lt;/work-type&gt;&lt;urls&gt;&lt;related-urls&gt;&lt;url&gt;https://www.scopus.com/inward/record.uri?eid=2-s2.0-85137224525&amp;amp;doi=10.1136%2febnurs-2022-103606&amp;amp;partnerID=40&amp;amp;md5=0d1255c3da7a655d6a7903bb8dabdf77&lt;/url&gt;&lt;/related-urls&gt;&lt;/urls&gt;&lt;electronic-resource-num&gt;10.1136/ebnurs-2022-103606&lt;/electronic-resource-num&gt;&lt;remote-database-name&gt;Scopus&lt;/remote-database-name&gt;&lt;/record&gt;&lt;/Cite&gt;&lt;/EndNote&gt;</w:instrText>
      </w:r>
      <w:r w:rsidR="008B7589" w:rsidRPr="00C41B10">
        <w:rPr>
          <w:rFonts w:cs="Calibri"/>
        </w:rPr>
        <w:fldChar w:fldCharType="separate"/>
      </w:r>
      <w:r w:rsidR="008A7EB9" w:rsidRPr="00C41B10">
        <w:rPr>
          <w:rFonts w:cs="Calibri"/>
          <w:noProof/>
        </w:rPr>
        <w:t>(Younas, Fàbregues, &amp; Durante, 2022)</w:t>
      </w:r>
      <w:r w:rsidR="008B7589" w:rsidRPr="00C41B10">
        <w:rPr>
          <w:rFonts w:cs="Calibri"/>
        </w:rPr>
        <w:fldChar w:fldCharType="end"/>
      </w:r>
      <w:r w:rsidR="000F7254" w:rsidRPr="00C41B10">
        <w:rPr>
          <w:rFonts w:cs="Calibri"/>
        </w:rPr>
        <w:t xml:space="preserve">, </w:t>
      </w:r>
      <w:r w:rsidR="00EE7530" w:rsidRPr="00C41B10">
        <w:rPr>
          <w:rFonts w:cs="Calibri"/>
        </w:rPr>
        <w:t xml:space="preserve">find </w:t>
      </w:r>
      <w:r w:rsidR="00C929CF" w:rsidRPr="00C41B10">
        <w:rPr>
          <w:rFonts w:cs="Calibri"/>
        </w:rPr>
        <w:t xml:space="preserve">content too broad and complex </w:t>
      </w:r>
      <w:r w:rsidR="00C929CF" w:rsidRPr="00C41B10">
        <w:rPr>
          <w:rFonts w:cs="Calibri"/>
        </w:rPr>
        <w:fldChar w:fldCharType="begin"/>
      </w:r>
      <w:r w:rsidR="00C929CF" w:rsidRPr="00C41B10">
        <w:rPr>
          <w:rFonts w:cs="Calibri"/>
        </w:rPr>
        <w:instrText xml:space="preserve"> ADDIN EN.CITE &lt;EndNote&gt;&lt;Cite&gt;&lt;Author&gt;Humphreys&lt;/Author&gt;&lt;Year&gt;2006&lt;/Year&gt;&lt;RecNum&gt;66&lt;/RecNum&gt;&lt;DisplayText&gt;(Humphreys, 2006)&lt;/DisplayText&gt;&lt;record&gt;&lt;rec-number&gt;66&lt;/rec-number&gt;&lt;foreign-keys&gt;&lt;key app="EN" db-id="daeswwr2apspp5espzcpf25e5sav9529rx5r" timestamp="1755683351"&gt;66&lt;/key&gt;&lt;/foreign-keys&gt;&lt;ref-type name="Journal Article"&gt;17&lt;/ref-type&gt;&lt;contributors&gt;&lt;authors&gt;&lt;author&gt;Humphreys, M.&lt;/author&gt;&lt;/authors&gt;&lt;/contributors&gt;&lt;titles&gt;&lt;title&gt;Teaching qualitative research methods: I&amp;apos;m beginning to see the light&lt;/title&gt;&lt;secondary-title&gt;Qualitative Research in Organizations and Management: An International Journal&lt;/secondary-title&gt;&lt;/titles&gt;&lt;periodical&gt;&lt;full-title&gt;Qualitative Research in Organizations and Management: An International Journal&lt;/full-title&gt;&lt;/periodical&gt;&lt;pages&gt;173-188&lt;/pages&gt;&lt;volume&gt;1&lt;/volume&gt;&lt;number&gt;3&lt;/number&gt;&lt;dates&gt;&lt;year&gt;2006&lt;/year&gt;&lt;/dates&gt;&lt;work-type&gt;Article&lt;/work-type&gt;&lt;urls&gt;&lt;related-urls&gt;&lt;url&gt;https://www.scopus.com/inward/record.uri?eid=2-s2.0-84993026033&amp;amp;doi=10.1108%2f17465640610718770&amp;amp;partnerID=40&amp;amp;md5=1c6816e6dbd8e6e6b41d40139225f40c&lt;/url&gt;&lt;/related-urls&gt;&lt;/urls&gt;&lt;electronic-resource-num&gt;10.1108/17465640610718770&lt;/electronic-resource-num&gt;&lt;remote-database-name&gt;Scopus&lt;/remote-database-name&gt;&lt;/record&gt;&lt;/Cite&gt;&lt;/EndNote&gt;</w:instrText>
      </w:r>
      <w:r w:rsidR="00C929CF" w:rsidRPr="00C41B10">
        <w:rPr>
          <w:rFonts w:cs="Calibri"/>
        </w:rPr>
        <w:fldChar w:fldCharType="separate"/>
      </w:r>
      <w:r w:rsidR="00C929CF" w:rsidRPr="00C41B10">
        <w:rPr>
          <w:rFonts w:cs="Calibri"/>
          <w:noProof/>
        </w:rPr>
        <w:t>(Humphreys, 2006)</w:t>
      </w:r>
      <w:r w:rsidR="00C929CF" w:rsidRPr="00C41B10">
        <w:rPr>
          <w:rFonts w:cs="Calibri"/>
        </w:rPr>
        <w:fldChar w:fldCharType="end"/>
      </w:r>
      <w:r w:rsidR="008E2D9B" w:rsidRPr="00C41B10">
        <w:rPr>
          <w:rFonts w:cs="Calibri"/>
        </w:rPr>
        <w:t xml:space="preserve">, view it as an obstacle to </w:t>
      </w:r>
      <w:r w:rsidR="003A6036" w:rsidRPr="00C41B10">
        <w:rPr>
          <w:rFonts w:cs="Calibri"/>
        </w:rPr>
        <w:t>attain a degree</w:t>
      </w:r>
      <w:r w:rsidR="009320AC">
        <w:rPr>
          <w:rFonts w:cs="Calibri"/>
        </w:rPr>
        <w:t>,</w:t>
      </w:r>
      <w:r w:rsidR="00E53236" w:rsidRPr="00C41B10">
        <w:rPr>
          <w:rFonts w:cs="Calibri"/>
        </w:rPr>
        <w:t xml:space="preserve"> and </w:t>
      </w:r>
      <w:r w:rsidR="0024589D" w:rsidRPr="00C41B10">
        <w:rPr>
          <w:rFonts w:cs="Calibri"/>
        </w:rPr>
        <w:t xml:space="preserve">find it dull </w:t>
      </w:r>
      <w:r w:rsidR="009910B0" w:rsidRPr="00C41B10">
        <w:rPr>
          <w:rFonts w:cs="Calibri"/>
        </w:rPr>
        <w:fldChar w:fldCharType="begin"/>
      </w:r>
      <w:r w:rsidR="009910B0" w:rsidRPr="00C41B10">
        <w:rPr>
          <w:rFonts w:cs="Calibri"/>
        </w:rPr>
        <w:instrText xml:space="preserve"> ADDIN EN.CITE &lt;EndNote&gt;&lt;Cite&gt;&lt;Author&gt;Benson&lt;/Author&gt;&lt;Year&gt;2003&lt;/Year&gt;&lt;RecNum&gt;70&lt;/RecNum&gt;&lt;DisplayText&gt;(Benson &amp;amp; Blackman, 2003)&lt;/DisplayText&gt;&lt;record&gt;&lt;rec-number&gt;70&lt;/rec-number&gt;&lt;foreign-keys&gt;&lt;key app="EN" db-id="daeswwr2apspp5espzcpf25e5sav9529rx5r" timestamp="1755686437"&gt;70&lt;/key&gt;&lt;/foreign-keys&gt;&lt;ref-type name="Journal Article"&gt;17&lt;/ref-type&gt;&lt;contributors&gt;&lt;authors&gt;&lt;author&gt;Benson,  Angela&lt;/author&gt;&lt;author&gt;Blackman,  Deborah&lt;/author&gt;&lt;/authors&gt;&lt;/contributors&gt;&lt;titles&gt;&lt;title&gt;Can Research Methods Ever Be Interesting?&lt;/title&gt;&lt;secondary-title&gt;Active Learning in Higher Education&lt;/secondary-title&gt;&lt;/titles&gt;&lt;periodical&gt;&lt;full-title&gt;Active Learning in Higher Education&lt;/full-title&gt;&lt;/periodical&gt;&lt;pages&gt;39-55&lt;/pages&gt;&lt;volume&gt;4&lt;/volume&gt;&lt;number&gt;1&lt;/number&gt;&lt;dates&gt;&lt;year&gt;2003&lt;/year&gt;&lt;pub-dates&gt;&lt;date&gt;2003/03/01&lt;/date&gt;&lt;/pub-dates&gt;&lt;/dates&gt;&lt;publisher&gt;SAGE Publications&lt;/publisher&gt;&lt;isbn&gt;1469-7874&lt;/isbn&gt;&lt;urls&gt;&lt;related-urls&gt;&lt;url&gt;https://doi.org/10.1177/1469787403004001004&lt;/url&gt;&lt;/related-urls&gt;&lt;/urls&gt;&lt;electronic-resource-num&gt;10.1177/1469787403004001004&lt;/electronic-resource-num&gt;&lt;access-date&gt;2025/08/20&lt;/access-date&gt;&lt;/record&gt;&lt;/Cite&gt;&lt;/EndNote&gt;</w:instrText>
      </w:r>
      <w:r w:rsidR="009910B0" w:rsidRPr="00C41B10">
        <w:rPr>
          <w:rFonts w:cs="Calibri"/>
        </w:rPr>
        <w:fldChar w:fldCharType="separate"/>
      </w:r>
      <w:r w:rsidR="009910B0" w:rsidRPr="00C41B10">
        <w:rPr>
          <w:rFonts w:cs="Calibri"/>
          <w:noProof/>
        </w:rPr>
        <w:t>(Benson &amp; Blackman, 2003)</w:t>
      </w:r>
      <w:r w:rsidR="009910B0" w:rsidRPr="00C41B10">
        <w:rPr>
          <w:rFonts w:cs="Calibri"/>
        </w:rPr>
        <w:fldChar w:fldCharType="end"/>
      </w:r>
      <w:r w:rsidR="00AE2C4A" w:rsidRPr="00C41B10">
        <w:rPr>
          <w:rFonts w:cs="Calibri"/>
        </w:rPr>
        <w:t xml:space="preserve">. In addition, many students have not selected research methods </w:t>
      </w:r>
      <w:r w:rsidR="008240E9" w:rsidRPr="00C41B10">
        <w:rPr>
          <w:rFonts w:cs="Calibri"/>
        </w:rPr>
        <w:t xml:space="preserve">for interest but because it is compulsory as part of a degree </w:t>
      </w:r>
      <w:r w:rsidR="008240E9" w:rsidRPr="00C41B10">
        <w:rPr>
          <w:rFonts w:cs="Calibri"/>
        </w:rPr>
        <w:fldChar w:fldCharType="begin"/>
      </w:r>
      <w:r w:rsidR="008240E9" w:rsidRPr="00C41B10">
        <w:rPr>
          <w:rFonts w:cs="Calibri"/>
        </w:rPr>
        <w:instrText xml:space="preserve"> ADDIN EN.CITE &lt;EndNote&gt;&lt;Cite&gt;&lt;Author&gt;Winn&lt;/Author&gt;&lt;Year&gt;1995&lt;/Year&gt;&lt;RecNum&gt;74&lt;/RecNum&gt;&lt;DisplayText&gt;(Winn, 1995)&lt;/DisplayText&gt;&lt;record&gt;&lt;rec-number&gt;74&lt;/rec-number&gt;&lt;foreign-keys&gt;&lt;key app="EN" db-id="daeswwr2apspp5espzcpf25e5sav9529rx5r" timestamp="1761054271"&gt;74&lt;/key&gt;&lt;/foreign-keys&gt;&lt;ref-type name="Journal Article"&gt;17&lt;/ref-type&gt;&lt;contributors&gt;&lt;authors&gt;&lt;author&gt;Winn, Sandra&lt;/author&gt;&lt;/authors&gt;&lt;/contributors&gt;&lt;titles&gt;&lt;title&gt;Learning by doing: Teaching research methods through student participation in a commissioned research project&lt;/title&gt;&lt;secondary-title&gt;Studies in Higher Education&lt;/secondary-title&gt;&lt;/titles&gt;&lt;periodical&gt;&lt;full-title&gt;Studies in Higher Education&lt;/full-title&gt;&lt;/periodical&gt;&lt;pages&gt;203-214&lt;/pages&gt;&lt;volume&gt;20&lt;/volume&gt;&lt;number&gt;2&lt;/number&gt;&lt;dates&gt;&lt;year&gt;1995&lt;/year&gt;&lt;/dates&gt;&lt;isbn&gt;0307-5079&lt;/isbn&gt;&lt;urls&gt;&lt;/urls&gt;&lt;/record&gt;&lt;/Cite&gt;&lt;/EndNote&gt;</w:instrText>
      </w:r>
      <w:r w:rsidR="008240E9" w:rsidRPr="00C41B10">
        <w:rPr>
          <w:rFonts w:cs="Calibri"/>
        </w:rPr>
        <w:fldChar w:fldCharType="separate"/>
      </w:r>
      <w:r w:rsidR="008240E9" w:rsidRPr="00C41B10">
        <w:rPr>
          <w:rFonts w:cs="Calibri"/>
          <w:noProof/>
        </w:rPr>
        <w:t>(Winn, 1995)</w:t>
      </w:r>
      <w:r w:rsidR="008240E9" w:rsidRPr="00C41B10">
        <w:rPr>
          <w:rFonts w:cs="Calibri"/>
        </w:rPr>
        <w:fldChar w:fldCharType="end"/>
      </w:r>
      <w:r w:rsidR="008240E9" w:rsidRPr="00C41B10">
        <w:rPr>
          <w:rFonts w:cs="Calibri"/>
        </w:rPr>
        <w:t xml:space="preserve">. </w:t>
      </w:r>
    </w:p>
    <w:p w14:paraId="77A92A13" w14:textId="04F1C8FE" w:rsidR="001F470A" w:rsidRPr="00C41B10" w:rsidRDefault="001F470A" w:rsidP="00804381">
      <w:pPr>
        <w:rPr>
          <w:rFonts w:cs="Calibri"/>
        </w:rPr>
      </w:pPr>
      <w:proofErr w:type="gramStart"/>
      <w:r w:rsidRPr="00C41B10">
        <w:rPr>
          <w:rFonts w:cs="Calibri"/>
        </w:rPr>
        <w:t>Similar to</w:t>
      </w:r>
      <w:proofErr w:type="gramEnd"/>
      <w:r w:rsidRPr="00C41B10">
        <w:rPr>
          <w:rFonts w:cs="Calibri"/>
        </w:rPr>
        <w:t xml:space="preserve"> the teaching challenges, student challenges are also broad and difficult to address as a whole. The project should identify specific challenges that the chatbot could support.</w:t>
      </w:r>
    </w:p>
    <w:p w14:paraId="55C9119F" w14:textId="77777777" w:rsidR="009F5CC7" w:rsidRPr="00C41B10" w:rsidRDefault="009F5CC7" w:rsidP="009B5629">
      <w:pPr>
        <w:pStyle w:val="Heading3"/>
      </w:pPr>
      <w:bookmarkStart w:id="23" w:name="_Toc219193704"/>
      <w:r w:rsidRPr="00C41B10">
        <w:t>Supervision of research projects: Teacher and student perceptions</w:t>
      </w:r>
      <w:bookmarkEnd w:id="23"/>
    </w:p>
    <w:p w14:paraId="1DB5F62D" w14:textId="77777777" w:rsidR="009F5CC7" w:rsidRPr="00C41B10" w:rsidRDefault="009F5CC7" w:rsidP="009F5CC7">
      <w:pPr>
        <w:rPr>
          <w:rFonts w:cs="Calibri"/>
        </w:rPr>
      </w:pPr>
      <w:r w:rsidRPr="00C41B10">
        <w:rPr>
          <w:rFonts w:cs="Calibri"/>
        </w:rPr>
        <w:lastRenderedPageBreak/>
        <w:t>In addition to examining the teaching of research methods broadly, perceptions of research supervision were also explored to inform the chatbot design. The rationale for this inclusion is that many research methods modules include supervisory practices, and the scope of this research is also for PhD students of which supervision is a key component.</w:t>
      </w:r>
    </w:p>
    <w:p w14:paraId="68B1E806" w14:textId="194186EE" w:rsidR="009F5CC7" w:rsidRPr="00C41B10" w:rsidRDefault="009F5CC7" w:rsidP="009F5CC7">
      <w:pPr>
        <w:rPr>
          <w:rFonts w:cs="Calibri"/>
        </w:rPr>
      </w:pPr>
      <w:r w:rsidRPr="00C41B10">
        <w:rPr>
          <w:rFonts w:cs="Calibri"/>
        </w:rPr>
        <w:t xml:space="preserve">Supervisory mentorship for research methods is indicated as a positive activity by students </w:t>
      </w:r>
      <w:r w:rsidRPr="00C41B10">
        <w:rPr>
          <w:rFonts w:cs="Calibri"/>
        </w:rPr>
        <w:fldChar w:fldCharType="begin"/>
      </w:r>
      <w:r w:rsidRPr="00C41B10">
        <w:rPr>
          <w:rFonts w:cs="Calibri"/>
        </w:rPr>
        <w:instrText xml:space="preserve"> ADDIN EN.CITE &lt;EndNote&gt;&lt;Cite&gt;&lt;Author&gt;Kordestani Moghaddam&lt;/Author&gt;&lt;Year&gt;2019&lt;/Year&gt;&lt;RecNum&gt;36&lt;/RecNum&gt;&lt;DisplayText&gt;(Kordestani Moghaddam, Esmaillzadeh, &amp;amp; Azadbakht, 2019)&lt;/DisplayText&gt;&lt;record&gt;&lt;rec-number&gt;36&lt;/rec-number&gt;&lt;foreign-keys&gt;&lt;key app="EN" db-id="daeswwr2apspp5espzcpf25e5sav9529rx5r" timestamp="1755182501"&gt;36&lt;/key&gt;&lt;/foreign-keys&gt;&lt;ref-type name="Journal Article"&gt;17&lt;/ref-type&gt;&lt;contributors&gt;&lt;authors&gt;&lt;author&gt;Kordestani Moghaddam, Azadeh&lt;/author&gt;&lt;author&gt;Esmaillzadeh, Ahmad&lt;/author&gt;&lt;author&gt;Azadbakht, Leila&lt;/author&gt;&lt;/authors&gt;&lt;/contributors&gt;&lt;titles&gt;&lt;title&gt;Postgraduate Research Mentorship Program: An approach to improve the quality of postgraduate research supervision and mentorship in Iranian students&lt;/title&gt;&lt;secondary-title&gt;Journal of Education and Health Promotion&lt;/secondary-title&gt;&lt;/titles&gt;&lt;periodical&gt;&lt;full-title&gt;Journal of Education and Health Promotion&lt;/full-title&gt;&lt;/periodical&gt;&lt;volume&gt;8&lt;/volume&gt;&lt;number&gt;1&lt;/number&gt;&lt;keywords&gt;&lt;keyword&gt;Postgraduate students&lt;/keyword&gt;&lt;keyword&gt;research mentorship program&lt;/keyword&gt;&lt;keyword&gt;research supervision&lt;/keyword&gt;&lt;/keywords&gt;&lt;dates&gt;&lt;year&gt;2019&lt;/year&gt;&lt;/dates&gt;&lt;isbn&gt;2277-9531&lt;/isbn&gt;&lt;urls&gt;&lt;related-urls&gt;&lt;url&gt;https://journals.lww.com/jehp/fulltext/2019/08000/postgraduate_research_mentorship_program__an.109.aspx&lt;/url&gt;&lt;/related-urls&gt;&lt;/urls&gt;&lt;/record&gt;&lt;/Cite&gt;&lt;/EndNote&gt;</w:instrText>
      </w:r>
      <w:r w:rsidRPr="00C41B10">
        <w:rPr>
          <w:rFonts w:cs="Calibri"/>
        </w:rPr>
        <w:fldChar w:fldCharType="separate"/>
      </w:r>
      <w:r w:rsidRPr="00C41B10">
        <w:rPr>
          <w:rFonts w:cs="Calibri"/>
          <w:noProof/>
        </w:rPr>
        <w:t>(Kordestani Moghaddam, Esmaillzadeh, &amp; Azadbakht, 2019)</w:t>
      </w:r>
      <w:r w:rsidRPr="00C41B10">
        <w:rPr>
          <w:rFonts w:cs="Calibri"/>
        </w:rPr>
        <w:fldChar w:fldCharType="end"/>
      </w:r>
      <w:r w:rsidRPr="00C41B10">
        <w:rPr>
          <w:rFonts w:cs="Calibri"/>
        </w:rPr>
        <w:t xml:space="preserve"> but absenteeism and lack of time with supervisors are noted as attributes of below average mentorship and conflicts </w:t>
      </w:r>
      <w:r w:rsidRPr="00C41B10">
        <w:rPr>
          <w:rFonts w:cs="Calibri"/>
        </w:rPr>
        <w:fldChar w:fldCharType="begin">
          <w:fldData xml:space="preserve">PEVuZE5vdGU+PENpdGU+PEF1dGhvcj5BbCBNYWtoYW1yZWg8L0F1dGhvcj48WWVhcj4yMDE5PC9Z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</w:fldData>
        </w:fldChar>
      </w:r>
      <w:r w:rsidRPr="00C41B10">
        <w:rPr>
          <w:rFonts w:cs="Calibri"/>
        </w:rPr>
        <w:instrText xml:space="preserve"> ADDIN EN.CITE </w:instrText>
      </w:r>
      <w:r w:rsidRPr="00C41B10">
        <w:rPr>
          <w:rFonts w:cs="Calibri"/>
        </w:rPr>
        <w:fldChar w:fldCharType="begin">
          <w:fldData xml:space="preserve">PEVuZE5vdGU+PENpdGU+PEF1dGhvcj5BbCBNYWtoYW1yZWg8L0F1dGhvcj48WWVhcj4yMDE5PC9Z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</w:fldData>
        </w:fldChar>
      </w:r>
      <w:r w:rsidRPr="00C41B10">
        <w:rPr>
          <w:rFonts w:cs="Calibri"/>
        </w:rPr>
        <w:instrText xml:space="preserve"> ADDIN EN.CITE.DATA </w:instrText>
      </w:r>
      <w:r w:rsidRPr="00C41B10">
        <w:rPr>
          <w:rFonts w:cs="Calibri"/>
        </w:rPr>
      </w:r>
      <w:r w:rsidRPr="00C41B10">
        <w:rPr>
          <w:rFonts w:cs="Calibri"/>
        </w:rPr>
        <w:fldChar w:fldCharType="end"/>
      </w:r>
      <w:r w:rsidRPr="00C41B10">
        <w:rPr>
          <w:rFonts w:cs="Calibri"/>
        </w:rPr>
      </w:r>
      <w:r w:rsidRPr="00C41B10">
        <w:rPr>
          <w:rFonts w:cs="Calibri"/>
        </w:rPr>
        <w:fldChar w:fldCharType="separate"/>
      </w:r>
      <w:r w:rsidRPr="00C41B10">
        <w:rPr>
          <w:rFonts w:cs="Calibri"/>
          <w:noProof/>
        </w:rPr>
        <w:t>(Al Makhamreh &amp; Stockley, 2019; Baydarova, 2023)</w:t>
      </w:r>
      <w:r w:rsidRPr="00C41B10">
        <w:rPr>
          <w:rFonts w:cs="Calibri"/>
        </w:rPr>
        <w:fldChar w:fldCharType="end"/>
      </w:r>
      <w:r w:rsidRPr="00C41B10">
        <w:rPr>
          <w:rFonts w:cs="Calibri"/>
        </w:rPr>
        <w:t xml:space="preserve">. Students have reported negative perceptions towards research supervision </w:t>
      </w:r>
      <w:r w:rsidRPr="00C41B10">
        <w:rPr>
          <w:rFonts w:cs="Calibri"/>
        </w:rPr>
        <w:fldChar w:fldCharType="begin"/>
      </w:r>
      <w:r w:rsidRPr="00C41B10">
        <w:rPr>
          <w:rFonts w:cs="Calibri"/>
        </w:rPr>
        <w:instrText xml:space="preserve"> ADDIN EN.CITE &lt;EndNote&gt;&lt;Cite&gt;&lt;Author&gt;Bahtilla&lt;/Author&gt;&lt;Year&gt;2022&lt;/Year&gt;&lt;RecNum&gt;40&lt;/RecNum&gt;&lt;DisplayText&gt;(Bahtilla &amp;amp; Oben, 2022)&lt;/DisplayText&gt;&lt;record&gt;&lt;rec-number&gt;40&lt;/rec-number&gt;&lt;foreign-keys&gt;&lt;key app="EN" db-id="daeswwr2apspp5espzcpf25e5sav9529rx5r" timestamp="1755513011"&gt;40&lt;/key&gt;&lt;/foreign-keys&gt;&lt;ref-type name="Journal Article"&gt;17&lt;/ref-type&gt;&lt;contributors&gt;&lt;authors&gt;&lt;author&gt;Bahtilla, M.&lt;/author&gt;&lt;author&gt;Oben, A. I.&lt;/author&gt;&lt;/authors&gt;&lt;/contributors&gt;&lt;titles&gt;&lt;title&gt;International students’ perception of research supervision in the Social Sciences: the case of three comprehensive universities in China&lt;/title&gt;&lt;secondary-title&gt;Journal of Further and Higher Education&lt;/secondary-title&gt;&lt;/titles&gt;&lt;periodical&gt;&lt;full-title&gt;Journal of Further and Higher Education&lt;/full-title&gt;&lt;/periodical&gt;&lt;pages&gt;327-340&lt;/pages&gt;&lt;volume&gt;46&lt;/volume&gt;&lt;number&gt;3&lt;/number&gt;&lt;dates&gt;&lt;year&gt;2022&lt;/year&gt;&lt;/dates&gt;&lt;work-type&gt;Article&lt;/work-type&gt;&lt;urls&gt;&lt;related-urls&gt;&lt;url&gt;https://www.scopus.com/inward/record.uri?eid=2-s2.0-85109048410&amp;amp;doi=10.1080%2f0309877X.2021.1945554&amp;amp;partnerID=40&amp;amp;md5=4ec4acc15ae2f7356389497b4d255417&lt;/url&gt;&lt;/related-urls&gt;&lt;/urls&gt;&lt;electronic-resource-num&gt;10.1080/0309877X.2021.1945554&lt;/electronic-resource-num&gt;&lt;remote-database-name&gt;Scopus&lt;/remote-database-name&gt;&lt;/record&gt;&lt;/Cite&gt;&lt;/EndNote&gt;</w:instrText>
      </w:r>
      <w:r w:rsidRPr="00C41B10">
        <w:rPr>
          <w:rFonts w:cs="Calibri"/>
        </w:rPr>
        <w:fldChar w:fldCharType="separate"/>
      </w:r>
      <w:r w:rsidRPr="00C41B10">
        <w:rPr>
          <w:rFonts w:cs="Calibri"/>
          <w:noProof/>
        </w:rPr>
        <w:t>(Bahtilla &amp; Oben, 2022)</w:t>
      </w:r>
      <w:r w:rsidRPr="00C41B10">
        <w:rPr>
          <w:rFonts w:cs="Calibri"/>
        </w:rPr>
        <w:fldChar w:fldCharType="end"/>
      </w:r>
      <w:r w:rsidRPr="00C41B10">
        <w:rPr>
          <w:rFonts w:cs="Calibri"/>
        </w:rPr>
        <w:t xml:space="preserve"> when supervisors fail to provide sufficient methodological guidance. Students report that supervisors should ensure that they “</w:t>
      </w:r>
      <w:r w:rsidRPr="00C41B10">
        <w:rPr>
          <w:rFonts w:cs="Calibri"/>
          <w:i/>
          <w:iCs/>
        </w:rPr>
        <w:t>make use of the correct research methods</w:t>
      </w:r>
      <w:r w:rsidRPr="00C41B10">
        <w:rPr>
          <w:rFonts w:cs="Calibri"/>
        </w:rPr>
        <w:t>”, “</w:t>
      </w:r>
      <w:r w:rsidRPr="00C41B10">
        <w:rPr>
          <w:rFonts w:cs="Calibri"/>
          <w:i/>
          <w:iCs/>
        </w:rPr>
        <w:t>should also share an interest in the same research methodology</w:t>
      </w:r>
      <w:r w:rsidRPr="00C41B10">
        <w:rPr>
          <w:rFonts w:cs="Calibri"/>
        </w:rPr>
        <w:t>”</w:t>
      </w:r>
      <w:r w:rsidRPr="00C41B10">
        <w:rPr>
          <w:rFonts w:cs="Calibri"/>
        </w:rPr>
        <w:fldChar w:fldCharType="begin"/>
      </w:r>
      <w:r w:rsidRPr="00C41B10">
        <w:rPr>
          <w:rFonts w:cs="Calibri"/>
        </w:rPr>
        <w:instrText xml:space="preserve"> ADDIN EN.CITE &lt;EndNote&gt;&lt;Cite&gt;&lt;Author&gt;van Wyk&lt;/Author&gt;&lt;Year&gt;2015&lt;/Year&gt;&lt;RecNum&gt;32&lt;/RecNum&gt;&lt;DisplayText&gt;(van Wyk, Coetzee, Havenga, &amp;amp; Heyns, 2015)&lt;/DisplayText&gt;&lt;record&gt;&lt;rec-number&gt;32&lt;/rec-number&gt;&lt;foreign-keys&gt;&lt;key app="EN" db-id="daeswwr2apspp5espzcpf25e5sav9529rx5r" timestamp="1755180350"&gt;32&lt;/key&gt;&lt;/foreign-keys&gt;&lt;ref-type name="Journal Article"&gt;17&lt;/ref-type&gt;&lt;contributors&gt;&lt;authors&gt;&lt;author&gt;van Wyk, N. C.&lt;/author&gt;&lt;author&gt;Coetzee, I. M.&lt;/author&gt;&lt;author&gt;Havenga, Y.&lt;/author&gt;&lt;author&gt;Heyns, T.&lt;/author&gt;&lt;/authors&gt;&lt;translated-authors&gt;&lt;author&gt;Int Nurs, Rev&lt;/author&gt;&lt;/translated-authors&gt;&lt;/contributors&gt;&lt;auth-address&gt;Department of Nursing Science, University of Pretoria, Pretoria, South Africa. FAU - Coetzee, I M&amp;#xD;Department of Nursing Science, University of Pretoria, Pretoria, South Africa. FAU - Havenga, Y&amp;#xD;Department of Nursing Science, Tshwane University of Technology, Pretoria, South Africa. FAU - Heyns, T&amp;#xD;Department of Nursing Science, University of Pretoria, Pretoria, South Africa.&lt;/auth-address&gt;&lt;titles&gt;&lt;title&gt;Appreciation of the research supervisory relationship by postgraduate nursing students&lt;/title&gt;&lt;secondary-title&gt;International Nursing Review&lt;/secondary-title&gt;&lt;/titles&gt;&lt;periodical&gt;&lt;full-title&gt;International Nursing Review&lt;/full-title&gt;&lt;/periodical&gt;&lt;number&gt;1466-7657 (Electronic)&lt;/number&gt;&lt;dates&gt;&lt;year&gt;2015&lt;/year&gt;&lt;/dates&gt;&lt;urls&gt;&lt;/urls&gt;&lt;remote-database-provider&gt;2016 Mar&lt;/remote-database-provider&gt;&lt;language&gt;eng&lt;/language&gt;&lt;/record&gt;&lt;/Cite&gt;&lt;/EndNote&gt;</w:instrText>
      </w:r>
      <w:r w:rsidRPr="00C41B10">
        <w:rPr>
          <w:rFonts w:cs="Calibri"/>
        </w:rPr>
        <w:fldChar w:fldCharType="separate"/>
      </w:r>
      <w:r w:rsidRPr="00C41B10">
        <w:rPr>
          <w:rFonts w:cs="Calibri"/>
          <w:noProof/>
        </w:rPr>
        <w:t>(van Wyk, Coetzee, Havenga, &amp; Heyns, 2015)</w:t>
      </w:r>
      <w:r w:rsidRPr="00C41B10">
        <w:rPr>
          <w:rFonts w:cs="Calibri"/>
        </w:rPr>
        <w:fldChar w:fldCharType="end"/>
      </w:r>
      <w:r w:rsidRPr="00C41B10">
        <w:rPr>
          <w:rFonts w:cs="Calibri"/>
        </w:rPr>
        <w:t xml:space="preserve"> and have comprehensive knowledge of research methods </w:t>
      </w:r>
      <w:r w:rsidRPr="00C41B10">
        <w:rPr>
          <w:rFonts w:cs="Calibri"/>
        </w:rPr>
        <w:fldChar w:fldCharType="begin"/>
      </w:r>
      <w:r w:rsidRPr="00C41B10">
        <w:rPr>
          <w:rFonts w:cs="Calibri"/>
        </w:rPr>
        <w:instrText xml:space="preserve"> ADDIN EN.CITE &lt;EndNote&gt;&lt;Cite&gt;&lt;Author&gt;Doğan&lt;/Author&gt;&lt;Year&gt;2015&lt;/Year&gt;&lt;RecNum&gt;39&lt;/RecNum&gt;&lt;DisplayText&gt;(Doğan &amp;amp; Bıkmaz, 2015)&lt;/DisplayText&gt;&lt;record&gt;&lt;rec-number&gt;39&lt;/rec-number&gt;&lt;foreign-keys&gt;&lt;key app="EN" db-id="daeswwr2apspp5espzcpf25e5sav9529rx5r" timestamp="1755511747"&gt;39&lt;/key&gt;&lt;/foreign-keys&gt;&lt;ref-type name="Journal Article"&gt;17&lt;/ref-type&gt;&lt;contributors&gt;&lt;authors&gt;&lt;author&gt;&lt;style face="normal" font="default" size="100%"&gt;Do&lt;/style&gt;&lt;style face="normal" font="default" charset="238" size="100%"&gt;ğan, Nuri&lt;/style&gt;&lt;/author&gt;&lt;author&gt;&lt;style face="normal" font="default" charset="238" size="100%"&gt;Bıkmaz, &lt;/style&gt;&lt;style face="normal" font="default" size="100%"&gt;Özge&lt;/style&gt;&lt;/author&gt;&lt;/authors&gt;&lt;/contributors&gt;&lt;titles&gt;&lt;title&gt;Expectation of Students from their Thesis Supervisor&lt;/title&gt;&lt;secondary-title&gt;Procedia - Social and Behavioral Sciences&lt;/secondary-title&gt;&lt;/titles&gt;&lt;periodical&gt;&lt;full-title&gt;Procedia - Social and Behavioral Sciences&lt;/full-title&gt;&lt;/periodical&gt;&lt;pages&gt;3730-3737&lt;/pages&gt;&lt;volume&gt;174&lt;/volume&gt;&lt;keywords&gt;&lt;keyword&gt;graduate student&lt;/keyword&gt;&lt;keyword&gt;supervisor&lt;/keyword&gt;&lt;keyword&gt;academic advisor&lt;/keyword&gt;&lt;/keywords&gt;&lt;dates&gt;&lt;year&gt;2015&lt;/year&gt;&lt;pub-dates&gt;&lt;date&gt;2015/02/12/&lt;/date&gt;&lt;/pub-dates&gt;&lt;/dates&gt;&lt;isbn&gt;1877-0428&lt;/isbn&gt;&lt;urls&gt;&lt;related-urls&gt;&lt;url&gt;https://www.sciencedirect.com/science/article/pii/S1877042815011659&lt;/url&gt;&lt;/related-urls&gt;&lt;/urls&gt;&lt;electronic-resource-num&gt;https://doi.org/10.1016/j.sbspro.2015.01.1106&lt;/electronic-resource-num&gt;&lt;/record&gt;&lt;/Cite&gt;&lt;/EndNote&gt;</w:instrText>
      </w:r>
      <w:r w:rsidRPr="00C41B10">
        <w:rPr>
          <w:rFonts w:cs="Calibri"/>
        </w:rPr>
        <w:fldChar w:fldCharType="separate"/>
      </w:r>
      <w:r w:rsidRPr="00C41B10">
        <w:rPr>
          <w:rFonts w:cs="Calibri"/>
          <w:noProof/>
        </w:rPr>
        <w:t>(Doğan &amp; Bıkmaz, 2015)</w:t>
      </w:r>
      <w:r w:rsidRPr="00C41B10">
        <w:rPr>
          <w:rFonts w:cs="Calibri"/>
        </w:rPr>
        <w:fldChar w:fldCharType="end"/>
      </w:r>
      <w:r w:rsidRPr="00C41B10">
        <w:rPr>
          <w:rFonts w:cs="Calibri"/>
        </w:rPr>
        <w:t xml:space="preserve">. Supervisors are expected to be able to guide students in research methods, and be able to help bridge the gap between theoretical and practical research method implementation </w:t>
      </w:r>
      <w:r w:rsidRPr="00C41B10">
        <w:rPr>
          <w:rFonts w:cs="Calibri"/>
        </w:rPr>
        <w:fldChar w:fldCharType="begin"/>
      </w:r>
      <w:r w:rsidRPr="00C41B10">
        <w:rPr>
          <w:rFonts w:cs="Calibri"/>
        </w:rPr>
        <w:instrText xml:space="preserve"> ADDIN EN.CITE &lt;EndNote&gt;&lt;Cite&gt;&lt;Author&gt;Ali&lt;/Author&gt;&lt;Year&gt;2025&lt;/Year&gt;&lt;RecNum&gt;43&lt;/RecNum&gt;&lt;DisplayText&gt;(Ali, Victor, Mahlatsi, &amp;amp; Pienaar, 2025)&lt;/DisplayText&gt;&lt;record&gt;&lt;rec-number&gt;43&lt;/rec-number&gt;&lt;foreign-keys&gt;&lt;key app="EN" db-id="daeswwr2apspp5espzcpf25e5sav9529rx5r" timestamp="1755514767"&gt;43&lt;/key&gt;&lt;/foreign-keys&gt;&lt;ref-type name="Journal Article"&gt;17&lt;/ref-type&gt;&lt;contributors&gt;&lt;authors&gt;&lt;author&gt;Ali, Bibi Hajira Irshad&lt;/author&gt;&lt;author&gt;Victor, Gideon&lt;/author&gt;&lt;author&gt;Mahlatsi, Khauhelo Succes&lt;/author&gt;&lt;author&gt;Pienaar, Abel Jacobus&lt;/author&gt;&lt;/authors&gt;&lt;/contributors&gt;&lt;titles&gt;&lt;title&gt;A qualitative exploration of nursing master&amp;apos;s research supervision in a private higher education institution&lt;/title&gt;&lt;secondary-title&gt;Nurse Education Today&lt;/secondary-title&gt;&lt;/titles&gt;&lt;periodical&gt;&lt;full-title&gt;Nurse Education Today&lt;/full-title&gt;&lt;/periodical&gt;&lt;pages&gt;106485&lt;/pages&gt;&lt;volume&gt;144&lt;/volume&gt;&lt;keywords&gt;&lt;keyword&gt;Thesis&lt;/keyword&gt;&lt;keyword&gt;Research&lt;/keyword&gt;&lt;keyword&gt;Supervision&lt;/keyword&gt;&lt;keyword&gt;MSc nursing&lt;/keyword&gt;&lt;keyword&gt;Higher education&lt;/keyword&gt;&lt;/keywords&gt;&lt;dates&gt;&lt;year&gt;2025&lt;/year&gt;&lt;pub-dates&gt;&lt;date&gt;2025/01/01/&lt;/date&gt;&lt;/pub-dates&gt;&lt;/dates&gt;&lt;isbn&gt;0260-6917&lt;/isbn&gt;&lt;urls&gt;&lt;related-urls&gt;&lt;url&gt;https://www.sciencedirect.com/science/article/pii/S0260691724003952&lt;/url&gt;&lt;/related-urls&gt;&lt;/urls&gt;&lt;electronic-resource-num&gt;https://doi.org/10.1016/j.nedt.2024.106485&lt;/electronic-resource-num&gt;&lt;/record&gt;&lt;/Cite&gt;&lt;/EndNote&gt;</w:instrText>
      </w:r>
      <w:r w:rsidRPr="00C41B10">
        <w:rPr>
          <w:rFonts w:cs="Calibri"/>
        </w:rPr>
        <w:fldChar w:fldCharType="separate"/>
      </w:r>
      <w:r w:rsidRPr="00C41B10">
        <w:rPr>
          <w:rFonts w:cs="Calibri"/>
          <w:noProof/>
        </w:rPr>
        <w:t>(Ali, Victor, Mahlatsi, &amp; Pienaar, 2025)</w:t>
      </w:r>
      <w:r w:rsidRPr="00C41B10">
        <w:rPr>
          <w:rFonts w:cs="Calibri"/>
        </w:rPr>
        <w:fldChar w:fldCharType="end"/>
      </w:r>
      <w:r w:rsidRPr="00C41B10">
        <w:rPr>
          <w:rFonts w:cs="Calibri"/>
        </w:rPr>
        <w:t xml:space="preserve">. Supervisors technical experience, including proficiency in research methods, is crucial for student satisfaction </w:t>
      </w:r>
      <w:r w:rsidRPr="00C41B10">
        <w:rPr>
          <w:rFonts w:cs="Calibri"/>
        </w:rPr>
        <w:fldChar w:fldCharType="begin"/>
      </w:r>
      <w:r w:rsidRPr="00C41B10">
        <w:rPr>
          <w:rFonts w:cs="Calibri"/>
        </w:rPr>
        <w:instrText xml:space="preserve"> ADDIN EN.CITE &lt;EndNote&gt;&lt;Cite&gt;&lt;Author&gt;Ofem&lt;/Author&gt;&lt;Year&gt;2025&lt;/Year&gt;&lt;RecNum&gt;37&lt;/RecNum&gt;&lt;DisplayText&gt;(Ofem et al., 2025)&lt;/DisplayText&gt;&lt;record&gt;&lt;rec-number&gt;37&lt;/rec-number&gt;&lt;foreign-keys&gt;&lt;key app="EN" db-id="daeswwr2apspp5espzcpf25e5sav9529rx5r" timestamp="1755268552"&gt;37&lt;/key&gt;&lt;/foreign-keys&gt;&lt;ref-type name="Journal Article"&gt;17&lt;/ref-type&gt;&lt;contributors&gt;&lt;authors&gt;&lt;author&gt;Ofem, Usani Joseph&lt;/author&gt;&lt;author&gt;Neji, Hope Amba&lt;/author&gt;&lt;author&gt;Umoh, Udeme Akaninyene&lt;/author&gt;&lt;author&gt;Akpan, Samuel Matthew&lt;/author&gt;&lt;author&gt;Enemeba Ngwu, Maria&lt;/author&gt;&lt;author&gt;Anashie, Anastasia Iwang&lt;/author&gt;&lt;author&gt;Amanso, Eme Orok Iban&lt;/author&gt;&lt;author&gt;Osang, Anastecia William&lt;/author&gt;&lt;author&gt;Ari-Agbor, Judith Tano&lt;/author&gt;&lt;author&gt;Igu, Faith Ogochukwu&lt;/author&gt;&lt;/authors&gt;&lt;/contributors&gt;&lt;titles&gt;&lt;title&gt;Enhancing Students&amp;apos; Satisfaction with Research Supervision: The Mediating Effect of Research Interest Using a Covariance Approach of Structural Equation Modeling&lt;/title&gt;&lt;secondary-title&gt;International Journal of Interdisciplinary Educational Studies&lt;/secondary-title&gt;&lt;/titles&gt;&lt;periodical&gt;&lt;full-title&gt;International Journal of Interdisciplinary Educational Studies&lt;/full-title&gt;&lt;/periodical&gt;&lt;volume&gt;20&lt;/volume&gt;&lt;number&gt;1&lt;/number&gt;&lt;dates&gt;&lt;year&gt;2025&lt;/year&gt;&lt;/dates&gt;&lt;isbn&gt;2327-011X&lt;/isbn&gt;&lt;urls&gt;&lt;/urls&gt;&lt;/record&gt;&lt;/Cite&gt;&lt;/EndNote&gt;</w:instrText>
      </w:r>
      <w:r w:rsidRPr="00C41B10">
        <w:rPr>
          <w:rFonts w:cs="Calibri"/>
        </w:rPr>
        <w:fldChar w:fldCharType="separate"/>
      </w:r>
      <w:r w:rsidRPr="00C41B10">
        <w:rPr>
          <w:rFonts w:cs="Calibri"/>
          <w:noProof/>
        </w:rPr>
        <w:t>(Ofem et al., 2025)</w:t>
      </w:r>
      <w:r w:rsidRPr="00C41B10">
        <w:rPr>
          <w:rFonts w:cs="Calibri"/>
        </w:rPr>
        <w:fldChar w:fldCharType="end"/>
      </w:r>
      <w:r w:rsidRPr="00C41B10">
        <w:rPr>
          <w:rFonts w:cs="Calibri"/>
        </w:rPr>
        <w:t xml:space="preserve">. </w:t>
      </w:r>
      <w:r w:rsidR="006D22A1">
        <w:rPr>
          <w:rFonts w:cs="Calibri"/>
        </w:rPr>
        <w:t>Relevant to all of these elements is the importance</w:t>
      </w:r>
      <w:r w:rsidR="00416D5A" w:rsidRPr="00C41B10">
        <w:rPr>
          <w:rFonts w:cs="Calibri"/>
        </w:rPr>
        <w:t xml:space="preserve"> of dialogue in research supervision </w:t>
      </w:r>
      <w:r w:rsidR="00416D5A" w:rsidRPr="00C41B10">
        <w:rPr>
          <w:rFonts w:cs="Calibri"/>
        </w:rPr>
        <w:fldChar w:fldCharType="begin"/>
      </w:r>
      <w:r w:rsidR="00416D5A" w:rsidRPr="00C41B10">
        <w:rPr>
          <w:rFonts w:cs="Calibri"/>
        </w:rPr>
        <w:instrText xml:space="preserve"> ADDIN EN.CITE &lt;EndNote&gt;&lt;Cite&gt;&lt;Author&gt;Baydarova&lt;/Author&gt;&lt;Year&gt;2023&lt;/Year&gt;&lt;RecNum&gt;42&lt;/RecNum&gt;&lt;DisplayText&gt;(Baydarova, 2023)&lt;/DisplayText&gt;&lt;record&gt;&lt;rec-number&gt;42&lt;/rec-number&gt;&lt;foreign-keys&gt;&lt;key app="EN" db-id="daeswwr2apspp5espzcpf25e5sav9529rx5r" timestamp="1755513570"&gt;42&lt;/key&gt;&lt;/foreign-keys&gt;&lt;ref-type name="Journal Article"&gt;17&lt;/ref-type&gt;&lt;contributors&gt;&lt;authors&gt;&lt;author&gt;Baydarova, I.&lt;/author&gt;&lt;/authors&gt;&lt;/contributors&gt;&lt;titles&gt;&lt;title&gt;The impact of neoliberal education on the alignment of student–supervisor expectations in Malaysia&lt;/title&gt;&lt;secondary-title&gt;Higher Education Research and Development&lt;/secondary-title&gt;&lt;/titles&gt;&lt;periodical&gt;&lt;full-title&gt;Higher Education Research and Development&lt;/full-title&gt;&lt;/periodical&gt;&lt;pages&gt;544-558&lt;/pages&gt;&lt;volume&gt;42&lt;/volume&gt;&lt;number&gt;3&lt;/number&gt;&lt;dates&gt;&lt;year&gt;2023&lt;/year&gt;&lt;/dates&gt;&lt;work-type&gt;Article&lt;/work-type&gt;&lt;urls&gt;&lt;related-urls&gt;&lt;url&gt;https://www.scopus.com/inward/record.uri?eid=2-s2.0-85134154479&amp;amp;doi=10.1080%2f07294360.2022.2096575&amp;amp;partnerID=40&amp;amp;md5=22ae4503ce68a2caf4faaa91080e3340&lt;/url&gt;&lt;/related-urls&gt;&lt;/urls&gt;&lt;electronic-resource-num&gt;10.1080/07294360.2022.2096575&lt;/electronic-resource-num&gt;&lt;remote-database-name&gt;Scopus&lt;/remote-database-name&gt;&lt;/record&gt;&lt;/Cite&gt;&lt;/EndNote&gt;</w:instrText>
      </w:r>
      <w:r w:rsidR="00416D5A" w:rsidRPr="00C41B10">
        <w:rPr>
          <w:rFonts w:cs="Calibri"/>
        </w:rPr>
        <w:fldChar w:fldCharType="separate"/>
      </w:r>
      <w:r w:rsidR="00416D5A" w:rsidRPr="00C41B10">
        <w:rPr>
          <w:rFonts w:cs="Calibri"/>
          <w:noProof/>
        </w:rPr>
        <w:t>(Baydarova, 2023)</w:t>
      </w:r>
      <w:r w:rsidR="00416D5A" w:rsidRPr="00C41B10">
        <w:rPr>
          <w:rFonts w:cs="Calibri"/>
        </w:rPr>
        <w:fldChar w:fldCharType="end"/>
      </w:r>
    </w:p>
    <w:p w14:paraId="1636F7B1" w14:textId="512D1630" w:rsidR="009F5CC7" w:rsidRPr="00C41B10" w:rsidRDefault="009F5CC7" w:rsidP="003C204E">
      <w:pPr>
        <w:rPr>
          <w:rFonts w:cs="Calibri"/>
        </w:rPr>
      </w:pPr>
      <w:r w:rsidRPr="007202EE">
        <w:rPr>
          <w:rFonts w:cs="Calibri"/>
        </w:rPr>
        <w:t>Supervisors reported that academic support for students in statistics</w:t>
      </w:r>
      <w:r w:rsidRPr="007202EE">
        <w:rPr>
          <w:rFonts w:cs="Calibri"/>
          <w:b/>
          <w:bCs/>
        </w:rPr>
        <w:t xml:space="preserve">, </w:t>
      </w:r>
      <w:r w:rsidRPr="007202EE">
        <w:rPr>
          <w:rFonts w:cs="Calibri"/>
        </w:rPr>
        <w:t>research methods, scientific writing and ethics were lacking and that central support for these services would be welcome</w:t>
      </w:r>
      <w:r w:rsidR="002C72DB" w:rsidRPr="00C41B10">
        <w:rPr>
          <w:rFonts w:cs="Calibri"/>
          <w:i/>
          <w:iCs/>
        </w:rPr>
        <w:t xml:space="preserve"> </w:t>
      </w:r>
      <w:r w:rsidRPr="00C41B10">
        <w:rPr>
          <w:rFonts w:cs="Calibri"/>
        </w:rPr>
        <w:fldChar w:fldCharType="begin"/>
      </w:r>
      <w:r w:rsidRPr="00C41B10">
        <w:rPr>
          <w:rFonts w:cs="Calibri"/>
        </w:rPr>
        <w:instrText xml:space="preserve"> ADDIN EN.CITE &lt;EndNote&gt;&lt;Cite&gt;&lt;Author&gt;Hart&lt;/Author&gt;&lt;Year&gt;2022&lt;/Year&gt;&lt;RecNum&gt;31&lt;/RecNum&gt;&lt;DisplayText&gt;(Hart et al., 2022)&lt;/DisplayText&gt;&lt;record&gt;&lt;rec-number&gt;31&lt;/rec-number&gt;&lt;foreign-keys&gt;&lt;key app="EN" db-id="daeswwr2apspp5espzcpf25e5sav9529rx5r" timestamp="1755180058"&gt;31&lt;/key&gt;&lt;/foreign-keys&gt;&lt;ref-type name="Journal Article"&gt;17&lt;/ref-type&gt;&lt;contributors&gt;&lt;authors&gt;&lt;author&gt;Hart, Joanne&lt;/author&gt;&lt;author&gt;Hakim, Jonathan&lt;/author&gt;&lt;author&gt;Kaur, Rajneesh&lt;/author&gt;&lt;author&gt;Jeremy, Richmond&lt;/author&gt;&lt;author&gt;Coorey, Genevieve&lt;/author&gt;&lt;author&gt;Kalman, Eszter&lt;/author&gt;&lt;author&gt;Jenkin, Rebekah&lt;/author&gt;&lt;author&gt;Bowen, David&lt;/author&gt;&lt;/authors&gt;&lt;/contributors&gt;&lt;titles&gt;&lt;title&gt;Research supervisors’ views of barriers and enablers for research projects undertaken by medical students; a mixed methods evaluation of a post-graduate medical degree research project program&lt;/title&gt;&lt;secondary-title&gt;BMC Medical Education&lt;/secondary-title&gt;&lt;/titles&gt;&lt;periodical&gt;&lt;full-title&gt;BMC Medical Education&lt;/full-title&gt;&lt;/periodical&gt;&lt;pages&gt;370&lt;/pages&gt;&lt;volume&gt;22&lt;/volume&gt;&lt;number&gt;1&lt;/number&gt;&lt;dates&gt;&lt;year&gt;2022&lt;/year&gt;&lt;pub-dates&gt;&lt;date&gt;2022/05/13&lt;/date&gt;&lt;/pub-dates&gt;&lt;/dates&gt;&lt;isbn&gt;1472-6920&lt;/isbn&gt;&lt;urls&gt;&lt;related-urls&gt;&lt;url&gt;https://doi.org/10.1186/s12909-022-03429-0&lt;/url&gt;&lt;/related-urls&gt;&lt;/urls&gt;&lt;electronic-resource-num&gt;10.1186/s12909-022-03429-0&lt;/electronic-resource-num&gt;&lt;/record&gt;&lt;/Cite&gt;&lt;/EndNote&gt;</w:instrText>
      </w:r>
      <w:r w:rsidRPr="00C41B10">
        <w:rPr>
          <w:rFonts w:cs="Calibri"/>
        </w:rPr>
        <w:fldChar w:fldCharType="separate"/>
      </w:r>
      <w:r w:rsidRPr="00C41B10">
        <w:rPr>
          <w:rFonts w:cs="Calibri"/>
          <w:noProof/>
        </w:rPr>
        <w:t>(Hart et al., 2022)</w:t>
      </w:r>
      <w:r w:rsidRPr="00C41B10">
        <w:rPr>
          <w:rFonts w:cs="Calibri"/>
        </w:rPr>
        <w:fldChar w:fldCharType="end"/>
      </w:r>
      <w:r w:rsidRPr="00C41B10">
        <w:rPr>
          <w:rFonts w:cs="Calibri"/>
        </w:rPr>
        <w:t xml:space="preserve">. </w:t>
      </w:r>
      <w:r w:rsidR="002C72DB" w:rsidRPr="00C41B10">
        <w:rPr>
          <w:rFonts w:cs="Calibri"/>
        </w:rPr>
        <w:t>Although m</w:t>
      </w:r>
      <w:r w:rsidRPr="00C41B10">
        <w:rPr>
          <w:rFonts w:cs="Calibri"/>
        </w:rPr>
        <w:t xml:space="preserve">ethodological expertise is </w:t>
      </w:r>
      <w:r w:rsidR="002C72DB" w:rsidRPr="00C41B10">
        <w:rPr>
          <w:rFonts w:cs="Calibri"/>
        </w:rPr>
        <w:t>a</w:t>
      </w:r>
      <w:r w:rsidRPr="00C41B10">
        <w:rPr>
          <w:rFonts w:cs="Calibri"/>
        </w:rPr>
        <w:t xml:space="preserve"> role of a supervisor </w:t>
      </w:r>
      <w:r w:rsidRPr="00C41B10">
        <w:rPr>
          <w:rFonts w:cs="Calibri"/>
        </w:rPr>
        <w:fldChar w:fldCharType="begin"/>
      </w:r>
      <w:r w:rsidRPr="00C41B10">
        <w:rPr>
          <w:rFonts w:cs="Calibri"/>
        </w:rPr>
        <w:instrText xml:space="preserve"> ADDIN EN.CITE &lt;EndNote&gt;&lt;Cite&gt;&lt;Author&gt;Jackson&lt;/Author&gt;&lt;Year&gt;2021&lt;/Year&gt;&lt;RecNum&gt;41&lt;/RecNum&gt;&lt;DisplayText&gt;(Jackson, Power, &amp;amp; Usher, 2021)&lt;/DisplayText&gt;&lt;record&gt;&lt;rec-number&gt;41&lt;/rec-number&gt;&lt;foreign-keys&gt;&lt;key app="EN" db-id="daeswwr2apspp5espzcpf25e5sav9529rx5r" timestamp="1755513338"&gt;41&lt;/key&gt;&lt;/foreign-keys&gt;&lt;ref-type name="Journal Article"&gt;17&lt;/ref-type&gt;&lt;contributors&gt;&lt;authors&gt;&lt;author&gt;Jackson, Debra&lt;/author&gt;&lt;author&gt;Power, Tamara&lt;/author&gt;&lt;author&gt;Usher, Kim&lt;/author&gt;&lt;/authors&gt;&lt;/contributors&gt;&lt;titles&gt;&lt;title&gt;Understanding doctoral supervision in nursing: ‘It&amp;apos;s a complex fusion of skills’&lt;/title&gt;&lt;secondary-title&gt;Nurse Education Today&lt;/secondary-title&gt;&lt;/titles&gt;&lt;periodical&gt;&lt;full-title&gt;Nurse Education Today&lt;/full-title&gt;&lt;/periodical&gt;&lt;pages&gt;104810&lt;/pages&gt;&lt;volume&gt;99&lt;/volume&gt;&lt;keywords&gt;&lt;keyword&gt;Nurse education&lt;/keyword&gt;&lt;keyword&gt;Post-graduate education&lt;/keyword&gt;&lt;keyword&gt;Research training&lt;/keyword&gt;&lt;keyword&gt;Supervision&lt;/keyword&gt;&lt;keyword&gt;Qualitative study&lt;/keyword&gt;&lt;/keywords&gt;&lt;dates&gt;&lt;year&gt;2021&lt;/year&gt;&lt;pub-dates&gt;&lt;date&gt;2021/04/01/&lt;/date&gt;&lt;/pub-dates&gt;&lt;/dates&gt;&lt;isbn&gt;0260-6917&lt;/isbn&gt;&lt;urls&gt;&lt;related-urls&gt;&lt;url&gt;https://www.sciencedirect.com/science/article/pii/S0260691721000678&lt;/url&gt;&lt;/related-urls&gt;&lt;/urls&gt;&lt;electronic-resource-num&gt;https://doi.org/10.1016/j.nedt.2021.104810&lt;/electronic-resource-num&gt;&lt;/record&gt;&lt;/Cite&gt;&lt;/EndNote&gt;</w:instrText>
      </w:r>
      <w:r w:rsidRPr="00C41B10">
        <w:rPr>
          <w:rFonts w:cs="Calibri"/>
        </w:rPr>
        <w:fldChar w:fldCharType="separate"/>
      </w:r>
      <w:r w:rsidRPr="00C41B10">
        <w:rPr>
          <w:rFonts w:cs="Calibri"/>
          <w:noProof/>
        </w:rPr>
        <w:t>(Jackson, Power, &amp; Usher, 2021)</w:t>
      </w:r>
      <w:r w:rsidRPr="00C41B10">
        <w:rPr>
          <w:rFonts w:cs="Calibri"/>
        </w:rPr>
        <w:fldChar w:fldCharType="end"/>
      </w:r>
      <w:r w:rsidR="002C72DB" w:rsidRPr="00C41B10">
        <w:rPr>
          <w:rFonts w:cs="Calibri"/>
        </w:rPr>
        <w:t xml:space="preserve"> o</w:t>
      </w:r>
      <w:r w:rsidRPr="00C41B10">
        <w:rPr>
          <w:rFonts w:cs="Calibri"/>
        </w:rPr>
        <w:t xml:space="preserve">ften there is a dichotomy in research supervision between the content matter of the research, and the research methods needed to produce results. </w:t>
      </w:r>
      <w:r w:rsidRPr="00C41B10">
        <w:rPr>
          <w:rFonts w:cs="Calibri"/>
        </w:rPr>
        <w:fldChar w:fldCharType="begin"/>
      </w:r>
      <w:r w:rsidRPr="00C41B10">
        <w:rPr>
          <w:rFonts w:cs="Calibri"/>
        </w:rPr>
        <w:instrText xml:space="preserve"> ADDIN EN.CITE &lt;EndNote&gt;&lt;Cite&gt;&lt;Author&gt;Kobayashi&lt;/Author&gt;&lt;Year&gt;2017&lt;/Year&gt;&lt;RecNum&gt;33&lt;/RecNum&gt;&lt;DisplayText&gt;(Kobayashi, Berge, Grout, &amp;amp; Rump, 2017)&lt;/DisplayText&gt;&lt;record&gt;&lt;rec-number&gt;33&lt;/rec-number&gt;&lt;foreign-keys&gt;&lt;key app="EN" db-id="daeswwr2apspp5espzcpf25e5sav9529rx5r" timestamp="1755180927"&gt;33&lt;/key&gt;&lt;/foreign-keys&gt;&lt;ref-type name="Journal Article"&gt;17&lt;/ref-type&gt;&lt;contributors&gt;&lt;authors&gt;&lt;author&gt;Kobayashi, Sofie&lt;/author&gt;&lt;author&gt;Berge, Maria&lt;/author&gt;&lt;author&gt;Grout, Brian W. W.&lt;/author&gt;&lt;author&gt;Rump, Camilla Østerberg&lt;/author&gt;&lt;/authors&gt;&lt;/contributors&gt;&lt;titles&gt;&lt;title&gt;Experiencing variation: learning opportunities in doctoral supervision&lt;/title&gt;&lt;secondary-title&gt;Instructional Science&lt;/secondary-title&gt;&lt;/titles&gt;&lt;periodical&gt;&lt;full-title&gt;Instructional Science&lt;/full-title&gt;&lt;/periodical&gt;&lt;pages&gt;805-826&lt;/pages&gt;&lt;volume&gt;45&lt;/volume&gt;&lt;number&gt;6&lt;/number&gt;&lt;dates&gt;&lt;year&gt;2017&lt;/year&gt;&lt;pub-dates&gt;&lt;date&gt;2017/12/01&lt;/date&gt;&lt;/pub-dates&gt;&lt;/dates&gt;&lt;isbn&gt;1573-1952&lt;/isbn&gt;&lt;urls&gt;&lt;related-urls&gt;&lt;url&gt;https://doi.org/10.1007/s11251-017-9422-4&lt;/url&gt;&lt;/related-urls&gt;&lt;/urls&gt;&lt;electronic-resource-num&gt;10.1007/s11251-017-9422-4&lt;/electronic-resource-num&gt;&lt;/record&gt;&lt;/Cite&gt;&lt;/EndNote&gt;</w:instrText>
      </w:r>
      <w:r w:rsidRPr="00C41B10">
        <w:rPr>
          <w:rFonts w:cs="Calibri"/>
        </w:rPr>
        <w:fldChar w:fldCharType="separate"/>
      </w:r>
      <w:r w:rsidRPr="00C41B10">
        <w:rPr>
          <w:rFonts w:cs="Calibri"/>
          <w:noProof/>
        </w:rPr>
        <w:t>(Kobayashi, Berge, Grout, &amp; Rump, 2017)</w:t>
      </w:r>
      <w:r w:rsidRPr="00C41B10">
        <w:rPr>
          <w:rFonts w:cs="Calibri"/>
        </w:rPr>
        <w:fldChar w:fldCharType="end"/>
      </w:r>
      <w:r w:rsidRPr="00C41B10">
        <w:rPr>
          <w:rFonts w:cs="Calibri"/>
        </w:rPr>
        <w:t>.</w:t>
      </w:r>
    </w:p>
    <w:p w14:paraId="65C73849" w14:textId="46CC6CAB" w:rsidR="00DB2671" w:rsidRPr="00C41B10" w:rsidRDefault="00DB2671" w:rsidP="009B5629">
      <w:pPr>
        <w:pStyle w:val="Heading3"/>
      </w:pPr>
      <w:bookmarkStart w:id="24" w:name="_Toc219193705"/>
      <w:r w:rsidRPr="00C41B10">
        <w:t xml:space="preserve">Practices </w:t>
      </w:r>
      <w:r w:rsidR="00375308">
        <w:t xml:space="preserve">and pedagogies </w:t>
      </w:r>
      <w:r w:rsidRPr="00C41B10">
        <w:t>for teaching Research Methods</w:t>
      </w:r>
      <w:bookmarkEnd w:id="24"/>
    </w:p>
    <w:p w14:paraId="26C74307" w14:textId="21879E82" w:rsidR="00DB2671" w:rsidRPr="00C41B10" w:rsidRDefault="00DB2671" w:rsidP="00DB2671">
      <w:pPr>
        <w:rPr>
          <w:rFonts w:cs="Calibri"/>
        </w:rPr>
      </w:pPr>
      <w:r w:rsidRPr="00C41B10">
        <w:rPr>
          <w:rFonts w:cs="Calibri"/>
        </w:rPr>
        <w:t xml:space="preserve">Research methods modules as part of degrees can be </w:t>
      </w:r>
      <w:r w:rsidRPr="00C41B10">
        <w:rPr>
          <w:rFonts w:cs="Calibri"/>
          <w:i/>
          <w:iCs/>
        </w:rPr>
        <w:t>‘anything from a short series of seminars or workshops to courses that run for a semester, a year, or even over several years’</w:t>
      </w:r>
      <w:r w:rsidRPr="00C41B10">
        <w:rPr>
          <w:rFonts w:cs="Calibri"/>
        </w:rPr>
        <w:t xml:space="preserve"> </w:t>
      </w:r>
      <w:r w:rsidRPr="00C41B10">
        <w:rPr>
          <w:rFonts w:cs="Calibri"/>
        </w:rPr>
        <w:fldChar w:fldCharType="begin"/>
      </w:r>
      <w:r w:rsidRPr="00C41B10">
        <w:rPr>
          <w:rFonts w:cs="Calibri"/>
        </w:rPr>
        <w:instrText xml:space="preserve"> ADDIN EN.CITE &lt;EndNote&gt;&lt;Cite&gt;&lt;Author&gt;Garner&lt;/Author&gt;&lt;Year&gt;2009&lt;/Year&gt;&lt;RecNum&gt;53&lt;/RecNum&gt;&lt;DisplayText&gt;(Garner et al., 2009)&lt;/DisplayText&gt;&lt;record&gt;&lt;rec-number&gt;53&lt;/rec-number&gt;&lt;foreign-keys&gt;&lt;key app="EN" db-id="daeswwr2apspp5espzcpf25e5sav9529rx5r" timestamp="1755614827"&gt;53&lt;/key&gt;&lt;/foreign-keys&gt;&lt;ref-type name="Book"&gt;6&lt;/ref-type&gt;&lt;contributors&gt;&lt;authors&gt;&lt;author&gt;Garner, M.&lt;/author&gt;&lt;author&gt;Wagner, C.&lt;/author&gt;&lt;author&gt;Kawulich, B.&lt;/author&gt;&lt;/authors&gt;&lt;/contributors&gt;&lt;titles&gt;&lt;title&gt;Teaching research methods in the social sciences&lt;/title&gt;&lt;secondary-title&gt;Teaching Research Methods in the Social Sciences&lt;/secondary-title&gt;&lt;/titles&gt;&lt;pages&gt;1-244&lt;/pages&gt;&lt;dates&gt;&lt;year&gt;2009&lt;/year&gt;&lt;/dates&gt;&lt;work-type&gt;Book&lt;/work-type&gt;&lt;urls&gt;&lt;related-urls&gt;&lt;url&gt;https://www.scopus.com/inward/record.uri?eid=2-s2.0-84899291979&amp;amp;partnerID=40&amp;amp;md5=f2389ff98a22b8ddd1af1b7928063ca0&lt;/url&gt;&lt;/related-urls&gt;&lt;/urls&gt;&lt;remote-database-name&gt;Scopus&lt;/remote-database-name&gt;&lt;/record&gt;&lt;/Cite&gt;&lt;/EndNote&gt;</w:instrText>
      </w:r>
      <w:r w:rsidRPr="00C41B10">
        <w:rPr>
          <w:rFonts w:cs="Calibri"/>
        </w:rPr>
        <w:fldChar w:fldCharType="separate"/>
      </w:r>
      <w:r w:rsidRPr="00C41B10">
        <w:rPr>
          <w:rFonts w:cs="Calibri"/>
          <w:noProof/>
        </w:rPr>
        <w:t>(Garner et al., 2009)</w:t>
      </w:r>
      <w:r w:rsidRPr="00C41B10">
        <w:rPr>
          <w:rFonts w:cs="Calibri"/>
        </w:rPr>
        <w:fldChar w:fldCharType="end"/>
      </w:r>
      <w:r w:rsidRPr="00C41B10">
        <w:rPr>
          <w:rFonts w:cs="Calibri"/>
        </w:rPr>
        <w:t xml:space="preserve">. As such, pedagogical techniques reported in teaching research methods vary widely, including problem based learning </w:t>
      </w:r>
      <w:r w:rsidRPr="00C41B10">
        <w:rPr>
          <w:rFonts w:cs="Calibri"/>
        </w:rPr>
        <w:fldChar w:fldCharType="begin"/>
      </w:r>
      <w:r w:rsidRPr="00C41B10">
        <w:rPr>
          <w:rFonts w:cs="Calibri"/>
        </w:rPr>
        <w:instrText xml:space="preserve"> ADDIN EN.CITE &lt;EndNote&gt;&lt;Cite&gt;&lt;Author&gt;Spronken-Smith&lt;/Author&gt;&lt;Year&gt;2005&lt;/Year&gt;&lt;RecNum&gt;47&lt;/RecNum&gt;&lt;DisplayText&gt;(Spronken-Smith, 2005)&lt;/DisplayText&gt;&lt;record&gt;&lt;rec-number&gt;47&lt;/rec-number&gt;&lt;foreign-keys&gt;&lt;key app="EN" db-id="daeswwr2apspp5espzcpf25e5sav9529rx5r" timestamp="1755519072"&gt;47&lt;/key&gt;&lt;/foreign-keys&gt;&lt;ref-type name="Journal Article"&gt;17&lt;/ref-type&gt;&lt;contributors&gt;&lt;authors&gt;&lt;author&gt;Spronken-Smith, R.&lt;/author&gt;&lt;/authors&gt;&lt;/contributors&gt;&lt;titles&gt;&lt;title&gt;Implementing a problem-based learning approach for teaching research methods in geography&lt;/title&gt;&lt;secondary-title&gt;Journal of Geography in Higher Education&lt;/secondary-title&gt;&lt;/titles&gt;&lt;periodical&gt;&lt;full-title&gt;Journal of Geography in Higher Education&lt;/full-title&gt;&lt;/periodical&gt;&lt;pages&gt;203-221&lt;/pages&gt;&lt;volume&gt;29&lt;/volume&gt;&lt;number&gt;2&lt;/number&gt;&lt;dates&gt;&lt;year&gt;2005&lt;/year&gt;&lt;/dates&gt;&lt;work-type&gt;Article&lt;/work-type&gt;&lt;urls&gt;&lt;related-urls&gt;&lt;url&gt;https://www.scopus.com/inward/record.uri?eid=2-s2.0-22144488832&amp;amp;doi=10.1080%2f03098260500130403&amp;amp;partnerID=40&amp;amp;md5=b890a87ef3f99dcb780ff9c1e2e7bc96&lt;/url&gt;&lt;/related-urls&gt;&lt;/urls&gt;&lt;electronic-resource-num&gt;10.1080/03098260500130403&lt;/electronic-resource-num&gt;&lt;remote-database-name&gt;Scopus&lt;/remote-database-name&gt;&lt;/record&gt;&lt;/Cite&gt;&lt;/EndNote&gt;</w:instrText>
      </w:r>
      <w:r w:rsidRPr="00C41B10">
        <w:rPr>
          <w:rFonts w:cs="Calibri"/>
        </w:rPr>
        <w:fldChar w:fldCharType="separate"/>
      </w:r>
      <w:r w:rsidRPr="00C41B10">
        <w:rPr>
          <w:rFonts w:cs="Calibri"/>
          <w:noProof/>
        </w:rPr>
        <w:t>(Spronken-Smith, 2005)</w:t>
      </w:r>
      <w:r w:rsidRPr="00C41B10">
        <w:rPr>
          <w:rFonts w:cs="Calibri"/>
        </w:rPr>
        <w:fldChar w:fldCharType="end"/>
      </w:r>
      <w:r w:rsidRPr="00C41B10">
        <w:rPr>
          <w:rFonts w:cs="Calibri"/>
        </w:rPr>
        <w:t xml:space="preserve">, active learning (i.e. students work with tangible data), pedagogic hooks (e.g. metaphors, vignettes, stories of research), experiential learning </w:t>
      </w:r>
      <w:r w:rsidRPr="00C41B10">
        <w:rPr>
          <w:rFonts w:cs="Calibri"/>
        </w:rPr>
        <w:fldChar w:fldCharType="begin"/>
      </w:r>
      <w:r w:rsidRPr="00C41B10">
        <w:rPr>
          <w:rFonts w:cs="Calibri"/>
        </w:rPr>
        <w:instrText xml:space="preserve"> ADDIN EN.CITE &lt;EndNote&gt;&lt;Cite&gt;&lt;Author&gt;Winn&lt;/Author&gt;&lt;Year&gt;1995&lt;/Year&gt;&lt;RecNum&gt;74&lt;/RecNum&gt;&lt;DisplayText&gt;(Winn, 1995)&lt;/DisplayText&gt;&lt;record&gt;&lt;rec-number&gt;74&lt;/rec-number&gt;&lt;foreign-keys&gt;&lt;key app="EN" db-id="daeswwr2apspp5espzcpf25e5sav9529rx5r" timestamp="1761054271"&gt;74&lt;/key&gt;&lt;/foreign-keys&gt;&lt;ref-type name="Journal Article"&gt;17&lt;/ref-type&gt;&lt;contributors&gt;&lt;authors&gt;&lt;author&gt;Winn, Sandra&lt;/author&gt;&lt;/authors&gt;&lt;/contributors&gt;&lt;titles&gt;&lt;title&gt;Learning by doing: Teaching research methods through student participation in a commissioned research project&lt;/title&gt;&lt;secondary-title&gt;Studies in Higher Education&lt;/secondary-title&gt;&lt;/titles&gt;&lt;periodical&gt;&lt;full-title&gt;Studies in Higher Education&lt;/full-title&gt;&lt;/periodical&gt;&lt;pages&gt;203-214&lt;/pages&gt;&lt;volume&gt;20&lt;/volume&gt;&lt;number&gt;2&lt;/number&gt;&lt;dates&gt;&lt;year&gt;1995&lt;/year&gt;&lt;/dates&gt;&lt;isbn&gt;0307-5079&lt;/isbn&gt;&lt;urls&gt;&lt;/urls&gt;&lt;/record&gt;&lt;/Cite&gt;&lt;/EndNote&gt;</w:instrText>
      </w:r>
      <w:r w:rsidRPr="00C41B10">
        <w:rPr>
          <w:rFonts w:cs="Calibri"/>
        </w:rPr>
        <w:fldChar w:fldCharType="separate"/>
      </w:r>
      <w:r w:rsidRPr="00C41B10">
        <w:rPr>
          <w:rFonts w:cs="Calibri"/>
          <w:noProof/>
        </w:rPr>
        <w:t>(Winn, 1995)</w:t>
      </w:r>
      <w:r w:rsidRPr="00C41B10">
        <w:rPr>
          <w:rFonts w:cs="Calibri"/>
        </w:rPr>
        <w:fldChar w:fldCharType="end"/>
      </w:r>
      <w:r w:rsidRPr="00C41B10">
        <w:rPr>
          <w:rFonts w:cs="Calibri"/>
        </w:rPr>
        <w:t xml:space="preserve">, facilitation of multiple methodological perspectives and reflective practice </w:t>
      </w:r>
      <w:r w:rsidRPr="00C41B10">
        <w:rPr>
          <w:rFonts w:cs="Calibri"/>
        </w:rPr>
        <w:fldChar w:fldCharType="begin">
          <w:fldData xml:space="preserve">PEVuZE5vdGU+PENpdGU+PEF1dGhvcj5MZXd0aHdhaXRlPC9BdXRob3I+PFllYXI+MjAxNjwvWWVh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</w:fldData>
        </w:fldChar>
      </w:r>
      <w:r w:rsidRPr="00C41B10">
        <w:rPr>
          <w:rFonts w:cs="Calibri"/>
        </w:rPr>
        <w:instrText xml:space="preserve"> ADDIN EN.CITE </w:instrText>
      </w:r>
      <w:r w:rsidRPr="00C41B10">
        <w:rPr>
          <w:rFonts w:cs="Calibri"/>
        </w:rPr>
        <w:fldChar w:fldCharType="begin">
          <w:fldData xml:space="preserve">PEVuZE5vdGU+PENpdGU+PEF1dGhvcj5MZXd0aHdhaXRlPC9BdXRob3I+PFllYXI+MjAxNjwvWWVh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</w:fldData>
        </w:fldChar>
      </w:r>
      <w:r w:rsidRPr="00C41B10">
        <w:rPr>
          <w:rFonts w:cs="Calibri"/>
        </w:rPr>
        <w:instrText xml:space="preserve"> ADDIN EN.CITE.DATA </w:instrText>
      </w:r>
      <w:r w:rsidRPr="00C41B10">
        <w:rPr>
          <w:rFonts w:cs="Calibri"/>
        </w:rPr>
      </w:r>
      <w:r w:rsidRPr="00C41B10">
        <w:rPr>
          <w:rFonts w:cs="Calibri"/>
        </w:rPr>
        <w:fldChar w:fldCharType="end"/>
      </w:r>
      <w:r w:rsidRPr="00C41B10">
        <w:rPr>
          <w:rFonts w:cs="Calibri"/>
        </w:rPr>
      </w:r>
      <w:r w:rsidRPr="00C41B10">
        <w:rPr>
          <w:rFonts w:cs="Calibri"/>
        </w:rPr>
        <w:fldChar w:fldCharType="separate"/>
      </w:r>
      <w:r w:rsidRPr="00C41B10">
        <w:rPr>
          <w:rFonts w:cs="Calibri"/>
          <w:noProof/>
        </w:rPr>
        <w:t>(Lewthwaite &amp; Nind, 2016; Lundahl, 2008)</w:t>
      </w:r>
      <w:r w:rsidRPr="00C41B10">
        <w:rPr>
          <w:rFonts w:cs="Calibri"/>
        </w:rPr>
        <w:fldChar w:fldCharType="end"/>
      </w:r>
      <w:r w:rsidRPr="00C41B10">
        <w:rPr>
          <w:rFonts w:cs="Calibri"/>
        </w:rPr>
        <w:t xml:space="preserve">, discussion based and real world examples </w:t>
      </w:r>
      <w:r w:rsidRPr="00C41B10">
        <w:rPr>
          <w:rFonts w:cs="Calibri"/>
        </w:rPr>
        <w:fldChar w:fldCharType="begin"/>
      </w:r>
      <w:r w:rsidRPr="00C41B10">
        <w:rPr>
          <w:rFonts w:cs="Calibri"/>
        </w:rPr>
        <w:instrText xml:space="preserve"> ADDIN EN.CITE &lt;EndNote&gt;&lt;Cite&gt;&lt;Author&gt;Pfeffer&lt;/Author&gt;&lt;Year&gt;2012&lt;/Year&gt;&lt;RecNum&gt;54&lt;/RecNum&gt;&lt;DisplayText&gt;(Pfeffer &amp;amp; Rogalin, 2012)&lt;/DisplayText&gt;&lt;record&gt;&lt;rec-number&gt;54&lt;/rec-number&gt;&lt;foreign-keys&gt;&lt;key app="EN" db-id="daeswwr2apspp5espzcpf25e5sav9529rx5r" timestamp="1755676418"&gt;54&lt;/key&gt;&lt;/foreign-keys&gt;&lt;ref-type name="Journal Article"&gt;17&lt;/ref-type&gt;&lt;contributors&gt;&lt;authors&gt;&lt;author&gt;Pfeffer, C. A.&lt;/author&gt;&lt;author&gt;Rogalin, C. L.&lt;/author&gt;&lt;/authors&gt;&lt;/contributors&gt;&lt;titles&gt;&lt;title&gt;Three Strategies for Teaching Research Methods: A Case Study&lt;/title&gt;&lt;secondary-title&gt;Teaching Sociology&lt;/secondary-title&gt;&lt;/titles&gt;&lt;periodical&gt;&lt;full-title&gt;Teaching Sociology&lt;/full-title&gt;&lt;/periodical&gt;&lt;pages&gt;368-376&lt;/pages&gt;&lt;volume&gt;40&lt;/volume&gt;&lt;number&gt;4&lt;/number&gt;&lt;dates&gt;&lt;year&gt;2012&lt;/year&gt;&lt;/dates&gt;&lt;work-type&gt;Article&lt;/work-type&gt;&lt;urls&gt;&lt;related-urls&gt;&lt;url&gt;https://www.scopus.com/inward/record.uri?eid=2-s2.0-84866873872&amp;amp;doi=10.1177%2f0092055X12446783&amp;amp;partnerID=40&amp;amp;md5=7052789f84d8e7560f95495c70326163&lt;/url&gt;&lt;/related-urls&gt;&lt;/urls&gt;&lt;electronic-resource-num&gt;10.1177/0092055X12446783&lt;/electronic-resource-num&gt;&lt;remote-database-name&gt;Scopus&lt;/remote-database-name&gt;&lt;/record&gt;&lt;/Cite&gt;&lt;/EndNote&gt;</w:instrText>
      </w:r>
      <w:r w:rsidRPr="00C41B10">
        <w:rPr>
          <w:rFonts w:cs="Calibri"/>
        </w:rPr>
        <w:fldChar w:fldCharType="separate"/>
      </w:r>
      <w:r w:rsidRPr="00C41B10">
        <w:rPr>
          <w:rFonts w:cs="Calibri"/>
          <w:noProof/>
        </w:rPr>
        <w:t>(Pfeffer &amp; Rogalin, 2012)</w:t>
      </w:r>
      <w:r w:rsidRPr="00C41B10">
        <w:rPr>
          <w:rFonts w:cs="Calibri"/>
        </w:rPr>
        <w:fldChar w:fldCharType="end"/>
      </w:r>
      <w:r w:rsidRPr="00C41B10">
        <w:rPr>
          <w:rFonts w:cs="Calibri"/>
        </w:rPr>
        <w:t>, linking methods to students real world interests, giving feedback, using enticing examples, continually assess</w:t>
      </w:r>
      <w:r w:rsidR="00E84D57">
        <w:rPr>
          <w:rFonts w:cs="Calibri"/>
        </w:rPr>
        <w:t>ment</w:t>
      </w:r>
      <w:r w:rsidRPr="00C41B10">
        <w:rPr>
          <w:rFonts w:cs="Calibri"/>
        </w:rPr>
        <w:t xml:space="preserve"> </w:t>
      </w:r>
      <w:r w:rsidRPr="00C41B10">
        <w:rPr>
          <w:rFonts w:cs="Calibri"/>
        </w:rPr>
        <w:fldChar w:fldCharType="begin"/>
      </w:r>
      <w:r w:rsidRPr="00C41B10">
        <w:rPr>
          <w:rFonts w:cs="Calibri"/>
        </w:rPr>
        <w:instrText xml:space="preserve"> ADDIN EN.CITE &lt;EndNote&gt;&lt;Cite&gt;&lt;Author&gt;Adriaensen&lt;/Author&gt;&lt;Year&gt;2015&lt;/Year&gt;&lt;RecNum&gt;56&lt;/RecNum&gt;&lt;DisplayText&gt;(Adriaensen et al., 2015)&lt;/DisplayText&gt;&lt;record&gt;&lt;rec-number&gt;56&lt;/rec-number&gt;&lt;foreign-keys&gt;&lt;key app="EN" db-id="daeswwr2apspp5espzcpf25e5sav9529rx5r" timestamp="1755676807"&gt;56&lt;/key&gt;&lt;/foreign-keys&gt;&lt;ref-type name="Journal Article"&gt;17&lt;/ref-type&gt;&lt;contributors&gt;&lt;authors&gt;&lt;author&gt;Adriaensen, J.&lt;/author&gt;&lt;author&gt;Kerremans, B.&lt;/author&gt;&lt;author&gt;Slootmaeckers, K.&lt;/author&gt;&lt;/authors&gt;&lt;/contributors&gt;&lt;titles&gt;&lt;title&gt;Editors’ Introduction to the Thematic Issue: Mad about Methods? Teaching Research Methods in Political Science&lt;/title&gt;&lt;secondary-title&gt;Journal of Political Science Education&lt;/secondary-title&gt;&lt;/titles&gt;&lt;periodical&gt;&lt;full-title&gt;Journal of Political Science Education&lt;/full-title&gt;&lt;/periodical&gt;&lt;pages&gt;1-10&lt;/pages&gt;&lt;volume&gt;11&lt;/volume&gt;&lt;number&gt;1&lt;/number&gt;&lt;dates&gt;&lt;year&gt;2015&lt;/year&gt;&lt;/dates&gt;&lt;work-type&gt;Editorial&lt;/work-type&gt;&lt;urls&gt;&lt;related-urls&gt;&lt;url&gt;https://www.scopus.com/inward/record.uri?eid=2-s2.0-84924975618&amp;amp;doi=10.1080%2f15512169.2014.985017&amp;amp;partnerID=40&amp;amp;md5=c83b881026b6cdebc6aeedc2522305df&lt;/url&gt;&lt;/related-urls&gt;&lt;/urls&gt;&lt;electronic-resource-num&gt;10.1080/15512169.2014.985017&lt;/electronic-resource-num&gt;&lt;remote-database-name&gt;Scopus&lt;/remote-database-name&gt;&lt;/record&gt;&lt;/Cite&gt;&lt;/EndNote&gt;</w:instrText>
      </w:r>
      <w:r w:rsidRPr="00C41B10">
        <w:rPr>
          <w:rFonts w:cs="Calibri"/>
        </w:rPr>
        <w:fldChar w:fldCharType="separate"/>
      </w:r>
      <w:r w:rsidRPr="00C41B10">
        <w:rPr>
          <w:rFonts w:cs="Calibri"/>
          <w:noProof/>
        </w:rPr>
        <w:t>(Adriaensen et al., 2015)</w:t>
      </w:r>
      <w:r w:rsidRPr="00C41B10">
        <w:rPr>
          <w:rFonts w:cs="Calibri"/>
        </w:rPr>
        <w:fldChar w:fldCharType="end"/>
      </w:r>
      <w:r w:rsidRPr="00C41B10">
        <w:rPr>
          <w:rFonts w:cs="Calibri"/>
        </w:rPr>
        <w:t xml:space="preserve">, positioning qualitative methods before quantitative methods to reduce anxiety </w:t>
      </w:r>
      <w:r w:rsidRPr="00C41B10">
        <w:rPr>
          <w:rFonts w:cs="Calibri"/>
        </w:rPr>
        <w:fldChar w:fldCharType="begin"/>
      </w:r>
      <w:r w:rsidRPr="00C41B10">
        <w:rPr>
          <w:rFonts w:cs="Calibri"/>
        </w:rPr>
        <w:instrText xml:space="preserve"> ADDIN EN.CITE &lt;EndNote&gt;&lt;Cite&gt;&lt;Author&gt;Bernstein&lt;/Author&gt;&lt;Year&gt;2013&lt;/Year&gt;&lt;RecNum&gt;57&lt;/RecNum&gt;&lt;DisplayText&gt;(Bernstein &amp;amp; Allen, 2013)&lt;/DisplayText&gt;&lt;record&gt;&lt;rec-number&gt;57&lt;/rec-number&gt;&lt;foreign-keys&gt;&lt;key app="EN" db-id="daeswwr2apspp5espzcpf25e5sav9529rx5r" timestamp="1755679225"&gt;57&lt;/key&gt;&lt;/foreign-keys&gt;&lt;ref-type name="Journal Article"&gt;17&lt;/ref-type&gt;&lt;contributors&gt;&lt;authors&gt;&lt;author&gt;Bernstein, Jeffrey L.&lt;/author&gt;&lt;author&gt;Allen, Brooke Thomas&lt;/author&gt;&lt;/authors&gt;&lt;/contributors&gt;&lt;titles&gt;&lt;title&gt;Overcoming Methods Anxiety: Qualitative First, Quantitative Next, Frequent Feedback Along the Way&lt;/title&gt;&lt;secondary-title&gt;Journal of Political Science Education&lt;/secondary-title&gt;&lt;/titles&gt;&lt;periodical&gt;&lt;full-title&gt;Journal of Political Science Education&lt;/full-title&gt;&lt;/periodical&gt;&lt;pages&gt;1-15&lt;/pages&gt;&lt;volume&gt;9&lt;/volume&gt;&lt;number&gt;1&lt;/number&gt;&lt;dates&gt;&lt;year&gt;2013&lt;/year&gt;&lt;pub-dates&gt;&lt;date&gt;2013/01/01&lt;/date&gt;&lt;/pub-dates&gt;&lt;/dates&gt;&lt;publisher&gt;Routledge&lt;/publisher&gt;&lt;isbn&gt;1551-2169&lt;/isbn&gt;&lt;urls&gt;&lt;related-urls&gt;&lt;url&gt;https://doi.org/10.1080/15512169.2013.747830&lt;/url&gt;&lt;/related-urls&gt;&lt;/urls&gt;&lt;electronic-resource-num&gt;10.1080/15512169.2013.747830&lt;/electronic-resource-num&gt;&lt;/record&gt;&lt;/Cite&gt;&lt;/EndNote&gt;</w:instrText>
      </w:r>
      <w:r w:rsidRPr="00C41B10">
        <w:rPr>
          <w:rFonts w:cs="Calibri"/>
        </w:rPr>
        <w:fldChar w:fldCharType="separate"/>
      </w:r>
      <w:r w:rsidRPr="00C41B10">
        <w:rPr>
          <w:rFonts w:cs="Calibri"/>
          <w:noProof/>
        </w:rPr>
        <w:t>(Bernstein &amp; Allen, 2013)</w:t>
      </w:r>
      <w:r w:rsidRPr="00C41B10">
        <w:rPr>
          <w:rFonts w:cs="Calibri"/>
        </w:rPr>
        <w:fldChar w:fldCharType="end"/>
      </w:r>
      <w:r w:rsidRPr="00C41B10">
        <w:rPr>
          <w:rFonts w:cs="Calibri"/>
        </w:rPr>
        <w:t xml:space="preserve">, cooperative learning, service learning, learning by doing, active learning, online learning </w:t>
      </w:r>
      <w:r w:rsidRPr="00C41B10">
        <w:rPr>
          <w:rFonts w:cs="Calibri"/>
        </w:rPr>
        <w:fldChar w:fldCharType="begin"/>
      </w:r>
      <w:r w:rsidRPr="00C41B10">
        <w:rPr>
          <w:rFonts w:cs="Calibri"/>
        </w:rPr>
        <w:instrText xml:space="preserve"> ADDIN EN.CITE &lt;EndNote&gt;&lt;Cite&gt;&lt;Author&gt;Earley&lt;/Author&gt;&lt;Year&gt;2014&lt;/Year&gt;&lt;RecNum&gt;58&lt;/RecNum&gt;&lt;DisplayText&gt;(Earley, 2014)&lt;/DisplayText&gt;&lt;record&gt;&lt;rec-number&gt;58&lt;/rec-number&gt;&lt;foreign-keys&gt;&lt;key app="EN" db-id="daeswwr2apspp5espzcpf25e5sav9529rx5r" timestamp="1755680488"&gt;58&lt;/key&gt;&lt;/foreign-keys&gt;&lt;ref-type name="Journal Article"&gt;17&lt;/ref-type&gt;&lt;contributors&gt;&lt;authors&gt;&lt;author&gt;Earley, Mark A.&lt;/author&gt;&lt;/authors&gt;&lt;/contributors&gt;&lt;titles&gt;&lt;title&gt;A synthesis of the literature on research methods education&lt;/title&gt;&lt;secondary-title&gt;Teaching in Higher Education&lt;/secondary-title&gt;&lt;/titles&gt;&lt;periodical&gt;&lt;full-title&gt;Teaching in Higher Education&lt;/full-title&gt;&lt;/periodical&gt;&lt;pages&gt;242-253&lt;/pages&gt;&lt;volume&gt;19&lt;/volume&gt;&lt;number&gt;3&lt;/number&gt;&lt;dates&gt;&lt;year&gt;2014&lt;/year&gt;&lt;pub-dates&gt;&lt;date&gt;2014/04/03&lt;/date&gt;&lt;/pub-dates&gt;&lt;/dates&gt;&lt;publisher&gt;SRHE Website&lt;/publisher&gt;&lt;isbn&gt;1356-2517&lt;/isbn&gt;&lt;urls&gt;&lt;related-urls&gt;&lt;url&gt;https://doi.org/10.1080/13562517.2013.860105&lt;/url&gt;&lt;/related-urls&gt;&lt;/urls&gt;&lt;electronic-resource-num&gt;10.1080/13562517.2013.860105&lt;/electronic-resource-num&gt;&lt;/record&gt;&lt;/Cite&gt;&lt;/EndNote&gt;</w:instrText>
      </w:r>
      <w:r w:rsidRPr="00C41B10">
        <w:rPr>
          <w:rFonts w:cs="Calibri"/>
        </w:rPr>
        <w:fldChar w:fldCharType="separate"/>
      </w:r>
      <w:r w:rsidRPr="00C41B10">
        <w:rPr>
          <w:rFonts w:cs="Calibri"/>
          <w:noProof/>
        </w:rPr>
        <w:t>(Earley, 2014)</w:t>
      </w:r>
      <w:r w:rsidRPr="00C41B10">
        <w:rPr>
          <w:rFonts w:cs="Calibri"/>
        </w:rPr>
        <w:fldChar w:fldCharType="end"/>
      </w:r>
      <w:r w:rsidRPr="00C41B10">
        <w:rPr>
          <w:rFonts w:cs="Calibri"/>
        </w:rPr>
        <w:t xml:space="preserve">, inquiry based learning and bringing expert researchers into the classroom and visual tools </w:t>
      </w:r>
      <w:r w:rsidRPr="00C41B10">
        <w:rPr>
          <w:rFonts w:cs="Calibri"/>
        </w:rPr>
        <w:fldChar w:fldCharType="begin"/>
      </w:r>
      <w:r w:rsidRPr="00C41B10">
        <w:rPr>
          <w:rFonts w:cs="Calibri"/>
        </w:rPr>
        <w:instrText xml:space="preserve"> ADDIN EN.CITE &lt;EndNote&gt;&lt;Cite&gt;&lt;Author&gt;Younas&lt;/Author&gt;&lt;Year&gt;2022&lt;/Year&gt;&lt;RecNum&gt;65&lt;/RecNum&gt;&lt;DisplayText&gt;(Younas et al., 2022)&lt;/DisplayText&gt;&lt;record&gt;&lt;rec-number&gt;65&lt;/rec-number&gt;&lt;foreign-keys&gt;&lt;key app="EN" db-id="daeswwr2apspp5espzcpf25e5sav9529rx5r" timestamp="1755682717"&gt;65&lt;/key&gt;&lt;/foreign-keys&gt;&lt;ref-type name="Journal Article"&gt;17&lt;/ref-type&gt;&lt;contributors&gt;&lt;authors&gt;&lt;author&gt;Younas, A.&lt;/author&gt;&lt;author&gt;Fàbregues, S.&lt;/author&gt;&lt;author&gt;Durante, A.&lt;/author&gt;&lt;/authors&gt;&lt;/contributors&gt;&lt;titles&gt;&lt;title&gt;Approaches for educators to effectively teach research and research methods&lt;/title&gt;&lt;secondary-title&gt;Evidence-Based Nursing&lt;/secondary-title&gt;&lt;/titles&gt;&lt;periodical&gt;&lt;full-title&gt;Evidence-Based Nursing&lt;/full-title&gt;&lt;/periodical&gt;&lt;pages&gt;114-115&lt;/pages&gt;&lt;volume&gt;25&lt;/volume&gt;&lt;number&gt;4&lt;/number&gt;&lt;dates&gt;&lt;year&gt;2022&lt;/year&gt;&lt;/dates&gt;&lt;work-type&gt;Article&lt;/work-type&gt;&lt;urls&gt;&lt;related-urls&gt;&lt;url&gt;https://www.scopus.com/inward/record.uri?eid=2-s2.0-85137224525&amp;amp;doi=10.1136%2febnurs-2022-103606&amp;amp;partnerID=40&amp;amp;md5=0d1255c3da7a655d6a7903bb8dabdf77&lt;/url&gt;&lt;/related-urls&gt;&lt;/urls&gt;&lt;electronic-resource-num&gt;10.1136/ebnurs-2022-103606&lt;/electronic-resource-num&gt;&lt;remote-database-name&gt;Scopus&lt;/remote-database-name&gt;&lt;/record&gt;&lt;/Cite&gt;&lt;/EndNote&gt;</w:instrText>
      </w:r>
      <w:r w:rsidRPr="00C41B10">
        <w:rPr>
          <w:rFonts w:cs="Calibri"/>
        </w:rPr>
        <w:fldChar w:fldCharType="separate"/>
      </w:r>
      <w:r w:rsidRPr="00C41B10">
        <w:rPr>
          <w:rFonts w:cs="Calibri"/>
          <w:noProof/>
        </w:rPr>
        <w:t>(Younas et al., 2022)</w:t>
      </w:r>
      <w:r w:rsidRPr="00C41B10">
        <w:rPr>
          <w:rFonts w:cs="Calibri"/>
        </w:rPr>
        <w:fldChar w:fldCharType="end"/>
      </w:r>
      <w:r w:rsidRPr="00C41B10">
        <w:rPr>
          <w:rFonts w:cs="Calibri"/>
        </w:rPr>
        <w:t xml:space="preserve">, and real life application of research methods and therapy sessions </w:t>
      </w:r>
      <w:r w:rsidRPr="00C41B10">
        <w:rPr>
          <w:rFonts w:cs="Calibri"/>
        </w:rPr>
        <w:fldChar w:fldCharType="begin"/>
      </w:r>
      <w:r w:rsidRPr="00C41B10">
        <w:rPr>
          <w:rFonts w:cs="Calibri"/>
        </w:rPr>
        <w:instrText xml:space="preserve"> ADDIN EN.CITE &lt;EndNote&gt;&lt;Cite&gt;&lt;Author&gt;Maier&lt;/Author&gt;&lt;Year&gt;2004&lt;/Year&gt;&lt;RecNum&gt;67&lt;/RecNum&gt;&lt;DisplayText&gt;(Maier &amp;amp; Curtin, 2004)&lt;/DisplayText&gt;&lt;record&gt;&lt;rec-number&gt;67&lt;/rec-number&gt;&lt;foreign-keys&gt;&lt;key app="EN" db-id="daeswwr2apspp5espzcpf25e5sav9529rx5r" timestamp="1755683934"&gt;67&lt;/key&gt;&lt;/foreign-keys&gt;&lt;ref-type name="Journal Article"&gt;17&lt;/ref-type&gt;&lt;contributors&gt;&lt;authors&gt;&lt;author&gt;Maier, S. R.&lt;/author&gt;&lt;author&gt;Curtin, P. A.&lt;/author&gt;&lt;/authors&gt;&lt;/contributors&gt;&lt;titles&gt;&lt;title&gt;Self-efficacy theory: a prescriptive model for teaching research methods&lt;/title&gt;&lt;secondary-title&gt;Journalism and Mass Communication Educator&lt;/secondary-title&gt;&lt;/titles&gt;&lt;periodical&gt;&lt;full-title&gt;Journalism and Mass Communication Educator&lt;/full-title&gt;&lt;/periodical&gt;&lt;pages&gt;351-364&lt;/pages&gt;&lt;volume&gt;59&lt;/volume&gt;&lt;number&gt;4&lt;/number&gt;&lt;dates&gt;&lt;year&gt;2004&lt;/year&gt;&lt;/dates&gt;&lt;work-type&gt;Article&lt;/work-type&gt;&lt;urls&gt;&lt;related-urls&gt;&lt;url&gt;https://www.scopus.com/inward/record.uri?eid=2-s2.0-85027887448&amp;amp;doi=10.1177%2f107769580405900405&amp;amp;partnerID=40&amp;amp;md5=001eb8490e50fe5a780da2232de11ad8&lt;/url&gt;&lt;/related-urls&gt;&lt;/urls&gt;&lt;electronic-resource-num&gt;10.1177/107769580405900405&lt;/electronic-resource-num&gt;&lt;remote-database-name&gt;Scopus&lt;/remote-database-name&gt;&lt;/record&gt;&lt;/Cite&gt;&lt;/EndNote&gt;</w:instrText>
      </w:r>
      <w:r w:rsidRPr="00C41B10">
        <w:rPr>
          <w:rFonts w:cs="Calibri"/>
        </w:rPr>
        <w:fldChar w:fldCharType="separate"/>
      </w:r>
      <w:r w:rsidRPr="00C41B10">
        <w:rPr>
          <w:rFonts w:cs="Calibri"/>
          <w:noProof/>
        </w:rPr>
        <w:t>(Maier &amp; Curtin, 2004)</w:t>
      </w:r>
      <w:r w:rsidRPr="00C41B10">
        <w:rPr>
          <w:rFonts w:cs="Calibri"/>
        </w:rPr>
        <w:fldChar w:fldCharType="end"/>
      </w:r>
      <w:r w:rsidRPr="00C41B10">
        <w:rPr>
          <w:rFonts w:cs="Calibri"/>
        </w:rPr>
        <w:t xml:space="preserve">. </w:t>
      </w:r>
    </w:p>
    <w:p w14:paraId="45633CB5" w14:textId="7C78C2A8" w:rsidR="00DB2671" w:rsidRPr="00C41B10" w:rsidRDefault="00DB2671" w:rsidP="00DB2671">
      <w:pPr>
        <w:rPr>
          <w:rFonts w:cs="Calibri"/>
        </w:rPr>
      </w:pPr>
      <w:r w:rsidRPr="00C41B10">
        <w:rPr>
          <w:rFonts w:cs="Calibri"/>
        </w:rPr>
        <w:t xml:space="preserve">Some frameworks have been developed for teaching research methods in mixed methods </w:t>
      </w:r>
      <w:r w:rsidRPr="00C41B10">
        <w:rPr>
          <w:rFonts w:cs="Calibri"/>
        </w:rPr>
        <w:fldChar w:fldCharType="begin"/>
      </w:r>
      <w:r w:rsidRPr="00C41B10">
        <w:rPr>
          <w:rFonts w:cs="Calibri"/>
        </w:rPr>
        <w:instrText xml:space="preserve"> ADDIN EN.CITE &lt;EndNote&gt;&lt;Cite&gt;&lt;Author&gt;Ivankova&lt;/Author&gt;&lt;Year&gt;2018&lt;/Year&gt;&lt;RecNum&gt;51&lt;/RecNum&gt;&lt;DisplayText&gt;(Ivankova &amp;amp; Plano Clark, 2018)&lt;/DisplayText&gt;&lt;record&gt;&lt;rec-number&gt;51&lt;/rec-number&gt;&lt;foreign-keys&gt;&lt;key app="EN" db-id="daeswwr2apspp5espzcpf25e5sav9529rx5r" timestamp="1755614369"&gt;51&lt;/key&gt;&lt;/foreign-keys&gt;&lt;ref-type name="Journal Article"&gt;17&lt;/ref-type&gt;&lt;contributors&gt;&lt;authors&gt;&lt;author&gt;Ivankova, N. V.&lt;/author&gt;&lt;author&gt;Plano Clark, V. L.&lt;/author&gt;&lt;/authors&gt;&lt;/contributors&gt;&lt;titles&gt;&lt;title&gt;Teaching mixed methods research: using a socio-ecological framework as a pedagogical approach for addressing the complexity of the field*&lt;/title&gt;&lt;secondary-title&gt;International Journal of Social Research Methodology&lt;/secondary-title&gt;&lt;/titles&gt;&lt;periodical&gt;&lt;full-title&gt;International Journal of Social Research Methodology&lt;/full-title&gt;&lt;/periodical&gt;&lt;pages&gt;409-424&lt;/pages&gt;&lt;volume&gt;21&lt;/volume&gt;&lt;number&gt;4&lt;/number&gt;&lt;dates&gt;&lt;year&gt;2018&lt;/year&gt;&lt;/dates&gt;&lt;work-type&gt;Article&lt;/work-type&gt;&lt;urls&gt;&lt;related-urls&gt;&lt;url&gt;https://www.scopus.com/inward/record.uri?eid=2-s2.0-85041819801&amp;amp;doi=10.1080%2f13645579.2018.1427604&amp;amp;partnerID=40&amp;amp;md5=916f13a9b2d0b9f815bd39f2221562e4&lt;/url&gt;&lt;/related-urls&gt;&lt;/urls&gt;&lt;electronic-resource-num&gt;10.1080/13645579.2018.1427604&lt;/electronic-resource-num&gt;&lt;remote-database-name&gt;Scopus&lt;/remote-database-name&gt;&lt;/record&gt;&lt;/Cite&gt;&lt;/EndNote&gt;</w:instrText>
      </w:r>
      <w:r w:rsidRPr="00C41B10">
        <w:rPr>
          <w:rFonts w:cs="Calibri"/>
        </w:rPr>
        <w:fldChar w:fldCharType="separate"/>
      </w:r>
      <w:r w:rsidRPr="00C41B10">
        <w:rPr>
          <w:rFonts w:cs="Calibri"/>
          <w:noProof/>
        </w:rPr>
        <w:t>(Ivankova &amp; Plano Clark, 2018)</w:t>
      </w:r>
      <w:r w:rsidRPr="00C41B10">
        <w:rPr>
          <w:rFonts w:cs="Calibri"/>
        </w:rPr>
        <w:fldChar w:fldCharType="end"/>
      </w:r>
      <w:r w:rsidRPr="00C41B10">
        <w:rPr>
          <w:rFonts w:cs="Calibri"/>
        </w:rPr>
        <w:t xml:space="preserve"> and nursing </w:t>
      </w:r>
      <w:r w:rsidRPr="00C41B10">
        <w:rPr>
          <w:rFonts w:cs="Calibri"/>
        </w:rPr>
        <w:fldChar w:fldCharType="begin"/>
      </w:r>
      <w:r w:rsidRPr="00C41B10">
        <w:rPr>
          <w:rFonts w:cs="Calibri"/>
        </w:rPr>
        <w:instrText xml:space="preserve"> ADDIN EN.CITE &lt;EndNote&gt;&lt;Cite&gt;&lt;Author&gt;Leyva-Moral&lt;/Author&gt;&lt;Year&gt;2016&lt;/Year&gt;&lt;RecNum&gt;55&lt;/RecNum&gt;&lt;DisplayText&gt;(Leyva-Moral &amp;amp; Riu Camps, 2016)&lt;/DisplayText&gt;&lt;record&gt;&lt;rec-number&gt;55&lt;/rec-number&gt;&lt;foreign-keys&gt;&lt;key app="EN" db-id="daeswwr2apspp5espzcpf25e5sav9529rx5r" timestamp="1755676603"&gt;55&lt;/key&gt;&lt;/foreign-keys&gt;&lt;ref-type name="Journal Article"&gt;17&lt;/ref-type&gt;&lt;contributors&gt;&lt;authors&gt;&lt;author&gt;Leyva-Moral, J. M.&lt;/author&gt;&lt;author&gt;Riu Camps, M.&lt;/author&gt;&lt;/authors&gt;&lt;/contributors&gt;&lt;titles&gt;&lt;title&gt;Teaching research methods in nursing using Aronson&amp;apos;s Jigsaw Technique. A cross-sectional survey of student satisfaction&lt;/title&gt;&lt;secondary-title&gt;Nurse Education Today&lt;/secondary-title&gt;&lt;/titles&gt;&lt;periodical&gt;&lt;full-title&gt;Nurse Education Today&lt;/full-title&gt;&lt;/periodical&gt;&lt;pages&gt;78-83&lt;/pages&gt;&lt;volume&gt;40&lt;/volume&gt;&lt;dates&gt;&lt;year&gt;2016&lt;/year&gt;&lt;/dates&gt;&lt;work-type&gt;Article&lt;/work-type&gt;&lt;urls&gt;&lt;related-urls&gt;&lt;url&gt;https://www.scopus.com/inward/record.uri?eid=2-s2.0-84959299428&amp;amp;doi=10.1016%2fj.nedt.2016.02.017&amp;amp;partnerID=40&amp;amp;md5=92eebb20a1313c18a9e95b4af2d14c33&lt;/url&gt;&lt;/related-urls&gt;&lt;/urls&gt;&lt;electronic-resource-num&gt;10.1016/j.nedt.2016.02.017&lt;/electronic-resource-num&gt;&lt;remote-database-name&gt;Scopus&lt;/remote-database-name&gt;&lt;/record&gt;&lt;/Cite&gt;&lt;/EndNote&gt;</w:instrText>
      </w:r>
      <w:r w:rsidRPr="00C41B10">
        <w:rPr>
          <w:rFonts w:cs="Calibri"/>
        </w:rPr>
        <w:fldChar w:fldCharType="separate"/>
      </w:r>
      <w:r w:rsidRPr="00C41B10">
        <w:rPr>
          <w:rFonts w:cs="Calibri"/>
          <w:noProof/>
        </w:rPr>
        <w:t>(Leyva-Moral &amp; Riu Camps, 2016)</w:t>
      </w:r>
      <w:r w:rsidRPr="00C41B10">
        <w:rPr>
          <w:rFonts w:cs="Calibri"/>
        </w:rPr>
        <w:fldChar w:fldCharType="end"/>
      </w:r>
      <w:r w:rsidRPr="00C41B10">
        <w:rPr>
          <w:rFonts w:cs="Calibri"/>
        </w:rPr>
        <w:t>. However, it would be important to note that the published literature could be biased in innovative approaches to teaching research methods rather than more common traditionally didactic methods.</w:t>
      </w:r>
    </w:p>
    <w:p w14:paraId="4B292CB0" w14:textId="3F4D18C6" w:rsidR="00DB2671" w:rsidRPr="00C41B10" w:rsidRDefault="00DB2671" w:rsidP="00DB2671">
      <w:pPr>
        <w:rPr>
          <w:rFonts w:cs="Calibri"/>
        </w:rPr>
      </w:pPr>
      <w:r w:rsidRPr="00C41B10">
        <w:rPr>
          <w:rFonts w:cs="Calibri"/>
        </w:rPr>
        <w:t xml:space="preserve">Best practices in teaching research methods have highlighted that teaching should address both the cognitive and affective domains of learning, encompassing students’ research interest, appreciation, perceived course value, and attitudes toward research </w:t>
      </w:r>
      <w:r w:rsidRPr="00C41B10">
        <w:rPr>
          <w:rFonts w:cs="Calibri"/>
        </w:rPr>
        <w:fldChar w:fldCharType="begin"/>
      </w:r>
      <w:r w:rsidRPr="00C41B10">
        <w:rPr>
          <w:rFonts w:cs="Calibri"/>
        </w:rPr>
        <w:instrText xml:space="preserve"> ADDIN EN.CITE &lt;EndNote&gt;&lt;Cite&gt;&lt;Author&gt;Lei&lt;/Author&gt;&lt;Year&gt;2010&lt;/Year&gt;&lt;RecNum&gt;62&lt;/RecNum&gt;&lt;DisplayText&gt;(Lei, 2010)&lt;/DisplayText&gt;&lt;record&gt;&lt;rec-number&gt;62&lt;/rec-number&gt;&lt;foreign-keys&gt;&lt;key app="EN" db-id="daeswwr2apspp5espzcpf25e5sav9529rx5r" timestamp="1755681271"&gt;62&lt;/key&gt;&lt;/foreign-keys&gt;&lt;ref-type name="Journal Article"&gt;17&lt;/ref-type&gt;&lt;contributors&gt;&lt;authors&gt;&lt;author&gt;Lei, Simon A&lt;/author&gt;&lt;/authors&gt;&lt;/contributors&gt;&lt;titles&gt;&lt;title&gt;College research methodology courses: Revisiting general instructional goals and objectives&lt;/title&gt;&lt;secondary-title&gt;Journal of Instructional Psychology&lt;/secondary-title&gt;&lt;/titles&gt;&lt;periodical&gt;&lt;full-title&gt;Journal of Instructional Psychology&lt;/full-title&gt;&lt;/periodical&gt;&lt;pages&gt;236-241&lt;/pages&gt;&lt;volume&gt;37&lt;/volume&gt;&lt;number&gt;3&lt;/number&gt;&lt;dates&gt;&lt;year&gt;2010&lt;/year&gt;&lt;/dates&gt;&lt;isbn&gt;0094-1956&lt;/isbn&gt;&lt;urls&gt;&lt;/urls&gt;&lt;/record&gt;&lt;/Cite&gt;&lt;/EndNote&gt;</w:instrText>
      </w:r>
      <w:r w:rsidRPr="00C41B10">
        <w:rPr>
          <w:rFonts w:cs="Calibri"/>
        </w:rPr>
        <w:fldChar w:fldCharType="separate"/>
      </w:r>
      <w:r w:rsidRPr="00C41B10">
        <w:rPr>
          <w:rFonts w:cs="Calibri"/>
          <w:noProof/>
        </w:rPr>
        <w:t>(Lei, 2010)</w:t>
      </w:r>
      <w:r w:rsidRPr="00C41B10">
        <w:rPr>
          <w:rFonts w:cs="Calibri"/>
        </w:rPr>
        <w:fldChar w:fldCharType="end"/>
      </w:r>
      <w:r w:rsidRPr="00C41B10">
        <w:rPr>
          <w:rFonts w:cs="Calibri"/>
        </w:rPr>
        <w:t xml:space="preserve">. The literature highlights several </w:t>
      </w:r>
      <w:r w:rsidRPr="00C41B10">
        <w:rPr>
          <w:rFonts w:cs="Calibri"/>
        </w:rPr>
        <w:lastRenderedPageBreak/>
        <w:t>recurring teaching practices that enhance student engagement, self-efficacy, and understanding.</w:t>
      </w:r>
      <w:r w:rsidR="00C25816">
        <w:rPr>
          <w:rFonts w:cs="Calibri"/>
        </w:rPr>
        <w:t xml:space="preserve"> </w:t>
      </w:r>
      <w:r w:rsidRPr="00C41B10">
        <w:rPr>
          <w:rFonts w:cs="Calibri"/>
        </w:rPr>
        <w:t xml:space="preserve">Reflection and feedback are another common best practice within the literature. Research methods teaching should be oriented to the learner’s specific context, including their expertise, discipline, background, nationality, and standpoint, and should make learning personally relevant and meaningful </w:t>
      </w:r>
      <w:r w:rsidRPr="00C41B10">
        <w:rPr>
          <w:rFonts w:cs="Calibri"/>
        </w:rPr>
        <w:fldChar w:fldCharType="begin"/>
      </w:r>
      <w:r w:rsidRPr="00C41B10">
        <w:rPr>
          <w:rFonts w:cs="Calibri"/>
        </w:rPr>
        <w:instrText xml:space="preserve"> ADDIN EN.CITE &lt;EndNote&gt;&lt;Cite&gt;&lt;Author&gt;Lewthwaite&lt;/Author&gt;&lt;Year&gt;2016&lt;/Year&gt;&lt;RecNum&gt;48&lt;/RecNum&gt;&lt;DisplayText&gt;(Lewthwaite &amp;amp; Nind, 2016)&lt;/DisplayText&gt;&lt;record&gt;&lt;rec-number&gt;48&lt;/rec-number&gt;&lt;foreign-keys&gt;&lt;key app="EN" db-id="daeswwr2apspp5espzcpf25e5sav9529rx5r" timestamp="1755519517"&gt;48&lt;/key&gt;&lt;/foreign-keys&gt;&lt;ref-type name="Journal Article"&gt;17&lt;/ref-type&gt;&lt;contributors&gt;&lt;authors&gt;&lt;author&gt;Lewthwaite, S.&lt;/author&gt;&lt;author&gt;Nind, M.&lt;/author&gt;&lt;/authors&gt;&lt;/contributors&gt;&lt;titles&gt;&lt;title&gt;Teaching Research Methods in the Social Sciences: Expert Perspectives on Pedagogy and Practice&lt;/title&gt;&lt;secondary-title&gt;British Journal of Educational Studies&lt;/secondary-title&gt;&lt;/titles&gt;&lt;periodical&gt;&lt;full-title&gt;British Journal of Educational Studies&lt;/full-title&gt;&lt;/periodical&gt;&lt;pages&gt;413-430&lt;/pages&gt;&lt;volume&gt;64&lt;/volume&gt;&lt;number&gt;4&lt;/number&gt;&lt;dates&gt;&lt;year&gt;2016&lt;/year&gt;&lt;/dates&gt;&lt;work-type&gt;Article&lt;/work-type&gt;&lt;urls&gt;&lt;related-urls&gt;&lt;url&gt;https://www.scopus.com/inward/record.uri?eid=2-s2.0-84976418071&amp;amp;doi=10.1080%2f00071005.2016.1197882&amp;amp;partnerID=40&amp;amp;md5=7e19b90ccf438b1cf6b5279e554f462f&lt;/url&gt;&lt;/related-urls&gt;&lt;/urls&gt;&lt;electronic-resource-num&gt;10.1080/00071005.2016.1197882&lt;/electronic-resource-num&gt;&lt;remote-database-name&gt;Scopus&lt;/remote-database-name&gt;&lt;/record&gt;&lt;/Cite&gt;&lt;/EndNote&gt;</w:instrText>
      </w:r>
      <w:r w:rsidRPr="00C41B10">
        <w:rPr>
          <w:rFonts w:cs="Calibri"/>
        </w:rPr>
        <w:fldChar w:fldCharType="separate"/>
      </w:r>
      <w:r w:rsidRPr="00C41B10">
        <w:rPr>
          <w:rFonts w:cs="Calibri"/>
          <w:noProof/>
        </w:rPr>
        <w:t>(Lewthwaite &amp; Nind, 2016)</w:t>
      </w:r>
      <w:r w:rsidRPr="00C41B10">
        <w:rPr>
          <w:rFonts w:cs="Calibri"/>
        </w:rPr>
        <w:fldChar w:fldCharType="end"/>
      </w:r>
      <w:r w:rsidRPr="00C41B10">
        <w:rPr>
          <w:rFonts w:cs="Calibri"/>
        </w:rPr>
        <w:t xml:space="preserve">. Frequent and constructive feedback is also identified as a key component of effective teaching </w:t>
      </w:r>
      <w:r w:rsidRPr="00C41B10">
        <w:rPr>
          <w:rFonts w:cs="Calibri"/>
        </w:rPr>
        <w:fldChar w:fldCharType="begin"/>
      </w:r>
      <w:r w:rsidRPr="00C41B10">
        <w:rPr>
          <w:rFonts w:cs="Calibri"/>
        </w:rPr>
        <w:instrText xml:space="preserve"> ADDIN EN.CITE &lt;EndNote&gt;&lt;Cite&gt;&lt;Author&gt;Bernstein&lt;/Author&gt;&lt;Year&gt;2013&lt;/Year&gt;&lt;RecNum&gt;57&lt;/RecNum&gt;&lt;DisplayText&gt;(Bernstein &amp;amp; Allen, 2013)&lt;/DisplayText&gt;&lt;record&gt;&lt;rec-number&gt;57&lt;/rec-number&gt;&lt;foreign-keys&gt;&lt;key app="EN" db-id="daeswwr2apspp5espzcpf25e5sav9529rx5r" timestamp="1755679225"&gt;57&lt;/key&gt;&lt;/foreign-keys&gt;&lt;ref-type name="Journal Article"&gt;17&lt;/ref-type&gt;&lt;contributors&gt;&lt;authors&gt;&lt;author&gt;Bernstein, Jeffrey L.&lt;/author&gt;&lt;author&gt;Allen, Brooke Thomas&lt;/author&gt;&lt;/authors&gt;&lt;/contributors&gt;&lt;titles&gt;&lt;title&gt;Overcoming Methods Anxiety: Qualitative First, Quantitative Next, Frequent Feedback Along the Way&lt;/title&gt;&lt;secondary-title&gt;Journal of Political Science Education&lt;/secondary-title&gt;&lt;/titles&gt;&lt;periodical&gt;&lt;full-title&gt;Journal of Political Science Education&lt;/full-title&gt;&lt;/periodical&gt;&lt;pages&gt;1-15&lt;/pages&gt;&lt;volume&gt;9&lt;/volume&gt;&lt;number&gt;1&lt;/number&gt;&lt;dates&gt;&lt;year&gt;2013&lt;/year&gt;&lt;pub-dates&gt;&lt;date&gt;2013/01/01&lt;/date&gt;&lt;/pub-dates&gt;&lt;/dates&gt;&lt;publisher&gt;Routledge&lt;/publisher&gt;&lt;isbn&gt;1551-2169&lt;/isbn&gt;&lt;urls&gt;&lt;related-urls&gt;&lt;url&gt;https://doi.org/10.1080/15512169.2013.747830&lt;/url&gt;&lt;/related-urls&gt;&lt;/urls&gt;&lt;electronic-resource-num&gt;10.1080/15512169.2013.747830&lt;/electronic-resource-num&gt;&lt;/record&gt;&lt;/Cite&gt;&lt;/EndNote&gt;</w:instrText>
      </w:r>
      <w:r w:rsidRPr="00C41B10">
        <w:rPr>
          <w:rFonts w:cs="Calibri"/>
        </w:rPr>
        <w:fldChar w:fldCharType="separate"/>
      </w:r>
      <w:r w:rsidRPr="00C41B10">
        <w:rPr>
          <w:rFonts w:cs="Calibri"/>
          <w:noProof/>
        </w:rPr>
        <w:t>(Bernstein &amp; Allen, 2013)</w:t>
      </w:r>
      <w:r w:rsidRPr="00C41B10">
        <w:rPr>
          <w:rFonts w:cs="Calibri"/>
        </w:rPr>
        <w:fldChar w:fldCharType="end"/>
      </w:r>
      <w:r w:rsidRPr="00C41B10">
        <w:rPr>
          <w:rFonts w:cs="Calibri"/>
        </w:rPr>
        <w:t>.</w:t>
      </w:r>
      <w:r w:rsidR="00C25816">
        <w:rPr>
          <w:rFonts w:cs="Calibri"/>
        </w:rPr>
        <w:t xml:space="preserve"> </w:t>
      </w:r>
      <w:r w:rsidRPr="00C41B10">
        <w:rPr>
          <w:rFonts w:cs="Calibri"/>
        </w:rPr>
        <w:t xml:space="preserve">Developing self-efficacy is another central element of best practice. Self-efficacy, or students’ confidence in their ability to perform research tasks, can be improved through experiential and reflective approaches that allow students to apply concepts and see progress in their own research competence </w:t>
      </w:r>
      <w:r w:rsidRPr="00C41B10">
        <w:rPr>
          <w:rFonts w:cs="Calibri"/>
        </w:rPr>
        <w:fldChar w:fldCharType="begin">
          <w:fldData xml:space="preserve">PEVuZE5vdGU+PENpdGU+PEF1dGhvcj5NYWllcjwvQXV0aG9yPjxZZWFyPjIwMDQ8L1llYXI+PFJl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</w:fldData>
        </w:fldChar>
      </w:r>
      <w:r w:rsidRPr="00C41B10">
        <w:rPr>
          <w:rFonts w:cs="Calibri"/>
        </w:rPr>
        <w:instrText xml:space="preserve"> ADDIN EN.CITE </w:instrText>
      </w:r>
      <w:r w:rsidRPr="00C41B10">
        <w:rPr>
          <w:rFonts w:cs="Calibri"/>
        </w:rPr>
        <w:fldChar w:fldCharType="begin">
          <w:fldData xml:space="preserve">PEVuZE5vdGU+PENpdGU+PEF1dGhvcj5NYWllcjwvQXV0aG9yPjxZZWFyPjIwMDQ8L1llYXI+PFJl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</w:fldData>
        </w:fldChar>
      </w:r>
      <w:r w:rsidRPr="00C41B10">
        <w:rPr>
          <w:rFonts w:cs="Calibri"/>
        </w:rPr>
        <w:instrText xml:space="preserve"> ADDIN EN.CITE.DATA </w:instrText>
      </w:r>
      <w:r w:rsidRPr="00C41B10">
        <w:rPr>
          <w:rFonts w:cs="Calibri"/>
        </w:rPr>
      </w:r>
      <w:r w:rsidRPr="00C41B10">
        <w:rPr>
          <w:rFonts w:cs="Calibri"/>
        </w:rPr>
        <w:fldChar w:fldCharType="end"/>
      </w:r>
      <w:r w:rsidRPr="00C41B10">
        <w:rPr>
          <w:rFonts w:cs="Calibri"/>
        </w:rPr>
      </w:r>
      <w:r w:rsidRPr="00C41B10">
        <w:rPr>
          <w:rFonts w:cs="Calibri"/>
        </w:rPr>
        <w:fldChar w:fldCharType="separate"/>
      </w:r>
      <w:r w:rsidRPr="00C41B10">
        <w:rPr>
          <w:rFonts w:cs="Calibri"/>
          <w:noProof/>
        </w:rPr>
        <w:t>(Adriaensen et al., 2015; Maier &amp; Curtin, 2004)</w:t>
      </w:r>
      <w:r w:rsidRPr="00C41B10">
        <w:rPr>
          <w:rFonts w:cs="Calibri"/>
        </w:rPr>
        <w:fldChar w:fldCharType="end"/>
      </w:r>
      <w:r w:rsidRPr="00C41B10">
        <w:rPr>
          <w:rFonts w:cs="Calibri"/>
        </w:rPr>
        <w:t>.</w:t>
      </w:r>
    </w:p>
    <w:p w14:paraId="05A44763" w14:textId="77777777" w:rsidR="00DB2671" w:rsidRPr="00C41B10" w:rsidRDefault="00DB2671" w:rsidP="00DB2671">
      <w:pPr>
        <w:rPr>
          <w:rFonts w:cs="Calibri"/>
        </w:rPr>
      </w:pPr>
      <w:r w:rsidRPr="00C41B10">
        <w:rPr>
          <w:rFonts w:cs="Calibri"/>
        </w:rPr>
        <w:t xml:space="preserve">In addition, best practice teaching recognises that research learning is shaped by personal aims and conceptions of research. </w:t>
      </w:r>
      <w:r w:rsidRPr="00C41B10">
        <w:rPr>
          <w:rFonts w:cs="Calibri"/>
        </w:rPr>
        <w:fldChar w:fldCharType="begin"/>
      </w:r>
      <w:r w:rsidRPr="00C41B10">
        <w:rPr>
          <w:rFonts w:cs="Calibri"/>
        </w:rPr>
        <w:instrText xml:space="preserve"> ADDIN EN.CITE &lt;EndNote&gt;&lt;Cite AuthorYear="1"&gt;&lt;Author&gt;James&lt;/Author&gt;&lt;Year&gt;2002&lt;/Year&gt;&lt;RecNum&gt;69&lt;/RecNum&gt;&lt;DisplayText&gt;James and Vinnicombe (2002)&lt;/DisplayText&gt;&lt;record&gt;&lt;rec-number&gt;69&lt;/rec-number&gt;&lt;foreign-keys&gt;&lt;key app="EN" db-id="daeswwr2apspp5espzcpf25e5sav9529rx5r" timestamp="1755686204"&gt;69&lt;/key&gt;&lt;/foreign-keys&gt;&lt;ref-type name="Journal Article"&gt;17&lt;/ref-type&gt;&lt;contributors&gt;&lt;authors&gt;&lt;author&gt;James, Kim&lt;/author&gt;&lt;author&gt;Vinnicombe, Susan&lt;/author&gt;&lt;/authors&gt;&lt;/contributors&gt;&lt;titles&gt;&lt;title&gt;Acknowledging the individual in the researcher&lt;/title&gt;&lt;secondary-title&gt;Essential skills for management research&lt;/secondary-title&gt;&lt;/titles&gt;&lt;periodical&gt;&lt;full-title&gt;Essential skills for management research&lt;/full-title&gt;&lt;/periodical&gt;&lt;pages&gt;84-98&lt;/pages&gt;&lt;volume&gt;1&lt;/volume&gt;&lt;dates&gt;&lt;year&gt;2002&lt;/year&gt;&lt;/dates&gt;&lt;urls&gt;&lt;/urls&gt;&lt;/record&gt;&lt;/Cite&gt;&lt;/EndNote&gt;</w:instrText>
      </w:r>
      <w:r w:rsidRPr="00C41B10">
        <w:rPr>
          <w:rFonts w:cs="Calibri"/>
        </w:rPr>
        <w:fldChar w:fldCharType="separate"/>
      </w:r>
      <w:r w:rsidRPr="00C41B10">
        <w:rPr>
          <w:rFonts w:cs="Calibri"/>
          <w:noProof/>
        </w:rPr>
        <w:t>James and Vinnicombe (2002)</w:t>
      </w:r>
      <w:r w:rsidRPr="00C41B10">
        <w:rPr>
          <w:rFonts w:cs="Calibri"/>
        </w:rPr>
        <w:fldChar w:fldCharType="end"/>
      </w:r>
      <w:r w:rsidRPr="00C41B10">
        <w:rPr>
          <w:rFonts w:cs="Calibri"/>
        </w:rPr>
        <w:t xml:space="preserve"> note, </w:t>
      </w:r>
      <w:r w:rsidRPr="00C41B10">
        <w:rPr>
          <w:rFonts w:cs="Calibri"/>
          <w:i/>
          <w:iCs/>
        </w:rPr>
        <w:t>“Personal aims are never very far from the shaping of a research topic,”</w:t>
      </w:r>
      <w:r w:rsidRPr="00C41B10">
        <w:rPr>
          <w:rFonts w:cs="Calibri"/>
        </w:rPr>
        <w:t xml:space="preserve"> and </w:t>
      </w:r>
      <w:r w:rsidRPr="00C41B10">
        <w:rPr>
          <w:rFonts w:cs="Calibri"/>
        </w:rPr>
        <w:fldChar w:fldCharType="begin"/>
      </w:r>
      <w:r w:rsidRPr="00C41B10">
        <w:rPr>
          <w:rFonts w:cs="Calibri"/>
        </w:rPr>
        <w:instrText xml:space="preserve"> ADDIN EN.CITE &lt;EndNote&gt;&lt;Cite AuthorYear="1"&gt;&lt;Author&gt;Brew&lt;/Author&gt;&lt;Year&gt;2001&lt;/Year&gt;&lt;RecNum&gt;71&lt;/RecNum&gt;&lt;DisplayText&gt;Brew (2001)&lt;/DisplayText&gt;&lt;record&gt;&lt;rec-number&gt;71&lt;/rec-number&gt;&lt;foreign-keys&gt;&lt;key app="EN" db-id="daeswwr2apspp5espzcpf25e5sav9529rx5r" timestamp="1755686558"&gt;71&lt;/key&gt;&lt;/foreign-keys&gt;&lt;ref-type name="Journal Article"&gt;17&lt;/ref-type&gt;&lt;contributors&gt;&lt;authors&gt;&lt;author&gt;Brew, Angela&lt;/author&gt;&lt;/authors&gt;&lt;/contributors&gt;&lt;titles&gt;&lt;title&gt;Conceptions of research: A phenomenographic study&lt;/title&gt;&lt;secondary-title&gt;Studies in higher education&lt;/secondary-title&gt;&lt;/titles&gt;&lt;periodical&gt;&lt;full-title&gt;Studies in Higher Education&lt;/full-title&gt;&lt;/periodical&gt;&lt;pages&gt;271-285&lt;/pages&gt;&lt;volume&gt;26&lt;/volume&gt;&lt;number&gt;3&lt;/number&gt;&lt;dates&gt;&lt;year&gt;2001&lt;/year&gt;&lt;/dates&gt;&lt;isbn&gt;0307-5079&lt;/isbn&gt;&lt;urls&gt;&lt;/urls&gt;&lt;/record&gt;&lt;/Cite&gt;&lt;/EndNote&gt;</w:instrText>
      </w:r>
      <w:r w:rsidRPr="00C41B10">
        <w:rPr>
          <w:rFonts w:cs="Calibri"/>
        </w:rPr>
        <w:fldChar w:fldCharType="separate"/>
      </w:r>
      <w:r w:rsidRPr="00C41B10">
        <w:rPr>
          <w:rFonts w:cs="Calibri"/>
          <w:noProof/>
        </w:rPr>
        <w:t>Brew (2001)</w:t>
      </w:r>
      <w:r w:rsidRPr="00C41B10">
        <w:rPr>
          <w:rFonts w:cs="Calibri"/>
        </w:rPr>
        <w:fldChar w:fldCharType="end"/>
      </w:r>
      <w:r w:rsidRPr="00C41B10">
        <w:rPr>
          <w:rFonts w:cs="Calibri"/>
        </w:rPr>
        <w:t xml:space="preserve"> highlights that </w:t>
      </w:r>
      <w:r w:rsidRPr="00C41B10">
        <w:rPr>
          <w:rFonts w:cs="Calibri"/>
          <w:i/>
          <w:iCs/>
        </w:rPr>
        <w:t>“our underlying conceptions about the nature of research… influence the types of projects researchers feel comfortable in pursuing, the choice of methodology, the questions, ideas and issues pursued, and the ways in which the work is carried out.”</w:t>
      </w:r>
    </w:p>
    <w:p w14:paraId="760CD7FF" w14:textId="0907080A" w:rsidR="00DB2671" w:rsidRPr="00C41B10" w:rsidRDefault="00DB2671" w:rsidP="003C204E">
      <w:pPr>
        <w:rPr>
          <w:rFonts w:cs="Calibri"/>
        </w:rPr>
      </w:pPr>
      <w:r w:rsidRPr="00C41B10">
        <w:rPr>
          <w:rFonts w:cs="Calibri"/>
        </w:rPr>
        <w:t>These findings suggest that effective teaching of research methods integrates reflection, feedback, contextualisation, and supporting self-efficacy. It demonstrates that learning research methods is as much about personal and conceptual development as it is about procedural knowledge.</w:t>
      </w:r>
    </w:p>
    <w:p w14:paraId="50F5AB18" w14:textId="26EB194B" w:rsidR="00B778F9" w:rsidRPr="00C41B10" w:rsidRDefault="00B778F9" w:rsidP="009B5629">
      <w:pPr>
        <w:pStyle w:val="Heading2"/>
      </w:pPr>
      <w:bookmarkStart w:id="25" w:name="_Toc219193706"/>
      <w:r w:rsidRPr="00C41B10">
        <w:t>Dialogic Pedagogy</w:t>
      </w:r>
      <w:bookmarkEnd w:id="25"/>
    </w:p>
    <w:p w14:paraId="3B8D052C" w14:textId="038676C0" w:rsidR="00806239" w:rsidRPr="00C41B10" w:rsidRDefault="000D4162" w:rsidP="00321442">
      <w:pPr>
        <w:rPr>
          <w:rFonts w:cs="Calibri"/>
        </w:rPr>
      </w:pPr>
      <w:r w:rsidRPr="00C41B10">
        <w:rPr>
          <w:rFonts w:cs="Calibri"/>
        </w:rPr>
        <w:t xml:space="preserve">Given that a key research gap identified is a lack of integration between AI design and educational theory, it is pertinent </w:t>
      </w:r>
      <w:r w:rsidR="009976EB">
        <w:rPr>
          <w:rFonts w:cs="Calibri"/>
        </w:rPr>
        <w:t>that</w:t>
      </w:r>
      <w:r w:rsidRPr="00C41B10">
        <w:rPr>
          <w:rFonts w:cs="Calibri"/>
        </w:rPr>
        <w:t xml:space="preserve"> chatbot</w:t>
      </w:r>
      <w:r w:rsidR="009976EB">
        <w:rPr>
          <w:rFonts w:cs="Calibri"/>
        </w:rPr>
        <w:t xml:space="preserve"> design</w:t>
      </w:r>
      <w:r w:rsidRPr="00C41B10">
        <w:rPr>
          <w:rFonts w:cs="Calibri"/>
        </w:rPr>
        <w:t xml:space="preserve"> </w:t>
      </w:r>
      <w:r w:rsidR="001353BC">
        <w:rPr>
          <w:rFonts w:cs="Calibri"/>
        </w:rPr>
        <w:t xml:space="preserve">and the research angle </w:t>
      </w:r>
      <w:r w:rsidRPr="00C41B10">
        <w:rPr>
          <w:rFonts w:cs="Calibri"/>
        </w:rPr>
        <w:t xml:space="preserve">should be </w:t>
      </w:r>
      <w:r w:rsidR="002F1D88">
        <w:rPr>
          <w:rFonts w:cs="Calibri"/>
        </w:rPr>
        <w:t xml:space="preserve">informed and </w:t>
      </w:r>
      <w:r w:rsidRPr="00C41B10">
        <w:rPr>
          <w:rFonts w:cs="Calibri"/>
        </w:rPr>
        <w:t xml:space="preserve">scaffolded </w:t>
      </w:r>
      <w:r w:rsidR="002F1D88" w:rsidRPr="009415A2">
        <w:rPr>
          <w:rFonts w:cs="Calibri"/>
          <w:i/>
        </w:rPr>
        <w:t>by</w:t>
      </w:r>
      <w:r w:rsidR="002F1D88">
        <w:rPr>
          <w:rFonts w:cs="Calibri"/>
        </w:rPr>
        <w:t xml:space="preserve"> educational theory</w:t>
      </w:r>
      <w:r w:rsidRPr="00C41B10">
        <w:rPr>
          <w:rFonts w:cs="Calibri"/>
        </w:rPr>
        <w:t xml:space="preserve">. </w:t>
      </w:r>
      <w:r w:rsidR="00BE7A9E" w:rsidRPr="00C41B10">
        <w:rPr>
          <w:rFonts w:cs="Calibri"/>
        </w:rPr>
        <w:t>This section provides an overview of dialogic pedagogy to inform the conceptual framework used in the design of the tool.</w:t>
      </w:r>
      <w:r w:rsidR="00E02642" w:rsidRPr="00C41B10">
        <w:rPr>
          <w:rFonts w:cs="Calibri"/>
        </w:rPr>
        <w:t xml:space="preserve"> </w:t>
      </w:r>
      <w:r w:rsidR="00A77F7B">
        <w:rPr>
          <w:rFonts w:cs="Calibri"/>
        </w:rPr>
        <w:t>I</w:t>
      </w:r>
      <w:r w:rsidR="00BE7A9E" w:rsidRPr="00C41B10">
        <w:rPr>
          <w:rFonts w:cs="Calibri"/>
        </w:rPr>
        <w:t xml:space="preserve">t is understood that traditional dialogic pedagogy assumes that the interaction is between two humans, and using these theories within AI chatbots </w:t>
      </w:r>
      <w:r w:rsidR="006E36D8" w:rsidRPr="00C41B10">
        <w:rPr>
          <w:rFonts w:cs="Calibri"/>
        </w:rPr>
        <w:t xml:space="preserve">falls outside of its </w:t>
      </w:r>
      <w:r w:rsidR="00D05975" w:rsidRPr="00C41B10">
        <w:rPr>
          <w:rFonts w:cs="Calibri"/>
        </w:rPr>
        <w:t xml:space="preserve">conceptual </w:t>
      </w:r>
      <w:r w:rsidR="006E36D8" w:rsidRPr="00C41B10">
        <w:rPr>
          <w:rFonts w:cs="Calibri"/>
        </w:rPr>
        <w:t>scope</w:t>
      </w:r>
      <w:r w:rsidR="00424D51" w:rsidRPr="00C41B10">
        <w:rPr>
          <w:rFonts w:cs="Calibri"/>
        </w:rPr>
        <w:t xml:space="preserve"> (i.e. </w:t>
      </w:r>
      <w:r w:rsidR="00BE7A9E" w:rsidRPr="00C41B10">
        <w:rPr>
          <w:rFonts w:cs="Calibri"/>
        </w:rPr>
        <w:t xml:space="preserve">one </w:t>
      </w:r>
      <w:r w:rsidR="00E26791" w:rsidRPr="00C41B10">
        <w:rPr>
          <w:rFonts w:cs="Calibri"/>
        </w:rPr>
        <w:t xml:space="preserve">dialogic </w:t>
      </w:r>
      <w:r w:rsidR="00D05975" w:rsidRPr="00C41B10">
        <w:rPr>
          <w:rFonts w:cs="Calibri"/>
        </w:rPr>
        <w:t>participant</w:t>
      </w:r>
      <w:r w:rsidR="00BE7A9E" w:rsidRPr="00C41B10">
        <w:rPr>
          <w:rFonts w:cs="Calibri"/>
        </w:rPr>
        <w:t xml:space="preserve"> is not human</w:t>
      </w:r>
      <w:r w:rsidR="00424D51" w:rsidRPr="00C41B10">
        <w:rPr>
          <w:rFonts w:cs="Calibri"/>
        </w:rPr>
        <w:t>)</w:t>
      </w:r>
      <w:r w:rsidR="00BE7A9E" w:rsidRPr="00C41B10">
        <w:rPr>
          <w:rFonts w:cs="Calibri"/>
        </w:rPr>
        <w:t xml:space="preserve">. However, </w:t>
      </w:r>
      <w:r w:rsidR="000461EB" w:rsidRPr="00C41B10">
        <w:rPr>
          <w:rFonts w:cs="Calibri"/>
        </w:rPr>
        <w:t>principles and conditions</w:t>
      </w:r>
      <w:r w:rsidR="00BE7A9E" w:rsidRPr="00C41B10">
        <w:rPr>
          <w:rFonts w:cs="Calibri"/>
        </w:rPr>
        <w:t xml:space="preserve"> of traditional pedagogical theory could be </w:t>
      </w:r>
      <w:r w:rsidR="000461EB" w:rsidRPr="00C41B10">
        <w:rPr>
          <w:rFonts w:cs="Calibri"/>
        </w:rPr>
        <w:t>employed</w:t>
      </w:r>
      <w:r w:rsidR="00037E24" w:rsidRPr="00C41B10">
        <w:rPr>
          <w:rFonts w:cs="Calibri"/>
        </w:rPr>
        <w:t xml:space="preserve"> in the prompts and design of the tool.</w:t>
      </w:r>
      <w:r w:rsidR="00BE7A9E" w:rsidRPr="00C41B10">
        <w:rPr>
          <w:rFonts w:cs="Calibri"/>
        </w:rPr>
        <w:t xml:space="preserve"> </w:t>
      </w:r>
      <w:r w:rsidR="00E430AA" w:rsidRPr="00C41B10">
        <w:rPr>
          <w:rFonts w:cs="Calibri"/>
        </w:rPr>
        <w:t>I</w:t>
      </w:r>
      <w:r w:rsidR="00BE7A9E" w:rsidRPr="00C41B10">
        <w:rPr>
          <w:rFonts w:cs="Calibri"/>
        </w:rPr>
        <w:t xml:space="preserve">t </w:t>
      </w:r>
      <w:r w:rsidR="00E430AA" w:rsidRPr="00C41B10">
        <w:rPr>
          <w:rFonts w:cs="Calibri"/>
        </w:rPr>
        <w:t xml:space="preserve">may be </w:t>
      </w:r>
      <w:r w:rsidR="00BE7A9E" w:rsidRPr="00C41B10">
        <w:rPr>
          <w:rFonts w:cs="Calibri"/>
        </w:rPr>
        <w:t xml:space="preserve">more pertinent to align the design of the tool with preliminary new theories in this space, and metacognitive and intrapersonal learning theories (e.g. </w:t>
      </w:r>
      <w:r w:rsidR="00C41B10" w:rsidRPr="00C41B10">
        <w:rPr>
          <w:rFonts w:cs="Calibri"/>
        </w:rPr>
        <w:t>self-regulated</w:t>
      </w:r>
      <w:r w:rsidR="00BE7A9E" w:rsidRPr="00C41B10">
        <w:rPr>
          <w:rFonts w:cs="Calibri"/>
        </w:rPr>
        <w:t xml:space="preserve"> learning, metacognition, constructivism, cognitive load, </w:t>
      </w:r>
      <w:r w:rsidR="00C41B10" w:rsidRPr="00C41B10">
        <w:rPr>
          <w:rFonts w:cs="Calibri"/>
        </w:rPr>
        <w:t>self-explanation</w:t>
      </w:r>
      <w:r w:rsidR="00BE7A9E" w:rsidRPr="00C41B10">
        <w:rPr>
          <w:rFonts w:cs="Calibri"/>
        </w:rPr>
        <w:t>, transformative) described above and below</w:t>
      </w:r>
      <w:r w:rsidR="009B5BCE">
        <w:rPr>
          <w:rFonts w:cs="Calibri"/>
        </w:rPr>
        <w:t>,</w:t>
      </w:r>
      <w:r w:rsidR="002F2CDD" w:rsidRPr="00C41B10">
        <w:rPr>
          <w:rFonts w:cs="Calibri"/>
        </w:rPr>
        <w:t xml:space="preserve"> but an understanding of </w:t>
      </w:r>
      <w:r w:rsidR="009B5BCE">
        <w:rPr>
          <w:rFonts w:cs="Calibri"/>
        </w:rPr>
        <w:t>dialogic pedagogy is required.</w:t>
      </w:r>
    </w:p>
    <w:p w14:paraId="1C92F27C" w14:textId="444B6662" w:rsidR="00FD5033" w:rsidRPr="00C41B10" w:rsidRDefault="00031838" w:rsidP="009B5629">
      <w:pPr>
        <w:pStyle w:val="Heading3"/>
      </w:pPr>
      <w:bookmarkStart w:id="26" w:name="_Toc219193707"/>
      <w:r>
        <w:t>Definition</w:t>
      </w:r>
      <w:r w:rsidR="00FD5033" w:rsidRPr="00C41B10">
        <w:t xml:space="preserve"> and key </w:t>
      </w:r>
      <w:r>
        <w:t xml:space="preserve">traditional </w:t>
      </w:r>
      <w:r w:rsidR="00FD5033" w:rsidRPr="00C41B10">
        <w:t>theorists</w:t>
      </w:r>
      <w:bookmarkEnd w:id="26"/>
      <w:r w:rsidR="00FD5033" w:rsidRPr="00C41B10">
        <w:t xml:space="preserve"> </w:t>
      </w:r>
    </w:p>
    <w:p w14:paraId="2F0EF724" w14:textId="6E916D89" w:rsidR="00DA631C" w:rsidRPr="00C41B10" w:rsidRDefault="007A1F8E" w:rsidP="005466C0">
      <w:pPr>
        <w:rPr>
          <w:rFonts w:cs="Calibri"/>
        </w:rPr>
      </w:pPr>
      <w:r w:rsidRPr="00C41B10">
        <w:rPr>
          <w:rFonts w:cs="Calibri"/>
        </w:rPr>
        <w:t>D</w:t>
      </w:r>
      <w:r w:rsidR="2CE8C47F" w:rsidRPr="00C41B10">
        <w:rPr>
          <w:rFonts w:cs="Calibri"/>
        </w:rPr>
        <w:t>ialogic pedagogy</w:t>
      </w:r>
      <w:r w:rsidRPr="00C41B10">
        <w:rPr>
          <w:rFonts w:cs="Calibri"/>
        </w:rPr>
        <w:t xml:space="preserve"> </w:t>
      </w:r>
      <w:r w:rsidR="005453F4" w:rsidRPr="00C41B10">
        <w:rPr>
          <w:rFonts w:cs="Calibri"/>
        </w:rPr>
        <w:t xml:space="preserve">or teaching </w:t>
      </w:r>
      <w:r w:rsidRPr="00C41B10">
        <w:rPr>
          <w:rFonts w:cs="Calibri"/>
        </w:rPr>
        <w:t xml:space="preserve">has been identified as </w:t>
      </w:r>
      <w:r w:rsidR="000B3B0B" w:rsidRPr="00C41B10">
        <w:rPr>
          <w:rFonts w:cs="Calibri"/>
        </w:rPr>
        <w:t>part of a</w:t>
      </w:r>
      <w:r w:rsidRPr="00C41B10">
        <w:rPr>
          <w:rFonts w:cs="Calibri"/>
        </w:rPr>
        <w:t xml:space="preserve"> </w:t>
      </w:r>
      <w:r w:rsidR="00FA41BC" w:rsidRPr="00C41B10">
        <w:rPr>
          <w:rFonts w:cs="Calibri"/>
        </w:rPr>
        <w:t xml:space="preserve">potential </w:t>
      </w:r>
      <w:r w:rsidRPr="00C41B10">
        <w:rPr>
          <w:rFonts w:cs="Calibri"/>
        </w:rPr>
        <w:t>theoretical framework for the design of the chatbot</w:t>
      </w:r>
      <w:r w:rsidR="00D57ED5" w:rsidRPr="00C41B10">
        <w:rPr>
          <w:rFonts w:cs="Calibri"/>
        </w:rPr>
        <w:t xml:space="preserve"> due to its </w:t>
      </w:r>
      <w:r w:rsidR="00A44C62" w:rsidRPr="00C41B10">
        <w:rPr>
          <w:rFonts w:cs="Calibri"/>
        </w:rPr>
        <w:t>definition as</w:t>
      </w:r>
      <w:r w:rsidR="00AC5DA5" w:rsidRPr="00C41B10">
        <w:rPr>
          <w:rFonts w:cs="Calibri"/>
        </w:rPr>
        <w:t xml:space="preserve"> an</w:t>
      </w:r>
      <w:r w:rsidR="00456502" w:rsidRPr="00C41B10">
        <w:rPr>
          <w:rFonts w:cs="Calibri"/>
          <w:i/>
          <w:iCs/>
        </w:rPr>
        <w:t xml:space="preserve"> </w:t>
      </w:r>
      <w:r w:rsidR="00AC5DA5" w:rsidRPr="00C41B10">
        <w:rPr>
          <w:rFonts w:cs="Calibri"/>
          <w:i/>
          <w:iCs/>
        </w:rPr>
        <w:t>“</w:t>
      </w:r>
      <w:r w:rsidR="00456502" w:rsidRPr="00C41B10">
        <w:rPr>
          <w:rFonts w:cs="Calibri"/>
          <w:i/>
          <w:iCs/>
        </w:rPr>
        <w:t>approach that capitalizes on the power of talk to foster students' thinking, learning, and understanding.</w:t>
      </w:r>
      <w:r w:rsidR="0097791B" w:rsidRPr="00C41B10">
        <w:rPr>
          <w:rFonts w:cs="Calibri"/>
          <w:i/>
          <w:iCs/>
        </w:rPr>
        <w:t>”</w:t>
      </w:r>
      <w:r w:rsidR="002A56FD" w:rsidRPr="00C41B10">
        <w:rPr>
          <w:rFonts w:cs="Calibri"/>
          <w:i/>
          <w:iCs/>
        </w:rPr>
        <w:t xml:space="preserve"> </w:t>
      </w:r>
      <w:r w:rsidR="0036131B" w:rsidRPr="00C41B10">
        <w:rPr>
          <w:rFonts w:cs="Calibri"/>
          <w:i/>
          <w:iCs/>
        </w:rPr>
        <w:fldChar w:fldCharType="begin"/>
      </w:r>
      <w:r w:rsidR="0036131B" w:rsidRPr="00C41B10">
        <w:rPr>
          <w:rFonts w:cs="Calibri"/>
          <w:i/>
          <w:iCs/>
        </w:rPr>
        <w:instrText xml:space="preserve"> ADDIN EN.CITE &lt;EndNote&gt;&lt;Cite&gt;&lt;Author&gt;Kim&lt;/Author&gt;&lt;Year&gt;2019&lt;/Year&gt;&lt;RecNum&gt;81&lt;/RecNum&gt;&lt;DisplayText&gt;(Kim &amp;amp; Wilkinson, 2019)&lt;/DisplayText&gt;&lt;record&gt;&lt;rec-number&gt;81&lt;/rec-number&gt;&lt;foreign-keys&gt;&lt;key app="EN" db-id="daeswwr2apspp5espzcpf25e5sav9529rx5r" timestamp="1762266245"&gt;81&lt;/key&gt;&lt;/foreign-keys&gt;&lt;ref-type name="Journal Article"&gt;17&lt;/ref-type&gt;&lt;contributors&gt;&lt;authors&gt;&lt;author&gt;Kim, Min-Young&lt;/author&gt;&lt;author&gt;Wilkinson, Ian A. G.&lt;/author&gt;&lt;/authors&gt;&lt;/contributors&gt;&lt;titles&gt;&lt;title&gt;What is dialogic teaching? Constructing, deconstructing, and reconstructing a pedagogy of classroom talk&lt;/title&gt;&lt;secondary-title&gt;Learning, Culture and Social Interaction&lt;/secondary-title&gt;&lt;/titles&gt;&lt;periodical&gt;&lt;full-title&gt;Learning, Culture and Social Interaction&lt;/full-title&gt;&lt;/periodical&gt;&lt;pages&gt;70-86&lt;/pages&gt;&lt;volume&gt;21&lt;/volume&gt;&lt;keywords&gt;&lt;keyword&gt;Dialogic teaching&lt;/keyword&gt;&lt;keyword&gt;Classroom talk&lt;/keyword&gt;&lt;keyword&gt;Dialogue&lt;/keyword&gt;&lt;/keywords&gt;&lt;dates&gt;&lt;year&gt;2019&lt;/year&gt;&lt;pub-dates&gt;&lt;date&gt;2019/06/01/&lt;/date&gt;&lt;/pub-dates&gt;&lt;/dates&gt;&lt;isbn&gt;2210-6561&lt;/isbn&gt;&lt;urls&gt;&lt;related-urls&gt;&lt;url&gt;https://www.sciencedirect.com/science/article/pii/S2210656118301764&lt;/url&gt;&lt;/related-urls&gt;&lt;/urls&gt;&lt;electronic-resource-num&gt;https://doi.org/10.1016/j.lcsi.2019.02.003&lt;/electronic-resource-num&gt;&lt;/record&gt;&lt;/Cite&gt;&lt;/EndNote&gt;</w:instrText>
      </w:r>
      <w:r w:rsidR="0036131B" w:rsidRPr="00C41B10">
        <w:rPr>
          <w:rFonts w:cs="Calibri"/>
          <w:i/>
          <w:iCs/>
        </w:rPr>
        <w:fldChar w:fldCharType="separate"/>
      </w:r>
      <w:r w:rsidR="0036131B" w:rsidRPr="00C41B10">
        <w:rPr>
          <w:rFonts w:cs="Calibri"/>
          <w:i/>
          <w:iCs/>
          <w:noProof/>
        </w:rPr>
        <w:t>(Kim &amp; Wilkinson, 2019)</w:t>
      </w:r>
      <w:r w:rsidR="0036131B" w:rsidRPr="00C41B10">
        <w:rPr>
          <w:rFonts w:cs="Calibri"/>
          <w:i/>
          <w:iCs/>
        </w:rPr>
        <w:fldChar w:fldCharType="end"/>
      </w:r>
      <w:r w:rsidR="002A56FD" w:rsidRPr="00C41B10">
        <w:rPr>
          <w:rFonts w:cs="Calibri"/>
          <w:i/>
          <w:iCs/>
        </w:rPr>
        <w:t>.</w:t>
      </w:r>
      <w:r w:rsidR="0018792C" w:rsidRPr="00C41B10">
        <w:rPr>
          <w:rFonts w:cs="Calibri"/>
        </w:rPr>
        <w:t xml:space="preserve"> </w:t>
      </w:r>
    </w:p>
    <w:p w14:paraId="2DB4C1E8" w14:textId="5D5C2564" w:rsidR="00E64E3B" w:rsidRPr="00C41B10" w:rsidRDefault="00112327" w:rsidP="00E64E3B">
      <w:pPr>
        <w:rPr>
          <w:rFonts w:cs="Calibri"/>
        </w:rPr>
      </w:pPr>
      <w:r w:rsidRPr="00C41B10">
        <w:rPr>
          <w:rFonts w:cs="Calibri"/>
        </w:rPr>
        <w:t>The most</w:t>
      </w:r>
      <w:r w:rsidR="002A56FD" w:rsidRPr="00C41B10">
        <w:rPr>
          <w:rFonts w:cs="Calibri"/>
        </w:rPr>
        <w:t xml:space="preserve"> </w:t>
      </w:r>
      <w:r w:rsidR="00D7119D" w:rsidRPr="00C41B10">
        <w:rPr>
          <w:rFonts w:cs="Calibri"/>
        </w:rPr>
        <w:t>prominent</w:t>
      </w:r>
      <w:r w:rsidR="002A56FD" w:rsidRPr="00C41B10">
        <w:rPr>
          <w:rFonts w:cs="Calibri"/>
        </w:rPr>
        <w:t xml:space="preserve"> </w:t>
      </w:r>
      <w:r w:rsidR="00265BD4" w:rsidRPr="00C41B10">
        <w:rPr>
          <w:rFonts w:cs="Calibri"/>
        </w:rPr>
        <w:t>theorist</w:t>
      </w:r>
      <w:r w:rsidR="002A56FD" w:rsidRPr="00C41B10">
        <w:rPr>
          <w:rFonts w:cs="Calibri"/>
        </w:rPr>
        <w:t xml:space="preserve"> of dialogic </w:t>
      </w:r>
      <w:r w:rsidR="00265BD4" w:rsidRPr="00C41B10">
        <w:rPr>
          <w:rFonts w:cs="Calibri"/>
        </w:rPr>
        <w:t>teaching</w:t>
      </w:r>
      <w:r w:rsidR="00D7119D" w:rsidRPr="00C41B10">
        <w:rPr>
          <w:rFonts w:cs="Calibri"/>
        </w:rPr>
        <w:t>,</w:t>
      </w:r>
      <w:r w:rsidR="00265BD4" w:rsidRPr="00C41B10">
        <w:rPr>
          <w:rFonts w:cs="Calibri"/>
        </w:rPr>
        <w:t xml:space="preserve"> </w:t>
      </w:r>
      <w:r w:rsidR="009D2F85" w:rsidRPr="00C41B10">
        <w:rPr>
          <w:rFonts w:cs="Calibri"/>
        </w:rPr>
        <w:t>Robin Alexander, has produced a set of repertoires, principles and indicators which encompass dialogic pedagogy</w:t>
      </w:r>
      <w:r w:rsidR="00C45B96" w:rsidRPr="00C41B10">
        <w:rPr>
          <w:rFonts w:cs="Calibri"/>
        </w:rPr>
        <w:t xml:space="preserve"> </w:t>
      </w:r>
      <w:r w:rsidR="00C45B96" w:rsidRPr="00C41B10">
        <w:rPr>
          <w:rFonts w:cs="Calibri"/>
        </w:rPr>
        <w:fldChar w:fldCharType="begin"/>
      </w:r>
      <w:r w:rsidR="00E07011" w:rsidRPr="00C41B10">
        <w:rPr>
          <w:rFonts w:cs="Calibri"/>
        </w:rPr>
        <w:instrText xml:space="preserve"> ADDIN EN.CITE &lt;EndNote&gt;&lt;Cite&gt;&lt;Author&gt;Alexander&lt;/Author&gt;&lt;Year&gt;2008&lt;/Year&gt;&lt;RecNum&gt;79&lt;/RecNum&gt;&lt;DisplayText&gt;(R. J. Alexander, 2008)&lt;/DisplayText&gt;&lt;record&gt;&lt;rec-number&gt;79&lt;/rec-number&gt;&lt;foreign-keys&gt;&lt;key app="EN" db-id="daeswwr2apspp5espzcpf25e5sav9529rx5r" timestamp="1762183262"&gt;79&lt;/key&gt;&lt;/foreign-keys&gt;&lt;ref-type name="Book"&gt;6&lt;/ref-type&gt;&lt;contributors&gt;&lt;authors&gt;&lt;author&gt;Alexander, Robin John&lt;/author&gt;&lt;/authors&gt;&lt;/contributors&gt;&lt;titles&gt;&lt;title&gt;Towards dialogic teaching: Rethinking classroom talk&lt;/title&gt;&lt;/titles&gt;&lt;dates&gt;&lt;year&gt;2008&lt;/year&gt;&lt;/dates&gt;&lt;urls&gt;&lt;/urls&gt;&lt;/record&gt;&lt;/Cite&gt;&lt;/EndNote&gt;</w:instrText>
      </w:r>
      <w:r w:rsidR="00C45B96" w:rsidRPr="00C41B10">
        <w:rPr>
          <w:rFonts w:cs="Calibri"/>
        </w:rPr>
        <w:fldChar w:fldCharType="separate"/>
      </w:r>
      <w:r w:rsidR="00E07011" w:rsidRPr="00C41B10">
        <w:rPr>
          <w:rFonts w:cs="Calibri"/>
          <w:noProof/>
        </w:rPr>
        <w:t>(R. J. Alexander, 2008)</w:t>
      </w:r>
      <w:r w:rsidR="00C45B96" w:rsidRPr="00C41B10">
        <w:rPr>
          <w:rFonts w:cs="Calibri"/>
        </w:rPr>
        <w:fldChar w:fldCharType="end"/>
      </w:r>
      <w:r w:rsidR="009D2F85" w:rsidRPr="00C41B10">
        <w:rPr>
          <w:rFonts w:cs="Calibri"/>
        </w:rPr>
        <w:t xml:space="preserve">. </w:t>
      </w:r>
      <w:r w:rsidR="00E64E3B" w:rsidRPr="00C41B10">
        <w:rPr>
          <w:rFonts w:cs="Calibri"/>
        </w:rPr>
        <w:t>However, the context of this was within a classroom space, and not directed to AI chatbots. Nonetheless, potentially some of these conditions could be used in this research.</w:t>
      </w:r>
    </w:p>
    <w:p w14:paraId="3511B4DF" w14:textId="0A7F9DC1" w:rsidR="2CE8C47F" w:rsidRPr="00C41B10" w:rsidRDefault="00D93009" w:rsidP="25089DA9">
      <w:pPr>
        <w:rPr>
          <w:rFonts w:cs="Calibri"/>
        </w:rPr>
      </w:pPr>
      <w:r w:rsidRPr="00C41B10">
        <w:rPr>
          <w:rFonts w:cs="Calibri"/>
        </w:rPr>
        <w:t>He has set five key conditions for dialogic pedagogy to prevail.</w:t>
      </w:r>
    </w:p>
    <w:p w14:paraId="7043A67E" w14:textId="60C3FC8C" w:rsidR="00C45B96" w:rsidRPr="00C41B10" w:rsidRDefault="00C45B96" w:rsidP="00C45B96">
      <w:pPr>
        <w:pStyle w:val="ListParagraph"/>
        <w:numPr>
          <w:ilvl w:val="0"/>
          <w:numId w:val="19"/>
        </w:numPr>
        <w:rPr>
          <w:rFonts w:cs="Calibri"/>
          <w:i/>
          <w:iCs/>
        </w:rPr>
      </w:pPr>
      <w:r w:rsidRPr="00C41B10">
        <w:rPr>
          <w:rFonts w:cs="Calibri"/>
          <w:b/>
          <w:bCs/>
          <w:i/>
          <w:iCs/>
        </w:rPr>
        <w:t>Collective:</w:t>
      </w:r>
      <w:r w:rsidRPr="00C41B10">
        <w:rPr>
          <w:rFonts w:cs="Calibri"/>
          <w:i/>
          <w:iCs/>
        </w:rPr>
        <w:t xml:space="preserve"> Teachers and children address learning tasks together, whether as a group or as a class, rather than in isolation </w:t>
      </w:r>
    </w:p>
    <w:p w14:paraId="2723F637" w14:textId="2B7A5D54" w:rsidR="00C45B96" w:rsidRPr="00C41B10" w:rsidRDefault="00C45B96" w:rsidP="00C45B96">
      <w:pPr>
        <w:pStyle w:val="ListParagraph"/>
        <w:numPr>
          <w:ilvl w:val="0"/>
          <w:numId w:val="19"/>
        </w:numPr>
        <w:rPr>
          <w:rFonts w:cs="Calibri"/>
          <w:i/>
          <w:iCs/>
        </w:rPr>
      </w:pPr>
      <w:r w:rsidRPr="00C41B10">
        <w:rPr>
          <w:rFonts w:cs="Calibri"/>
          <w:b/>
          <w:bCs/>
          <w:i/>
          <w:iCs/>
        </w:rPr>
        <w:lastRenderedPageBreak/>
        <w:t>Reciprocal:</w:t>
      </w:r>
      <w:r w:rsidRPr="00C41B10">
        <w:rPr>
          <w:rFonts w:cs="Calibri"/>
          <w:i/>
          <w:iCs/>
        </w:rPr>
        <w:t xml:space="preserve"> Teachers and children listen to each other, share ideas and consider alternative viewpoints</w:t>
      </w:r>
    </w:p>
    <w:p w14:paraId="4454CEC9" w14:textId="15EDD2A8" w:rsidR="00C45B96" w:rsidRPr="00C41B10" w:rsidRDefault="00C45B96" w:rsidP="00C45B96">
      <w:pPr>
        <w:pStyle w:val="ListParagraph"/>
        <w:numPr>
          <w:ilvl w:val="0"/>
          <w:numId w:val="19"/>
        </w:numPr>
        <w:rPr>
          <w:rFonts w:cs="Calibri"/>
          <w:i/>
          <w:iCs/>
        </w:rPr>
      </w:pPr>
      <w:r w:rsidRPr="00C41B10">
        <w:rPr>
          <w:rFonts w:cs="Calibri"/>
          <w:b/>
          <w:bCs/>
          <w:i/>
          <w:iCs/>
        </w:rPr>
        <w:t>Supportive:</w:t>
      </w:r>
      <w:r w:rsidRPr="00C41B10">
        <w:rPr>
          <w:rFonts w:cs="Calibri"/>
          <w:i/>
          <w:iCs/>
        </w:rPr>
        <w:t xml:space="preserve"> Children articulate their ideas freely, without fear of embarrassment over ‘wrong’ answers; and they help each other to reach common understandings</w:t>
      </w:r>
    </w:p>
    <w:p w14:paraId="6EBF1EF6" w14:textId="1333D464" w:rsidR="00C45B96" w:rsidRPr="00C41B10" w:rsidRDefault="00C45B96" w:rsidP="00C45B96">
      <w:pPr>
        <w:pStyle w:val="ListParagraph"/>
        <w:numPr>
          <w:ilvl w:val="0"/>
          <w:numId w:val="19"/>
        </w:numPr>
        <w:rPr>
          <w:rFonts w:cs="Calibri"/>
          <w:i/>
          <w:iCs/>
        </w:rPr>
      </w:pPr>
      <w:r w:rsidRPr="00C41B10">
        <w:rPr>
          <w:rFonts w:cs="Calibri"/>
          <w:b/>
          <w:bCs/>
          <w:i/>
          <w:iCs/>
        </w:rPr>
        <w:t>Cumulative:</w:t>
      </w:r>
      <w:r w:rsidRPr="00C41B10">
        <w:rPr>
          <w:rFonts w:cs="Calibri"/>
          <w:i/>
          <w:iCs/>
        </w:rPr>
        <w:t xml:space="preserve"> Teachers and children build on their own and each other's ideas and chain them into coherent lines of thinking and enquiry </w:t>
      </w:r>
    </w:p>
    <w:p w14:paraId="3BCC9ADD" w14:textId="3EC20FC4" w:rsidR="0097791B" w:rsidRPr="00C41B10" w:rsidRDefault="00C45B96" w:rsidP="25089DA9">
      <w:pPr>
        <w:pStyle w:val="ListParagraph"/>
        <w:numPr>
          <w:ilvl w:val="0"/>
          <w:numId w:val="19"/>
        </w:numPr>
        <w:rPr>
          <w:rFonts w:cs="Calibri"/>
          <w:i/>
          <w:iCs/>
        </w:rPr>
      </w:pPr>
      <w:r w:rsidRPr="00C41B10">
        <w:rPr>
          <w:rFonts w:cs="Calibri"/>
          <w:b/>
          <w:bCs/>
          <w:i/>
          <w:iCs/>
        </w:rPr>
        <w:t>Purposeful:</w:t>
      </w:r>
      <w:r w:rsidRPr="00C41B10">
        <w:rPr>
          <w:rFonts w:cs="Calibri"/>
          <w:i/>
          <w:iCs/>
        </w:rPr>
        <w:t xml:space="preserve"> Teachers plan and facilitate dialogic teaching with </w:t>
      </w:r>
      <w:proofErr w:type="gramStart"/>
      <w:r w:rsidRPr="00C41B10">
        <w:rPr>
          <w:rFonts w:cs="Calibri"/>
          <w:i/>
          <w:iCs/>
        </w:rPr>
        <w:t>particular educational</w:t>
      </w:r>
      <w:proofErr w:type="gramEnd"/>
      <w:r w:rsidRPr="00C41B10">
        <w:rPr>
          <w:rFonts w:cs="Calibri"/>
          <w:i/>
          <w:iCs/>
        </w:rPr>
        <w:t xml:space="preserve"> goals in view</w:t>
      </w:r>
    </w:p>
    <w:p w14:paraId="769192F4" w14:textId="1D9E8491" w:rsidR="00AA1F23" w:rsidRPr="00C41B10" w:rsidRDefault="00F91E1D" w:rsidP="00C840BE">
      <w:pPr>
        <w:rPr>
          <w:rFonts w:cs="Calibri"/>
        </w:rPr>
      </w:pPr>
      <w:r w:rsidRPr="00C41B10">
        <w:rPr>
          <w:rFonts w:cs="Calibri"/>
        </w:rPr>
        <w:t>Of these, supportive, cumulative and purposeful could apply to the tool</w:t>
      </w:r>
      <w:r w:rsidR="00AB1AA9" w:rsidRPr="00C41B10">
        <w:rPr>
          <w:rFonts w:cs="Calibri"/>
        </w:rPr>
        <w:t xml:space="preserve"> design</w:t>
      </w:r>
      <w:r w:rsidRPr="00C41B10">
        <w:rPr>
          <w:rFonts w:cs="Calibri"/>
        </w:rPr>
        <w:t xml:space="preserve">. </w:t>
      </w:r>
      <w:r w:rsidR="004A3538" w:rsidRPr="00C41B10">
        <w:rPr>
          <w:rFonts w:cs="Calibri"/>
        </w:rPr>
        <w:t>C</w:t>
      </w:r>
      <w:r w:rsidRPr="00C41B10">
        <w:rPr>
          <w:rFonts w:cs="Calibri"/>
        </w:rPr>
        <w:t xml:space="preserve">ollective and reciprocal fall out of scope as </w:t>
      </w:r>
      <w:r w:rsidR="004A3538" w:rsidRPr="00C41B10">
        <w:rPr>
          <w:rFonts w:cs="Calibri"/>
        </w:rPr>
        <w:t xml:space="preserve">the interaction is with one human voice, but the concept of consider alternative viewpoints </w:t>
      </w:r>
      <w:r w:rsidR="00AB1AA9" w:rsidRPr="00C41B10">
        <w:rPr>
          <w:rFonts w:cs="Calibri"/>
        </w:rPr>
        <w:t>may be useful.</w:t>
      </w:r>
      <w:r w:rsidR="00AA1F23" w:rsidRPr="00C41B10">
        <w:rPr>
          <w:rFonts w:cs="Calibri"/>
        </w:rPr>
        <w:t xml:space="preserve"> He also notes five </w:t>
      </w:r>
      <w:r w:rsidR="003F56DB">
        <w:rPr>
          <w:rFonts w:cs="Calibri"/>
        </w:rPr>
        <w:t>types</w:t>
      </w:r>
      <w:r w:rsidR="0057674F">
        <w:rPr>
          <w:rFonts w:cs="Calibri"/>
        </w:rPr>
        <w:t xml:space="preserve"> </w:t>
      </w:r>
      <w:r w:rsidR="008D490A" w:rsidRPr="00C41B10">
        <w:rPr>
          <w:rFonts w:cs="Calibri"/>
        </w:rPr>
        <w:t xml:space="preserve">of </w:t>
      </w:r>
      <w:proofErr w:type="gramStart"/>
      <w:r w:rsidR="008D490A" w:rsidRPr="00C41B10">
        <w:rPr>
          <w:rFonts w:cs="Calibri"/>
        </w:rPr>
        <w:t>classroom</w:t>
      </w:r>
      <w:proofErr w:type="gramEnd"/>
      <w:r w:rsidR="008D490A" w:rsidRPr="00C41B10">
        <w:rPr>
          <w:rFonts w:cs="Calibri"/>
        </w:rPr>
        <w:t xml:space="preserve"> talk, three of which could apply to the tool design</w:t>
      </w:r>
    </w:p>
    <w:p w14:paraId="07335CDA" w14:textId="4F8A5608" w:rsidR="00F77BA7" w:rsidRPr="00C41B10" w:rsidRDefault="00F77BA7" w:rsidP="00F77BA7">
      <w:pPr>
        <w:pStyle w:val="ListParagraph"/>
        <w:numPr>
          <w:ilvl w:val="0"/>
          <w:numId w:val="48"/>
        </w:numPr>
        <w:rPr>
          <w:rFonts w:cs="Calibri"/>
          <w:i/>
          <w:iCs/>
        </w:rPr>
      </w:pPr>
      <w:r w:rsidRPr="00C41B10">
        <w:rPr>
          <w:rFonts w:cs="Calibri"/>
          <w:b/>
          <w:bCs/>
          <w:i/>
          <w:iCs/>
        </w:rPr>
        <w:t>Instruction / exposition</w:t>
      </w:r>
      <w:r w:rsidRPr="00C41B10">
        <w:rPr>
          <w:rFonts w:cs="Calibri"/>
          <w:i/>
          <w:iCs/>
        </w:rPr>
        <w:t xml:space="preserve"> (teacher-class, teacher-group or teacher-individual): telling the pupil what to do, and/or imparting information, and/or explaining facts, principles or procedures</w:t>
      </w:r>
    </w:p>
    <w:p w14:paraId="1B85630E" w14:textId="77777777" w:rsidR="00F77BA7" w:rsidRPr="00C41B10" w:rsidRDefault="00F77BA7" w:rsidP="00F77BA7">
      <w:pPr>
        <w:pStyle w:val="ListParagraph"/>
        <w:numPr>
          <w:ilvl w:val="0"/>
          <w:numId w:val="48"/>
        </w:numPr>
        <w:rPr>
          <w:rFonts w:cs="Calibri"/>
          <w:i/>
          <w:iCs/>
        </w:rPr>
      </w:pPr>
      <w:r w:rsidRPr="00C41B10">
        <w:rPr>
          <w:rFonts w:cs="Calibri"/>
          <w:b/>
          <w:bCs/>
          <w:i/>
          <w:iCs/>
        </w:rPr>
        <w:t xml:space="preserve">Discussion </w:t>
      </w:r>
      <w:r w:rsidRPr="00C41B10">
        <w:rPr>
          <w:rFonts w:cs="Calibri"/>
          <w:i/>
          <w:iCs/>
        </w:rPr>
        <w:t xml:space="preserve">(teacher-class, teacher-group, pupil-pupil): the exchange of ideas with a view to sharing information and solving problems. </w:t>
      </w:r>
    </w:p>
    <w:p w14:paraId="5EFD864B" w14:textId="1540159E" w:rsidR="008D490A" w:rsidRPr="00C41B10" w:rsidRDefault="00F77BA7" w:rsidP="00F77BA7">
      <w:pPr>
        <w:pStyle w:val="ListParagraph"/>
        <w:numPr>
          <w:ilvl w:val="0"/>
          <w:numId w:val="48"/>
        </w:numPr>
        <w:rPr>
          <w:rFonts w:cs="Calibri"/>
          <w:i/>
          <w:iCs/>
        </w:rPr>
      </w:pPr>
      <w:r w:rsidRPr="00C41B10">
        <w:rPr>
          <w:rFonts w:cs="Calibri"/>
          <w:b/>
          <w:bCs/>
          <w:i/>
          <w:iCs/>
        </w:rPr>
        <w:t>Scaffolded dialogue</w:t>
      </w:r>
      <w:r w:rsidRPr="00C41B10">
        <w:rPr>
          <w:rFonts w:cs="Calibri"/>
          <w:i/>
          <w:iCs/>
        </w:rPr>
        <w:t xml:space="preserve"> (teacher-class, teacher-group, teacher-pupil, or pupil-pupil): achieving common understanding through structured and cumulative questioning and discussion which guide and prompt, reduce choices, minimise risk and error, and expedite ‘handover’ of concepts and principles</w:t>
      </w:r>
    </w:p>
    <w:p w14:paraId="2A1A54A8" w14:textId="5B516602" w:rsidR="00C840BE" w:rsidRPr="00C41B10" w:rsidRDefault="00C840BE" w:rsidP="00C840BE">
      <w:pPr>
        <w:rPr>
          <w:rFonts w:cs="Calibri"/>
        </w:rPr>
      </w:pPr>
      <w:r w:rsidRPr="00C41B10">
        <w:rPr>
          <w:rFonts w:cs="Calibri"/>
        </w:rPr>
        <w:t xml:space="preserve">Alexander </w:t>
      </w:r>
      <w:r w:rsidR="00E07011" w:rsidRPr="00C41B10">
        <w:rPr>
          <w:rFonts w:cs="Calibri"/>
        </w:rPr>
        <w:fldChar w:fldCharType="begin"/>
      </w:r>
      <w:r w:rsidR="00E07011" w:rsidRPr="00C41B10">
        <w:rPr>
          <w:rFonts w:cs="Calibri"/>
        </w:rPr>
        <w:instrText xml:space="preserve"> ADDIN EN.CITE &lt;EndNote&gt;&lt;Cite ExcludeAuth="1"&gt;&lt;Author&gt;Alexander&lt;/Author&gt;&lt;Year&gt;2003&lt;/Year&gt;&lt;RecNum&gt;123&lt;/RecNum&gt;&lt;DisplayText&gt;(2003)&lt;/DisplayText&gt;&lt;record&gt;&lt;rec-number&gt;123&lt;/rec-number&gt;&lt;foreign-keys&gt;&lt;key app="EN" db-id="daeswwr2apspp5espzcpf25e5sav9529rx5r" timestamp="1765207997"&gt;123&lt;/key&gt;&lt;/foreign-keys&gt;&lt;ref-type name="Journal Article"&gt;17&lt;/ref-type&gt;&lt;contributors&gt;&lt;authors&gt;&lt;author&gt;Alexander, RJ&lt;/author&gt;&lt;/authors&gt;&lt;/contributors&gt;&lt;titles&gt;&lt;title&gt;Talk for learning: The first year&lt;/title&gt;&lt;secondary-title&gt;Northallerton: North Yorkshire County Council&lt;/secondary-title&gt;&lt;/titles&gt;&lt;periodical&gt;&lt;full-title&gt;Northallerton: North Yorkshire County Council&lt;/full-title&gt;&lt;/periodical&gt;&lt;dates&gt;&lt;year&gt;2003&lt;/year&gt;&lt;/dates&gt;&lt;urls&gt;&lt;/urls&gt;&lt;/record&gt;&lt;/Cite&gt;&lt;/EndNote&gt;</w:instrText>
      </w:r>
      <w:r w:rsidR="00E07011" w:rsidRPr="00C41B10">
        <w:rPr>
          <w:rFonts w:cs="Calibri"/>
        </w:rPr>
        <w:fldChar w:fldCharType="separate"/>
      </w:r>
      <w:r w:rsidR="00E07011" w:rsidRPr="00C41B10">
        <w:rPr>
          <w:rFonts w:cs="Calibri"/>
          <w:noProof/>
        </w:rPr>
        <w:t>(2003)</w:t>
      </w:r>
      <w:r w:rsidR="00E07011" w:rsidRPr="00C41B10">
        <w:rPr>
          <w:rFonts w:cs="Calibri"/>
        </w:rPr>
        <w:fldChar w:fldCharType="end"/>
      </w:r>
      <w:r w:rsidR="00E07011" w:rsidRPr="00C41B10">
        <w:rPr>
          <w:rFonts w:cs="Calibri"/>
        </w:rPr>
        <w:t xml:space="preserve"> </w:t>
      </w:r>
      <w:r w:rsidR="00AB1AA9" w:rsidRPr="00C41B10">
        <w:rPr>
          <w:rFonts w:cs="Calibri"/>
        </w:rPr>
        <w:t xml:space="preserve">also </w:t>
      </w:r>
      <w:r w:rsidR="007344A6" w:rsidRPr="00C41B10">
        <w:rPr>
          <w:rFonts w:cs="Calibri"/>
        </w:rPr>
        <w:t xml:space="preserve">provides indicators of dialogic teaching </w:t>
      </w:r>
      <w:r w:rsidR="00E07011" w:rsidRPr="00C41B10">
        <w:rPr>
          <w:rFonts w:cs="Calibri"/>
        </w:rPr>
        <w:t>related to</w:t>
      </w:r>
      <w:r w:rsidR="007344A6" w:rsidRPr="00C41B10">
        <w:rPr>
          <w:rFonts w:cs="Calibri"/>
        </w:rPr>
        <w:t xml:space="preserve"> teacher-pupil interaction, pupil-pupil interaction, </w:t>
      </w:r>
      <w:r w:rsidR="00E07011" w:rsidRPr="00C41B10">
        <w:rPr>
          <w:rFonts w:cs="Calibri"/>
        </w:rPr>
        <w:t>t</w:t>
      </w:r>
      <w:r w:rsidR="00114F52" w:rsidRPr="00C41B10">
        <w:rPr>
          <w:rFonts w:cs="Calibri"/>
        </w:rPr>
        <w:t xml:space="preserve">eacher-pupil one-to-one monitoring, </w:t>
      </w:r>
      <w:r w:rsidR="00E07011" w:rsidRPr="00C41B10">
        <w:rPr>
          <w:rFonts w:cs="Calibri"/>
        </w:rPr>
        <w:t>q</w:t>
      </w:r>
      <w:r w:rsidR="00114F52" w:rsidRPr="00C41B10">
        <w:rPr>
          <w:rFonts w:cs="Calibri"/>
        </w:rPr>
        <w:t xml:space="preserve">uestioning (whether in whole class, group or individual interactions), </w:t>
      </w:r>
      <w:r w:rsidR="00E07011" w:rsidRPr="00C41B10">
        <w:rPr>
          <w:rFonts w:cs="Calibri"/>
        </w:rPr>
        <w:t>r</w:t>
      </w:r>
      <w:r w:rsidR="00114F52" w:rsidRPr="00C41B10">
        <w:rPr>
          <w:rFonts w:cs="Calibri"/>
        </w:rPr>
        <w:t xml:space="preserve">esponses to questioning, </w:t>
      </w:r>
      <w:r w:rsidR="00E07011" w:rsidRPr="00C41B10">
        <w:rPr>
          <w:rFonts w:cs="Calibri"/>
        </w:rPr>
        <w:t>f</w:t>
      </w:r>
      <w:r w:rsidR="00114F52" w:rsidRPr="00C41B10">
        <w:rPr>
          <w:rFonts w:cs="Calibri"/>
        </w:rPr>
        <w:t>eedback on responses</w:t>
      </w:r>
      <w:r w:rsidR="00E07011" w:rsidRPr="00C41B10">
        <w:rPr>
          <w:rFonts w:cs="Calibri"/>
        </w:rPr>
        <w:t>,</w:t>
      </w:r>
      <w:r w:rsidR="001409C7" w:rsidRPr="00C41B10">
        <w:rPr>
          <w:rFonts w:cs="Calibri"/>
        </w:rPr>
        <w:t xml:space="preserve"> and pupil talk. Of these indicators, some may be useful to scaffold the tool. If we were to select indicators that could apply</w:t>
      </w:r>
      <w:r w:rsidR="00CD7317" w:rsidRPr="00C41B10">
        <w:rPr>
          <w:rFonts w:cs="Calibri"/>
        </w:rPr>
        <w:t xml:space="preserve"> to the design of the tool</w:t>
      </w:r>
      <w:r w:rsidR="001409C7" w:rsidRPr="00C41B10">
        <w:rPr>
          <w:rFonts w:cs="Calibri"/>
        </w:rPr>
        <w:t xml:space="preserve"> these could be:</w:t>
      </w:r>
    </w:p>
    <w:p w14:paraId="2491FF23" w14:textId="77777777" w:rsidR="00B72EE0" w:rsidRPr="00C41B10" w:rsidRDefault="00B72EE0" w:rsidP="00C840BE">
      <w:pPr>
        <w:rPr>
          <w:rFonts w:cs="Calibri"/>
          <w:b/>
          <w:bCs/>
          <w:i/>
          <w:iCs/>
        </w:rPr>
      </w:pPr>
      <w:r w:rsidRPr="00C41B10">
        <w:rPr>
          <w:rFonts w:cs="Calibri"/>
          <w:b/>
          <w:bCs/>
          <w:i/>
          <w:iCs/>
        </w:rPr>
        <w:t>Questioning (whether in whole class, group or individual interactions) which:</w:t>
      </w:r>
    </w:p>
    <w:p w14:paraId="37036284" w14:textId="77777777" w:rsidR="00B72EE0" w:rsidRPr="00C41B10" w:rsidRDefault="00B72EE0" w:rsidP="00B72EE0">
      <w:pPr>
        <w:pStyle w:val="ListParagraph"/>
        <w:numPr>
          <w:ilvl w:val="0"/>
          <w:numId w:val="45"/>
        </w:numPr>
        <w:rPr>
          <w:rFonts w:cs="Calibri"/>
          <w:i/>
          <w:iCs/>
        </w:rPr>
      </w:pPr>
      <w:r w:rsidRPr="00C41B10">
        <w:rPr>
          <w:rFonts w:cs="Calibri"/>
          <w:i/>
          <w:iCs/>
        </w:rPr>
        <w:t>is anchored in the context and content of the lesson</w:t>
      </w:r>
    </w:p>
    <w:p w14:paraId="16E21DF4" w14:textId="77777777" w:rsidR="00B72EE0" w:rsidRPr="00C41B10" w:rsidRDefault="00B72EE0" w:rsidP="00B72EE0">
      <w:pPr>
        <w:pStyle w:val="ListParagraph"/>
        <w:numPr>
          <w:ilvl w:val="0"/>
          <w:numId w:val="45"/>
        </w:numPr>
        <w:rPr>
          <w:rFonts w:cs="Calibri"/>
          <w:i/>
          <w:iCs/>
        </w:rPr>
      </w:pPr>
      <w:r w:rsidRPr="00C41B10">
        <w:rPr>
          <w:rFonts w:cs="Calibri"/>
          <w:i/>
          <w:iCs/>
        </w:rPr>
        <w:t>builds on previous knowledge</w:t>
      </w:r>
    </w:p>
    <w:p w14:paraId="44DF0894" w14:textId="77777777" w:rsidR="00B72EE0" w:rsidRPr="00C41B10" w:rsidRDefault="00B72EE0" w:rsidP="00B72EE0">
      <w:pPr>
        <w:pStyle w:val="ListParagraph"/>
        <w:numPr>
          <w:ilvl w:val="0"/>
          <w:numId w:val="45"/>
        </w:numPr>
        <w:rPr>
          <w:rFonts w:cs="Calibri"/>
          <w:i/>
          <w:iCs/>
        </w:rPr>
      </w:pPr>
      <w:r w:rsidRPr="00C41B10">
        <w:rPr>
          <w:rFonts w:cs="Calibri"/>
          <w:i/>
          <w:iCs/>
        </w:rPr>
        <w:t>elicits evidence of children’s understanding</w:t>
      </w:r>
    </w:p>
    <w:p w14:paraId="2D2A82D1" w14:textId="77777777" w:rsidR="00B72EE0" w:rsidRPr="00C41B10" w:rsidRDefault="00B72EE0" w:rsidP="00B72EE0">
      <w:pPr>
        <w:pStyle w:val="ListParagraph"/>
        <w:numPr>
          <w:ilvl w:val="0"/>
          <w:numId w:val="45"/>
        </w:numPr>
        <w:rPr>
          <w:rFonts w:cs="Calibri"/>
          <w:i/>
          <w:iCs/>
        </w:rPr>
      </w:pPr>
      <w:r w:rsidRPr="00C41B10">
        <w:rPr>
          <w:rFonts w:cs="Calibri"/>
          <w:i/>
          <w:iCs/>
        </w:rPr>
        <w:t>appropriately combines invitations for closed / narrow and open / discursive / speculative responses (what is?’ and ‘what might be?’ questions)</w:t>
      </w:r>
    </w:p>
    <w:p w14:paraId="6B8A1C95" w14:textId="77777777" w:rsidR="00B72EE0" w:rsidRPr="00C41B10" w:rsidRDefault="00B72EE0" w:rsidP="00B72EE0">
      <w:pPr>
        <w:pStyle w:val="ListParagraph"/>
        <w:numPr>
          <w:ilvl w:val="0"/>
          <w:numId w:val="45"/>
        </w:numPr>
        <w:rPr>
          <w:rFonts w:cs="Calibri"/>
          <w:i/>
          <w:iCs/>
        </w:rPr>
      </w:pPr>
      <w:r w:rsidRPr="00C41B10">
        <w:rPr>
          <w:rFonts w:cs="Calibri"/>
          <w:i/>
          <w:iCs/>
        </w:rPr>
        <w:t>combines the routine and the probing</w:t>
      </w:r>
    </w:p>
    <w:p w14:paraId="72E73B74" w14:textId="77777777" w:rsidR="00B72EE0" w:rsidRPr="00C41B10" w:rsidRDefault="00B72EE0" w:rsidP="00B72EE0">
      <w:pPr>
        <w:pStyle w:val="ListParagraph"/>
        <w:numPr>
          <w:ilvl w:val="0"/>
          <w:numId w:val="45"/>
        </w:numPr>
        <w:rPr>
          <w:rFonts w:cs="Calibri"/>
          <w:i/>
          <w:iCs/>
        </w:rPr>
      </w:pPr>
      <w:r w:rsidRPr="00C41B10">
        <w:rPr>
          <w:rFonts w:cs="Calibri"/>
          <w:i/>
          <w:iCs/>
        </w:rPr>
        <w:t>uses cued elicitations and leading questions sparingly rather than habitually</w:t>
      </w:r>
    </w:p>
    <w:p w14:paraId="3186E1A6" w14:textId="77777777" w:rsidR="00B72EE0" w:rsidRPr="00C41B10" w:rsidRDefault="00B72EE0" w:rsidP="00B72EE0">
      <w:pPr>
        <w:pStyle w:val="ListParagraph"/>
        <w:numPr>
          <w:ilvl w:val="0"/>
          <w:numId w:val="45"/>
        </w:numPr>
        <w:rPr>
          <w:rFonts w:cs="Calibri"/>
          <w:i/>
          <w:iCs/>
        </w:rPr>
      </w:pPr>
      <w:r w:rsidRPr="00C41B10">
        <w:rPr>
          <w:rFonts w:cs="Calibri"/>
          <w:i/>
          <w:iCs/>
        </w:rPr>
        <w:t xml:space="preserve">prompts and challenges thinking and reasoning </w:t>
      </w:r>
    </w:p>
    <w:p w14:paraId="10FB974D" w14:textId="77777777" w:rsidR="00B72EE0" w:rsidRPr="00C41B10" w:rsidRDefault="00B72EE0" w:rsidP="00B72EE0">
      <w:pPr>
        <w:pStyle w:val="ListParagraph"/>
        <w:numPr>
          <w:ilvl w:val="0"/>
          <w:numId w:val="45"/>
        </w:numPr>
        <w:rPr>
          <w:rFonts w:cs="Calibri"/>
          <w:i/>
          <w:iCs/>
        </w:rPr>
      </w:pPr>
      <w:r w:rsidRPr="00C41B10">
        <w:rPr>
          <w:rFonts w:cs="Calibri"/>
          <w:i/>
          <w:iCs/>
        </w:rPr>
        <w:t xml:space="preserve">balances open-endedness with guidance and structure </w:t>
      </w:r>
      <w:proofErr w:type="gramStart"/>
      <w:r w:rsidRPr="00C41B10">
        <w:rPr>
          <w:rFonts w:cs="Calibri"/>
          <w:i/>
          <w:iCs/>
        </w:rPr>
        <w:t>in order to</w:t>
      </w:r>
      <w:proofErr w:type="gramEnd"/>
      <w:r w:rsidRPr="00C41B10">
        <w:rPr>
          <w:rFonts w:cs="Calibri"/>
          <w:i/>
          <w:iCs/>
        </w:rPr>
        <w:t xml:space="preserve"> reduce the possibility for error</w:t>
      </w:r>
    </w:p>
    <w:p w14:paraId="5DAB0CBA" w14:textId="0E1D315E" w:rsidR="001409C7" w:rsidRPr="00C41B10" w:rsidRDefault="00B72EE0" w:rsidP="00B72EE0">
      <w:pPr>
        <w:pStyle w:val="ListParagraph"/>
        <w:numPr>
          <w:ilvl w:val="0"/>
          <w:numId w:val="45"/>
        </w:numPr>
        <w:rPr>
          <w:rFonts w:cs="Calibri"/>
          <w:i/>
          <w:iCs/>
        </w:rPr>
      </w:pPr>
      <w:r w:rsidRPr="00C41B10">
        <w:rPr>
          <w:rFonts w:cs="Calibri"/>
          <w:i/>
          <w:iCs/>
        </w:rPr>
        <w:t>achieves consistency between its form and intent (e.g. where questions are questions rather than instructions, and open questions are genuinely open, rather than invitations to guess the one ‘right’ answer).</w:t>
      </w:r>
    </w:p>
    <w:p w14:paraId="635419E4" w14:textId="77777777" w:rsidR="00AA17B1" w:rsidRPr="00C41B10" w:rsidRDefault="00AA17B1" w:rsidP="00C840BE">
      <w:pPr>
        <w:rPr>
          <w:rFonts w:cs="Calibri"/>
          <w:b/>
          <w:bCs/>
          <w:i/>
          <w:iCs/>
        </w:rPr>
      </w:pPr>
      <w:r w:rsidRPr="00C41B10">
        <w:rPr>
          <w:rFonts w:cs="Calibri"/>
          <w:b/>
          <w:bCs/>
          <w:i/>
          <w:iCs/>
        </w:rPr>
        <w:t>Responses to questioning which</w:t>
      </w:r>
    </w:p>
    <w:p w14:paraId="65CC57FD" w14:textId="77777777" w:rsidR="00AA17B1" w:rsidRPr="00C41B10" w:rsidRDefault="00AA17B1" w:rsidP="00AA17B1">
      <w:pPr>
        <w:pStyle w:val="ListParagraph"/>
        <w:numPr>
          <w:ilvl w:val="0"/>
          <w:numId w:val="46"/>
        </w:numPr>
        <w:rPr>
          <w:rFonts w:cs="Calibri"/>
          <w:i/>
          <w:iCs/>
        </w:rPr>
      </w:pPr>
      <w:r w:rsidRPr="00C41B10">
        <w:rPr>
          <w:rFonts w:cs="Calibri"/>
          <w:i/>
          <w:iCs/>
        </w:rPr>
        <w:t>address the question in the depth it invites rather than worry about spotting the ‘correct’ answer</w:t>
      </w:r>
    </w:p>
    <w:p w14:paraId="73EA1DF4" w14:textId="77777777" w:rsidR="00AA17B1" w:rsidRPr="00C41B10" w:rsidRDefault="00AA17B1" w:rsidP="00AA17B1">
      <w:pPr>
        <w:pStyle w:val="ListParagraph"/>
        <w:numPr>
          <w:ilvl w:val="0"/>
          <w:numId w:val="46"/>
        </w:numPr>
        <w:rPr>
          <w:rFonts w:cs="Calibri"/>
          <w:i/>
          <w:iCs/>
        </w:rPr>
      </w:pPr>
      <w:r w:rsidRPr="00C41B10">
        <w:rPr>
          <w:rFonts w:cs="Calibri"/>
          <w:i/>
          <w:iCs/>
        </w:rPr>
        <w:lastRenderedPageBreak/>
        <w:t>move beyond yes/no or simple recall to extended answers involving reasoning, hypothesising and ‘thinking aloud’</w:t>
      </w:r>
    </w:p>
    <w:p w14:paraId="4D019DBF" w14:textId="51F660BD" w:rsidR="001409C7" w:rsidRPr="00C41B10" w:rsidRDefault="00AA17B1" w:rsidP="00AA17B1">
      <w:pPr>
        <w:pStyle w:val="ListParagraph"/>
        <w:numPr>
          <w:ilvl w:val="0"/>
          <w:numId w:val="46"/>
        </w:numPr>
        <w:rPr>
          <w:rFonts w:cs="Calibri"/>
          <w:i/>
          <w:iCs/>
        </w:rPr>
      </w:pPr>
      <w:r w:rsidRPr="00C41B10">
        <w:rPr>
          <w:rFonts w:cs="Calibri"/>
          <w:i/>
          <w:iCs/>
        </w:rPr>
        <w:t>are, where appropriate, considered and discursive rather than brief and prematurely curtailed</w:t>
      </w:r>
    </w:p>
    <w:p w14:paraId="3AF8DDE7" w14:textId="77777777" w:rsidR="00C529C0" w:rsidRPr="00C41B10" w:rsidRDefault="00C529C0" w:rsidP="00C840BE">
      <w:pPr>
        <w:rPr>
          <w:rFonts w:cs="Calibri"/>
          <w:i/>
          <w:iCs/>
        </w:rPr>
      </w:pPr>
      <w:r w:rsidRPr="00C41B10">
        <w:rPr>
          <w:rFonts w:cs="Calibri"/>
          <w:b/>
          <w:bCs/>
          <w:i/>
          <w:iCs/>
        </w:rPr>
        <w:t>Feedback on responses which:</w:t>
      </w:r>
      <w:r w:rsidRPr="00C41B10">
        <w:rPr>
          <w:rFonts w:cs="Calibri"/>
          <w:i/>
          <w:iCs/>
        </w:rPr>
        <w:t xml:space="preserve"> </w:t>
      </w:r>
    </w:p>
    <w:p w14:paraId="74253364" w14:textId="77777777" w:rsidR="00C529C0" w:rsidRPr="00C41B10" w:rsidRDefault="00C529C0" w:rsidP="00C529C0">
      <w:pPr>
        <w:pStyle w:val="ListParagraph"/>
        <w:numPr>
          <w:ilvl w:val="0"/>
          <w:numId w:val="47"/>
        </w:numPr>
        <w:rPr>
          <w:rFonts w:cs="Calibri"/>
          <w:i/>
          <w:iCs/>
        </w:rPr>
      </w:pPr>
      <w:r w:rsidRPr="00C41B10">
        <w:rPr>
          <w:rFonts w:cs="Calibri"/>
          <w:i/>
          <w:iCs/>
        </w:rPr>
        <w:t>replaces the monosyllabically positive, negative or non-committal judgement (e.g. repeating the respondent’s answer) by focused and informative diagnostic feedback on which pupils can build</w:t>
      </w:r>
    </w:p>
    <w:p w14:paraId="0AF9ADF6" w14:textId="77777777" w:rsidR="00C529C0" w:rsidRPr="00C41B10" w:rsidRDefault="00C529C0" w:rsidP="00C529C0">
      <w:pPr>
        <w:pStyle w:val="ListParagraph"/>
        <w:numPr>
          <w:ilvl w:val="0"/>
          <w:numId w:val="47"/>
        </w:numPr>
        <w:rPr>
          <w:rFonts w:cs="Calibri"/>
          <w:i/>
          <w:iCs/>
        </w:rPr>
      </w:pPr>
      <w:r w:rsidRPr="00C41B10">
        <w:rPr>
          <w:rFonts w:cs="Calibri"/>
          <w:i/>
          <w:iCs/>
        </w:rPr>
        <w:t xml:space="preserve">uses praise discriminatingly and appropriately, and filters out the merely phatic ‘wow’, ‘fantastic’, ‘good boy’, ‘good girl’, ‘very good’, ‘excellent’ </w:t>
      </w:r>
      <w:proofErr w:type="gramStart"/>
      <w:r w:rsidRPr="00C41B10">
        <w:rPr>
          <w:rFonts w:cs="Calibri"/>
          <w:i/>
          <w:iCs/>
        </w:rPr>
        <w:t>etc;</w:t>
      </w:r>
      <w:proofErr w:type="gramEnd"/>
      <w:r w:rsidRPr="00C41B10">
        <w:rPr>
          <w:rFonts w:cs="Calibri"/>
          <w:i/>
          <w:iCs/>
        </w:rPr>
        <w:t xml:space="preserve"> </w:t>
      </w:r>
    </w:p>
    <w:p w14:paraId="406CEB6F" w14:textId="77777777" w:rsidR="00C529C0" w:rsidRPr="00C41B10" w:rsidRDefault="00C529C0" w:rsidP="00C529C0">
      <w:pPr>
        <w:pStyle w:val="ListParagraph"/>
        <w:numPr>
          <w:ilvl w:val="0"/>
          <w:numId w:val="47"/>
        </w:numPr>
        <w:rPr>
          <w:rFonts w:cs="Calibri"/>
          <w:i/>
          <w:iCs/>
        </w:rPr>
      </w:pPr>
      <w:r w:rsidRPr="00C41B10">
        <w:rPr>
          <w:rFonts w:cs="Calibri"/>
          <w:i/>
          <w:iCs/>
        </w:rPr>
        <w:t>keeps lines of enquiry open rather than closes them down</w:t>
      </w:r>
    </w:p>
    <w:p w14:paraId="48C562DD" w14:textId="5D5C4527" w:rsidR="001409C7" w:rsidRPr="00C41B10" w:rsidRDefault="00C529C0" w:rsidP="00C840BE">
      <w:pPr>
        <w:pStyle w:val="ListParagraph"/>
        <w:numPr>
          <w:ilvl w:val="0"/>
          <w:numId w:val="47"/>
        </w:numPr>
        <w:rPr>
          <w:rFonts w:cs="Calibri"/>
          <w:i/>
          <w:iCs/>
        </w:rPr>
      </w:pPr>
      <w:r w:rsidRPr="00C41B10">
        <w:rPr>
          <w:rFonts w:cs="Calibri"/>
          <w:i/>
          <w:iCs/>
        </w:rPr>
        <w:t>encourages children to articulate their ideas openly and confidently, without fear of embarrassment or retribution if they are wrong.</w:t>
      </w:r>
    </w:p>
    <w:p w14:paraId="0381B95D" w14:textId="59BE6165" w:rsidR="00E95BF7" w:rsidRPr="00C41B10" w:rsidRDefault="005A0E31" w:rsidP="00F15074">
      <w:pPr>
        <w:rPr>
          <w:rFonts w:cs="Calibri"/>
        </w:rPr>
      </w:pPr>
      <w:r w:rsidRPr="00C41B10">
        <w:rPr>
          <w:rFonts w:cs="Calibri"/>
        </w:rPr>
        <w:t xml:space="preserve">Another key theorist, </w:t>
      </w:r>
      <w:proofErr w:type="spellStart"/>
      <w:r w:rsidR="00CC5D4D" w:rsidRPr="00C41B10">
        <w:rPr>
          <w:rFonts w:cs="Calibri"/>
        </w:rPr>
        <w:t>Burb</w:t>
      </w:r>
      <w:r w:rsidR="007D5E33" w:rsidRPr="00C41B10">
        <w:rPr>
          <w:rFonts w:cs="Calibri"/>
        </w:rPr>
        <w:t>u</w:t>
      </w:r>
      <w:r w:rsidR="00CC5D4D" w:rsidRPr="00C41B10">
        <w:rPr>
          <w:rFonts w:cs="Calibri"/>
        </w:rPr>
        <w:t>les</w:t>
      </w:r>
      <w:proofErr w:type="spellEnd"/>
      <w:r w:rsidR="00CC5D4D" w:rsidRPr="00C41B10">
        <w:rPr>
          <w:rFonts w:cs="Calibri"/>
        </w:rPr>
        <w:t xml:space="preserve"> </w:t>
      </w:r>
      <w:r w:rsidR="007D5E33" w:rsidRPr="00C41B10">
        <w:rPr>
          <w:rFonts w:cs="Calibri"/>
        </w:rPr>
        <w:fldChar w:fldCharType="begin"/>
      </w:r>
      <w:r w:rsidR="007D5E33" w:rsidRPr="00C41B10">
        <w:rPr>
          <w:rFonts w:cs="Calibri"/>
        </w:rPr>
        <w:instrText xml:space="preserve"> ADDIN EN.CITE &lt;EndNote&gt;&lt;Cite ExcludeAuth="1"&gt;&lt;Author&gt;Burbules&lt;/Author&gt;&lt;Year&gt;2000&lt;/Year&gt;&lt;RecNum&gt;82&lt;/RecNum&gt;&lt;DisplayText&gt;(2000)&lt;/DisplayText&gt;&lt;record&gt;&lt;rec-number&gt;82&lt;/rec-number&gt;&lt;foreign-keys&gt;&lt;key app="EN" db-id="daeswwr2apspp5espzcpf25e5sav9529rx5r" timestamp="1762268111"&gt;82&lt;/key&gt;&lt;/foreign-keys&gt;&lt;ref-type name="Journal Article"&gt;17&lt;/ref-type&gt;&lt;contributors&gt;&lt;authors&gt;&lt;author&gt;Burbules, Nicholas C.&lt;/author&gt;&lt;/authors&gt;&lt;/contributors&gt;&lt;titles&gt;&lt;title&gt;Dialogue in Teaching: Theory and Practice&lt;/title&gt;&lt;secondary-title&gt;Journal of Curriculum Studies&lt;/secondary-title&gt;&lt;/titles&gt;&lt;periodical&gt;&lt;full-title&gt;Journal of Curriculum Studies&lt;/full-title&gt;&lt;/periodical&gt;&lt;pages&gt;878 - 881&lt;/pages&gt;&lt;volume&gt;32&lt;/volume&gt;&lt;dates&gt;&lt;year&gt;2000&lt;/year&gt;&lt;/dates&gt;&lt;urls&gt;&lt;/urls&gt;&lt;/record&gt;&lt;/Cite&gt;&lt;/EndNote&gt;</w:instrText>
      </w:r>
      <w:r w:rsidR="007D5E33" w:rsidRPr="00C41B10">
        <w:rPr>
          <w:rFonts w:cs="Calibri"/>
        </w:rPr>
        <w:fldChar w:fldCharType="separate"/>
      </w:r>
      <w:r w:rsidR="007D5E33" w:rsidRPr="00C41B10">
        <w:rPr>
          <w:rFonts w:cs="Calibri"/>
          <w:noProof/>
        </w:rPr>
        <w:t>(2000)</w:t>
      </w:r>
      <w:r w:rsidR="007D5E33" w:rsidRPr="00C41B10">
        <w:rPr>
          <w:rFonts w:cs="Calibri"/>
        </w:rPr>
        <w:fldChar w:fldCharType="end"/>
      </w:r>
      <w:r w:rsidR="007D5E33" w:rsidRPr="00C41B10">
        <w:rPr>
          <w:rFonts w:cs="Calibri"/>
        </w:rPr>
        <w:t xml:space="preserve"> </w:t>
      </w:r>
      <w:r w:rsidR="00CC5D4D" w:rsidRPr="00C41B10">
        <w:rPr>
          <w:rFonts w:cs="Calibri"/>
        </w:rPr>
        <w:t xml:space="preserve">denotes similar characteristics </w:t>
      </w:r>
      <w:r w:rsidR="008B6FCB" w:rsidRPr="00C41B10">
        <w:rPr>
          <w:rFonts w:cs="Calibri"/>
        </w:rPr>
        <w:t xml:space="preserve">for dialogic teaching </w:t>
      </w:r>
      <w:r w:rsidR="00CC5D4D" w:rsidRPr="00C41B10">
        <w:rPr>
          <w:rFonts w:cs="Calibri"/>
        </w:rPr>
        <w:t xml:space="preserve">as Alexander, but also presents the idea of </w:t>
      </w:r>
      <w:r w:rsidR="007D5E33" w:rsidRPr="00C41B10">
        <w:rPr>
          <w:rFonts w:cs="Calibri"/>
        </w:rPr>
        <w:t>utterances</w:t>
      </w:r>
      <w:r w:rsidR="00CC5D4D" w:rsidRPr="00C41B10">
        <w:rPr>
          <w:rFonts w:cs="Calibri"/>
        </w:rPr>
        <w:t xml:space="preserve"> </w:t>
      </w:r>
      <w:r w:rsidR="00CC5D4D" w:rsidRPr="00C41B10">
        <w:rPr>
          <w:rFonts w:cs="Calibri"/>
          <w:i/>
          <w:iCs/>
        </w:rPr>
        <w:t>“These include questions, responses, and statements of three types. Statements follow upon responses or upon each other. Building statements carry the topic along; redirecting statements introduce a new topic or direction; and regulatory statements bear not on the topic but on the process of communication.”</w:t>
      </w:r>
      <w:r w:rsidR="00CC5D4D" w:rsidRPr="00C41B10">
        <w:rPr>
          <w:rFonts w:cs="Calibri"/>
        </w:rPr>
        <w:t xml:space="preserve"> Potentially these utterance typologies could be used in the chatbot. </w:t>
      </w:r>
      <w:r w:rsidR="00E95BF7" w:rsidRPr="00C41B10">
        <w:rPr>
          <w:rFonts w:cs="Calibri"/>
        </w:rPr>
        <w:t xml:space="preserve">In addition, </w:t>
      </w:r>
      <w:proofErr w:type="spellStart"/>
      <w:r w:rsidR="00E95BF7" w:rsidRPr="00C41B10">
        <w:rPr>
          <w:rFonts w:cs="Calibri"/>
        </w:rPr>
        <w:t>Burbules</w:t>
      </w:r>
      <w:proofErr w:type="spellEnd"/>
      <w:r w:rsidR="00E95BF7" w:rsidRPr="00C41B10">
        <w:rPr>
          <w:rFonts w:cs="Calibri"/>
        </w:rPr>
        <w:t xml:space="preserve"> create</w:t>
      </w:r>
      <w:r w:rsidR="00990355" w:rsidRPr="00C41B10">
        <w:rPr>
          <w:rFonts w:cs="Calibri"/>
        </w:rPr>
        <w:t>d</w:t>
      </w:r>
      <w:r w:rsidR="00E95BF7" w:rsidRPr="00C41B10">
        <w:rPr>
          <w:rFonts w:cs="Calibri"/>
        </w:rPr>
        <w:t xml:space="preserve"> four types of dialogue: </w:t>
      </w:r>
      <w:r w:rsidR="00E95BF7" w:rsidRPr="00C41B10">
        <w:rPr>
          <w:rFonts w:cs="Calibri"/>
          <w:i/>
          <w:iCs/>
        </w:rPr>
        <w:t>dialogue as conversation (inclusive-divergent), dialogue as inquiry (inclusive-convergent), dialogue as debate (critical-divergent), and dialogue as instruction (critical-convergent).</w:t>
      </w:r>
      <w:r w:rsidR="00E95BF7" w:rsidRPr="00C41B10">
        <w:rPr>
          <w:rFonts w:cs="Calibri"/>
        </w:rPr>
        <w:t> </w:t>
      </w:r>
      <w:r w:rsidR="00ED5103" w:rsidRPr="00C41B10">
        <w:rPr>
          <w:rFonts w:cs="Calibri"/>
        </w:rPr>
        <w:t>Chatbots are usually within the ‘</w:t>
      </w:r>
      <w:r w:rsidR="00ED5103" w:rsidRPr="00C41B10">
        <w:rPr>
          <w:rFonts w:cs="Calibri"/>
          <w:i/>
          <w:iCs/>
        </w:rPr>
        <w:t>dialogue as instruction’</w:t>
      </w:r>
      <w:r w:rsidR="00ED5103" w:rsidRPr="00C41B10">
        <w:rPr>
          <w:rFonts w:cs="Calibri"/>
        </w:rPr>
        <w:t xml:space="preserve"> quadrant. </w:t>
      </w:r>
    </w:p>
    <w:p w14:paraId="308A900F" w14:textId="47DCE8EE" w:rsidR="000A7E2D" w:rsidRDefault="000A0840" w:rsidP="000A7E2D">
      <w:pPr>
        <w:rPr>
          <w:rFonts w:cs="Calibri"/>
        </w:rPr>
      </w:pPr>
      <w:r w:rsidRPr="00C41B10">
        <w:rPr>
          <w:rFonts w:cs="Calibri"/>
        </w:rPr>
        <w:t xml:space="preserve">Although there are many discussions around the philosophy and typology of dialogic pedagogy, </w:t>
      </w:r>
      <w:r w:rsidR="00341A70" w:rsidRPr="00C41B10">
        <w:rPr>
          <w:rFonts w:cs="Calibri"/>
        </w:rPr>
        <w:t xml:space="preserve">Matusov’s </w:t>
      </w:r>
      <w:r w:rsidR="00E9193B" w:rsidRPr="00C41B10">
        <w:rPr>
          <w:rFonts w:cs="Calibri"/>
        </w:rPr>
        <w:fldChar w:fldCharType="begin"/>
      </w:r>
      <w:r w:rsidR="00E9193B" w:rsidRPr="00C41B10">
        <w:rPr>
          <w:rFonts w:cs="Calibri"/>
        </w:rPr>
        <w:instrText xml:space="preserve"> ADDIN EN.CITE &lt;EndNote&gt;&lt;Cite ExcludeAuth="1"&gt;&lt;Author&gt;Matusov&lt;/Author&gt;&lt;Year&gt;2018&lt;/Year&gt;&lt;RecNum&gt;80&lt;/RecNum&gt;&lt;DisplayText&gt;(2018)&lt;/DisplayText&gt;&lt;record&gt;&lt;rec-number&gt;80&lt;/rec-number&gt;&lt;foreign-keys&gt;&lt;key app="EN" db-id="daeswwr2apspp5espzcpf25e5sav9529rx5r" timestamp="1762183539"&gt;80&lt;/key&gt;&lt;/foreign-keys&gt;&lt;ref-type name="Conference Proceedings"&gt;10&lt;/ref-type&gt;&lt;contributors&gt;&lt;authors&gt;&lt;author&gt;Matusov, Eugene&lt;/author&gt;&lt;/authors&gt;&lt;/contributors&gt;&lt;titles&gt;&lt;title&gt;Mapping Dialogic Pedagogy:: Instrumental and non-Instrumental Education&lt;/title&gt;&lt;secondary-title&gt;The Cambridge handbook of sociocultural psychology&lt;/secondary-title&gt;&lt;/titles&gt;&lt;pages&gt;274-301&lt;/pages&gt;&lt;dates&gt;&lt;year&gt;2018&lt;/year&gt;&lt;/dates&gt;&lt;publisher&gt;Cambridge University Press&lt;/publisher&gt;&lt;isbn&gt;1316610284&lt;/isbn&gt;&lt;urls&gt;&lt;/urls&gt;&lt;/record&gt;&lt;/Cite&gt;&lt;/EndNote&gt;</w:instrText>
      </w:r>
      <w:r w:rsidR="00E9193B" w:rsidRPr="00C41B10">
        <w:rPr>
          <w:rFonts w:cs="Calibri"/>
        </w:rPr>
        <w:fldChar w:fldCharType="separate"/>
      </w:r>
      <w:r w:rsidR="00E9193B" w:rsidRPr="00C41B10">
        <w:rPr>
          <w:rFonts w:cs="Calibri"/>
          <w:noProof/>
        </w:rPr>
        <w:t>(2018)</w:t>
      </w:r>
      <w:r w:rsidR="00E9193B" w:rsidRPr="00C41B10">
        <w:rPr>
          <w:rFonts w:cs="Calibri"/>
        </w:rPr>
        <w:fldChar w:fldCharType="end"/>
      </w:r>
      <w:r w:rsidR="00E9193B" w:rsidRPr="00C41B10">
        <w:rPr>
          <w:rFonts w:cs="Calibri"/>
        </w:rPr>
        <w:t xml:space="preserve"> </w:t>
      </w:r>
      <w:r w:rsidR="00341A70" w:rsidRPr="00C41B10">
        <w:rPr>
          <w:rFonts w:cs="Calibri"/>
        </w:rPr>
        <w:t xml:space="preserve">distinction between instrumental and non-instrumental is </w:t>
      </w:r>
      <w:r w:rsidR="00721712" w:rsidRPr="00C41B10">
        <w:rPr>
          <w:rFonts w:cs="Calibri"/>
        </w:rPr>
        <w:t xml:space="preserve">also </w:t>
      </w:r>
      <w:r w:rsidR="00341A70" w:rsidRPr="00C41B10">
        <w:rPr>
          <w:rFonts w:cs="Calibri"/>
        </w:rPr>
        <w:t>useful.</w:t>
      </w:r>
      <w:r w:rsidR="00A16ABA" w:rsidRPr="00C41B10">
        <w:rPr>
          <w:rFonts w:cs="Calibri"/>
        </w:rPr>
        <w:t xml:space="preserve"> </w:t>
      </w:r>
      <w:r w:rsidR="006D233B" w:rsidRPr="00C41B10">
        <w:rPr>
          <w:rFonts w:cs="Calibri"/>
        </w:rPr>
        <w:t xml:space="preserve">Instrumental dialogic pedagogy involves using dialogue as a means for achieving non-dialogic goals </w:t>
      </w:r>
      <w:r w:rsidR="00B63DF1" w:rsidRPr="00C41B10">
        <w:rPr>
          <w:rFonts w:cs="Calibri"/>
        </w:rPr>
        <w:t xml:space="preserve">existing outside of the dialogue itself (e.g. </w:t>
      </w:r>
      <w:r w:rsidR="001F55A2" w:rsidRPr="00C41B10">
        <w:rPr>
          <w:rFonts w:cs="Calibri"/>
        </w:rPr>
        <w:t>curriculum standards)</w:t>
      </w:r>
      <w:r w:rsidR="00052BEC" w:rsidRPr="00C41B10">
        <w:rPr>
          <w:rFonts w:cs="Calibri"/>
        </w:rPr>
        <w:t xml:space="preserve"> </w:t>
      </w:r>
      <w:r w:rsidR="00052BEC" w:rsidRPr="00C41B10">
        <w:rPr>
          <w:rFonts w:cs="Calibri"/>
          <w:i/>
          <w:iCs/>
        </w:rPr>
        <w:t>“all instrumental dialogic pedagogy approaches are aimed at making students arrive at the preset curricular endpoints at its minimum”</w:t>
      </w:r>
      <w:r w:rsidR="001F55A2" w:rsidRPr="00C41B10">
        <w:rPr>
          <w:rFonts w:cs="Calibri"/>
        </w:rPr>
        <w:t>.</w:t>
      </w:r>
      <w:r w:rsidR="008C5989" w:rsidRPr="00C41B10">
        <w:rPr>
          <w:rFonts w:cs="Calibri"/>
        </w:rPr>
        <w:t xml:space="preserve"> Non-instrumental dialogic pedagogy views </w:t>
      </w:r>
      <w:r w:rsidR="00E81295" w:rsidRPr="00C41B10">
        <w:rPr>
          <w:rFonts w:cs="Calibri"/>
        </w:rPr>
        <w:t>dialogue as a meaning-making process in itself</w:t>
      </w:r>
      <w:r w:rsidR="00873503" w:rsidRPr="00C41B10">
        <w:rPr>
          <w:rFonts w:cs="Calibri"/>
        </w:rPr>
        <w:t xml:space="preserve"> </w:t>
      </w:r>
      <w:r w:rsidR="002836C3" w:rsidRPr="00C41B10">
        <w:rPr>
          <w:rFonts w:cs="Calibri"/>
        </w:rPr>
        <w:fldChar w:fldCharType="begin"/>
      </w:r>
      <w:r w:rsidR="002836C3" w:rsidRPr="00C41B10">
        <w:rPr>
          <w:rFonts w:cs="Calibri"/>
        </w:rPr>
        <w:instrText xml:space="preserve"> ADDIN EN.CITE &lt;EndNote&gt;&lt;Cite&gt;&lt;Author&gt;Matusov&lt;/Author&gt;&lt;Year&gt;2018&lt;/Year&gt;&lt;RecNum&gt;80&lt;/RecNum&gt;&lt;DisplayText&gt;(Matusov, 2018)&lt;/DisplayText&gt;&lt;record&gt;&lt;rec-number&gt;80&lt;/rec-number&gt;&lt;foreign-keys&gt;&lt;key app="EN" db-id="daeswwr2apspp5espzcpf25e5sav9529rx5r" timestamp="1762183539"&gt;80&lt;/key&gt;&lt;/foreign-keys&gt;&lt;ref-type name="Conference Proceedings"&gt;10&lt;/ref-type&gt;&lt;contributors&gt;&lt;authors&gt;&lt;author&gt;Matusov, Eugene&lt;/author&gt;&lt;/authors&gt;&lt;/contributors&gt;&lt;titles&gt;&lt;title&gt;Mapping Dialogic Pedagogy:: Instrumental and non-Instrumental Education&lt;/title&gt;&lt;secondary-title&gt;The Cambridge handbook of sociocultural psychology&lt;/secondary-title&gt;&lt;/titles&gt;&lt;pages&gt;274-301&lt;/pages&gt;&lt;dates&gt;&lt;year&gt;2018&lt;/year&gt;&lt;/dates&gt;&lt;publisher&gt;Cambridge University Press&lt;/publisher&gt;&lt;isbn&gt;1316610284&lt;/isbn&gt;&lt;urls&gt;&lt;/urls&gt;&lt;/record&gt;&lt;/Cite&gt;&lt;/EndNote&gt;</w:instrText>
      </w:r>
      <w:r w:rsidR="002836C3" w:rsidRPr="00C41B10">
        <w:rPr>
          <w:rFonts w:cs="Calibri"/>
        </w:rPr>
        <w:fldChar w:fldCharType="separate"/>
      </w:r>
      <w:r w:rsidR="002836C3" w:rsidRPr="00C41B10">
        <w:rPr>
          <w:rFonts w:cs="Calibri"/>
          <w:noProof/>
        </w:rPr>
        <w:t>(Matusov, 2018)</w:t>
      </w:r>
      <w:r w:rsidR="002836C3" w:rsidRPr="00C41B10">
        <w:rPr>
          <w:rFonts w:cs="Calibri"/>
        </w:rPr>
        <w:fldChar w:fldCharType="end"/>
      </w:r>
      <w:r w:rsidR="0097791B" w:rsidRPr="00C41B10">
        <w:rPr>
          <w:rFonts w:cs="Calibri"/>
        </w:rPr>
        <w:t>.</w:t>
      </w:r>
      <w:r w:rsidR="00721712" w:rsidRPr="00C41B10">
        <w:rPr>
          <w:rFonts w:cs="Calibri"/>
        </w:rPr>
        <w:t xml:space="preserve"> </w:t>
      </w:r>
      <w:r w:rsidR="0097791B" w:rsidRPr="00C41B10">
        <w:rPr>
          <w:rFonts w:cs="Calibri"/>
        </w:rPr>
        <w:t xml:space="preserve">In general, educational chatbots follow an instrumental dialogic approach, i.e., they serve a learning objective. </w:t>
      </w:r>
      <w:r w:rsidR="00721712" w:rsidRPr="00C41B10">
        <w:rPr>
          <w:rFonts w:cs="Calibri"/>
        </w:rPr>
        <w:t>However, it could be innovative to bridge these two approaches for the chatbot.</w:t>
      </w:r>
    </w:p>
    <w:p w14:paraId="329A929B" w14:textId="0FEFEFCA" w:rsidR="00E83579" w:rsidRDefault="0010251E" w:rsidP="000A7E2D">
      <w:pPr>
        <w:rPr>
          <w:rFonts w:cs="Calibri"/>
        </w:rPr>
      </w:pPr>
      <w:r>
        <w:rPr>
          <w:rFonts w:cs="Calibri"/>
        </w:rPr>
        <w:t xml:space="preserve">In addition, </w:t>
      </w:r>
      <w:r w:rsidR="00144D03">
        <w:rPr>
          <w:rFonts w:cs="Calibri"/>
        </w:rPr>
        <w:t xml:space="preserve">Nystrand et al </w:t>
      </w:r>
      <w:r w:rsidR="001002D1">
        <w:rPr>
          <w:rFonts w:cs="Calibri"/>
        </w:rPr>
        <w:fldChar w:fldCharType="begin"/>
      </w:r>
      <w:r w:rsidR="001002D1">
        <w:rPr>
          <w:rFonts w:cs="Calibri"/>
        </w:rPr>
        <w:instrText xml:space="preserve"> ADDIN EN.CITE &lt;EndNote&gt;&lt;Cite ExcludeAuth="1"&gt;&lt;Author&gt;Nystrand&lt;/Author&gt;&lt;Year&gt;1997&lt;/Year&gt;&lt;RecNum&gt;124&lt;/RecNum&gt;&lt;DisplayText&gt;(1997)&lt;/DisplayText&gt;&lt;record&gt;&lt;rec-number&gt;124&lt;/rec-number&gt;&lt;foreign-keys&gt;&lt;key app="EN" db-id="daeswwr2apspp5espzcpf25e5sav9529rx5r" timestamp="1765461459"&gt;124&lt;/key&gt;&lt;/foreign-keys&gt;&lt;ref-type name="Book"&gt;6&lt;/ref-type&gt;&lt;contributors&gt;&lt;authors&gt;&lt;author&gt;Nystrand, Martin&lt;/author&gt;&lt;author&gt;Gamoran, Adam&lt;/author&gt;&lt;author&gt;Kachur, Robert&lt;/author&gt;&lt;author&gt;Prendergast, Catherine&lt;/author&gt;&lt;/authors&gt;&lt;/contributors&gt;&lt;titles&gt;&lt;title&gt;Opening dialogue&lt;/title&gt;&lt;/titles&gt;&lt;volume&gt;37&lt;/volume&gt;&lt;dates&gt;&lt;year&gt;1997&lt;/year&gt;&lt;/dates&gt;&lt;urls&gt;&lt;/urls&gt;&lt;/record&gt;&lt;/Cite&gt;&lt;/EndNote&gt;</w:instrText>
      </w:r>
      <w:r w:rsidR="001002D1">
        <w:rPr>
          <w:rFonts w:cs="Calibri"/>
        </w:rPr>
        <w:fldChar w:fldCharType="separate"/>
      </w:r>
      <w:r w:rsidR="001002D1">
        <w:rPr>
          <w:rFonts w:cs="Calibri"/>
          <w:noProof/>
        </w:rPr>
        <w:t>(1997)</w:t>
      </w:r>
      <w:r w:rsidR="001002D1">
        <w:rPr>
          <w:rFonts w:cs="Calibri"/>
        </w:rPr>
        <w:fldChar w:fldCharType="end"/>
      </w:r>
      <w:r>
        <w:rPr>
          <w:rFonts w:cs="Calibri"/>
        </w:rPr>
        <w:t xml:space="preserve">, </w:t>
      </w:r>
      <w:r w:rsidR="007A4C7F">
        <w:rPr>
          <w:rFonts w:cs="Calibri"/>
        </w:rPr>
        <w:t>key theorist</w:t>
      </w:r>
      <w:r w:rsidR="002C6FBE">
        <w:rPr>
          <w:rFonts w:cs="Calibri"/>
        </w:rPr>
        <w:t>s</w:t>
      </w:r>
      <w:r w:rsidR="007A4C7F">
        <w:rPr>
          <w:rFonts w:cs="Calibri"/>
        </w:rPr>
        <w:t xml:space="preserve"> </w:t>
      </w:r>
      <w:r w:rsidR="00C92709">
        <w:rPr>
          <w:rFonts w:cs="Calibri"/>
        </w:rPr>
        <w:t xml:space="preserve">within the primary and secondary classroom space, </w:t>
      </w:r>
      <w:r w:rsidR="007A4C7F">
        <w:rPr>
          <w:rFonts w:cs="Calibri"/>
        </w:rPr>
        <w:t>theorise dialogic teaching as authentic questions</w:t>
      </w:r>
      <w:r w:rsidR="0052743B">
        <w:rPr>
          <w:rFonts w:cs="Calibri"/>
        </w:rPr>
        <w:t xml:space="preserve"> (i.e. questions </w:t>
      </w:r>
      <w:r w:rsidR="00A46176">
        <w:rPr>
          <w:rFonts w:cs="Calibri"/>
        </w:rPr>
        <w:t xml:space="preserve">that do not have prespecified answers but are used </w:t>
      </w:r>
      <w:r w:rsidR="0052743B">
        <w:rPr>
          <w:rFonts w:cs="Calibri"/>
        </w:rPr>
        <w:t>to seek information</w:t>
      </w:r>
      <w:r w:rsidR="00710B8D" w:rsidRPr="00710B8D">
        <w:rPr>
          <w:rFonts w:cs="Calibri"/>
        </w:rPr>
        <w:t xml:space="preserve"> </w:t>
      </w:r>
      <w:r w:rsidR="00710B8D">
        <w:rPr>
          <w:rFonts w:cs="Calibri"/>
        </w:rPr>
        <w:t xml:space="preserve">thoughts, views and </w:t>
      </w:r>
      <w:r w:rsidR="00B66063">
        <w:rPr>
          <w:rFonts w:cs="Calibri"/>
        </w:rPr>
        <w:t>opinions</w:t>
      </w:r>
      <w:r w:rsidR="00710B8D">
        <w:rPr>
          <w:rFonts w:cs="Calibri"/>
        </w:rPr>
        <w:t xml:space="preserve"> from students)</w:t>
      </w:r>
      <w:r w:rsidR="007A4C7F">
        <w:rPr>
          <w:rFonts w:cs="Calibri"/>
        </w:rPr>
        <w:t>,</w:t>
      </w:r>
      <w:r w:rsidR="00077250">
        <w:rPr>
          <w:rFonts w:cs="Calibri"/>
        </w:rPr>
        <w:t xml:space="preserve"> </w:t>
      </w:r>
      <w:r w:rsidR="00362DFC">
        <w:rPr>
          <w:rFonts w:cs="Calibri"/>
        </w:rPr>
        <w:t xml:space="preserve">actioning uptake (i.e. subsequent questions incorporate student responses) </w:t>
      </w:r>
      <w:r w:rsidR="00CB6B12">
        <w:rPr>
          <w:rFonts w:cs="Calibri"/>
        </w:rPr>
        <w:t xml:space="preserve">and high level </w:t>
      </w:r>
      <w:r w:rsidR="00EF023C">
        <w:rPr>
          <w:rFonts w:cs="Calibri"/>
        </w:rPr>
        <w:t xml:space="preserve">evaluation (i.e. </w:t>
      </w:r>
      <w:r w:rsidR="009166DE">
        <w:rPr>
          <w:rFonts w:cs="Calibri"/>
        </w:rPr>
        <w:t>not just praise but acknowledgement of the students contribution</w:t>
      </w:r>
      <w:r w:rsidR="00823F93">
        <w:rPr>
          <w:rFonts w:cs="Calibri"/>
        </w:rPr>
        <w:t xml:space="preserve"> using elaboration, commentary or a follow up question)</w:t>
      </w:r>
      <w:r w:rsidR="0058715F">
        <w:rPr>
          <w:rFonts w:cs="Calibri"/>
        </w:rPr>
        <w:t xml:space="preserve"> </w:t>
      </w:r>
      <w:r w:rsidR="0058715F">
        <w:rPr>
          <w:rFonts w:cs="Calibri"/>
        </w:rPr>
        <w:fldChar w:fldCharType="begin"/>
      </w:r>
      <w:r w:rsidR="0058715F">
        <w:rPr>
          <w:rFonts w:cs="Calibri"/>
        </w:rPr>
        <w:instrText xml:space="preserve"> ADDIN EN.CITE &lt;EndNote&gt;&lt;Cite&gt;&lt;Author&gt;Ucan&lt;/Author&gt;&lt;Year&gt;2023&lt;/Year&gt;&lt;RecNum&gt;125&lt;/RecNum&gt;&lt;DisplayText&gt;(Ucan &amp;amp; Özmen, 2023)&lt;/DisplayText&gt;&lt;record&gt;&lt;rec-number&gt;125&lt;/rec-number&gt;&lt;foreign-keys&gt;&lt;key app="EN" db-id="daeswwr2apspp5espzcpf25e5sav9529rx5r" timestamp="1765463676"&gt;125&lt;/key&gt;&lt;/foreign-keys&gt;&lt;ref-type name="Journal Article"&gt;17&lt;/ref-type&gt;&lt;contributors&gt;&lt;authors&gt;&lt;author&gt;Ucan, Serkan&lt;/author&gt;&lt;author&gt;Özmen, Zehra Kiliç&lt;/author&gt;&lt;/authors&gt;&lt;/contributors&gt;&lt;titles&gt;&lt;title&gt;Understanding the Cognitive and Socio-Emotional Dimensions of Dialogic Teaching and Learning Approach&lt;/title&gt;&lt;secondary-title&gt;International Journal of Curriculum and Instructional Studies&lt;/secondary-title&gt;&lt;/titles&gt;&lt;periodical&gt;&lt;full-title&gt;International Journal of Curriculum and Instructional Studies&lt;/full-title&gt;&lt;/periodical&gt;&lt;pages&gt;158-175&lt;/pages&gt;&lt;volume&gt;13&lt;/volume&gt;&lt;number&gt;1&lt;/number&gt;&lt;dates&gt;&lt;year&gt;2023&lt;/year&gt;&lt;/dates&gt;&lt;isbn&gt;2146-3638&lt;/isbn&gt;&lt;urls&gt;&lt;/urls&gt;&lt;/record&gt;&lt;/Cite&gt;&lt;/EndNote&gt;</w:instrText>
      </w:r>
      <w:r w:rsidR="0058715F">
        <w:rPr>
          <w:rFonts w:cs="Calibri"/>
        </w:rPr>
        <w:fldChar w:fldCharType="separate"/>
      </w:r>
      <w:r w:rsidR="0058715F">
        <w:rPr>
          <w:rFonts w:cs="Calibri"/>
          <w:noProof/>
        </w:rPr>
        <w:t>(Ucan &amp; Özmen, 2023)</w:t>
      </w:r>
      <w:r w:rsidR="0058715F">
        <w:rPr>
          <w:rFonts w:cs="Calibri"/>
        </w:rPr>
        <w:fldChar w:fldCharType="end"/>
      </w:r>
      <w:r w:rsidR="00823F93">
        <w:rPr>
          <w:rFonts w:cs="Calibri"/>
        </w:rPr>
        <w:t>.</w:t>
      </w:r>
      <w:r w:rsidR="00275AEE">
        <w:rPr>
          <w:rFonts w:cs="Calibri"/>
        </w:rPr>
        <w:t xml:space="preserve"> </w:t>
      </w:r>
      <w:r w:rsidR="00841735" w:rsidRPr="00C41B10">
        <w:rPr>
          <w:rFonts w:cs="Calibri"/>
        </w:rPr>
        <w:t xml:space="preserve">Other key traditional dialogic pedagogy theorists </w:t>
      </w:r>
      <w:r w:rsidR="001B7043">
        <w:rPr>
          <w:rFonts w:cs="Calibri"/>
        </w:rPr>
        <w:t xml:space="preserve">important to </w:t>
      </w:r>
      <w:r w:rsidR="00841735" w:rsidRPr="00C41B10">
        <w:rPr>
          <w:rFonts w:cs="Calibri"/>
        </w:rPr>
        <w:t>mention include</w:t>
      </w:r>
      <w:r w:rsidR="00C63831" w:rsidRPr="00C41B10">
        <w:rPr>
          <w:rFonts w:cs="Calibri"/>
        </w:rPr>
        <w:t xml:space="preserve"> Bakhtin</w:t>
      </w:r>
      <w:r w:rsidR="00333D2C" w:rsidRPr="00C41B10">
        <w:rPr>
          <w:rFonts w:cs="Calibri"/>
        </w:rPr>
        <w:t xml:space="preserve">, </w:t>
      </w:r>
      <w:proofErr w:type="spellStart"/>
      <w:r w:rsidR="00333D2C" w:rsidRPr="00C41B10">
        <w:rPr>
          <w:rFonts w:cs="Calibri"/>
        </w:rPr>
        <w:t>Wegerif</w:t>
      </w:r>
      <w:proofErr w:type="spellEnd"/>
      <w:r w:rsidR="00333D2C" w:rsidRPr="00C41B10">
        <w:rPr>
          <w:rFonts w:cs="Calibri"/>
        </w:rPr>
        <w:t xml:space="preserve">, </w:t>
      </w:r>
      <w:r w:rsidR="00C77654" w:rsidRPr="00C41B10">
        <w:rPr>
          <w:rFonts w:cs="Calibri"/>
        </w:rPr>
        <w:t xml:space="preserve">Freire, </w:t>
      </w:r>
      <w:proofErr w:type="spellStart"/>
      <w:r w:rsidR="00C77654" w:rsidRPr="00C41B10">
        <w:rPr>
          <w:rFonts w:cs="Calibri"/>
        </w:rPr>
        <w:t>Socrotes</w:t>
      </w:r>
      <w:proofErr w:type="spellEnd"/>
      <w:r w:rsidR="00C77654" w:rsidRPr="00C41B10">
        <w:rPr>
          <w:rFonts w:cs="Calibri"/>
        </w:rPr>
        <w:t xml:space="preserve">, </w:t>
      </w:r>
      <w:r w:rsidR="00991B7E">
        <w:rPr>
          <w:rFonts w:cs="Calibri"/>
        </w:rPr>
        <w:t xml:space="preserve">and </w:t>
      </w:r>
      <w:r w:rsidR="003554F4" w:rsidRPr="00C41B10">
        <w:rPr>
          <w:rFonts w:cs="Calibri"/>
        </w:rPr>
        <w:t>Vygotsky</w:t>
      </w:r>
      <w:r w:rsidR="00991B7E">
        <w:rPr>
          <w:rFonts w:cs="Calibri"/>
        </w:rPr>
        <w:t xml:space="preserve"> who</w:t>
      </w:r>
      <w:r w:rsidR="00FA2AFC">
        <w:rPr>
          <w:rFonts w:cs="Calibri"/>
        </w:rPr>
        <w:t>se work is summarised within papers above</w:t>
      </w:r>
      <w:r w:rsidR="00AF1BB3">
        <w:rPr>
          <w:rFonts w:cs="Calibri"/>
        </w:rPr>
        <w:t xml:space="preserve"> and within </w:t>
      </w:r>
      <w:r w:rsidR="005B4F6E">
        <w:rPr>
          <w:rFonts w:cs="Calibri"/>
        </w:rPr>
        <w:fldChar w:fldCharType="begin"/>
      </w:r>
      <w:r w:rsidR="005B4F6E">
        <w:rPr>
          <w:rFonts w:cs="Calibri"/>
        </w:rPr>
        <w:instrText xml:space="preserve"> ADDIN EN.CITE &lt;EndNote&gt;&lt;Cite AuthorYear="1"&gt;&lt;Author&gt;Kim&lt;/Author&gt;&lt;Year&gt;2019&lt;/Year&gt;&lt;RecNum&gt;81&lt;/RecNum&gt;&lt;DisplayText&gt;Kim and Wilkinson (2019)&lt;/DisplayText&gt;&lt;record&gt;&lt;rec-number&gt;81&lt;/rec-number&gt;&lt;foreign-keys&gt;&lt;key app="EN" db-id="daeswwr2apspp5espzcpf25e5sav9529rx5r" timestamp="1762266245"&gt;81&lt;/key&gt;&lt;/foreign-keys&gt;&lt;ref-type name="Journal Article"&gt;17&lt;/ref-type&gt;&lt;contributors&gt;&lt;authors&gt;&lt;author&gt;Kim, Min-Young&lt;/author&gt;&lt;author&gt;Wilkinson, Ian A. G.&lt;/author&gt;&lt;/authors&gt;&lt;/contributors&gt;&lt;titles&gt;&lt;title&gt;What is dialogic teaching? Constructing, deconstructing, and reconstructing a pedagogy of classroom talk&lt;/title&gt;&lt;secondary-title&gt;Learning, Culture and Social Interaction&lt;/secondary-title&gt;&lt;/titles&gt;&lt;periodical&gt;&lt;full-title&gt;Learning, Culture and Social Interaction&lt;/full-title&gt;&lt;/periodical&gt;&lt;pages&gt;70-86&lt;/pages&gt;&lt;volume&gt;21&lt;/volume&gt;&lt;keywords&gt;&lt;keyword&gt;Dialogic teaching&lt;/keyword&gt;&lt;keyword&gt;Classroom talk&lt;/keyword&gt;&lt;keyword&gt;Dialogue&lt;/keyword&gt;&lt;/keywords&gt;&lt;dates&gt;&lt;year&gt;2019&lt;/year&gt;&lt;pub-dates&gt;&lt;date&gt;2019/06/01/&lt;/date&gt;&lt;/pub-dates&gt;&lt;/dates&gt;&lt;isbn&gt;2210-6561&lt;/isbn&gt;&lt;urls&gt;&lt;related-urls&gt;&lt;url&gt;https://www.sciencedirect.com/science/article/pii/S2210656118301764&lt;/url&gt;&lt;/related-urls&gt;&lt;/urls&gt;&lt;electronic-resource-num&gt;https://doi.org/10.1016/j.lcsi.2019.02.003&lt;/electronic-resource-num&gt;&lt;/record&gt;&lt;/Cite&gt;&lt;/EndNote&gt;</w:instrText>
      </w:r>
      <w:r w:rsidR="005B4F6E">
        <w:rPr>
          <w:rFonts w:cs="Calibri"/>
        </w:rPr>
        <w:fldChar w:fldCharType="separate"/>
      </w:r>
      <w:r w:rsidR="005B4F6E">
        <w:rPr>
          <w:rFonts w:cs="Calibri"/>
          <w:noProof/>
        </w:rPr>
        <w:t>Kim and Wilkinson (2019)</w:t>
      </w:r>
      <w:r w:rsidR="005B4F6E">
        <w:rPr>
          <w:rFonts w:cs="Calibri"/>
        </w:rPr>
        <w:fldChar w:fldCharType="end"/>
      </w:r>
      <w:r w:rsidR="00FA2AFC">
        <w:rPr>
          <w:rFonts w:cs="Calibri"/>
        </w:rPr>
        <w:t xml:space="preserve">. </w:t>
      </w:r>
    </w:p>
    <w:p w14:paraId="23CFC944" w14:textId="5E5979E1" w:rsidR="0023660B" w:rsidRPr="00C41B10" w:rsidRDefault="004154E0" w:rsidP="000A7E2D">
      <w:pPr>
        <w:rPr>
          <w:rFonts w:cs="Calibri"/>
        </w:rPr>
      </w:pPr>
      <w:r>
        <w:rPr>
          <w:rFonts w:cs="Calibri"/>
        </w:rPr>
        <w:t>These theories have been concentrated in the classroom space with little</w:t>
      </w:r>
      <w:r w:rsidR="00DC3718">
        <w:rPr>
          <w:rFonts w:cs="Calibri"/>
        </w:rPr>
        <w:t xml:space="preserve"> initial</w:t>
      </w:r>
      <w:r>
        <w:rPr>
          <w:rFonts w:cs="Calibri"/>
        </w:rPr>
        <w:t xml:space="preserve"> reflection on technology</w:t>
      </w:r>
      <w:r w:rsidR="00123A61">
        <w:rPr>
          <w:rFonts w:cs="Calibri"/>
        </w:rPr>
        <w:t xml:space="preserve"> (due to their age), but </w:t>
      </w:r>
      <w:r w:rsidR="0005052B">
        <w:rPr>
          <w:rFonts w:cs="Calibri"/>
        </w:rPr>
        <w:t xml:space="preserve">research on how </w:t>
      </w:r>
      <w:r w:rsidR="00123A61">
        <w:rPr>
          <w:rFonts w:cs="Calibri"/>
        </w:rPr>
        <w:t xml:space="preserve">digital technologies </w:t>
      </w:r>
      <w:r w:rsidR="0005052B">
        <w:rPr>
          <w:rFonts w:cs="Calibri"/>
        </w:rPr>
        <w:t xml:space="preserve">can enhance </w:t>
      </w:r>
      <w:r w:rsidR="00245DFC">
        <w:rPr>
          <w:rFonts w:cs="Calibri"/>
        </w:rPr>
        <w:t xml:space="preserve">dialogue within </w:t>
      </w:r>
      <w:r w:rsidR="0005052B">
        <w:rPr>
          <w:rFonts w:cs="Calibri"/>
        </w:rPr>
        <w:t>the classroom space has been conducted.</w:t>
      </w:r>
      <w:r w:rsidR="000B09EB">
        <w:rPr>
          <w:rFonts w:cs="Calibri"/>
        </w:rPr>
        <w:t xml:space="preserve"> </w:t>
      </w:r>
      <w:r w:rsidR="000B09EB">
        <w:rPr>
          <w:rFonts w:cs="Calibri"/>
        </w:rPr>
        <w:fldChar w:fldCharType="begin"/>
      </w:r>
      <w:r w:rsidR="000B09EB">
        <w:rPr>
          <w:rFonts w:cs="Calibri"/>
        </w:rPr>
        <w:instrText xml:space="preserve"> ADDIN EN.CITE &lt;EndNote&gt;&lt;Cite AuthorYear="1"&gt;&lt;Author&gt;Major&lt;/Author&gt;&lt;Year&gt;2018&lt;/Year&gt;&lt;RecNum&gt;132&lt;/RecNum&gt;&lt;DisplayText&gt;Major, Warwick, Rasmussen, Ludvigsen, and Cook (2018)&lt;/DisplayText&gt;&lt;record&gt;&lt;rec-number&gt;132&lt;/rec-number&gt;&lt;foreign-keys&gt;&lt;key app="EN" db-id="daeswwr2apspp5espzcpf25e5sav9529rx5r" timestamp="1765800997"&gt;132&lt;/key&gt;&lt;/foreign-keys&gt;&lt;ref-type name="Journal Article"&gt;17&lt;/ref-type&gt;&lt;contributors&gt;&lt;authors&gt;&lt;author&gt;Major, L.&lt;/author&gt;&lt;author&gt;Warwick, P.&lt;/author&gt;&lt;author&gt;Rasmussen, I.&lt;/author&gt;&lt;author&gt;Ludvigsen, S.&lt;/author&gt;&lt;author&gt;Cook, V.&lt;/author&gt;&lt;/authors&gt;&lt;/contributors&gt;&lt;titles&gt;&lt;title&gt;Classroom dialogue and digital technologies: A scoping review&lt;/title&gt;&lt;secondary-title&gt;Education and Information Technologies&lt;/secondary-title&gt;&lt;/titles&gt;&lt;periodical&gt;&lt;full-title&gt;Education and Information Technologies&lt;/full-title&gt;&lt;/periodical&gt;&lt;pages&gt;1995-2028&lt;/pages&gt;&lt;volume&gt;23&lt;/volume&gt;&lt;number&gt;5&lt;/number&gt;&lt;dates&gt;&lt;year&gt;2018&lt;/year&gt;&lt;pub-dates&gt;&lt;date&gt;2018/09/01&lt;/date&gt;&lt;/pub-dates&gt;&lt;/dates&gt;&lt;isbn&gt;1573-7608&lt;/isbn&gt;&lt;urls&gt;&lt;related-urls&gt;&lt;url&gt;https://doi.org/10.1007/s10639-018-9701-y&lt;/url&gt;&lt;/related-urls&gt;&lt;/urls&gt;&lt;electronic-resource-num&gt;10.1007/s10639-018-9701-y&lt;/electronic-resource-num&gt;&lt;/record&gt;&lt;/Cite&gt;&lt;/EndNote&gt;</w:instrText>
      </w:r>
      <w:r w:rsidR="000B09EB">
        <w:rPr>
          <w:rFonts w:cs="Calibri"/>
        </w:rPr>
        <w:fldChar w:fldCharType="separate"/>
      </w:r>
      <w:r w:rsidR="000B09EB">
        <w:rPr>
          <w:rFonts w:cs="Calibri"/>
          <w:noProof/>
        </w:rPr>
        <w:t>Major, Warwick, Rasmussen, Ludvigsen, and Cook (2018)</w:t>
      </w:r>
      <w:r w:rsidR="000B09EB">
        <w:rPr>
          <w:rFonts w:cs="Calibri"/>
        </w:rPr>
        <w:fldChar w:fldCharType="end"/>
      </w:r>
      <w:r w:rsidR="000B09EB">
        <w:rPr>
          <w:rFonts w:cs="Calibri"/>
        </w:rPr>
        <w:t xml:space="preserve"> provide a systematic review on this topic, where </w:t>
      </w:r>
      <w:r w:rsidR="003C3812">
        <w:rPr>
          <w:rFonts w:cs="Calibri"/>
        </w:rPr>
        <w:t xml:space="preserve">key themes include </w:t>
      </w:r>
      <w:r w:rsidR="00E10F23">
        <w:rPr>
          <w:rFonts w:cs="Calibri"/>
        </w:rPr>
        <w:t xml:space="preserve">technology as a means for exposure to alternative perspectives, </w:t>
      </w:r>
      <w:r w:rsidR="00583951">
        <w:rPr>
          <w:rFonts w:cs="Calibri"/>
        </w:rPr>
        <w:t xml:space="preserve">co-constructing knowledge, express meta-cognitive learning, </w:t>
      </w:r>
      <w:r w:rsidR="00583951">
        <w:rPr>
          <w:rFonts w:cs="Calibri"/>
        </w:rPr>
        <w:lastRenderedPageBreak/>
        <w:t xml:space="preserve">scaffolding understanding, </w:t>
      </w:r>
      <w:r w:rsidR="00D50FDF">
        <w:rPr>
          <w:rFonts w:cs="Calibri"/>
        </w:rPr>
        <w:t>and learner autonomy, amongst others. This may be of interest if the tool could be used within a classroom space as a teaching tool.</w:t>
      </w:r>
      <w:r w:rsidR="0005052B">
        <w:rPr>
          <w:rFonts w:cs="Calibri"/>
        </w:rPr>
        <w:t xml:space="preserve"> </w:t>
      </w:r>
    </w:p>
    <w:p w14:paraId="1FD4A460" w14:textId="71180EB9" w:rsidR="000C56B1" w:rsidRDefault="00CD491C" w:rsidP="00AB169B">
      <w:pPr>
        <w:pStyle w:val="Heading3"/>
      </w:pPr>
      <w:bookmarkStart w:id="27" w:name="_Toc219193708"/>
      <w:r w:rsidRPr="00C41B10">
        <w:t>Pre-AI t</w:t>
      </w:r>
      <w:r w:rsidR="00FD5033" w:rsidRPr="00C41B10">
        <w:t xml:space="preserve">echnology and dialogic </w:t>
      </w:r>
      <w:r w:rsidR="00E76738">
        <w:t>pedagogy</w:t>
      </w:r>
      <w:bookmarkEnd w:id="27"/>
    </w:p>
    <w:p w14:paraId="53762F05" w14:textId="2364A772" w:rsidR="00AE087D" w:rsidRPr="00C41B10" w:rsidRDefault="00AE087D" w:rsidP="00AE087D">
      <w:pPr>
        <w:rPr>
          <w:rFonts w:cs="Calibri"/>
        </w:rPr>
      </w:pPr>
      <w:r w:rsidRPr="00C41B10">
        <w:rPr>
          <w:rFonts w:cs="Calibri"/>
          <w:i/>
          <w:iCs/>
        </w:rPr>
        <w:t>“we should be interested in the relationships between dialogic approaches to learning and digital technologies for learning because dialogue is both shaped by digital technologies and helps to shape both the use and emergence of those technologies”</w:t>
      </w:r>
      <w:r>
        <w:rPr>
          <w:rFonts w:cs="Calibri"/>
          <w:i/>
          <w:iCs/>
        </w:rPr>
        <w:t xml:space="preserve"> </w:t>
      </w:r>
      <w:r w:rsidRPr="00C41B10">
        <w:rPr>
          <w:rFonts w:cs="Calibri"/>
        </w:rPr>
        <w:fldChar w:fldCharType="begin"/>
      </w:r>
      <w:r w:rsidRPr="00C41B10">
        <w:rPr>
          <w:rFonts w:cs="Calibri"/>
        </w:rPr>
        <w:instrText xml:space="preserve"> ADDIN EN.CITE &lt;EndNote&gt;&lt;Cite&gt;&lt;Author&gt;Mercer&lt;/Author&gt;&lt;Year&gt;2019&lt;/Year&gt;&lt;RecNum&gt;83&lt;/RecNum&gt;&lt;DisplayText&gt;(Mercer, Wegerif, &amp;amp; Major, 2019)&lt;/DisplayText&gt;&lt;record&gt;&lt;rec-number&gt;83&lt;/rec-number&gt;&lt;foreign-keys&gt;&lt;key app="EN" db-id="daeswwr2apspp5espzcpf25e5sav9529rx5r" timestamp="1762439568"&gt;83&lt;/key&gt;&lt;/foreign-keys&gt;&lt;ref-type name="Book"&gt;6&lt;/ref-type&gt;&lt;contributors&gt;&lt;authors&gt;&lt;author&gt;Mercer, Neil&lt;/author&gt;&lt;author&gt;Wegerif, Rupert&lt;/author&gt;&lt;author&gt;Major, Louis Christopher&lt;/author&gt;&lt;/authors&gt;&lt;/contributors&gt;&lt;titles&gt;&lt;title&gt;The Routledge international handbook of research on dialogic education&lt;/title&gt;&lt;/titles&gt;&lt;dates&gt;&lt;year&gt;2019&lt;/year&gt;&lt;/dates&gt;&lt;publisher&gt;Routledge Abingdon&lt;/publisher&gt;&lt;isbn&gt;1138338516&lt;/isbn&gt;&lt;urls&gt;&lt;/urls&gt;&lt;/record&gt;&lt;/Cite&gt;&lt;/EndNote&gt;</w:instrText>
      </w:r>
      <w:r w:rsidRPr="00C41B10">
        <w:rPr>
          <w:rFonts w:cs="Calibri"/>
        </w:rPr>
        <w:fldChar w:fldCharType="separate"/>
      </w:r>
      <w:r w:rsidRPr="00C41B10">
        <w:rPr>
          <w:rFonts w:cs="Calibri"/>
          <w:noProof/>
        </w:rPr>
        <w:t>(Mercer, Wegerif, &amp; Major, 2019)</w:t>
      </w:r>
      <w:r w:rsidRPr="00C41B10">
        <w:rPr>
          <w:rFonts w:cs="Calibri"/>
        </w:rPr>
        <w:fldChar w:fldCharType="end"/>
      </w:r>
    </w:p>
    <w:p w14:paraId="2AAD188B" w14:textId="3A736915" w:rsidR="00DF35F2" w:rsidRDefault="00F921FD" w:rsidP="007E4978">
      <w:pPr>
        <w:rPr>
          <w:rFonts w:cs="Calibri"/>
        </w:rPr>
      </w:pPr>
      <w:r>
        <w:rPr>
          <w:rFonts w:cs="Calibri"/>
        </w:rPr>
        <w:t>I</w:t>
      </w:r>
      <w:r w:rsidR="00606831" w:rsidRPr="00C41B10">
        <w:rPr>
          <w:rFonts w:cs="Calibri"/>
          <w:lang w:val="en-GB"/>
        </w:rPr>
        <w:t>n</w:t>
      </w:r>
      <w:r w:rsidR="00A7724B">
        <w:rPr>
          <w:rFonts w:cs="Calibri"/>
          <w:lang w:val="en-GB"/>
        </w:rPr>
        <w:t>-</w:t>
      </w:r>
      <w:r w:rsidR="00606831" w:rsidRPr="00C41B10">
        <w:rPr>
          <w:rFonts w:cs="Calibri"/>
          <w:lang w:val="en-GB"/>
        </w:rPr>
        <w:t>person classroom teaching to t</w:t>
      </w:r>
      <w:r w:rsidR="00D64D5F" w:rsidRPr="00C41B10">
        <w:rPr>
          <w:rFonts w:cs="Calibri"/>
          <w:lang w:val="en-GB"/>
        </w:rPr>
        <w:t xml:space="preserve">eaching in online spaces has increased dramatically with </w:t>
      </w:r>
      <w:r w:rsidR="00037E43" w:rsidRPr="00C41B10">
        <w:rPr>
          <w:rFonts w:cs="Calibri"/>
          <w:lang w:val="en-GB"/>
        </w:rPr>
        <w:t>technological advancements in recent years</w:t>
      </w:r>
      <w:r w:rsidR="00C65672">
        <w:rPr>
          <w:rFonts w:cs="Calibri"/>
          <w:lang w:val="en-GB"/>
        </w:rPr>
        <w:t>, an</w:t>
      </w:r>
      <w:r w:rsidR="00074B9A">
        <w:rPr>
          <w:rFonts w:cs="Calibri"/>
          <w:lang w:val="en-GB"/>
        </w:rPr>
        <w:t>d the influence of social, political and cultural events (e.g. COVID pandemic)</w:t>
      </w:r>
      <w:r w:rsidR="00037E43" w:rsidRPr="00C41B10">
        <w:rPr>
          <w:rFonts w:cs="Calibri"/>
          <w:lang w:val="en-GB"/>
        </w:rPr>
        <w:t xml:space="preserve">. Literature on </w:t>
      </w:r>
      <w:r w:rsidR="00A83832" w:rsidRPr="00C41B10">
        <w:rPr>
          <w:rFonts w:cs="Calibri"/>
          <w:lang w:val="en-GB"/>
        </w:rPr>
        <w:t xml:space="preserve">using dialogic approaches in </w:t>
      </w:r>
      <w:r w:rsidR="0075083B" w:rsidRPr="00C41B10">
        <w:rPr>
          <w:rFonts w:cs="Calibri"/>
          <w:lang w:val="en-GB"/>
        </w:rPr>
        <w:t xml:space="preserve">pre-AI </w:t>
      </w:r>
      <w:r w:rsidR="00A83832" w:rsidRPr="00C41B10">
        <w:rPr>
          <w:rFonts w:cs="Calibri"/>
          <w:lang w:val="en-GB"/>
        </w:rPr>
        <w:t xml:space="preserve">online learning spaces </w:t>
      </w:r>
      <w:r w:rsidR="00DD5608" w:rsidRPr="00C41B10">
        <w:rPr>
          <w:rFonts w:cs="Calibri"/>
          <w:lang w:val="en-GB"/>
        </w:rPr>
        <w:fldChar w:fldCharType="begin"/>
      </w:r>
      <w:r w:rsidR="00DD5608" w:rsidRPr="00C41B10">
        <w:rPr>
          <w:rFonts w:cs="Calibri"/>
          <w:lang w:val="en-GB"/>
        </w:rPr>
        <w:instrText xml:space="preserve"> ADDIN EN.CITE &lt;EndNote&gt;&lt;Cite&gt;&lt;Author&gt;Swann&lt;/Author&gt;&lt;Year&gt;2010&lt;/Year&gt;&lt;RecNum&gt;122&lt;/RecNum&gt;&lt;DisplayText&gt;(Swann, 2010)&lt;/DisplayText&gt;&lt;record&gt;&lt;rec-number&gt;122&lt;/rec-number&gt;&lt;foreign-keys&gt;&lt;key app="EN" db-id="daeswwr2apspp5espzcpf25e5sav9529rx5r" timestamp="1764931657"&gt;122&lt;/key&gt;&lt;/foreign-keys&gt;&lt;ref-type name="Journal Article"&gt;17&lt;/ref-type&gt;&lt;contributors&gt;&lt;authors&gt;&lt;author&gt;Swann, Jennie&lt;/author&gt;&lt;/authors&gt;&lt;/contributors&gt;&lt;titles&gt;&lt;title&gt;A dialogic approach to online facilitation&lt;/title&gt;&lt;secondary-title&gt;Australasian Journal of Educational Technology&lt;/secondary-title&gt;&lt;/titles&gt;&lt;periodical&gt;&lt;full-title&gt;Australasian Journal of Educational Technology&lt;/full-title&gt;&lt;/periodical&gt;&lt;volume&gt;26&lt;/volume&gt;&lt;number&gt;1&lt;/number&gt;&lt;section&gt;Articles&lt;/section&gt;&lt;dates&gt;&lt;year&gt;2010&lt;/year&gt;&lt;pub-dates&gt;&lt;date&gt;03/07&lt;/date&gt;&lt;/pub-dates&gt;&lt;/dates&gt;&lt;urls&gt;&lt;related-urls&gt;&lt;url&gt;https://ajet.org.au/index.php/AJET/article/view/1102&lt;/url&gt;&lt;/related-urls&gt;&lt;/urls&gt;&lt;electronic-resource-num&gt;10.14742/ajet.1102&lt;/electronic-resource-num&gt;&lt;access-date&gt;2025/12/05&lt;/access-date&gt;&lt;/record&gt;&lt;/Cite&gt;&lt;/EndNote&gt;</w:instrText>
      </w:r>
      <w:r w:rsidR="00DD5608" w:rsidRPr="00C41B10">
        <w:rPr>
          <w:rFonts w:cs="Calibri"/>
          <w:lang w:val="en-GB"/>
        </w:rPr>
        <w:fldChar w:fldCharType="separate"/>
      </w:r>
      <w:r w:rsidR="00DD5608" w:rsidRPr="00C41B10">
        <w:rPr>
          <w:rFonts w:cs="Calibri"/>
          <w:noProof/>
          <w:lang w:val="en-GB"/>
        </w:rPr>
        <w:t>(Swann, 2010)</w:t>
      </w:r>
      <w:r w:rsidR="00DD5608" w:rsidRPr="00C41B10">
        <w:rPr>
          <w:rFonts w:cs="Calibri"/>
          <w:lang w:val="en-GB"/>
        </w:rPr>
        <w:fldChar w:fldCharType="end"/>
      </w:r>
      <w:r w:rsidR="000E32ED" w:rsidRPr="00C41B10">
        <w:rPr>
          <w:rFonts w:cs="Calibri"/>
          <w:lang w:val="en-GB"/>
        </w:rPr>
        <w:t xml:space="preserve"> note influences from theorists such as </w:t>
      </w:r>
      <w:r w:rsidR="00C55846" w:rsidRPr="00C41B10">
        <w:rPr>
          <w:rFonts w:cs="Calibri"/>
          <w:lang w:val="en-GB"/>
        </w:rPr>
        <w:t>Salmon</w:t>
      </w:r>
      <w:r w:rsidR="00E81B67">
        <w:rPr>
          <w:rFonts w:cs="Calibri"/>
          <w:lang w:val="en-GB"/>
        </w:rPr>
        <w:t xml:space="preserve"> (Five Stage Model) </w:t>
      </w:r>
      <w:r w:rsidR="00E81B67">
        <w:rPr>
          <w:rFonts w:cs="Calibri"/>
          <w:lang w:val="en-GB"/>
        </w:rPr>
        <w:fldChar w:fldCharType="begin"/>
      </w:r>
      <w:r w:rsidR="00E81B67">
        <w:rPr>
          <w:rFonts w:cs="Calibri"/>
          <w:lang w:val="en-GB"/>
        </w:rPr>
        <w:instrText xml:space="preserve"> ADDIN EN.CITE &lt;EndNote&gt;&lt;Cite&gt;&lt;Author&gt;Salmon&lt;/Author&gt;&lt;Year&gt;2012&lt;/Year&gt;&lt;RecNum&gt;127&lt;/RecNum&gt;&lt;DisplayText&gt;(Salmon, 2012)&lt;/DisplayText&gt;&lt;record&gt;&lt;rec-number&gt;127&lt;/rec-number&gt;&lt;foreign-keys&gt;&lt;key app="EN" db-id="daeswwr2apspp5espzcpf25e5sav9529rx5r" timestamp="1765798119"&gt;127&lt;/key&gt;&lt;/foreign-keys&gt;&lt;ref-type name="Book"&gt;6&lt;/ref-type&gt;&lt;contributors&gt;&lt;authors&gt;&lt;author&gt;Salmon, Gilly&lt;/author&gt;&lt;/authors&gt;&lt;/contributors&gt;&lt;titles&gt;&lt;title&gt;E-moderating: The key to online teaching and learning&lt;/title&gt;&lt;/titles&gt;&lt;dates&gt;&lt;year&gt;2012&lt;/year&gt;&lt;/dates&gt;&lt;publisher&gt;Routledge&lt;/publisher&gt;&lt;isbn&gt;0203816684&lt;/isbn&gt;&lt;urls&gt;&lt;/urls&gt;&lt;/record&gt;&lt;/Cite&gt;&lt;/EndNote&gt;</w:instrText>
      </w:r>
      <w:r w:rsidR="00E81B67">
        <w:rPr>
          <w:rFonts w:cs="Calibri"/>
          <w:lang w:val="en-GB"/>
        </w:rPr>
        <w:fldChar w:fldCharType="separate"/>
      </w:r>
      <w:r w:rsidR="00E81B67">
        <w:rPr>
          <w:rFonts w:cs="Calibri"/>
          <w:noProof/>
          <w:lang w:val="en-GB"/>
        </w:rPr>
        <w:t>(Salmon, 2012)</w:t>
      </w:r>
      <w:r w:rsidR="00E81B67">
        <w:rPr>
          <w:rFonts w:cs="Calibri"/>
          <w:lang w:val="en-GB"/>
        </w:rPr>
        <w:fldChar w:fldCharType="end"/>
      </w:r>
      <w:r w:rsidR="00C55846" w:rsidRPr="00C41B10">
        <w:rPr>
          <w:rFonts w:cs="Calibri"/>
          <w:lang w:val="en-GB"/>
        </w:rPr>
        <w:t>, Kolb</w:t>
      </w:r>
      <w:r w:rsidR="00986937">
        <w:rPr>
          <w:rFonts w:cs="Calibri"/>
          <w:lang w:val="en-GB"/>
        </w:rPr>
        <w:t xml:space="preserve"> (Experiential Learning)</w:t>
      </w:r>
      <w:r w:rsidR="00A31607">
        <w:rPr>
          <w:rFonts w:cs="Calibri"/>
          <w:lang w:val="en-GB"/>
        </w:rPr>
        <w:t xml:space="preserve"> </w:t>
      </w:r>
      <w:r w:rsidR="00A31607">
        <w:rPr>
          <w:rFonts w:cs="Calibri"/>
          <w:lang w:val="en-GB"/>
        </w:rPr>
        <w:fldChar w:fldCharType="begin"/>
      </w:r>
      <w:r w:rsidR="00A31607">
        <w:rPr>
          <w:rFonts w:cs="Calibri"/>
          <w:lang w:val="en-GB"/>
        </w:rPr>
        <w:instrText xml:space="preserve"> ADDIN EN.CITE &lt;EndNote&gt;&lt;Cite&gt;&lt;Author&gt;Kolb&lt;/Author&gt;&lt;Year&gt;2014&lt;/Year&gt;&lt;RecNum&gt;128&lt;/RecNum&gt;&lt;DisplayText&gt;(Kolb, 2014)&lt;/DisplayText&gt;&lt;record&gt;&lt;rec-number&gt;128&lt;/rec-number&gt;&lt;foreign-keys&gt;&lt;key app="EN" db-id="daeswwr2apspp5espzcpf25e5sav9529rx5r" timestamp="1765798309"&gt;128&lt;/key&gt;&lt;/foreign-keys&gt;&lt;ref-type name="Book"&gt;6&lt;/ref-type&gt;&lt;contributors&gt;&lt;authors&gt;&lt;author&gt;Kolb, David A&lt;/author&gt;&lt;/authors&gt;&lt;/contributors&gt;&lt;titles&gt;&lt;title&gt;Experiential learning: Experience as the source of learning and development&lt;/title&gt;&lt;/titles&gt;&lt;dates&gt;&lt;year&gt;2014&lt;/year&gt;&lt;/dates&gt;&lt;publisher&gt;FT press&lt;/publisher&gt;&lt;isbn&gt;0133892506&lt;/isbn&gt;&lt;urls&gt;&lt;/urls&gt;&lt;/record&gt;&lt;/Cite&gt;&lt;/EndNote&gt;</w:instrText>
      </w:r>
      <w:r w:rsidR="00A31607">
        <w:rPr>
          <w:rFonts w:cs="Calibri"/>
          <w:lang w:val="en-GB"/>
        </w:rPr>
        <w:fldChar w:fldCharType="separate"/>
      </w:r>
      <w:r w:rsidR="00A31607">
        <w:rPr>
          <w:rFonts w:cs="Calibri"/>
          <w:noProof/>
          <w:lang w:val="en-GB"/>
        </w:rPr>
        <w:t>(Kolb, 2014)</w:t>
      </w:r>
      <w:r w:rsidR="00A31607">
        <w:rPr>
          <w:rFonts w:cs="Calibri"/>
          <w:lang w:val="en-GB"/>
        </w:rPr>
        <w:fldChar w:fldCharType="end"/>
      </w:r>
      <w:r w:rsidR="0075083B" w:rsidRPr="00C41B10">
        <w:rPr>
          <w:rFonts w:cs="Calibri"/>
          <w:lang w:val="en-GB"/>
        </w:rPr>
        <w:t xml:space="preserve">, Wenger </w:t>
      </w:r>
      <w:r w:rsidR="009C52BC">
        <w:rPr>
          <w:rFonts w:cs="Calibri"/>
          <w:lang w:val="en-GB"/>
        </w:rPr>
        <w:t xml:space="preserve">(Community of Practice) </w:t>
      </w:r>
      <w:r w:rsidR="009F599B">
        <w:rPr>
          <w:rFonts w:cs="Calibri"/>
          <w:lang w:val="en-GB"/>
        </w:rPr>
        <w:fldChar w:fldCharType="begin"/>
      </w:r>
      <w:r w:rsidR="009F599B">
        <w:rPr>
          <w:rFonts w:cs="Calibri"/>
          <w:lang w:val="en-GB"/>
        </w:rPr>
        <w:instrText xml:space="preserve"> ADDIN EN.CITE &lt;EndNote&gt;&lt;Cite&gt;&lt;Author&gt;Smith&lt;/Author&gt;&lt;Year&gt;2017&lt;/Year&gt;&lt;RecNum&gt;126&lt;/RecNum&gt;&lt;DisplayText&gt;(Smith, Hayes, &amp;amp; Shea, 2017)&lt;/DisplayText&gt;&lt;record&gt;&lt;rec-number&gt;126&lt;/rec-number&gt;&lt;foreign-keys&gt;&lt;key app="EN" db-id="daeswwr2apspp5espzcpf25e5sav9529rx5r" timestamp="1765797893"&gt;126&lt;/key&gt;&lt;/foreign-keys&gt;&lt;ref-type name="Journal Article"&gt;17&lt;/ref-type&gt;&lt;contributors&gt;&lt;authors&gt;&lt;author&gt;Smith, Sedef Uzuner&lt;/author&gt;&lt;author&gt;Hayes, Suzanne&lt;/author&gt;&lt;author&gt;Shea, Peter&lt;/author&gt;&lt;/authors&gt;&lt;/contributors&gt;&lt;titles&gt;&lt;title&gt;A Critical Review of the Use of Wenger&amp;apos;s Community of Practice (CoP) Theoretical Framework in Online and Blended Learning Research, 2000-2014&lt;/title&gt;&lt;secondary-title&gt;Online learning&lt;/secondary-title&gt;&lt;/titles&gt;&lt;periodical&gt;&lt;full-title&gt;Online learning&lt;/full-title&gt;&lt;/periodical&gt;&lt;pages&gt;209-237&lt;/pages&gt;&lt;volume&gt;21&lt;/volume&gt;&lt;number&gt;1&lt;/number&gt;&lt;dates&gt;&lt;year&gt;2017&lt;/year&gt;&lt;/dates&gt;&lt;isbn&gt;1939-5256&lt;/isbn&gt;&lt;urls&gt;&lt;/urls&gt;&lt;/record&gt;&lt;/Cite&gt;&lt;/EndNote&gt;</w:instrText>
      </w:r>
      <w:r w:rsidR="009F599B">
        <w:rPr>
          <w:rFonts w:cs="Calibri"/>
          <w:lang w:val="en-GB"/>
        </w:rPr>
        <w:fldChar w:fldCharType="separate"/>
      </w:r>
      <w:r w:rsidR="009F599B">
        <w:rPr>
          <w:rFonts w:cs="Calibri"/>
          <w:noProof/>
          <w:lang w:val="en-GB"/>
        </w:rPr>
        <w:t>(Smith, Hayes, &amp; Shea, 2017)</w:t>
      </w:r>
      <w:r w:rsidR="009F599B">
        <w:rPr>
          <w:rFonts w:cs="Calibri"/>
          <w:lang w:val="en-GB"/>
        </w:rPr>
        <w:fldChar w:fldCharType="end"/>
      </w:r>
      <w:r w:rsidR="009F6124">
        <w:rPr>
          <w:rFonts w:cs="Calibri"/>
          <w:lang w:val="en-GB"/>
        </w:rPr>
        <w:t>, Webb</w:t>
      </w:r>
      <w:r w:rsidR="00D805A3">
        <w:rPr>
          <w:rFonts w:cs="Calibri"/>
          <w:lang w:val="en-GB"/>
        </w:rPr>
        <w:t xml:space="preserve"> </w:t>
      </w:r>
      <w:r w:rsidR="00D805A3">
        <w:rPr>
          <w:rFonts w:cs="Calibri"/>
          <w:lang w:val="en-GB"/>
        </w:rPr>
        <w:fldChar w:fldCharType="begin"/>
      </w:r>
      <w:r w:rsidR="00D805A3">
        <w:rPr>
          <w:rFonts w:cs="Calibri"/>
          <w:lang w:val="en-GB"/>
        </w:rPr>
        <w:instrText xml:space="preserve"> ADDIN EN.CITE &lt;EndNote&gt;&lt;Cite&gt;&lt;Author&gt;Webb&lt;/Author&gt;&lt;Year&gt;2004&lt;/Year&gt;&lt;RecNum&gt;130&lt;/RecNum&gt;&lt;DisplayText&gt;(Webb, Jones, Barker, &amp;amp; van Schaik, 2004)&lt;/DisplayText&gt;&lt;record&gt;&lt;rec-number&gt;130&lt;/rec-number&gt;&lt;foreign-keys&gt;&lt;key app="EN" db-id="daeswwr2apspp5espzcpf25e5sav9529rx5r" timestamp="1765798508"&gt;130&lt;/key&gt;&lt;/foreign-keys&gt;&lt;ref-type name="Journal Article"&gt;17&lt;/ref-type&gt;&lt;contributors&gt;&lt;authors&gt;&lt;author&gt;Webb, Eileen&lt;/author&gt;&lt;author&gt;Jones, Alan&lt;/author&gt;&lt;author&gt;Barker, Philip&lt;/author&gt;&lt;author&gt;van Schaik, Paul&lt;/author&gt;&lt;/authors&gt;&lt;/contributors&gt;&lt;titles&gt;&lt;title&gt;Using e-learning dialogues in higher education&lt;/title&gt;&lt;secondary-title&gt;Innovations in Education and Teaching International&lt;/secondary-title&gt;&lt;/titles&gt;&lt;periodical&gt;&lt;full-title&gt;Innovations in Education and Teaching International&lt;/full-title&gt;&lt;/periodical&gt;&lt;pages&gt;93-103&lt;/pages&gt;&lt;volume&gt;41&lt;/volume&gt;&lt;number&gt;1&lt;/number&gt;&lt;dates&gt;&lt;year&gt;2004&lt;/year&gt;&lt;pub-dates&gt;&lt;date&gt;2004/02/01&lt;/date&gt;&lt;/pub-dates&gt;&lt;/dates&gt;&lt;publisher&gt;SRHE Website&lt;/publisher&gt;&lt;isbn&gt;1470-3297&lt;/isbn&gt;&lt;urls&gt;&lt;related-urls&gt;&lt;url&gt;https://doi.org/10.1080/1470329032000172748&lt;/url&gt;&lt;/related-urls&gt;&lt;/urls&gt;&lt;electronic-resource-num&gt;10.1080/1470329032000172748&lt;/electronic-resource-num&gt;&lt;/record&gt;&lt;/Cite&gt;&lt;/EndNote&gt;</w:instrText>
      </w:r>
      <w:r w:rsidR="00D805A3">
        <w:rPr>
          <w:rFonts w:cs="Calibri"/>
          <w:lang w:val="en-GB"/>
        </w:rPr>
        <w:fldChar w:fldCharType="separate"/>
      </w:r>
      <w:r w:rsidR="00D805A3">
        <w:rPr>
          <w:rFonts w:cs="Calibri"/>
          <w:noProof/>
          <w:lang w:val="en-GB"/>
        </w:rPr>
        <w:t>(Webb, Jones, Barker, &amp; van Schaik, 2004)</w:t>
      </w:r>
      <w:r w:rsidR="00D805A3">
        <w:rPr>
          <w:rFonts w:cs="Calibri"/>
          <w:lang w:val="en-GB"/>
        </w:rPr>
        <w:fldChar w:fldCharType="end"/>
      </w:r>
      <w:r w:rsidR="009F599B">
        <w:rPr>
          <w:rFonts w:cs="Calibri"/>
          <w:lang w:val="en-GB"/>
        </w:rPr>
        <w:t xml:space="preserve"> </w:t>
      </w:r>
      <w:r w:rsidR="0075083B" w:rsidRPr="00C41B10">
        <w:rPr>
          <w:rFonts w:cs="Calibri"/>
          <w:lang w:val="en-GB"/>
        </w:rPr>
        <w:t xml:space="preserve">and </w:t>
      </w:r>
      <w:proofErr w:type="spellStart"/>
      <w:r w:rsidR="0075083B" w:rsidRPr="00C41B10">
        <w:rPr>
          <w:rFonts w:cs="Calibri"/>
        </w:rPr>
        <w:t>Laurillard</w:t>
      </w:r>
      <w:proofErr w:type="spellEnd"/>
      <w:r w:rsidR="00705BD9">
        <w:rPr>
          <w:rFonts w:cs="Calibri"/>
        </w:rPr>
        <w:t xml:space="preserve"> </w:t>
      </w:r>
      <w:r w:rsidR="00705BD9">
        <w:rPr>
          <w:rFonts w:cs="Calibri"/>
        </w:rPr>
        <w:fldChar w:fldCharType="begin"/>
      </w:r>
      <w:r w:rsidR="00705BD9">
        <w:rPr>
          <w:rFonts w:cs="Calibri"/>
        </w:rPr>
        <w:instrText xml:space="preserve"> ADDIN EN.CITE &lt;EndNote&gt;&lt;Cite&gt;&lt;Author&gt;Laurillard&lt;/Author&gt;&lt;Year&gt;2013&lt;/Year&gt;&lt;RecNum&gt;129&lt;/RecNum&gt;&lt;DisplayText&gt;(Laurillard, 2013)&lt;/DisplayText&gt;&lt;record&gt;&lt;rec-number&gt;129&lt;/rec-number&gt;&lt;foreign-keys&gt;&lt;key app="EN" db-id="daeswwr2apspp5espzcpf25e5sav9529rx5r" timestamp="1765798384"&gt;129&lt;/key&gt;&lt;/foreign-keys&gt;&lt;ref-type name="Book"&gt;6&lt;/ref-type&gt;&lt;contributors&gt;&lt;authors&gt;&lt;author&gt;Laurillard, Diana&lt;/author&gt;&lt;/authors&gt;&lt;/contributors&gt;&lt;titles&gt;&lt;title&gt;Rethinking university teaching: A conversational framework for the effective use of learning technologies&lt;/title&gt;&lt;/titles&gt;&lt;dates&gt;&lt;year&gt;2013&lt;/year&gt;&lt;/dates&gt;&lt;publisher&gt;Routledge&lt;/publisher&gt;&lt;isbn&gt;1315012944&lt;/isbn&gt;&lt;urls&gt;&lt;/urls&gt;&lt;/record&gt;&lt;/Cite&gt;&lt;/EndNote&gt;</w:instrText>
      </w:r>
      <w:r w:rsidR="00705BD9">
        <w:rPr>
          <w:rFonts w:cs="Calibri"/>
        </w:rPr>
        <w:fldChar w:fldCharType="separate"/>
      </w:r>
      <w:r w:rsidR="00705BD9">
        <w:rPr>
          <w:rFonts w:cs="Calibri"/>
          <w:noProof/>
        </w:rPr>
        <w:t>(Laurillard, 2013)</w:t>
      </w:r>
      <w:r w:rsidR="00705BD9">
        <w:rPr>
          <w:rFonts w:cs="Calibri"/>
        </w:rPr>
        <w:fldChar w:fldCharType="end"/>
      </w:r>
      <w:r w:rsidR="0075083B" w:rsidRPr="00C41B10">
        <w:rPr>
          <w:rFonts w:cs="Calibri"/>
        </w:rPr>
        <w:t xml:space="preserve">. </w:t>
      </w:r>
      <w:r w:rsidR="009453ED">
        <w:rPr>
          <w:rFonts w:cs="Calibri"/>
        </w:rPr>
        <w:t xml:space="preserve">Of these, </w:t>
      </w:r>
      <w:proofErr w:type="spellStart"/>
      <w:r w:rsidR="009453ED">
        <w:rPr>
          <w:rFonts w:cs="Calibri"/>
        </w:rPr>
        <w:t>Laurillard’s</w:t>
      </w:r>
      <w:proofErr w:type="spellEnd"/>
      <w:r w:rsidR="009453ED">
        <w:rPr>
          <w:rFonts w:cs="Calibri"/>
        </w:rPr>
        <w:t xml:space="preserve"> Conversational Framework and </w:t>
      </w:r>
      <w:r w:rsidR="007A65D0">
        <w:rPr>
          <w:rFonts w:cs="Calibri"/>
        </w:rPr>
        <w:t xml:space="preserve">Webb’s use of e-learning dialogues appear to be </w:t>
      </w:r>
      <w:r w:rsidR="00A47BA2">
        <w:rPr>
          <w:rFonts w:cs="Calibri"/>
        </w:rPr>
        <w:t>more</w:t>
      </w:r>
      <w:r w:rsidR="007A65D0">
        <w:rPr>
          <w:rFonts w:cs="Calibri"/>
        </w:rPr>
        <w:t xml:space="preserve"> closely aligned with this project. </w:t>
      </w:r>
    </w:p>
    <w:p w14:paraId="0193701F" w14:textId="34DE8A30" w:rsidR="00E5066E" w:rsidRDefault="00A81A19" w:rsidP="007E4978">
      <w:pPr>
        <w:rPr>
          <w:rFonts w:cs="Calibri"/>
        </w:rPr>
      </w:pPr>
      <w:r>
        <w:rPr>
          <w:rFonts w:cs="Calibri"/>
        </w:rPr>
        <w:t xml:space="preserve">Webb’s research </w:t>
      </w:r>
      <w:r w:rsidR="006A6E60">
        <w:rPr>
          <w:rFonts w:cs="Calibri"/>
        </w:rPr>
        <w:t xml:space="preserve">suggests that participation in e-learning dialogue had positive association with acquisition of learning outcomes. </w:t>
      </w:r>
      <w:r w:rsidR="00573A4D">
        <w:rPr>
          <w:rFonts w:cs="Calibri"/>
        </w:rPr>
        <w:t>Although it is tested within e-learning environments rather than chatbot environments</w:t>
      </w:r>
      <w:r w:rsidR="0043468D">
        <w:rPr>
          <w:rFonts w:cs="Calibri"/>
        </w:rPr>
        <w:t xml:space="preserve">, an element </w:t>
      </w:r>
      <w:r w:rsidR="00830C9B">
        <w:rPr>
          <w:rFonts w:cs="Calibri"/>
        </w:rPr>
        <w:t xml:space="preserve">potentially </w:t>
      </w:r>
      <w:r w:rsidR="0043468D">
        <w:rPr>
          <w:rFonts w:cs="Calibri"/>
        </w:rPr>
        <w:t xml:space="preserve">necessary for this project is whether the chatbot is addressing and supporting learning outcomes. </w:t>
      </w:r>
      <w:proofErr w:type="spellStart"/>
      <w:r w:rsidR="00747550">
        <w:rPr>
          <w:rFonts w:cs="Calibri"/>
        </w:rPr>
        <w:t>Laurillards</w:t>
      </w:r>
      <w:proofErr w:type="spellEnd"/>
      <w:r w:rsidR="00B4136C">
        <w:rPr>
          <w:rFonts w:cs="Calibri"/>
        </w:rPr>
        <w:t>’</w:t>
      </w:r>
      <w:r w:rsidR="003E606C">
        <w:rPr>
          <w:rFonts w:cs="Calibri"/>
        </w:rPr>
        <w:t xml:space="preserve"> framework (often used as a scaffold for ABC learning design) describes six </w:t>
      </w:r>
      <w:r w:rsidR="00184723">
        <w:rPr>
          <w:rFonts w:cs="Calibri"/>
        </w:rPr>
        <w:t>learning types, acquisition, inquiry, discussion, practice, production, and collaboration.</w:t>
      </w:r>
      <w:r w:rsidR="004D4ADE">
        <w:rPr>
          <w:rFonts w:cs="Calibri"/>
        </w:rPr>
        <w:t xml:space="preserve"> Again, not </w:t>
      </w:r>
      <w:proofErr w:type="gramStart"/>
      <w:r w:rsidR="004D4ADE">
        <w:rPr>
          <w:rFonts w:cs="Calibri"/>
        </w:rPr>
        <w:t>all of</w:t>
      </w:r>
      <w:proofErr w:type="gramEnd"/>
      <w:r w:rsidR="004D4ADE">
        <w:rPr>
          <w:rFonts w:cs="Calibri"/>
        </w:rPr>
        <w:t xml:space="preserve"> these types are relevant for this project, but it does scaffold how discussion </w:t>
      </w:r>
      <w:r w:rsidR="003C7CBF">
        <w:rPr>
          <w:rFonts w:cs="Calibri"/>
        </w:rPr>
        <w:t>and inquiry could be elements integrated into the tool design.</w:t>
      </w:r>
      <w:r w:rsidR="00184723">
        <w:rPr>
          <w:rFonts w:cs="Calibri"/>
        </w:rPr>
        <w:t xml:space="preserve"> </w:t>
      </w:r>
      <w:r w:rsidR="00A47BA2">
        <w:rPr>
          <w:rFonts w:cs="Calibri"/>
        </w:rPr>
        <w:t>Additional case studies with dialogic interactions within the online learning space</w:t>
      </w:r>
      <w:r w:rsidR="00C12543">
        <w:rPr>
          <w:rFonts w:cs="Calibri"/>
        </w:rPr>
        <w:t xml:space="preserve"> could be used to inform chatbot design</w:t>
      </w:r>
      <w:r w:rsidR="00D1528A">
        <w:rPr>
          <w:rFonts w:cs="Calibri"/>
        </w:rPr>
        <w:t xml:space="preserve">. </w:t>
      </w:r>
      <w:r w:rsidR="00A15146">
        <w:rPr>
          <w:rFonts w:cs="Calibri"/>
        </w:rPr>
        <w:t>For example,</w:t>
      </w:r>
      <w:r w:rsidR="00D1528A">
        <w:rPr>
          <w:rFonts w:cs="Calibri"/>
        </w:rPr>
        <w:t xml:space="preserve"> </w:t>
      </w:r>
      <w:r w:rsidR="001A393A">
        <w:rPr>
          <w:rFonts w:cs="Calibri"/>
        </w:rPr>
        <w:t>p</w:t>
      </w:r>
      <w:r w:rsidR="001A393A" w:rsidRPr="001A393A">
        <w:rPr>
          <w:rFonts w:cs="Calibri"/>
        </w:rPr>
        <w:t>rinciples of instructional design to facilitate dialogic discussions</w:t>
      </w:r>
      <w:r w:rsidR="001A393A">
        <w:rPr>
          <w:rFonts w:cs="Calibri"/>
        </w:rPr>
        <w:t xml:space="preserve"> </w:t>
      </w:r>
      <w:r w:rsidR="00A15146">
        <w:rPr>
          <w:rFonts w:cs="Calibri"/>
        </w:rPr>
        <w:t xml:space="preserve">including student justification of ideas and </w:t>
      </w:r>
      <w:r w:rsidR="009E1896">
        <w:rPr>
          <w:rFonts w:cs="Calibri"/>
        </w:rPr>
        <w:t xml:space="preserve">connections to diverse perspectives, </w:t>
      </w:r>
      <w:r w:rsidR="00F71D14">
        <w:rPr>
          <w:rFonts w:cs="Calibri"/>
        </w:rPr>
        <w:fldChar w:fldCharType="begin"/>
      </w:r>
      <w:r w:rsidR="00F71D14">
        <w:rPr>
          <w:rFonts w:cs="Calibri"/>
        </w:rPr>
        <w:instrText xml:space="preserve"> ADDIN EN.CITE &lt;EndNote&gt;&lt;Cite&gt;&lt;Author&gt;Jung&lt;/Author&gt;&lt;Year&gt;2020&lt;/Year&gt;&lt;RecNum&gt;131&lt;/RecNum&gt;&lt;DisplayText&gt;(Jung &amp;amp; Brady, 2020)&lt;/DisplayText&gt;&lt;record&gt;&lt;rec-number&gt;131&lt;/rec-number&gt;&lt;foreign-keys&gt;&lt;key app="EN" db-id="daeswwr2apspp5espzcpf25e5sav9529rx5r" timestamp="1765799273"&gt;131&lt;/key&gt;&lt;/foreign-keys&gt;&lt;ref-type name="Journal Article"&gt;17&lt;/ref-type&gt;&lt;contributors&gt;&lt;authors&gt;&lt;author&gt;Jung, Hyunyi&lt;/author&gt;&lt;author&gt;Brady, Corey&lt;/author&gt;&lt;/authors&gt;&lt;/contributors&gt;&lt;titles&gt;&lt;title&gt;Maintaining rich dialogic interactions in the transition to synchronous online learning&lt;/title&gt;&lt;secondary-title&gt;Information and Learning Sciences&lt;/secondary-title&gt;&lt;/titles&gt;&lt;periodical&gt;&lt;full-title&gt;Information and Learning Sciences&lt;/full-title&gt;&lt;/periodical&gt;&lt;pages&gt;391-400&lt;/pages&gt;&lt;volume&gt;121&lt;/volume&gt;&lt;number&gt;5-6&lt;/number&gt;&lt;dates&gt;&lt;year&gt;2020&lt;/year&gt;&lt;/dates&gt;&lt;isbn&gt;2398-5348&lt;/isbn&gt;&lt;urls&gt;&lt;related-urls&gt;&lt;url&gt;https://doi.org/10.1108/ILS-04-2020-0096&lt;/url&gt;&lt;/related-urls&gt;&lt;/urls&gt;&lt;electronic-resource-num&gt;10.1108/ILS-04-2020-0096&lt;/electronic-resource-num&gt;&lt;access-date&gt;12/15/2025&lt;/access-date&gt;&lt;/record&gt;&lt;/Cite&gt;&lt;/EndNote&gt;</w:instrText>
      </w:r>
      <w:r w:rsidR="00F71D14">
        <w:rPr>
          <w:rFonts w:cs="Calibri"/>
        </w:rPr>
        <w:fldChar w:fldCharType="separate"/>
      </w:r>
      <w:r w:rsidR="00F71D14">
        <w:rPr>
          <w:rFonts w:cs="Calibri"/>
          <w:noProof/>
        </w:rPr>
        <w:t>(Jung &amp; Brady, 2020)</w:t>
      </w:r>
      <w:r w:rsidR="00F71D14">
        <w:rPr>
          <w:rFonts w:cs="Calibri"/>
        </w:rPr>
        <w:fldChar w:fldCharType="end"/>
      </w:r>
      <w:r w:rsidR="00DF35F2">
        <w:rPr>
          <w:rFonts w:cs="Calibri"/>
        </w:rPr>
        <w:t>.</w:t>
      </w:r>
    </w:p>
    <w:p w14:paraId="6D71AED3" w14:textId="01D9D8CF" w:rsidR="0011283D" w:rsidRPr="008D3E81" w:rsidRDefault="00DF35F2" w:rsidP="00EE7C5D">
      <w:pPr>
        <w:rPr>
          <w:rFonts w:cs="Calibri"/>
        </w:rPr>
      </w:pPr>
      <w:r>
        <w:rPr>
          <w:rFonts w:cs="Calibri"/>
        </w:rPr>
        <w:t>The key reflection on both traditional dialogic pedagogy, and dialo</w:t>
      </w:r>
      <w:r w:rsidR="003802FF">
        <w:rPr>
          <w:rFonts w:cs="Calibri"/>
        </w:rPr>
        <w:t>gical theory</w:t>
      </w:r>
      <w:r>
        <w:rPr>
          <w:rFonts w:cs="Calibri"/>
        </w:rPr>
        <w:t xml:space="preserve"> within online teaching spaces is that these pedagogies do not explicitly fit this project, because o</w:t>
      </w:r>
      <w:r w:rsidR="008F7F70">
        <w:rPr>
          <w:rFonts w:cs="Calibri"/>
        </w:rPr>
        <w:t>ne dialogic partner is non-human. A challenge is thus which pedagogies and frameworks could be best used to design the chatbot</w:t>
      </w:r>
      <w:r w:rsidR="002A2AAB">
        <w:rPr>
          <w:rFonts w:cs="Calibri"/>
        </w:rPr>
        <w:t xml:space="preserve"> given the vast array of those available. As such, a potential solution would be to align the challenges with research methods teaching to </w:t>
      </w:r>
      <w:r w:rsidR="004D3072">
        <w:rPr>
          <w:rFonts w:cs="Calibri"/>
        </w:rPr>
        <w:t>pedagogies that can address these challenges. This would reduce the bank of pedagogies and focus the design of the tool to only those relevant to the challenge on hand.</w:t>
      </w:r>
    </w:p>
    <w:p w14:paraId="4F4B379F" w14:textId="0D213A5B" w:rsidR="00531CBD" w:rsidRDefault="0012252C" w:rsidP="009B5629">
      <w:pPr>
        <w:pStyle w:val="Heading3"/>
      </w:pPr>
      <w:bookmarkStart w:id="28" w:name="_Toc219193709"/>
      <w:r w:rsidRPr="00C41B10">
        <w:t>AI-enhanced dialogic pedagogy</w:t>
      </w:r>
      <w:bookmarkEnd w:id="28"/>
      <w:r w:rsidRPr="00C41B10">
        <w:t xml:space="preserve"> </w:t>
      </w:r>
    </w:p>
    <w:p w14:paraId="3D0ED282" w14:textId="3B8BE936" w:rsidR="00147DEF" w:rsidRDefault="00E377CC" w:rsidP="000F06EF">
      <w:pPr>
        <w:rPr>
          <w:rFonts w:cs="Calibri"/>
          <w:lang w:val="en-GB"/>
        </w:rPr>
      </w:pPr>
      <w:r>
        <w:rPr>
          <w:rFonts w:eastAsia="Times New Roman" w:cs="Calibri"/>
        </w:rPr>
        <w:t xml:space="preserve">Having addressed traditional dialogic pedagogy, and pre-ai </w:t>
      </w:r>
      <w:r w:rsidR="00B6353F">
        <w:rPr>
          <w:rFonts w:eastAsia="Times New Roman" w:cs="Calibri"/>
        </w:rPr>
        <w:t>dialogic theories, exploring novel AI-</w:t>
      </w:r>
      <w:r w:rsidR="00B465BF">
        <w:rPr>
          <w:rFonts w:eastAsia="Times New Roman" w:cs="Calibri"/>
        </w:rPr>
        <w:t>focused</w:t>
      </w:r>
      <w:r w:rsidR="00B6353F">
        <w:rPr>
          <w:rFonts w:eastAsia="Times New Roman" w:cs="Calibri"/>
        </w:rPr>
        <w:t xml:space="preserve"> dialogic pedagogy is key to this project. </w:t>
      </w:r>
      <w:r w:rsidR="000F06EF" w:rsidRPr="00C41B10">
        <w:rPr>
          <w:rFonts w:cs="Calibri"/>
          <w:lang w:val="en-GB"/>
        </w:rPr>
        <w:t xml:space="preserve">Within the research literature, the connections between dialogic pedagogy and AI chatbots have been </w:t>
      </w:r>
      <w:proofErr w:type="gramStart"/>
      <w:r w:rsidR="000F06EF" w:rsidRPr="00C41B10">
        <w:rPr>
          <w:rFonts w:cs="Calibri"/>
          <w:lang w:val="en-GB"/>
        </w:rPr>
        <w:t>discussed, but</w:t>
      </w:r>
      <w:proofErr w:type="gramEnd"/>
      <w:r w:rsidR="000F06EF" w:rsidRPr="00C41B10">
        <w:rPr>
          <w:rFonts w:cs="Calibri"/>
          <w:lang w:val="en-GB"/>
        </w:rPr>
        <w:t xml:space="preserve"> is at an emergent and nascent stage. </w:t>
      </w:r>
      <w:r w:rsidR="004E46C9">
        <w:rPr>
          <w:rFonts w:cs="Calibri"/>
          <w:lang w:val="en-GB"/>
        </w:rPr>
        <w:t xml:space="preserve">One theorist previous mentioned, </w:t>
      </w:r>
      <w:proofErr w:type="spellStart"/>
      <w:r w:rsidR="003146E4">
        <w:rPr>
          <w:rFonts w:cs="Calibri"/>
          <w:lang w:val="en-GB"/>
        </w:rPr>
        <w:t>Wegerif</w:t>
      </w:r>
      <w:proofErr w:type="spellEnd"/>
      <w:r w:rsidR="003146E4">
        <w:rPr>
          <w:rFonts w:cs="Calibri"/>
          <w:lang w:val="en-GB"/>
        </w:rPr>
        <w:t>, appears to be at the forefront of this</w:t>
      </w:r>
      <w:r w:rsidR="009F7AE7">
        <w:rPr>
          <w:rFonts w:cs="Calibri"/>
          <w:lang w:val="en-GB"/>
        </w:rPr>
        <w:t xml:space="preserve"> and </w:t>
      </w:r>
      <w:r w:rsidR="00461B78">
        <w:rPr>
          <w:rFonts w:cs="Calibri"/>
          <w:lang w:val="en-GB"/>
        </w:rPr>
        <w:t xml:space="preserve">has </w:t>
      </w:r>
      <w:r w:rsidR="00F371F4">
        <w:rPr>
          <w:rFonts w:cs="Calibri"/>
          <w:lang w:val="en-GB"/>
        </w:rPr>
        <w:t>professed the idea of ‘</w:t>
      </w:r>
      <w:r w:rsidR="00F371F4" w:rsidRPr="00754B10">
        <w:rPr>
          <w:rFonts w:cs="Calibri"/>
          <w:i/>
          <w:iCs/>
          <w:lang w:val="en-GB"/>
        </w:rPr>
        <w:t>dialogic intelligence’</w:t>
      </w:r>
      <w:r w:rsidR="00F371F4">
        <w:rPr>
          <w:rFonts w:cs="Calibri"/>
          <w:lang w:val="en-GB"/>
        </w:rPr>
        <w:t xml:space="preserve"> </w:t>
      </w:r>
      <w:r w:rsidR="00C53E48">
        <w:rPr>
          <w:rFonts w:cs="Calibri"/>
          <w:lang w:val="en-GB"/>
        </w:rPr>
        <w:t>and opening ‘</w:t>
      </w:r>
      <w:r w:rsidR="00C53E48" w:rsidRPr="00754B10">
        <w:rPr>
          <w:rFonts w:cs="Calibri"/>
          <w:i/>
          <w:iCs/>
          <w:lang w:val="en-GB"/>
        </w:rPr>
        <w:t>dialogic space</w:t>
      </w:r>
      <w:r w:rsidR="00C53E48">
        <w:rPr>
          <w:rFonts w:cs="Calibri"/>
          <w:lang w:val="en-GB"/>
        </w:rPr>
        <w:t>’</w:t>
      </w:r>
      <w:r w:rsidR="00024E11">
        <w:rPr>
          <w:rFonts w:cs="Calibri"/>
          <w:lang w:val="en-GB"/>
        </w:rPr>
        <w:t xml:space="preserve"> “</w:t>
      </w:r>
      <w:r w:rsidR="00024E11" w:rsidRPr="00754B10">
        <w:rPr>
          <w:rFonts w:cs="Calibri"/>
          <w:i/>
          <w:iCs/>
        </w:rPr>
        <w:t>to reorient education to focus on thinking —thinking together with other people, and with AI tools</w:t>
      </w:r>
      <w:r w:rsidR="00024E11">
        <w:rPr>
          <w:rFonts w:cs="Calibri"/>
        </w:rPr>
        <w:t>”</w:t>
      </w:r>
      <w:r w:rsidR="0098285B">
        <w:rPr>
          <w:rFonts w:cs="Calibri"/>
        </w:rPr>
        <w:t xml:space="preserve"> </w:t>
      </w:r>
      <w:r w:rsidR="0098285B">
        <w:rPr>
          <w:rFonts w:cs="Calibri"/>
        </w:rPr>
        <w:fldChar w:fldCharType="begin"/>
      </w:r>
      <w:r w:rsidR="0098285B">
        <w:rPr>
          <w:rFonts w:cs="Calibri"/>
        </w:rPr>
        <w:instrText xml:space="preserve"> ADDIN EN.CITE &lt;EndNote&gt;&lt;Cite&gt;&lt;Author&gt;Wegerif&lt;/Author&gt;&lt;Year&gt;2025&lt;/Year&gt;&lt;RecNum&gt;137&lt;/RecNum&gt;&lt;DisplayText&gt;(Wegerif, 2025)&lt;/DisplayText&gt;&lt;record&gt;&lt;rec-number&gt;137&lt;/rec-number&gt;&lt;foreign-keys&gt;&lt;key app="EN" db-id="daeswwr2apspp5espzcpf25e5sav9529rx5r" timestamp="1766070265"&gt;137&lt;/key&gt;&lt;/foreign-keys&gt;&lt;ref-type name="Blog"&gt;56&lt;/ref-type&gt;&lt;contributors&gt;&lt;authors&gt;&lt;author&gt;Wegerif, Rupert&lt;/author&gt;&lt;/authors&gt;&lt;/contributors&gt;&lt;titles&gt;&lt;title&gt;Dialogic Intelligence What It Is, and Why AI Makes It Urgent&lt;/title&gt;&lt;secondary-title&gt;Expanding dialogic space with Rubert Wegerif&lt;/secondary-title&gt;&lt;/titles&gt;&lt;dates&gt;&lt;year&gt;2025&lt;/year&gt;&lt;/dates&gt;&lt;urls&gt;&lt;related-urls&gt;&lt;url&gt;https://substack.com/inbox/post/168581847?r=1gx07u&amp;amp;utm_medium=ios&amp;amp;triedRedirect=true&lt;/url&gt;&lt;/related-urls&gt;&lt;/urls&gt;&lt;/record&gt;&lt;/Cite&gt;&lt;/EndNote&gt;</w:instrText>
      </w:r>
      <w:r w:rsidR="0098285B">
        <w:rPr>
          <w:rFonts w:cs="Calibri"/>
        </w:rPr>
        <w:fldChar w:fldCharType="separate"/>
      </w:r>
      <w:r w:rsidR="0098285B">
        <w:rPr>
          <w:rFonts w:cs="Calibri"/>
          <w:noProof/>
        </w:rPr>
        <w:t>(Wegerif, 2025)</w:t>
      </w:r>
      <w:r w:rsidR="0098285B">
        <w:rPr>
          <w:rFonts w:cs="Calibri"/>
        </w:rPr>
        <w:fldChar w:fldCharType="end"/>
      </w:r>
      <w:r w:rsidR="00024E11">
        <w:rPr>
          <w:rFonts w:cs="Calibri"/>
        </w:rPr>
        <w:t>.</w:t>
      </w:r>
      <w:r w:rsidR="00461B78">
        <w:rPr>
          <w:rFonts w:cs="Calibri"/>
          <w:lang w:val="en-GB"/>
        </w:rPr>
        <w:t xml:space="preserve"> </w:t>
      </w:r>
      <w:r w:rsidR="005A1EA1">
        <w:rPr>
          <w:rFonts w:cs="Calibri"/>
          <w:lang w:val="en-GB"/>
        </w:rPr>
        <w:t xml:space="preserve">In their conceptual paper, </w:t>
      </w:r>
      <w:r w:rsidR="00E77032">
        <w:rPr>
          <w:rFonts w:cs="Calibri"/>
          <w:lang w:val="en-GB"/>
        </w:rPr>
        <w:fldChar w:fldCharType="begin"/>
      </w:r>
      <w:r w:rsidR="00E77032">
        <w:rPr>
          <w:rFonts w:cs="Calibri"/>
          <w:lang w:val="en-GB"/>
        </w:rPr>
        <w:instrText xml:space="preserve"> ADDIN EN.CITE &lt;EndNote&gt;&lt;Cite AuthorYear="1"&gt;&lt;Author&gt;Wegerif&lt;/Author&gt;&lt;Year&gt;2025&lt;/Year&gt;&lt;RecNum&gt;117&lt;/RecNum&gt;&lt;DisplayText&gt;Wegerif and Casebourne (2025)&lt;/DisplayText&gt;&lt;record&gt;&lt;rec-number&gt;117&lt;/rec-number&gt;&lt;foreign-keys&gt;&lt;key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E77032">
        <w:rPr>
          <w:rFonts w:cs="Calibri"/>
          <w:lang w:val="en-GB"/>
        </w:rPr>
        <w:fldChar w:fldCharType="separate"/>
      </w:r>
      <w:r w:rsidR="00E77032">
        <w:rPr>
          <w:rFonts w:cs="Calibri"/>
          <w:noProof/>
          <w:lang w:val="en-GB"/>
        </w:rPr>
        <w:t>Wegerif and Casebourne (2025)</w:t>
      </w:r>
      <w:r w:rsidR="00E77032">
        <w:rPr>
          <w:rFonts w:cs="Calibri"/>
          <w:lang w:val="en-GB"/>
        </w:rPr>
        <w:fldChar w:fldCharType="end"/>
      </w:r>
      <w:r w:rsidR="00E77032">
        <w:rPr>
          <w:rFonts w:cs="Calibri"/>
          <w:lang w:val="en-GB"/>
        </w:rPr>
        <w:t xml:space="preserve"> suggests that AI can be a partner in dialogue </w:t>
      </w:r>
      <w:r w:rsidR="006437F0">
        <w:rPr>
          <w:rFonts w:cs="Calibri"/>
          <w:lang w:val="en-GB"/>
        </w:rPr>
        <w:t>and mediate and enhance dialogic interactions</w:t>
      </w:r>
      <w:r w:rsidR="00784AC4">
        <w:rPr>
          <w:rFonts w:cs="Calibri"/>
          <w:lang w:val="en-GB"/>
        </w:rPr>
        <w:t xml:space="preserve"> in education.</w:t>
      </w:r>
      <w:r w:rsidR="006437F0">
        <w:rPr>
          <w:rFonts w:cs="Calibri"/>
          <w:lang w:val="en-GB"/>
        </w:rPr>
        <w:t xml:space="preserve">  </w:t>
      </w:r>
    </w:p>
    <w:p w14:paraId="12EA2D98" w14:textId="1C169446" w:rsidR="00CD5840" w:rsidRPr="00C41B10" w:rsidRDefault="00784AC4" w:rsidP="00680690">
      <w:pPr>
        <w:rPr>
          <w:rFonts w:eastAsia="Times New Roman" w:cs="Calibri"/>
          <w:b/>
          <w:bCs/>
        </w:rPr>
      </w:pPr>
      <w:r>
        <w:rPr>
          <w:rFonts w:cs="Calibri"/>
        </w:rPr>
        <w:t xml:space="preserve">Similar to this </w:t>
      </w:r>
      <w:r w:rsidR="002263D8">
        <w:rPr>
          <w:rFonts w:cs="Calibri"/>
        </w:rPr>
        <w:t xml:space="preserve">theorizing, </w:t>
      </w:r>
      <w:r w:rsidR="002263D8">
        <w:rPr>
          <w:rFonts w:cs="Calibri"/>
        </w:rPr>
        <w:fldChar w:fldCharType="begin"/>
      </w:r>
      <w:r w:rsidR="002263D8">
        <w:rPr>
          <w:rFonts w:cs="Calibri"/>
        </w:rPr>
        <w:instrText xml:space="preserve"> ADDIN EN.CITE &lt;EndNote&gt;&lt;Cite AuthorYear="1"&gt;&lt;Author&gt;Mercer&lt;/Author&gt;&lt;Year&gt;2019&lt;/Year&gt;&lt;RecNum&gt;83&lt;/RecNum&gt;&lt;DisplayText&gt;Mercer et al. (2019)&lt;/DisplayText&gt;&lt;record&gt;&lt;rec-number&gt;83&lt;/rec-number&gt;&lt;foreign-keys&gt;&lt;key app="EN" db-id="daeswwr2apspp5espzcpf25e5sav9529rx5r" timestamp="1762439568"&gt;83&lt;/key&gt;&lt;/foreign-keys&gt;&lt;ref-type name="Book"&gt;6&lt;/ref-type&gt;&lt;contributors&gt;&lt;authors&gt;&lt;author&gt;Mercer, Neil&lt;/author&gt;&lt;author&gt;Wegerif, Rupert&lt;/author&gt;&lt;author&gt;Major, Louis Christopher&lt;/author&gt;&lt;/authors&gt;&lt;/contributors&gt;&lt;titles&gt;&lt;title&gt;The Routledge international handbook of research on dialogic education&lt;/title&gt;&lt;/titles&gt;&lt;dates&gt;&lt;year&gt;2019&lt;/year&gt;&lt;/dates&gt;&lt;publisher&gt;Routledge Abingdon&lt;/publisher&gt;&lt;isbn&gt;1138338516&lt;/isbn&gt;&lt;urls&gt;&lt;/urls&gt;&lt;/record&gt;&lt;/Cite&gt;&lt;/EndNote&gt;</w:instrText>
      </w:r>
      <w:r w:rsidR="002263D8">
        <w:rPr>
          <w:rFonts w:cs="Calibri"/>
        </w:rPr>
        <w:fldChar w:fldCharType="separate"/>
      </w:r>
      <w:r w:rsidR="002263D8">
        <w:rPr>
          <w:rFonts w:cs="Calibri"/>
          <w:noProof/>
        </w:rPr>
        <w:t>Mercer et al. (2019)</w:t>
      </w:r>
      <w:r w:rsidR="002263D8">
        <w:rPr>
          <w:rFonts w:cs="Calibri"/>
        </w:rPr>
        <w:fldChar w:fldCharType="end"/>
      </w:r>
      <w:r w:rsidR="002263D8">
        <w:rPr>
          <w:rFonts w:cs="Calibri"/>
        </w:rPr>
        <w:t xml:space="preserve"> </w:t>
      </w:r>
      <w:r w:rsidR="006062A3" w:rsidRPr="00C41B10">
        <w:rPr>
          <w:rFonts w:cs="Calibri"/>
        </w:rPr>
        <w:t>characterise</w:t>
      </w:r>
      <w:r w:rsidR="002263D8">
        <w:rPr>
          <w:rFonts w:cs="Calibri"/>
        </w:rPr>
        <w:t xml:space="preserve"> digital technologies</w:t>
      </w:r>
      <w:r w:rsidR="006062A3" w:rsidRPr="00C41B10">
        <w:rPr>
          <w:rFonts w:cs="Calibri"/>
        </w:rPr>
        <w:t xml:space="preserve"> as a meta-dialogic space which the focus is </w:t>
      </w:r>
      <w:r w:rsidR="006062A3" w:rsidRPr="00C41B10">
        <w:rPr>
          <w:rFonts w:cs="Calibri"/>
          <w:i/>
          <w:iCs/>
        </w:rPr>
        <w:t xml:space="preserve">“through digital technologies, (…) in terms of meaning that is mutually </w:t>
      </w:r>
      <w:r w:rsidR="006062A3" w:rsidRPr="00C41B10">
        <w:rPr>
          <w:rFonts w:cs="Calibri"/>
          <w:i/>
          <w:iCs/>
        </w:rPr>
        <w:lastRenderedPageBreak/>
        <w:t>constituted in and through the dialogue and materiality of the digital technologies”</w:t>
      </w:r>
      <w:r w:rsidR="006062A3" w:rsidRPr="00C41B10">
        <w:rPr>
          <w:rFonts w:cs="Calibri"/>
        </w:rPr>
        <w:t xml:space="preserve"> </w:t>
      </w:r>
      <w:r w:rsidR="006062A3" w:rsidRPr="00C41B10">
        <w:rPr>
          <w:rFonts w:cs="Calibri"/>
        </w:rPr>
        <w:fldChar w:fldCharType="begin"/>
      </w:r>
      <w:r w:rsidR="006062A3" w:rsidRPr="00C41B10">
        <w:rPr>
          <w:rFonts w:cs="Calibri"/>
        </w:rPr>
        <w:instrText xml:space="preserve"> ADDIN EN.CITE &lt;EndNote&gt;&lt;Cite&gt;&lt;Author&gt;Mercer&lt;/Author&gt;&lt;Year&gt;2019&lt;/Year&gt;&lt;RecNum&gt;83&lt;/RecNum&gt;&lt;DisplayText&gt;(Mercer et al., 2019)&lt;/DisplayText&gt;&lt;record&gt;&lt;rec-number&gt;83&lt;/rec-number&gt;&lt;foreign-keys&gt;&lt;key app="EN" db-id="daeswwr2apspp5espzcpf25e5sav9529rx5r" timestamp="1762439568"&gt;83&lt;/key&gt;&lt;/foreign-keys&gt;&lt;ref-type name="Book"&gt;6&lt;/ref-type&gt;&lt;contributors&gt;&lt;authors&gt;&lt;author&gt;Mercer, Neil&lt;/author&gt;&lt;author&gt;Wegerif, Rupert&lt;/author&gt;&lt;author&gt;Major, Louis Christopher&lt;/author&gt;&lt;/authors&gt;&lt;/contributors&gt;&lt;titles&gt;&lt;title&gt;The Routledge international handbook of research on dialogic education&lt;/title&gt;&lt;/titles&gt;&lt;dates&gt;&lt;year&gt;2019&lt;/year&gt;&lt;/dates&gt;&lt;publisher&gt;Routledge Abingdon&lt;/publisher&gt;&lt;isbn&gt;1138338516&lt;/isbn&gt;&lt;urls&gt;&lt;/urls&gt;&lt;/record&gt;&lt;/Cite&gt;&lt;/EndNote&gt;</w:instrText>
      </w:r>
      <w:r w:rsidR="006062A3" w:rsidRPr="00C41B10">
        <w:rPr>
          <w:rFonts w:cs="Calibri"/>
        </w:rPr>
        <w:fldChar w:fldCharType="separate"/>
      </w:r>
      <w:r w:rsidR="006062A3" w:rsidRPr="00C41B10">
        <w:rPr>
          <w:rFonts w:cs="Calibri"/>
          <w:noProof/>
        </w:rPr>
        <w:t>(Mercer et al., 2019)</w:t>
      </w:r>
      <w:r w:rsidR="006062A3" w:rsidRPr="00C41B10">
        <w:rPr>
          <w:rFonts w:cs="Calibri"/>
        </w:rPr>
        <w:fldChar w:fldCharType="end"/>
      </w:r>
      <w:r w:rsidR="002263D8">
        <w:rPr>
          <w:rFonts w:cs="Calibri"/>
        </w:rPr>
        <w:t>.</w:t>
      </w:r>
      <w:r w:rsidR="00CD5840" w:rsidRPr="00C41B10">
        <w:rPr>
          <w:rFonts w:eastAsia="Times New Roman" w:cs="Calibri"/>
          <w:b/>
          <w:bCs/>
        </w:rPr>
        <w:t xml:space="preserve"> </w:t>
      </w:r>
    </w:p>
    <w:p w14:paraId="79EBC3FF" w14:textId="75E4BF62" w:rsidR="004E46C9" w:rsidRDefault="00F84739" w:rsidP="000F06EF">
      <w:pPr>
        <w:rPr>
          <w:rFonts w:cs="Calibri"/>
          <w:lang w:val="en-GB"/>
        </w:rPr>
      </w:pPr>
      <w:r>
        <w:rPr>
          <w:rFonts w:cs="Calibri"/>
          <w:lang w:val="en-GB"/>
        </w:rPr>
        <w:t>Below are case studies which are using dialogic pedagogical techniques in AI chatbots that are worthy of note.</w:t>
      </w:r>
      <w:r w:rsidR="0018781E">
        <w:rPr>
          <w:rFonts w:cs="Calibri"/>
          <w:lang w:val="en-GB"/>
        </w:rPr>
        <w:t xml:space="preserve"> Many of these provide prompting guidelines that could be of use to </w:t>
      </w:r>
      <w:r w:rsidR="00126154">
        <w:rPr>
          <w:rFonts w:cs="Calibri"/>
          <w:lang w:val="en-GB"/>
        </w:rPr>
        <w:t xml:space="preserve">the design of the </w:t>
      </w:r>
      <w:proofErr w:type="spellStart"/>
      <w:r w:rsidR="00126154">
        <w:rPr>
          <w:rFonts w:cs="Calibri"/>
          <w:lang w:val="en-GB"/>
        </w:rPr>
        <w:t>MethodMentor</w:t>
      </w:r>
      <w:proofErr w:type="spellEnd"/>
      <w:r w:rsidR="00126154">
        <w:rPr>
          <w:rFonts w:cs="Calibri"/>
          <w:lang w:val="en-GB"/>
        </w:rPr>
        <w:t xml:space="preserve"> tool.</w:t>
      </w:r>
    </w:p>
    <w:p w14:paraId="72FCEF6D" w14:textId="77777777" w:rsidR="00DC440D" w:rsidRPr="00DC440D" w:rsidRDefault="00F84739" w:rsidP="000F06EF">
      <w:pPr>
        <w:pStyle w:val="ListParagraph"/>
        <w:numPr>
          <w:ilvl w:val="0"/>
          <w:numId w:val="49"/>
        </w:numPr>
        <w:rPr>
          <w:rFonts w:eastAsia="Times New Roman" w:cs="Calibri"/>
        </w:rPr>
      </w:pPr>
      <w:r w:rsidRPr="00DC440D">
        <w:rPr>
          <w:rFonts w:cs="Calibri"/>
          <w:lang w:val="en-GB"/>
        </w:rPr>
        <w:t>The</w:t>
      </w:r>
      <w:r w:rsidR="000F06EF" w:rsidRPr="00DC440D">
        <w:rPr>
          <w:rFonts w:cs="Calibri"/>
          <w:lang w:val="en-GB"/>
        </w:rPr>
        <w:t xml:space="preserve"> </w:t>
      </w:r>
      <w:r w:rsidR="000F06EF" w:rsidRPr="00DC440D">
        <w:rPr>
          <w:rFonts w:cs="Calibri"/>
          <w:i/>
          <w:iCs/>
          <w:lang w:val="en-GB"/>
        </w:rPr>
        <w:t>Dialogic Science Teacher</w:t>
      </w:r>
      <w:r w:rsidR="000F06EF" w:rsidRPr="00DC440D">
        <w:rPr>
          <w:rFonts w:cs="Calibri"/>
          <w:lang w:val="en-GB"/>
        </w:rPr>
        <w:t xml:space="preserve"> </w:t>
      </w:r>
      <w:r w:rsidR="000F06EF" w:rsidRPr="00DC440D">
        <w:rPr>
          <w:rFonts w:cs="Calibri"/>
          <w:lang w:val="en-GB"/>
        </w:rPr>
        <w:fldChar w:fldCharType="begin"/>
      </w:r>
      <w:r w:rsidR="000F06EF" w:rsidRPr="00DC440D">
        <w:rPr>
          <w:rFonts w:cs="Calibri"/>
          <w:lang w:val="en-GB"/>
        </w:rPr>
        <w:instrText xml:space="preserve"> ADDIN EN.CITE &lt;EndNote&gt;&lt;Cite&gt;&lt;Author&gt;Tang&lt;/Author&gt;&lt;Year&gt;2025&lt;/Year&gt;&lt;RecNum&gt;110&lt;/RecNum&gt;&lt;DisplayText&gt;(Tang &amp;amp; Putra, 2025)&lt;/DisplayText&gt;&lt;record&gt;&lt;rec-number&gt;110&lt;/rec-number&gt;&lt;foreign-keys&gt;&lt;key app="EN" db-id="daeswwr2apspp5espzcpf25e5sav9529rx5r" timestamp="1764600436"&gt;110&lt;/key&gt;&lt;/foreign-keys&gt;&lt;ref-type name="Journal Article"&gt;17&lt;/ref-type&gt;&lt;contributors&gt;&lt;authors&gt;&lt;author&gt;Tang, Kok-Sing&lt;/author&gt;&lt;author&gt;Putra, Gde Buana Sandila&lt;/author&gt;&lt;/authors&gt;&lt;/contributors&gt;&lt;titles&gt;&lt;title&gt;Generative AI as a Dialogic Partner: Enhancing Multiple Perspectives, Reasoning, and Argumentation in Science Education with Customized Chatbots&lt;/title&gt;&lt;secondary-title&gt;Journal of Science Education and Technology&lt;/secondary-title&gt;&lt;/titles&gt;&lt;periodical&gt;&lt;full-title&gt;Journal of Science Education and Technology&lt;/full-title&gt;&lt;/periodical&gt;&lt;dates&gt;&lt;year&gt;2025&lt;/year&gt;&lt;pub-dates&gt;&lt;date&gt;2025/07/18&lt;/date&gt;&lt;/pub-dates&gt;&lt;/dates&gt;&lt;isbn&gt;1573-1839&lt;/isbn&gt;&lt;urls&gt;&lt;related-urls&gt;&lt;url&gt;https://doi.org/10.1007/s10956-025-10240-1&lt;/url&gt;&lt;/related-urls&gt;&lt;/urls&gt;&lt;electronic-resource-num&gt;10.1007/s10956-025-10240-1&lt;/electronic-resource-num&gt;&lt;/record&gt;&lt;/Cite&gt;&lt;/EndNote&gt;</w:instrText>
      </w:r>
      <w:r w:rsidR="000F06EF" w:rsidRPr="00DC440D">
        <w:rPr>
          <w:rFonts w:cs="Calibri"/>
          <w:lang w:val="en-GB"/>
        </w:rPr>
        <w:fldChar w:fldCharType="separate"/>
      </w:r>
      <w:r w:rsidR="000F06EF" w:rsidRPr="00DC440D">
        <w:rPr>
          <w:rFonts w:cs="Calibri"/>
          <w:noProof/>
          <w:lang w:val="en-GB"/>
        </w:rPr>
        <w:t>(Tang &amp; Putra, 2025)</w:t>
      </w:r>
      <w:r w:rsidR="000F06EF" w:rsidRPr="00DC440D">
        <w:rPr>
          <w:rFonts w:cs="Calibri"/>
          <w:lang w:val="en-GB"/>
        </w:rPr>
        <w:fldChar w:fldCharType="end"/>
      </w:r>
      <w:r w:rsidR="000F06EF" w:rsidRPr="00DC440D">
        <w:rPr>
          <w:rFonts w:cs="Calibri"/>
          <w:lang w:val="en-GB"/>
        </w:rPr>
        <w:t xml:space="preserve">, describes how a ChatGPT based chatbot was used as a dialogic partner rather than an information provider to foster argumentation and critical thinking in Indonesian high school science education. By using reverse prompting, Socratic questioning and inspiration from Bakhtin’s heteroglossia theory, the chatbot was designed to specifically engage in dialogic interaction using dialogic interaction definitions, and specific instructional steps. The chatbot was evaluated using qualitative analysis of student chatlogs with thematic areas derived from dialogic interaction literature (i.e. perspective-taking, reasoning, arguing, and creative thinking). </w:t>
      </w:r>
    </w:p>
    <w:p w14:paraId="0E78D74C" w14:textId="77777777" w:rsidR="00DC440D" w:rsidRPr="00DC440D" w:rsidRDefault="000F06EF" w:rsidP="000F06EF">
      <w:pPr>
        <w:pStyle w:val="ListParagraph"/>
        <w:numPr>
          <w:ilvl w:val="0"/>
          <w:numId w:val="49"/>
        </w:numPr>
        <w:rPr>
          <w:rFonts w:eastAsia="Times New Roman" w:cs="Calibri"/>
        </w:rPr>
      </w:pPr>
      <w:r w:rsidRPr="00DC440D">
        <w:rPr>
          <w:rFonts w:cs="Calibri"/>
          <w:lang w:val="en-GB"/>
        </w:rPr>
        <w:t xml:space="preserve">Another case study </w:t>
      </w:r>
      <w:r w:rsidRPr="00DC440D">
        <w:rPr>
          <w:rFonts w:cs="Calibri"/>
          <w:lang w:val="en-GB"/>
        </w:rPr>
        <w:fldChar w:fldCharType="begin"/>
      </w:r>
      <w:r w:rsidRPr="00DC440D">
        <w:rPr>
          <w:rFonts w:cs="Calibri"/>
          <w:lang w:val="en-GB"/>
        </w:rPr>
        <w:instrText xml:space="preserve"> ADDIN EN.CITE &lt;EndNote&gt;&lt;Cite&gt;&lt;Author&gt;Song&lt;/Author&gt;&lt;Year&gt;2025&lt;/Year&gt;&lt;RecNum&gt;111&lt;/RecNum&gt;&lt;DisplayText&gt;(Song et al., 2025)&lt;/DisplayText&gt;&lt;record&gt;&lt;rec-number&gt;111&lt;/rec-number&gt;&lt;foreign-keys&gt;&lt;key app="EN" db-id="daeswwr2apspp5espzcpf25e5sav9529rx5r" timestamp="1764602419"&gt;111&lt;/key&gt;&lt;/foreign-keys&gt;&lt;ref-type name="Journal Article"&gt;17&lt;/ref-type&gt;&lt;contributors&gt;&lt;authors&gt;&lt;author&gt;Song, Yu&lt;/author&gt;&lt;author&gt;Huang, Longchao&lt;/author&gt;&lt;author&gt;Zheng, Lanqin&lt;/author&gt;&lt;author&gt;Fan, Mengya&lt;/author&gt;&lt;author&gt;Liu, Zehao&lt;/author&gt;&lt;/authors&gt;&lt;/contributors&gt;&lt;titles&gt;&lt;title&gt;Interactions with generative AI chatbots: unveiling dialogic dynamics, students’ perceptions, and practical competencies in creative problem-solving&lt;/title&gt;&lt;secondary-title&gt;International Journal of Educational Technology in Higher Education&lt;/secondary-title&gt;&lt;/titles&gt;&lt;periodical&gt;&lt;full-title&gt;International Journal of Educational Technology in Higher Education&lt;/full-title&gt;&lt;/periodical&gt;&lt;pages&gt;12&lt;/pages&gt;&lt;volume&gt;22&lt;/volume&gt;&lt;number&gt;1&lt;/number&gt;&lt;dates&gt;&lt;year&gt;2025&lt;/year&gt;&lt;pub-dates&gt;&lt;date&gt;2025/03/05&lt;/date&gt;&lt;/pub-dates&gt;&lt;/dates&gt;&lt;isbn&gt;2365-9440&lt;/isbn&gt;&lt;urls&gt;&lt;related-urls&gt;&lt;url&gt;https://doi.org/10.1186/s41239-025-00508-2&lt;/url&gt;&lt;/related-urls&gt;&lt;/urls&gt;&lt;electronic-resource-num&gt;10.1186/s41239-025-00508-2&lt;/electronic-resource-num&gt;&lt;/record&gt;&lt;/Cite&gt;&lt;/EndNote&gt;</w:instrText>
      </w:r>
      <w:r w:rsidRPr="00DC440D">
        <w:rPr>
          <w:rFonts w:cs="Calibri"/>
          <w:lang w:val="en-GB"/>
        </w:rPr>
        <w:fldChar w:fldCharType="separate"/>
      </w:r>
      <w:r w:rsidRPr="00DC440D">
        <w:rPr>
          <w:rFonts w:cs="Calibri"/>
          <w:noProof/>
          <w:lang w:val="en-GB"/>
        </w:rPr>
        <w:t>(Song et al., 2025)</w:t>
      </w:r>
      <w:r w:rsidRPr="00DC440D">
        <w:rPr>
          <w:rFonts w:cs="Calibri"/>
          <w:lang w:val="en-GB"/>
        </w:rPr>
        <w:fldChar w:fldCharType="end"/>
      </w:r>
      <w:r w:rsidRPr="00DC440D">
        <w:rPr>
          <w:rFonts w:cs="Calibri"/>
          <w:lang w:val="en-GB"/>
        </w:rPr>
        <w:t xml:space="preserve"> considers how </w:t>
      </w:r>
      <w:r w:rsidRPr="00DC440D">
        <w:rPr>
          <w:rFonts w:cs="Calibri"/>
        </w:rPr>
        <w:t>Vygotsky’s </w:t>
      </w:r>
      <w:r w:rsidRPr="00DC440D">
        <w:rPr>
          <w:rFonts w:cs="Calibri"/>
          <w:lang w:val="en-GB"/>
        </w:rPr>
        <w:t xml:space="preserve">socio-cultural theory could be used to conceptualize these types of chatbots, how they may facilitate moving towards the Zone of Proximal Development, and be used as a cognitive mediating tool. This case study involved dialogic interaction between Chinese postgraduate students and </w:t>
      </w:r>
      <w:r w:rsidRPr="009050D8">
        <w:rPr>
          <w:rFonts w:cs="Calibri"/>
          <w:i/>
          <w:iCs/>
          <w:lang w:val="en-GB"/>
        </w:rPr>
        <w:t xml:space="preserve">a </w:t>
      </w:r>
      <w:r w:rsidRPr="009050D8">
        <w:rPr>
          <w:rFonts w:cs="Calibri"/>
          <w:i/>
          <w:iCs/>
        </w:rPr>
        <w:t>Dou Bao</w:t>
      </w:r>
      <w:r w:rsidRPr="00DC440D">
        <w:rPr>
          <w:rFonts w:cs="Calibri"/>
        </w:rPr>
        <w:t xml:space="preserve"> chatbot to create a research proposal. The research sought to explore dialogic dynamics related to creative problem solving. Of interest from a design perspective, is that these researchers developed pre-engagement training sessions with students where the criteria for successful dialogue </w:t>
      </w:r>
      <w:proofErr w:type="gramStart"/>
      <w:r w:rsidRPr="00DC440D">
        <w:rPr>
          <w:rFonts w:cs="Calibri"/>
        </w:rPr>
        <w:t>was</w:t>
      </w:r>
      <w:proofErr w:type="gramEnd"/>
      <w:r w:rsidRPr="00DC440D">
        <w:rPr>
          <w:rFonts w:cs="Calibri"/>
        </w:rPr>
        <w:t xml:space="preserve"> shared. Six coding dimensions from the Coding Instrument for Productive Classroom Dialogue (CI-PCD) instrument (i.e. prior knowledge, subjective expression, elaboration, coordination, speculation and construction) were used to evaluate the interactions. Results described how students perceived using the chatbot as more useful and efficient than with human peers, but less diversity, volume and personal and subjective expression was presented.</w:t>
      </w:r>
    </w:p>
    <w:p w14:paraId="3FDAF8E5" w14:textId="67B10E27" w:rsidR="000F06EF" w:rsidRPr="00626917" w:rsidRDefault="000F06EF" w:rsidP="000F06EF">
      <w:pPr>
        <w:pStyle w:val="ListParagraph"/>
        <w:numPr>
          <w:ilvl w:val="0"/>
          <w:numId w:val="49"/>
        </w:numPr>
        <w:rPr>
          <w:rFonts w:eastAsia="Times New Roman" w:cs="Calibri"/>
        </w:rPr>
      </w:pPr>
      <w:proofErr w:type="spellStart"/>
      <w:r w:rsidRPr="009050D8">
        <w:rPr>
          <w:rFonts w:cs="Calibri"/>
          <w:i/>
          <w:iCs/>
        </w:rPr>
        <w:t>QReframer</w:t>
      </w:r>
      <w:proofErr w:type="spellEnd"/>
      <w:r w:rsidR="001221A3" w:rsidRPr="00DC440D">
        <w:rPr>
          <w:rFonts w:cs="Calibri"/>
        </w:rPr>
        <w:t xml:space="preserve"> </w:t>
      </w:r>
      <w:r w:rsidR="000D7D4F" w:rsidRPr="00DC440D">
        <w:rPr>
          <w:rFonts w:cs="Calibri"/>
        </w:rPr>
        <w:fldChar w:fldCharType="begin"/>
      </w:r>
      <w:r w:rsidR="000D7D4F" w:rsidRPr="00DC440D">
        <w:rPr>
          <w:rFonts w:cs="Calibri"/>
        </w:rPr>
        <w:instrText xml:space="preserve"> ADDIN EN.CITE &lt;EndNote&gt;&lt;Cite&gt;&lt;Author&gt;Buckingham Shum&lt;/Author&gt;&lt;Year&gt;2024&lt;/Year&gt;&lt;RecNum&gt;138&lt;/RecNum&gt;&lt;DisplayText&gt;(Buckingham Shum, 2024)&lt;/DisplayText&gt;&lt;record&gt;&lt;rec-number&gt;138&lt;/rec-number&gt;&lt;foreign-keys&gt;&lt;key app="EN" db-id="daeswwr2apspp5espzcpf25e5sav9529rx5r" timestamp="1766070668"&gt;138&lt;/key&gt;&lt;/foreign-keys&gt;&lt;ref-type name="Online Multimedia"&gt;48&lt;/ref-type&gt;&lt;contributors&gt;&lt;authors&gt;&lt;author&gt; Buckingham Shum, Simon&lt;/author&gt;&lt;/authors&gt;&lt;/contributors&gt;&lt;titles&gt;&lt;title&gt;Qreframer: a chatbot prompt that reveals your assumptions&lt;/title&gt;&lt;/titles&gt;&lt;dates&gt;&lt;year&gt;2024&lt;/year&gt;&lt;/dates&gt;&lt;urls&gt;&lt;related-urls&gt;&lt;url&gt;https://oertx.highered.texas.gov/courseware/lesson/5592/student/?section=4&lt;/url&gt;&lt;/related-urls&gt;&lt;/urls&gt;&lt;/record&gt;&lt;/Cite&gt;&lt;/EndNote&gt;</w:instrText>
      </w:r>
      <w:r w:rsidR="000D7D4F" w:rsidRPr="00DC440D">
        <w:rPr>
          <w:rFonts w:cs="Calibri"/>
        </w:rPr>
        <w:fldChar w:fldCharType="separate"/>
      </w:r>
      <w:r w:rsidR="000D7D4F" w:rsidRPr="00DC440D">
        <w:rPr>
          <w:rFonts w:cs="Calibri"/>
          <w:noProof/>
        </w:rPr>
        <w:t>(Buckingham Shum, 2024)</w:t>
      </w:r>
      <w:r w:rsidR="000D7D4F" w:rsidRPr="00DC440D">
        <w:rPr>
          <w:rFonts w:cs="Calibri"/>
        </w:rPr>
        <w:fldChar w:fldCharType="end"/>
      </w:r>
      <w:r w:rsidR="000D7D4F" w:rsidRPr="00DC440D">
        <w:rPr>
          <w:rFonts w:cs="Calibri"/>
        </w:rPr>
        <w:t xml:space="preserve"> </w:t>
      </w:r>
      <w:r w:rsidR="001221A3" w:rsidRPr="00DC440D">
        <w:rPr>
          <w:rFonts w:cs="Calibri"/>
        </w:rPr>
        <w:t xml:space="preserve">is another case study whereby </w:t>
      </w:r>
      <w:r w:rsidR="00F546B6" w:rsidRPr="00DC440D">
        <w:rPr>
          <w:rFonts w:cs="Calibri"/>
        </w:rPr>
        <w:t>a chatbot prompt was developed to explor</w:t>
      </w:r>
      <w:r w:rsidR="00B244F3" w:rsidRPr="00DC440D">
        <w:rPr>
          <w:rFonts w:cs="Calibri"/>
        </w:rPr>
        <w:t>e the</w:t>
      </w:r>
      <w:r w:rsidR="00F546B6" w:rsidRPr="00DC440D">
        <w:rPr>
          <w:rFonts w:cs="Calibri"/>
        </w:rPr>
        <w:t xml:space="preserve"> assumptions behind questions</w:t>
      </w:r>
      <w:r w:rsidR="00B919BF" w:rsidRPr="00DC440D">
        <w:rPr>
          <w:rFonts w:cs="Calibri"/>
        </w:rPr>
        <w:t xml:space="preserve"> posed</w:t>
      </w:r>
      <w:r w:rsidR="008E5699" w:rsidRPr="00DC440D">
        <w:rPr>
          <w:rFonts w:cs="Calibri"/>
        </w:rPr>
        <w:t>, and encourages users to discuss further</w:t>
      </w:r>
      <w:r w:rsidR="007F653C" w:rsidRPr="00DC440D">
        <w:rPr>
          <w:rFonts w:cs="Calibri"/>
        </w:rPr>
        <w:t xml:space="preserve"> in a Socratic dialogue approach.</w:t>
      </w:r>
    </w:p>
    <w:p w14:paraId="14274267" w14:textId="3D813FC7" w:rsidR="00626917" w:rsidRPr="001063E9" w:rsidRDefault="00626917" w:rsidP="001063E9">
      <w:pPr>
        <w:pStyle w:val="ListParagraph"/>
        <w:numPr>
          <w:ilvl w:val="0"/>
          <w:numId w:val="49"/>
        </w:numPr>
        <w:rPr>
          <w:rFonts w:eastAsia="Times New Roman" w:cs="Calibri"/>
          <w:i/>
          <w:iCs/>
        </w:rPr>
      </w:pPr>
      <w:r w:rsidRPr="009050D8">
        <w:rPr>
          <w:rFonts w:eastAsia="Times New Roman" w:cs="Calibri"/>
          <w:i/>
          <w:iCs/>
        </w:rPr>
        <w:t>AIDA</w:t>
      </w:r>
      <w:r w:rsidR="009050D8">
        <w:rPr>
          <w:rFonts w:eastAsia="Times New Roman" w:cs="Calibri"/>
          <w:i/>
          <w:iCs/>
        </w:rPr>
        <w:t xml:space="preserve"> Socratic Tutor</w:t>
      </w:r>
      <w:r w:rsidR="009050D8" w:rsidRPr="001063E9">
        <w:rPr>
          <w:rFonts w:eastAsia="Times New Roman" w:cs="Calibri"/>
        </w:rPr>
        <w:t xml:space="preserve"> </w:t>
      </w:r>
      <w:r w:rsidR="004A0817">
        <w:rPr>
          <w:rFonts w:eastAsia="Times New Roman" w:cs="Calibri"/>
        </w:rPr>
        <w:fldChar w:fldCharType="begin"/>
      </w:r>
      <w:r w:rsidR="004A0817">
        <w:rPr>
          <w:rFonts w:eastAsia="Times New Roman" w:cs="Calibri"/>
        </w:rPr>
        <w:instrText xml:space="preserve"> ADDIN EN.CITE &lt;EndNote&gt;&lt;Cite&gt;&lt;Author&gt;Mikroyannidis&lt;/Author&gt;&lt;Year&gt;2025&lt;/Year&gt;&lt;RecNum&gt;139&lt;/RecNum&gt;&lt;DisplayText&gt;(Mikroyannidis, Domingue, Ekuban, &amp;amp; Kwarteng, 2025)&lt;/DisplayText&gt;&lt;record&gt;&lt;rec-number&gt;139&lt;/rec-number&gt;&lt;foreign-keys&gt;&lt;key app="EN" db-id="daeswwr2apspp5espzcpf25e5sav9529rx5r" timestamp="1766071179"&gt;139&lt;/key&gt;&lt;/foreign-keys&gt;&lt;ref-type name="Conference Proceedings"&gt;10&lt;/ref-type&gt;&lt;contributors&gt;&lt;authors&gt;&lt;author&gt;Mikroyannidis, Alexander&lt;/author&gt;&lt;author&gt;Domingue, John&lt;/author&gt;&lt;author&gt;Ekuban, Audrey&lt;/author&gt;&lt;author&gt;Kwarteng, Joseph&lt;/author&gt;&lt;/authors&gt;&lt;/contributors&gt;&lt;titles&gt;&lt;title&gt;AIDA: AI Digital Assistant for Personalised and Adaptive Online Learning&lt;/title&gt;&lt;secondary-title&gt;EdMedia+ Innovate Learning&lt;/secondary-title&gt;&lt;/titles&gt;&lt;pages&gt;276-280&lt;/pages&gt;&lt;dates&gt;&lt;year&gt;2025&lt;/year&gt;&lt;/dates&gt;&lt;publisher&gt;Association for the Advancement of Computing in Education (AACE)&lt;/publisher&gt;&lt;isbn&gt;1939797837&lt;/isbn&gt;&lt;urls&gt;&lt;/urls&gt;&lt;/record&gt;&lt;/Cite&gt;&lt;/EndNote&gt;</w:instrText>
      </w:r>
      <w:r w:rsidR="004A0817">
        <w:rPr>
          <w:rFonts w:eastAsia="Times New Roman" w:cs="Calibri"/>
        </w:rPr>
        <w:fldChar w:fldCharType="separate"/>
      </w:r>
      <w:r w:rsidR="004A0817">
        <w:rPr>
          <w:rFonts w:eastAsia="Times New Roman" w:cs="Calibri"/>
          <w:noProof/>
        </w:rPr>
        <w:t>(Mikroyannidis, Domingue, Ekuban, &amp; Kwarteng, 2025)</w:t>
      </w:r>
      <w:r w:rsidR="004A0817">
        <w:rPr>
          <w:rFonts w:eastAsia="Times New Roman" w:cs="Calibri"/>
        </w:rPr>
        <w:fldChar w:fldCharType="end"/>
      </w:r>
      <w:r w:rsidR="004A0817">
        <w:rPr>
          <w:rFonts w:eastAsia="Times New Roman" w:cs="Calibri"/>
        </w:rPr>
        <w:t xml:space="preserve"> </w:t>
      </w:r>
      <w:r w:rsidR="001063E9">
        <w:rPr>
          <w:rFonts w:eastAsia="Times New Roman" w:cs="Calibri"/>
        </w:rPr>
        <w:t>is an</w:t>
      </w:r>
      <w:r w:rsidR="001063E9" w:rsidRPr="001063E9">
        <w:rPr>
          <w:rFonts w:eastAsia="Times New Roman" w:cs="Calibri"/>
        </w:rPr>
        <w:t xml:space="preserve"> AI digital assistant that </w:t>
      </w:r>
      <w:r w:rsidR="004A0817">
        <w:rPr>
          <w:rFonts w:eastAsia="Times New Roman" w:cs="Calibri"/>
        </w:rPr>
        <w:t>uses</w:t>
      </w:r>
      <w:r w:rsidR="001063E9" w:rsidRPr="001063E9">
        <w:rPr>
          <w:rFonts w:eastAsia="Times New Roman" w:cs="Calibri"/>
        </w:rPr>
        <w:t xml:space="preserve"> a Socratic Tutor mode to support learner reasoning through structured questioning rather than direct answer provision. </w:t>
      </w:r>
      <w:r w:rsidR="004A0817">
        <w:rPr>
          <w:rFonts w:eastAsia="Times New Roman" w:cs="Calibri"/>
        </w:rPr>
        <w:t>Using</w:t>
      </w:r>
      <w:r w:rsidR="001063E9" w:rsidRPr="001063E9">
        <w:rPr>
          <w:rFonts w:eastAsia="Times New Roman" w:cs="Calibri"/>
        </w:rPr>
        <w:t xml:space="preserve"> pedagogical knowledge via a knowledge graph, this mode adapts dialogic prompts to the learner’s task, domain, and level. AIDA </w:t>
      </w:r>
      <w:r w:rsidR="00D85DC2">
        <w:rPr>
          <w:rFonts w:eastAsia="Times New Roman" w:cs="Calibri"/>
        </w:rPr>
        <w:t>operationalizes</w:t>
      </w:r>
      <w:r w:rsidR="001063E9" w:rsidRPr="001063E9">
        <w:rPr>
          <w:rFonts w:eastAsia="Times New Roman" w:cs="Calibri"/>
        </w:rPr>
        <w:t xml:space="preserve"> Socratic dialogue as a tutoring role within the system architecture</w:t>
      </w:r>
      <w:r w:rsidR="00D85DC2">
        <w:rPr>
          <w:rFonts w:eastAsia="Times New Roman" w:cs="Calibri"/>
        </w:rPr>
        <w:t>.</w:t>
      </w:r>
    </w:p>
    <w:p w14:paraId="3EC8FC2E" w14:textId="758EBDD0" w:rsidR="00ED1E9E" w:rsidRPr="00BD26A3" w:rsidRDefault="00ED1E9E" w:rsidP="001063E9">
      <w:pPr>
        <w:pStyle w:val="ListParagraph"/>
        <w:numPr>
          <w:ilvl w:val="0"/>
          <w:numId w:val="49"/>
        </w:numPr>
        <w:rPr>
          <w:rFonts w:eastAsia="Times New Roman" w:cs="Calibri"/>
          <w:i/>
          <w:iCs/>
        </w:rPr>
      </w:pPr>
      <w:proofErr w:type="spellStart"/>
      <w:r>
        <w:rPr>
          <w:rFonts w:eastAsia="Times New Roman" w:cs="Calibri"/>
          <w:i/>
          <w:iCs/>
        </w:rPr>
        <w:t>Dialogflow</w:t>
      </w:r>
      <w:proofErr w:type="spellEnd"/>
      <w:r w:rsidR="0092036A">
        <w:rPr>
          <w:rFonts w:eastAsia="Times New Roman" w:cs="Calibri"/>
          <w:i/>
          <w:iCs/>
        </w:rPr>
        <w:t xml:space="preserve"> </w:t>
      </w:r>
      <w:r w:rsidR="0092036A" w:rsidRPr="00912676">
        <w:rPr>
          <w:rFonts w:eastAsia="Times New Roman" w:cs="Calibri"/>
        </w:rPr>
        <w:t xml:space="preserve">was used to create two </w:t>
      </w:r>
      <w:r w:rsidR="0041057F" w:rsidRPr="00912676">
        <w:rPr>
          <w:rFonts w:eastAsia="Times New Roman" w:cs="Calibri"/>
        </w:rPr>
        <w:t xml:space="preserve">AI </w:t>
      </w:r>
      <w:r w:rsidR="00A2474A" w:rsidRPr="00912676">
        <w:rPr>
          <w:rFonts w:eastAsia="Times New Roman" w:cs="Calibri"/>
        </w:rPr>
        <w:t>chatbot</w:t>
      </w:r>
      <w:r w:rsidR="0092036A" w:rsidRPr="00912676">
        <w:rPr>
          <w:rFonts w:eastAsia="Times New Roman" w:cs="Calibri"/>
        </w:rPr>
        <w:t>s</w:t>
      </w:r>
      <w:r w:rsidR="00A2474A" w:rsidRPr="00912676">
        <w:rPr>
          <w:rFonts w:eastAsia="Times New Roman" w:cs="Calibri"/>
        </w:rPr>
        <w:t xml:space="preserve"> used to </w:t>
      </w:r>
      <w:r w:rsidR="00416450" w:rsidRPr="00912676">
        <w:rPr>
          <w:rFonts w:eastAsia="Times New Roman" w:cs="Calibri"/>
        </w:rPr>
        <w:t xml:space="preserve">improve </w:t>
      </w:r>
      <w:proofErr w:type="spellStart"/>
      <w:r w:rsidR="00416450" w:rsidRPr="00912676">
        <w:rPr>
          <w:rFonts w:eastAsia="Times New Roman" w:cs="Calibri"/>
        </w:rPr>
        <w:t>self regulation</w:t>
      </w:r>
      <w:proofErr w:type="spellEnd"/>
      <w:r w:rsidR="0092036A" w:rsidRPr="00912676">
        <w:rPr>
          <w:rFonts w:eastAsia="Times New Roman" w:cs="Calibri"/>
        </w:rPr>
        <w:t xml:space="preserve"> / goal setting,</w:t>
      </w:r>
      <w:r w:rsidR="00416450" w:rsidRPr="00912676">
        <w:rPr>
          <w:rFonts w:eastAsia="Times New Roman" w:cs="Calibri"/>
        </w:rPr>
        <w:t xml:space="preserve"> and </w:t>
      </w:r>
      <w:r w:rsidR="00E04A45" w:rsidRPr="00912676">
        <w:rPr>
          <w:rFonts w:eastAsia="Times New Roman" w:cs="Calibri"/>
        </w:rPr>
        <w:t xml:space="preserve">facilitate social presence </w:t>
      </w:r>
      <w:r w:rsidR="00670C8E" w:rsidRPr="00912676">
        <w:rPr>
          <w:rFonts w:eastAsia="Times New Roman" w:cs="Calibri"/>
        </w:rPr>
        <w:t>in a fully online course</w:t>
      </w:r>
      <w:r w:rsidR="00912676">
        <w:rPr>
          <w:rFonts w:eastAsia="Times New Roman" w:cs="Calibri"/>
        </w:rPr>
        <w:t xml:space="preserve"> </w:t>
      </w:r>
      <w:r w:rsidR="00912676">
        <w:rPr>
          <w:rFonts w:eastAsia="Times New Roman" w:cs="Calibri"/>
        </w:rPr>
        <w:fldChar w:fldCharType="begin"/>
      </w:r>
      <w:r w:rsidR="00912676">
        <w:rPr>
          <w:rFonts w:eastAsia="Times New Roman" w:cs="Calibri"/>
        </w:rPr>
        <w:instrText xml:space="preserve"> ADDIN EN.CITE &lt;EndNote&gt;&lt;Cite&gt;&lt;Author&gt;Hew&lt;/Author&gt;&lt;Year&gt;2023&lt;/Year&gt;&lt;RecNum&gt;141&lt;/RecNum&gt;&lt;DisplayText&gt;(Hew, Huang, Du, &amp;amp; Jia, 2023)&lt;/DisplayText&gt;&lt;record&gt;&lt;rec-number&gt;141&lt;/rec-number&gt;&lt;foreign-keys&gt;&lt;key app="EN" db-id="daeswwr2apspp5espzcpf25e5sav9529rx5r" timestamp="1766139321"&gt;141&lt;/key&gt;&lt;/foreign-keys&gt;&lt;ref-type name="Journal Article"&gt;17&lt;/ref-type&gt;&lt;contributors&gt;&lt;authors&gt;&lt;author&gt;Hew, Khe Foon&lt;/author&gt;&lt;author&gt;Huang, Weijiao&lt;/author&gt;&lt;author&gt;Du, Jiahui&lt;/author&gt;&lt;author&gt;Jia, Chengyuan&lt;/author&gt;&lt;/authors&gt;&lt;/contributors&gt;&lt;titles&gt;&lt;title&gt;Using chatbots to support student goal setting and social presence in fully online activities: learner engagement and perceptions&lt;/title&gt;&lt;secondary-title&gt;Journal of Computing in Higher Education&lt;/secondary-title&gt;&lt;/titles&gt;&lt;periodical&gt;&lt;full-title&gt;Journal of Computing in Higher Education&lt;/full-title&gt;&lt;/periodical&gt;&lt;pages&gt;40-68&lt;/pages&gt;&lt;volume&gt;35&lt;/volume&gt;&lt;number&gt;1&lt;/number&gt;&lt;dates&gt;&lt;year&gt;2023&lt;/year&gt;&lt;pub-dates&gt;&lt;date&gt;2023/04/01&lt;/date&gt;&lt;/pub-dates&gt;&lt;/dates&gt;&lt;isbn&gt;1867-1233&lt;/isbn&gt;&lt;urls&gt;&lt;related-urls&gt;&lt;url&gt;https://doi.org/10.1007/s12528-022-09338-x&lt;/url&gt;&lt;/related-urls&gt;&lt;/urls&gt;&lt;electronic-resource-num&gt;10.1007/s12528-022-09338-x&lt;/electronic-resource-num&gt;&lt;/record&gt;&lt;/Cite&gt;&lt;/EndNote&gt;</w:instrText>
      </w:r>
      <w:r w:rsidR="00912676">
        <w:rPr>
          <w:rFonts w:eastAsia="Times New Roman" w:cs="Calibri"/>
        </w:rPr>
        <w:fldChar w:fldCharType="separate"/>
      </w:r>
      <w:r w:rsidR="00912676">
        <w:rPr>
          <w:rFonts w:eastAsia="Times New Roman" w:cs="Calibri"/>
          <w:noProof/>
        </w:rPr>
        <w:t>(Hew, Huang, Du, &amp; Jia, 2023)</w:t>
      </w:r>
      <w:r w:rsidR="00912676">
        <w:rPr>
          <w:rFonts w:eastAsia="Times New Roman" w:cs="Calibri"/>
        </w:rPr>
        <w:fldChar w:fldCharType="end"/>
      </w:r>
      <w:r w:rsidR="00670C8E" w:rsidRPr="00912676">
        <w:rPr>
          <w:rFonts w:eastAsia="Times New Roman" w:cs="Calibri"/>
        </w:rPr>
        <w:t>.</w:t>
      </w:r>
      <w:r w:rsidR="00670C8E">
        <w:rPr>
          <w:rFonts w:eastAsia="Times New Roman" w:cs="Calibri"/>
          <w:i/>
          <w:iCs/>
        </w:rPr>
        <w:t xml:space="preserve"> </w:t>
      </w:r>
      <w:r w:rsidR="007E09AD" w:rsidRPr="007E09AD">
        <w:rPr>
          <w:rFonts w:eastAsia="Times New Roman" w:cs="Calibri"/>
        </w:rPr>
        <w:t>This case study is notable as it explicitly addresses the theoretical background of the chatbot development.</w:t>
      </w:r>
    </w:p>
    <w:p w14:paraId="54CF5CE7" w14:textId="71707573" w:rsidR="00BD26A3" w:rsidRPr="00906C30" w:rsidRDefault="00906C30" w:rsidP="001063E9">
      <w:pPr>
        <w:pStyle w:val="ListParagraph"/>
        <w:numPr>
          <w:ilvl w:val="0"/>
          <w:numId w:val="49"/>
        </w:numPr>
        <w:rPr>
          <w:rFonts w:eastAsia="Times New Roman" w:cs="Calibri"/>
        </w:rPr>
      </w:pPr>
      <w:r w:rsidRPr="00906C30">
        <w:rPr>
          <w:rFonts w:eastAsia="Times New Roman" w:cs="Calibri"/>
        </w:rPr>
        <w:fldChar w:fldCharType="begin"/>
      </w:r>
      <w:r w:rsidRPr="00906C30">
        <w:rPr>
          <w:rFonts w:eastAsia="Times New Roman" w:cs="Calibri"/>
        </w:rPr>
        <w:instrText xml:space="preserve"> ADDIN EN.CITE &lt;EndNote&gt;&lt;Cite AuthorYear="1"&gt;&lt;Author&gt;Favero&lt;/Author&gt;&lt;Year&gt;2025&lt;/Year&gt;&lt;RecNum&gt;140&lt;/RecNum&gt;&lt;DisplayText&gt;Favero, Pérez-Ortiz, Käser, and Oliver (2025)&lt;/DisplayText&gt;&lt;record&gt;&lt;rec-number&gt;140&lt;/rec-number&gt;&lt;foreign-keys&gt;&lt;key app="EN" db-id="daeswwr2apspp5espzcpf25e5sav9529rx5r" timestamp="1766416296"&gt;140&lt;/key&gt;&lt;/foreign-keys&gt;&lt;ref-type name="Conference Proceedings"&gt;10&lt;/ref-type&gt;&lt;contributors&gt;&lt;authors&gt;&lt;author&gt;Favero, Lucile&lt;/author&gt;&lt;author&gt;Pérez-Ortiz, Juan Antonio&lt;/author&gt;&lt;author&gt;Käser, Tanja&lt;/author&gt;&lt;author&gt;Oliver, Nuria&lt;/author&gt;&lt;/authors&gt;&lt;secondary-authors&gt;&lt;author&gt;Bellas, Francisco&lt;/author&gt;&lt;author&gt;Fontenla-Romero, Oscar&lt;/author&gt;&lt;/secondary-authors&gt;&lt;/contributors&gt;&lt;titles&gt;&lt;title&gt;Enhancing Critical Thinking in Education by Means of a Socratic Chatbot&lt;/title&gt;&lt;secondary-title&gt;AI in Education and Educational Research&lt;/secondary-title&gt;&lt;/titles&gt;&lt;pages&gt;17-32&lt;/pages&gt;&lt;dates&gt;&lt;year&gt;2025&lt;/year&gt;&lt;pub-dates&gt;&lt;date&gt;2025//&lt;/date&gt;&lt;/pub-dates&gt;&lt;/dates&gt;&lt;pub-location&gt;Cham&lt;/pub-location&gt;&lt;publisher&gt;Springer Nature Switzerland&lt;/publisher&gt;&lt;isbn&gt;978-3-031-93409-4&lt;/isbn&gt;&lt;urls&gt;&lt;/urls&gt;&lt;/record&gt;&lt;/Cite&gt;&lt;/EndNote&gt;</w:instrText>
      </w:r>
      <w:r w:rsidRPr="00906C30">
        <w:rPr>
          <w:rFonts w:eastAsia="Times New Roman" w:cs="Calibri"/>
        </w:rPr>
        <w:fldChar w:fldCharType="separate"/>
      </w:r>
      <w:r w:rsidRPr="00906C30">
        <w:rPr>
          <w:rFonts w:eastAsia="Times New Roman" w:cs="Calibri"/>
          <w:noProof/>
        </w:rPr>
        <w:t>Favero, Pérez-Ortiz, Käser, and Oliver (2025)</w:t>
      </w:r>
      <w:r w:rsidRPr="00906C30">
        <w:rPr>
          <w:rFonts w:eastAsia="Times New Roman" w:cs="Calibri"/>
        </w:rPr>
        <w:fldChar w:fldCharType="end"/>
      </w:r>
      <w:r w:rsidRPr="00906C30">
        <w:rPr>
          <w:rFonts w:eastAsia="Times New Roman" w:cs="Calibri"/>
        </w:rPr>
        <w:t xml:space="preserve"> developed a S</w:t>
      </w:r>
      <w:r>
        <w:rPr>
          <w:rFonts w:eastAsia="Times New Roman" w:cs="Calibri"/>
        </w:rPr>
        <w:t xml:space="preserve">ocratic chatbot </w:t>
      </w:r>
      <w:r w:rsidR="00716CD7">
        <w:rPr>
          <w:rFonts w:eastAsia="Times New Roman" w:cs="Calibri"/>
        </w:rPr>
        <w:t xml:space="preserve">for enhancing critical thinking skills using </w:t>
      </w:r>
      <w:r w:rsidR="00414293">
        <w:rPr>
          <w:rFonts w:eastAsia="Times New Roman" w:cs="Calibri"/>
        </w:rPr>
        <w:t xml:space="preserve">a Reddit dataset of Socratic questioning pairs and </w:t>
      </w:r>
      <w:r w:rsidR="00ED3597">
        <w:rPr>
          <w:rFonts w:eastAsia="Times New Roman" w:cs="Calibri"/>
        </w:rPr>
        <w:t xml:space="preserve">evaluated using </w:t>
      </w:r>
      <w:r w:rsidR="0018781E">
        <w:rPr>
          <w:rFonts w:eastAsia="Times New Roman" w:cs="Calibri"/>
        </w:rPr>
        <w:t xml:space="preserve">simulated students. </w:t>
      </w:r>
    </w:p>
    <w:p w14:paraId="5AA3BC6A" w14:textId="07784510" w:rsidR="00444104" w:rsidRDefault="002263D8" w:rsidP="002263D8">
      <w:pPr>
        <w:rPr>
          <w:rFonts w:eastAsia="Times New Roman" w:cs="Calibri"/>
        </w:rPr>
      </w:pPr>
      <w:r w:rsidRPr="00DA3B36">
        <w:rPr>
          <w:rFonts w:eastAsia="Times New Roman" w:cs="Calibri"/>
        </w:rPr>
        <w:t xml:space="preserve">What appears to be evident is that </w:t>
      </w:r>
      <w:r w:rsidR="00E6250E">
        <w:rPr>
          <w:rFonts w:eastAsia="Times New Roman" w:cs="Calibri"/>
        </w:rPr>
        <w:t xml:space="preserve">although there are some exemplars, </w:t>
      </w:r>
      <w:r w:rsidR="006A01E9">
        <w:rPr>
          <w:rFonts w:eastAsia="Times New Roman" w:cs="Calibri"/>
        </w:rPr>
        <w:t xml:space="preserve">dialogic </w:t>
      </w:r>
      <w:r w:rsidR="002849ED" w:rsidRPr="00DA3B36">
        <w:rPr>
          <w:rFonts w:eastAsia="Times New Roman" w:cs="Calibri"/>
        </w:rPr>
        <w:t xml:space="preserve">pedagogy and learning theories are generally not adequately </w:t>
      </w:r>
      <w:r w:rsidR="00DA3B36" w:rsidRPr="00DA3B36">
        <w:rPr>
          <w:rFonts w:eastAsia="Times New Roman" w:cs="Calibri"/>
        </w:rPr>
        <w:t>integrated</w:t>
      </w:r>
      <w:r w:rsidR="002849ED" w:rsidRPr="00DA3B36">
        <w:rPr>
          <w:rFonts w:eastAsia="Times New Roman" w:cs="Calibri"/>
        </w:rPr>
        <w:t xml:space="preserve"> by educational chatbot designers.</w:t>
      </w:r>
      <w:r w:rsidR="00DA3B36">
        <w:rPr>
          <w:rFonts w:eastAsia="Times New Roman" w:cs="Calibri"/>
        </w:rPr>
        <w:t xml:space="preserve"> This could be </w:t>
      </w:r>
      <w:r w:rsidR="00063D21">
        <w:rPr>
          <w:rFonts w:eastAsia="Times New Roman" w:cs="Calibri"/>
        </w:rPr>
        <w:t xml:space="preserve">due to the </w:t>
      </w:r>
      <w:r w:rsidR="00A22D58">
        <w:rPr>
          <w:rFonts w:eastAsia="Times New Roman" w:cs="Calibri"/>
        </w:rPr>
        <w:t xml:space="preserve">apparent </w:t>
      </w:r>
      <w:r w:rsidR="00DA3B36">
        <w:rPr>
          <w:rFonts w:eastAsia="Times New Roman" w:cs="Calibri"/>
        </w:rPr>
        <w:t>dualistic nature of educational chatbot design</w:t>
      </w:r>
      <w:r w:rsidR="00A22D58">
        <w:rPr>
          <w:rFonts w:eastAsia="Times New Roman" w:cs="Calibri"/>
        </w:rPr>
        <w:t xml:space="preserve"> whereby </w:t>
      </w:r>
      <w:r w:rsidR="00B839AD">
        <w:rPr>
          <w:rFonts w:eastAsia="Times New Roman" w:cs="Calibri"/>
        </w:rPr>
        <w:t xml:space="preserve">educational and technical design are being treated as separate </w:t>
      </w:r>
      <w:r w:rsidR="004966F2">
        <w:rPr>
          <w:rFonts w:eastAsia="Times New Roman" w:cs="Calibri"/>
        </w:rPr>
        <w:t xml:space="preserve">or siloed </w:t>
      </w:r>
      <w:r w:rsidR="00B839AD">
        <w:rPr>
          <w:rFonts w:eastAsia="Times New Roman" w:cs="Calibri"/>
        </w:rPr>
        <w:t xml:space="preserve">design activities. </w:t>
      </w:r>
      <w:r w:rsidR="00982F11">
        <w:rPr>
          <w:rFonts w:eastAsia="Times New Roman" w:cs="Calibri"/>
        </w:rPr>
        <w:t>E</w:t>
      </w:r>
      <w:r w:rsidR="004557C7">
        <w:rPr>
          <w:rFonts w:eastAsia="Times New Roman" w:cs="Calibri"/>
        </w:rPr>
        <w:t>ducationalists focus on how the chatbot can solve an educational challenge</w:t>
      </w:r>
      <w:r w:rsidR="00444104">
        <w:rPr>
          <w:rFonts w:eastAsia="Times New Roman" w:cs="Calibri"/>
        </w:rPr>
        <w:t xml:space="preserve"> or support a learning outcome. Computer </w:t>
      </w:r>
      <w:r w:rsidR="00444104">
        <w:rPr>
          <w:rFonts w:eastAsia="Times New Roman" w:cs="Calibri"/>
        </w:rPr>
        <w:lastRenderedPageBreak/>
        <w:t xml:space="preserve">engineers focus on the technical development and </w:t>
      </w:r>
      <w:r w:rsidR="000F2C93">
        <w:rPr>
          <w:rFonts w:eastAsia="Times New Roman" w:cs="Calibri"/>
        </w:rPr>
        <w:t>operationalization</w:t>
      </w:r>
      <w:r w:rsidR="00444104">
        <w:rPr>
          <w:rFonts w:eastAsia="Times New Roman" w:cs="Calibri"/>
        </w:rPr>
        <w:t xml:space="preserve">. </w:t>
      </w:r>
      <w:r w:rsidR="000F2C93">
        <w:rPr>
          <w:rFonts w:eastAsia="Times New Roman" w:cs="Calibri"/>
        </w:rPr>
        <w:t xml:space="preserve">This divergence </w:t>
      </w:r>
      <w:r w:rsidR="00857075">
        <w:rPr>
          <w:rFonts w:eastAsia="Times New Roman" w:cs="Calibri"/>
        </w:rPr>
        <w:t xml:space="preserve">can produce </w:t>
      </w:r>
      <w:r w:rsidR="001926B5">
        <w:rPr>
          <w:rFonts w:eastAsia="Times New Roman" w:cs="Calibri"/>
        </w:rPr>
        <w:t xml:space="preserve">functional but </w:t>
      </w:r>
      <w:r w:rsidR="003B0CF3">
        <w:rPr>
          <w:rFonts w:eastAsia="Times New Roman" w:cs="Calibri"/>
        </w:rPr>
        <w:t xml:space="preserve">theoretically </w:t>
      </w:r>
      <w:r w:rsidR="00235D1B">
        <w:rPr>
          <w:rFonts w:eastAsia="Times New Roman" w:cs="Calibri"/>
        </w:rPr>
        <w:t>ungrounded chatbots</w:t>
      </w:r>
      <w:r w:rsidR="00CC45AD">
        <w:rPr>
          <w:rFonts w:eastAsia="Times New Roman" w:cs="Calibri"/>
        </w:rPr>
        <w:t xml:space="preserve">, or theoretically grounded chatbots that are suboptimal </w:t>
      </w:r>
      <w:r w:rsidR="003469A5">
        <w:rPr>
          <w:rFonts w:eastAsia="Times New Roman" w:cs="Calibri"/>
        </w:rPr>
        <w:t>as they are not engineered to the full potential of the technology available</w:t>
      </w:r>
      <w:r w:rsidR="00235D1B">
        <w:rPr>
          <w:rFonts w:eastAsia="Times New Roman" w:cs="Calibri"/>
        </w:rPr>
        <w:t xml:space="preserve">. </w:t>
      </w:r>
      <w:r w:rsidR="006A01E9">
        <w:rPr>
          <w:rFonts w:eastAsia="Times New Roman" w:cs="Calibri"/>
        </w:rPr>
        <w:t xml:space="preserve">Another concern is the low entry point for developing </w:t>
      </w:r>
      <w:r w:rsidR="003334C1">
        <w:rPr>
          <w:rFonts w:eastAsia="Times New Roman" w:cs="Calibri"/>
        </w:rPr>
        <w:t>chatbot tools. Educationalists can develop chatbots relatively quickly due to the low cost and</w:t>
      </w:r>
      <w:r w:rsidR="002C7D75">
        <w:rPr>
          <w:rFonts w:eastAsia="Times New Roman" w:cs="Calibri"/>
        </w:rPr>
        <w:t xml:space="preserve"> perceived ease of use. However, an understanding of how AI chatbots work can greatly improve their functioning. </w:t>
      </w:r>
      <w:r w:rsidR="007126D2">
        <w:rPr>
          <w:rFonts w:eastAsia="Times New Roman" w:cs="Calibri"/>
        </w:rPr>
        <w:t xml:space="preserve">For example, expertise in prompt engineering can improve the efficacy of a chatbot response. </w:t>
      </w:r>
      <w:r w:rsidR="000F2C93">
        <w:rPr>
          <w:rFonts w:eastAsia="Times New Roman" w:cs="Calibri"/>
        </w:rPr>
        <w:t xml:space="preserve">A shared interdisciplinary design framework </w:t>
      </w:r>
      <w:r w:rsidR="00FD4B99">
        <w:rPr>
          <w:rFonts w:eastAsia="Times New Roman" w:cs="Calibri"/>
        </w:rPr>
        <w:t xml:space="preserve">for AI educational chatbots </w:t>
      </w:r>
      <w:r w:rsidR="000F2C93">
        <w:rPr>
          <w:rFonts w:eastAsia="Times New Roman" w:cs="Calibri"/>
        </w:rPr>
        <w:t xml:space="preserve">could be a workable solution for this. </w:t>
      </w:r>
    </w:p>
    <w:p w14:paraId="164756D6" w14:textId="149C4DF7" w:rsidR="592E0235" w:rsidRPr="00C41B10" w:rsidRDefault="00300CBB" w:rsidP="00A474CC">
      <w:pPr>
        <w:pStyle w:val="Heading1"/>
      </w:pPr>
      <w:bookmarkStart w:id="29" w:name="_Toc219193710"/>
      <w:r w:rsidRPr="00C41B10">
        <w:t>Synthesis and overlap across Education Chatbots, Dialogic Pedagogy, and Research Methods teaching and learning.</w:t>
      </w:r>
      <w:bookmarkEnd w:id="29"/>
    </w:p>
    <w:p w14:paraId="75EBB64D" w14:textId="494BEDE5" w:rsidR="006062A3" w:rsidRDefault="00E7401F" w:rsidP="006C004F">
      <w:pPr>
        <w:rPr>
          <w:rFonts w:cs="Calibri"/>
        </w:rPr>
      </w:pPr>
      <w:r>
        <w:rPr>
          <w:rFonts w:cs="Calibri"/>
        </w:rPr>
        <w:t>Having</w:t>
      </w:r>
      <w:r w:rsidR="009B329D">
        <w:rPr>
          <w:rFonts w:cs="Calibri"/>
        </w:rPr>
        <w:t xml:space="preserve"> </w:t>
      </w:r>
      <w:r w:rsidR="00817972">
        <w:rPr>
          <w:rFonts w:cs="Calibri"/>
        </w:rPr>
        <w:t xml:space="preserve">broadly explored educational chatbots, research methods teaching and learning, and dialogic pedagogies, </w:t>
      </w:r>
      <w:r w:rsidR="002D79F2">
        <w:rPr>
          <w:rFonts w:cs="Calibri"/>
        </w:rPr>
        <w:t xml:space="preserve">identifying the overlap and gaps across these areas </w:t>
      </w:r>
      <w:r w:rsidR="00E40E3C">
        <w:rPr>
          <w:rFonts w:cs="Calibri"/>
        </w:rPr>
        <w:t xml:space="preserve">can provide a direction for the </w:t>
      </w:r>
      <w:proofErr w:type="spellStart"/>
      <w:r w:rsidR="00E40E3C">
        <w:rPr>
          <w:rFonts w:cs="Calibri"/>
        </w:rPr>
        <w:t>MethodMentor</w:t>
      </w:r>
      <w:proofErr w:type="spellEnd"/>
      <w:r w:rsidR="00E40E3C">
        <w:rPr>
          <w:rFonts w:cs="Calibri"/>
        </w:rPr>
        <w:t xml:space="preserve"> project. </w:t>
      </w:r>
    </w:p>
    <w:p w14:paraId="4E4C7682" w14:textId="0C1B9328" w:rsidR="00A92B10" w:rsidRDefault="00904FBA" w:rsidP="00934EDE">
      <w:pPr>
        <w:rPr>
          <w:rFonts w:cs="Calibri"/>
          <w:b/>
          <w:bCs/>
        </w:rPr>
      </w:pPr>
      <w:r>
        <w:rPr>
          <w:rFonts w:cs="Calibri"/>
          <w:b/>
          <w:bCs/>
        </w:rPr>
        <w:t>Gap 1</w:t>
      </w:r>
      <w:r w:rsidR="00F64299" w:rsidRPr="00F95921">
        <w:rPr>
          <w:rFonts w:cs="Calibri"/>
          <w:b/>
          <w:bCs/>
        </w:rPr>
        <w:t xml:space="preserve">: </w:t>
      </w:r>
      <w:r w:rsidR="00CC6DA1">
        <w:rPr>
          <w:rFonts w:cs="Calibri"/>
          <w:b/>
          <w:bCs/>
        </w:rPr>
        <w:t>T</w:t>
      </w:r>
      <w:r w:rsidR="00F64299" w:rsidRPr="00F95921">
        <w:rPr>
          <w:rFonts w:cs="Calibri"/>
          <w:b/>
          <w:bCs/>
        </w:rPr>
        <w:t xml:space="preserve">echnical </w:t>
      </w:r>
      <w:r w:rsidR="00BE3A9E">
        <w:rPr>
          <w:rFonts w:cs="Calibri"/>
          <w:b/>
          <w:bCs/>
        </w:rPr>
        <w:t>development</w:t>
      </w:r>
      <w:r w:rsidR="00AA1EC2">
        <w:rPr>
          <w:rFonts w:cs="Calibri"/>
          <w:b/>
          <w:bCs/>
        </w:rPr>
        <w:t xml:space="preserve"> </w:t>
      </w:r>
      <w:r w:rsidR="00BE3A9E">
        <w:rPr>
          <w:rFonts w:cs="Calibri"/>
          <w:b/>
          <w:bCs/>
        </w:rPr>
        <w:t>is not adequately connected to pedagogy</w:t>
      </w:r>
      <w:r w:rsidR="00941B3D">
        <w:rPr>
          <w:rFonts w:cs="Calibri"/>
          <w:b/>
          <w:bCs/>
        </w:rPr>
        <w:t xml:space="preserve"> or learning theories</w:t>
      </w:r>
      <w:r w:rsidR="00F95921">
        <w:rPr>
          <w:rFonts w:cs="Calibri"/>
          <w:b/>
          <w:bCs/>
        </w:rPr>
        <w:t xml:space="preserve"> </w:t>
      </w:r>
      <w:r w:rsidR="00777E63">
        <w:rPr>
          <w:rFonts w:cs="Calibri"/>
          <w:b/>
          <w:bCs/>
        </w:rPr>
        <w:t>in educational chatbot design</w:t>
      </w:r>
    </w:p>
    <w:p w14:paraId="045336C1" w14:textId="7143068E" w:rsidR="000579AA" w:rsidRDefault="00904FBA" w:rsidP="00934EDE">
      <w:pPr>
        <w:rPr>
          <w:rFonts w:cs="Calibri"/>
        </w:rPr>
      </w:pPr>
      <w:r w:rsidRPr="00A5301A">
        <w:rPr>
          <w:rFonts w:cs="Calibri"/>
        </w:rPr>
        <w:t>The</w:t>
      </w:r>
      <w:r w:rsidR="00125749" w:rsidRPr="00A5301A">
        <w:rPr>
          <w:rFonts w:cs="Calibri"/>
        </w:rPr>
        <w:t xml:space="preserve"> lack of</w:t>
      </w:r>
      <w:r w:rsidR="00C21C28" w:rsidRPr="00A5301A">
        <w:rPr>
          <w:rFonts w:cs="Calibri"/>
        </w:rPr>
        <w:t xml:space="preserve"> </w:t>
      </w:r>
      <w:r w:rsidR="00F537DB" w:rsidRPr="00A5301A">
        <w:rPr>
          <w:rFonts w:cs="Calibri"/>
        </w:rPr>
        <w:t>connection</w:t>
      </w:r>
      <w:r w:rsidR="00627D6A">
        <w:rPr>
          <w:rFonts w:cs="Calibri"/>
        </w:rPr>
        <w:t xml:space="preserve"> and </w:t>
      </w:r>
      <w:r w:rsidR="007570E7">
        <w:rPr>
          <w:rFonts w:cs="Calibri"/>
        </w:rPr>
        <w:t>integration</w:t>
      </w:r>
      <w:r w:rsidR="00F537DB" w:rsidRPr="00A5301A">
        <w:rPr>
          <w:rFonts w:cs="Calibri"/>
        </w:rPr>
        <w:t xml:space="preserve"> between</w:t>
      </w:r>
      <w:r w:rsidR="002E1E10">
        <w:rPr>
          <w:rFonts w:cs="Calibri"/>
        </w:rPr>
        <w:t>, and justification of,</w:t>
      </w:r>
      <w:r w:rsidR="00F537DB" w:rsidRPr="00A5301A">
        <w:rPr>
          <w:rFonts w:cs="Calibri"/>
        </w:rPr>
        <w:t xml:space="preserve"> educational theory and </w:t>
      </w:r>
      <w:r w:rsidR="004B2503" w:rsidRPr="00A5301A">
        <w:rPr>
          <w:rFonts w:cs="Calibri"/>
        </w:rPr>
        <w:t xml:space="preserve">AI design </w:t>
      </w:r>
      <w:r w:rsidR="001D5914" w:rsidRPr="00A5301A">
        <w:rPr>
          <w:rFonts w:cs="Calibri"/>
        </w:rPr>
        <w:t>has been strongly</w:t>
      </w:r>
      <w:r w:rsidR="00DB2DB1" w:rsidRPr="00A5301A">
        <w:rPr>
          <w:rFonts w:cs="Calibri"/>
        </w:rPr>
        <w:t xml:space="preserve"> </w:t>
      </w:r>
      <w:r w:rsidR="001A162A" w:rsidRPr="00A5301A">
        <w:rPr>
          <w:rFonts w:cs="Calibri"/>
        </w:rPr>
        <w:t>emphasized</w:t>
      </w:r>
      <w:r w:rsidR="00A5301A" w:rsidRPr="00A5301A">
        <w:rPr>
          <w:rFonts w:cs="Calibri"/>
        </w:rPr>
        <w:t xml:space="preserve"> in multiple publications</w:t>
      </w:r>
      <w:r w:rsidR="00EE16B3">
        <w:rPr>
          <w:rFonts w:cs="Calibri"/>
        </w:rPr>
        <w:t xml:space="preserve"> </w:t>
      </w:r>
      <w:r w:rsidR="00EE16B3">
        <w:rPr>
          <w:rFonts w:cs="Calibri"/>
        </w:rPr>
        <w:fldChar w:fldCharType="begin">
          <w:fldData xml:space="preserve">PEVuZE5vdGU+PENpdGU+PEF1dGhvcj5SYWhpbWk8L0F1dGhvcj48WWVhcj4yMDI1PC9ZZWFyPjxS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==
</w:fldData>
        </w:fldChar>
      </w:r>
      <w:r w:rsidR="009D04D4">
        <w:rPr>
          <w:rFonts w:cs="Calibri"/>
        </w:rPr>
        <w:instrText xml:space="preserve"> ADDIN EN.CITE </w:instrText>
      </w:r>
      <w:r w:rsidR="009D04D4">
        <w:rPr>
          <w:rFonts w:cs="Calibri"/>
        </w:rPr>
        <w:fldChar w:fldCharType="begin">
          <w:fldData xml:space="preserve">PEVuZE5vdGU+PENpdGU+PEF1dGhvcj5SYWhpbWk8L0F1dGhvcj48WWVhcj4yMDI1PC9ZZWFyPjxS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==
</w:fldData>
        </w:fldChar>
      </w:r>
      <w:r w:rsidR="009D04D4">
        <w:rPr>
          <w:rFonts w:cs="Calibri"/>
        </w:rPr>
        <w:instrText xml:space="preserve"> ADDIN EN.CITE.DATA </w:instrText>
      </w:r>
      <w:r w:rsidR="009D04D4">
        <w:rPr>
          <w:rFonts w:cs="Calibri"/>
        </w:rPr>
      </w:r>
      <w:r w:rsidR="009D04D4">
        <w:rPr>
          <w:rFonts w:cs="Calibri"/>
        </w:rPr>
        <w:fldChar w:fldCharType="end"/>
      </w:r>
      <w:r w:rsidR="00EE16B3">
        <w:rPr>
          <w:rFonts w:cs="Calibri"/>
        </w:rPr>
      </w:r>
      <w:r w:rsidR="00EE16B3">
        <w:rPr>
          <w:rFonts w:cs="Calibri"/>
        </w:rPr>
        <w:fldChar w:fldCharType="separate"/>
      </w:r>
      <w:r w:rsidR="009D04D4">
        <w:rPr>
          <w:rFonts w:cs="Calibri"/>
          <w:noProof/>
        </w:rPr>
        <w:t>(Beale, 2025; Debets et al., 2025; Rahimi, 2025)</w:t>
      </w:r>
      <w:r w:rsidR="00EE16B3">
        <w:rPr>
          <w:rFonts w:cs="Calibri"/>
        </w:rPr>
        <w:fldChar w:fldCharType="end"/>
      </w:r>
      <w:r w:rsidR="00A5301A" w:rsidRPr="00A5301A">
        <w:rPr>
          <w:rFonts w:cs="Calibri"/>
        </w:rPr>
        <w:t xml:space="preserve">. </w:t>
      </w:r>
      <w:r w:rsidR="00A5301A">
        <w:rPr>
          <w:rFonts w:cs="Calibri"/>
        </w:rPr>
        <w:t xml:space="preserve">This demonstrates a need for scaffolding the project with a </w:t>
      </w:r>
      <w:r w:rsidR="00317EC9">
        <w:rPr>
          <w:rFonts w:cs="Calibri"/>
        </w:rPr>
        <w:t>strong theoretical basis</w:t>
      </w:r>
      <w:r w:rsidR="00D61A08">
        <w:rPr>
          <w:rFonts w:cs="Calibri"/>
        </w:rPr>
        <w:t>,</w:t>
      </w:r>
      <w:r w:rsidR="00150F9E">
        <w:rPr>
          <w:rFonts w:cs="Calibri"/>
        </w:rPr>
        <w:t xml:space="preserve"> and potentially developing a framework for researchers seeking to integrate </w:t>
      </w:r>
      <w:r w:rsidR="00800AB2">
        <w:rPr>
          <w:rFonts w:cs="Calibri"/>
        </w:rPr>
        <w:t>pedagogical theory into AI chatbot design</w:t>
      </w:r>
      <w:r w:rsidR="0034768D">
        <w:rPr>
          <w:rFonts w:cs="Calibri"/>
        </w:rPr>
        <w:t xml:space="preserve"> </w:t>
      </w:r>
      <w:r w:rsidR="0034768D">
        <w:rPr>
          <w:rFonts w:cs="Calibri"/>
        </w:rPr>
        <w:fldChar w:fldCharType="begin"/>
      </w:r>
      <w:r w:rsidR="0034768D">
        <w:rPr>
          <w:rFonts w:cs="Calibri"/>
        </w:rPr>
        <w:instrText xml:space="preserve"> ADDIN EN.CITE &lt;EndNote&gt;&lt;Cite&gt;&lt;Author&gt;Wegerif&lt;/Author&gt;&lt;Year&gt;2025&lt;/Year&gt;&lt;RecNum&gt;117&lt;/RecNum&gt;&lt;DisplayText&gt;(Wegerif &amp;amp; Casebourne, 2025)&lt;/DisplayText&gt;&lt;record&gt;&lt;rec-number&gt;117&lt;/rec-number&gt;&lt;foreign-keys&gt;&lt;key app="EN" db-id="daeswwr2apspp5espzcpf25e5sav9529rx5r" timestamp="1764757508"&gt;117&lt;/key&gt;&lt;/foreign-keys&gt;&lt;ref-type name="Journal Article"&gt;17&lt;/ref-type&gt;&lt;contributors&gt;&lt;authors&gt;&lt;author&gt;Wegerif, Rupert&lt;/author&gt;&lt;author&gt;Casebourne, Imogen&lt;/author&gt;&lt;/authors&gt;&lt;/contributors&gt;&lt;titles&gt;&lt;title&gt;A dialogic theoretical foundation for integrating generative AI into pedagogical design&lt;/title&gt;&lt;secondary-title&gt;British Journal of Educational Technology&lt;/secondary-title&gt;&lt;/titles&gt;&lt;periodical&gt;&lt;full-title&gt;British Journal of Educational Technology&lt;/full-title&gt;&lt;/periodical&gt;&lt;dates&gt;&lt;year&gt;2025&lt;/year&gt;&lt;/dates&gt;&lt;isbn&gt;0007-1013&lt;/isbn&gt;&lt;urls&gt;&lt;/urls&gt;&lt;research-notes&gt;New article so 0 citations as yet; JCR of 8.1&lt;/research-notes&gt;&lt;/record&gt;&lt;/Cite&gt;&lt;/EndNote&gt;</w:instrText>
      </w:r>
      <w:r w:rsidR="0034768D">
        <w:rPr>
          <w:rFonts w:cs="Calibri"/>
        </w:rPr>
        <w:fldChar w:fldCharType="separate"/>
      </w:r>
      <w:r w:rsidR="0034768D">
        <w:rPr>
          <w:rFonts w:cs="Calibri"/>
          <w:noProof/>
        </w:rPr>
        <w:t>(Wegerif &amp; Casebourne, 2025)</w:t>
      </w:r>
      <w:r w:rsidR="0034768D">
        <w:rPr>
          <w:rFonts w:cs="Calibri"/>
        </w:rPr>
        <w:fldChar w:fldCharType="end"/>
      </w:r>
      <w:r w:rsidR="00800AB2">
        <w:rPr>
          <w:rFonts w:cs="Calibri"/>
        </w:rPr>
        <w:t xml:space="preserve">. </w:t>
      </w:r>
    </w:p>
    <w:p w14:paraId="4693AA11" w14:textId="07EEEE08" w:rsidR="000579AA" w:rsidRPr="00550981" w:rsidRDefault="00777E63" w:rsidP="00934EDE">
      <w:pPr>
        <w:rPr>
          <w:rFonts w:cs="Calibri"/>
          <w:b/>
        </w:rPr>
      </w:pPr>
      <w:r w:rsidRPr="00550981">
        <w:rPr>
          <w:rFonts w:cs="Calibri"/>
          <w:b/>
        </w:rPr>
        <w:t xml:space="preserve">Gap 2: Research methods teaching </w:t>
      </w:r>
      <w:r w:rsidR="00550981" w:rsidRPr="00550981">
        <w:rPr>
          <w:rFonts w:cs="Calibri"/>
          <w:b/>
          <w:bCs/>
        </w:rPr>
        <w:t>requires technological and pedagogical advancements</w:t>
      </w:r>
    </w:p>
    <w:p w14:paraId="1890CC1D" w14:textId="1F74F0F7" w:rsidR="000E7E60" w:rsidRDefault="001A162A" w:rsidP="00934EDE">
      <w:pPr>
        <w:rPr>
          <w:rFonts w:cs="Calibri"/>
        </w:rPr>
      </w:pPr>
      <w:r>
        <w:rPr>
          <w:rFonts w:cs="Calibri"/>
        </w:rPr>
        <w:t xml:space="preserve">In tandem, literature suggests that Research Methods teaching </w:t>
      </w:r>
      <w:r w:rsidR="002D32A2">
        <w:rPr>
          <w:rFonts w:cs="Calibri"/>
        </w:rPr>
        <w:t xml:space="preserve">faces many </w:t>
      </w:r>
      <w:proofErr w:type="gramStart"/>
      <w:r w:rsidR="002D32A2">
        <w:rPr>
          <w:rFonts w:cs="Calibri"/>
        </w:rPr>
        <w:t>student</w:t>
      </w:r>
      <w:proofErr w:type="gramEnd"/>
      <w:r w:rsidR="002D32A2">
        <w:rPr>
          <w:rFonts w:cs="Calibri"/>
        </w:rPr>
        <w:t xml:space="preserve"> and teaching challenges, and </w:t>
      </w:r>
      <w:r>
        <w:rPr>
          <w:rFonts w:cs="Calibri"/>
        </w:rPr>
        <w:t xml:space="preserve">needs to address technological advancements and </w:t>
      </w:r>
      <w:r w:rsidR="00FE43F2">
        <w:rPr>
          <w:rFonts w:cs="Calibri"/>
        </w:rPr>
        <w:t>develop a</w:t>
      </w:r>
      <w:r w:rsidR="002E1E10">
        <w:rPr>
          <w:rFonts w:cs="Calibri"/>
        </w:rPr>
        <w:t>n</w:t>
      </w:r>
      <w:r w:rsidR="00FE43F2">
        <w:rPr>
          <w:rFonts w:cs="Calibri"/>
        </w:rPr>
        <w:t xml:space="preserve"> integrated pedagogical culture. </w:t>
      </w:r>
      <w:r w:rsidR="00D26BDC">
        <w:rPr>
          <w:rFonts w:cs="Calibri"/>
        </w:rPr>
        <w:t xml:space="preserve">This demonstrates a gap for </w:t>
      </w:r>
      <w:r w:rsidR="00663844">
        <w:rPr>
          <w:rFonts w:cs="Calibri"/>
        </w:rPr>
        <w:t>the project</w:t>
      </w:r>
      <w:r w:rsidR="00D26BDC">
        <w:rPr>
          <w:rFonts w:cs="Calibri"/>
        </w:rPr>
        <w:t xml:space="preserve"> to investigate which pedagogical frameworks could be used in </w:t>
      </w:r>
      <w:r w:rsidR="00227866">
        <w:rPr>
          <w:rFonts w:cs="Calibri"/>
        </w:rPr>
        <w:t>research methods AI chatbot design</w:t>
      </w:r>
      <w:r w:rsidR="00F909F7">
        <w:rPr>
          <w:rFonts w:cs="Calibri"/>
        </w:rPr>
        <w:t xml:space="preserve"> to address these challenges</w:t>
      </w:r>
      <w:r w:rsidR="00227866">
        <w:rPr>
          <w:rFonts w:cs="Calibri"/>
        </w:rPr>
        <w:t>.</w:t>
      </w:r>
    </w:p>
    <w:p w14:paraId="3D9CF5CC" w14:textId="73569DD2" w:rsidR="00132DE8" w:rsidRPr="00016B5D" w:rsidRDefault="000E7E60" w:rsidP="00934EDE">
      <w:pPr>
        <w:rPr>
          <w:rFonts w:cs="Calibri"/>
          <w:b/>
        </w:rPr>
      </w:pPr>
      <w:r w:rsidRPr="00016B5D">
        <w:rPr>
          <w:rFonts w:cs="Calibri"/>
          <w:b/>
          <w:bCs/>
        </w:rPr>
        <w:t>Gap 3:</w:t>
      </w:r>
      <w:r w:rsidR="00245708" w:rsidRPr="00016B5D">
        <w:rPr>
          <w:rFonts w:cs="Calibri"/>
          <w:b/>
          <w:bCs/>
        </w:rPr>
        <w:t xml:space="preserve"> </w:t>
      </w:r>
      <w:r w:rsidR="009C7EF6" w:rsidRPr="00016B5D">
        <w:rPr>
          <w:rFonts w:cs="Calibri"/>
          <w:b/>
          <w:bCs/>
        </w:rPr>
        <w:t xml:space="preserve">Designing </w:t>
      </w:r>
      <w:r w:rsidR="00016B5D" w:rsidRPr="00016B5D">
        <w:rPr>
          <w:rFonts w:cs="Calibri"/>
          <w:b/>
          <w:bCs/>
        </w:rPr>
        <w:t xml:space="preserve">AI chatbots </w:t>
      </w:r>
      <w:r w:rsidR="0023170A">
        <w:rPr>
          <w:rFonts w:cs="Calibri"/>
          <w:b/>
          <w:bCs/>
        </w:rPr>
        <w:t>should</w:t>
      </w:r>
      <w:r w:rsidR="00016B5D" w:rsidRPr="00016B5D">
        <w:rPr>
          <w:rFonts w:cs="Calibri"/>
          <w:b/>
          <w:bCs/>
        </w:rPr>
        <w:t xml:space="preserve"> foster meaningful pedagogical-led dialogic interaction </w:t>
      </w:r>
      <w:r w:rsidR="00D26BDC" w:rsidRPr="00016B5D">
        <w:rPr>
          <w:rFonts w:cs="Calibri"/>
          <w:b/>
          <w:bCs/>
        </w:rPr>
        <w:t xml:space="preserve"> </w:t>
      </w:r>
    </w:p>
    <w:p w14:paraId="53BD365A" w14:textId="2DDF17AA" w:rsidR="00AC3CB7" w:rsidRDefault="00AC3CB7" w:rsidP="006C004F">
      <w:pPr>
        <w:rPr>
          <w:rFonts w:cs="Calibri"/>
        </w:rPr>
      </w:pPr>
      <w:r>
        <w:rPr>
          <w:rFonts w:cs="Calibri"/>
        </w:rPr>
        <w:t xml:space="preserve">Although there is a plethora of AI chatbots for education, many of which </w:t>
      </w:r>
      <w:r w:rsidR="003D20BE">
        <w:rPr>
          <w:rFonts w:cs="Calibri"/>
        </w:rPr>
        <w:t xml:space="preserve">posit that they are </w:t>
      </w:r>
      <w:r w:rsidR="000767F8">
        <w:rPr>
          <w:rFonts w:cs="Calibri"/>
        </w:rPr>
        <w:t>designing using</w:t>
      </w:r>
      <w:r w:rsidR="003D20BE">
        <w:rPr>
          <w:rFonts w:cs="Calibri"/>
        </w:rPr>
        <w:t xml:space="preserve"> </w:t>
      </w:r>
      <w:r w:rsidR="00B4044B">
        <w:rPr>
          <w:rFonts w:cs="Calibri"/>
        </w:rPr>
        <w:t>dialogic</w:t>
      </w:r>
      <w:r w:rsidR="003D20BE">
        <w:rPr>
          <w:rFonts w:cs="Calibri"/>
        </w:rPr>
        <w:t xml:space="preserve"> pedagogical techniques, in practice this does not appear to be </w:t>
      </w:r>
      <w:r w:rsidR="00B4044B">
        <w:rPr>
          <w:rFonts w:cs="Calibri"/>
        </w:rPr>
        <w:t>the case.</w:t>
      </w:r>
      <w:r w:rsidR="00EC0F85">
        <w:rPr>
          <w:rFonts w:cs="Calibri"/>
        </w:rPr>
        <w:t xml:space="preserve"> </w:t>
      </w:r>
      <w:r w:rsidR="00E3233B">
        <w:rPr>
          <w:rFonts w:cs="Calibri"/>
        </w:rPr>
        <w:t>T</w:t>
      </w:r>
      <w:r w:rsidR="00EC0F85">
        <w:rPr>
          <w:rFonts w:cs="Calibri"/>
        </w:rPr>
        <w:t xml:space="preserve">here is a need to </w:t>
      </w:r>
      <w:r w:rsidR="00DB30A6">
        <w:rPr>
          <w:rFonts w:cs="Calibri"/>
        </w:rPr>
        <w:t xml:space="preserve">align </w:t>
      </w:r>
      <w:r w:rsidR="00876488">
        <w:rPr>
          <w:rFonts w:cs="Calibri"/>
        </w:rPr>
        <w:t>dialogic</w:t>
      </w:r>
      <w:r w:rsidR="00DB30A6">
        <w:rPr>
          <w:rFonts w:cs="Calibri"/>
        </w:rPr>
        <w:t xml:space="preserve"> interaction with </w:t>
      </w:r>
      <w:r w:rsidR="00876488">
        <w:rPr>
          <w:rFonts w:cs="Calibri"/>
        </w:rPr>
        <w:t>metacognitive</w:t>
      </w:r>
      <w:r w:rsidR="00DB30A6">
        <w:rPr>
          <w:rFonts w:cs="Calibri"/>
        </w:rPr>
        <w:t xml:space="preserve"> and social emotional learning theories</w:t>
      </w:r>
      <w:r w:rsidR="00E3233B">
        <w:rPr>
          <w:rFonts w:cs="Calibri"/>
        </w:rPr>
        <w:t xml:space="preserve"> and </w:t>
      </w:r>
      <w:r w:rsidR="00EC3D9A">
        <w:rPr>
          <w:rFonts w:cs="Calibri"/>
        </w:rPr>
        <w:t xml:space="preserve">integrate </w:t>
      </w:r>
      <w:r w:rsidR="007139CF">
        <w:rPr>
          <w:rFonts w:cs="Calibri"/>
        </w:rPr>
        <w:t xml:space="preserve">these theories into prompt design (see </w:t>
      </w:r>
      <w:r w:rsidR="007139CF">
        <w:rPr>
          <w:rFonts w:cs="Calibri"/>
        </w:rPr>
        <w:fldChar w:fldCharType="begin"/>
      </w:r>
      <w:r w:rsidR="007139CF">
        <w:rPr>
          <w:rFonts w:cs="Calibri"/>
        </w:rPr>
        <w:instrText xml:space="preserve"> ADDIN EN.CITE &lt;EndNote&gt;&lt;Cite AuthorYear="1"&gt;&lt;Author&gt;Patania&lt;/Author&gt;&lt;Year&gt;2025&lt;/Year&gt;&lt;RecNum&gt;49&lt;/RecNum&gt;&lt;DisplayText&gt;Patania, Annese, Koyuturk, Ruggeri, and Ognibene (2025)&lt;/DisplayText&gt;&lt;record&gt;&lt;rec-number&gt;49&lt;/rec-number&gt;&lt;foreign-keys&gt;&lt;key app="EN" db-id="daeswwr2apspp5espzcpf25e5sav9529rx5r" timestamp="1755520592"&gt;49&lt;/key&gt;&lt;/foreign-keys&gt;&lt;ref-type name="Journal Article"&gt;17&lt;/ref-type&gt;&lt;contributors&gt;&lt;authors&gt;&lt;author&gt;Patania, Sabrina&lt;/author&gt;&lt;author&gt;Annese, Luca&lt;/author&gt;&lt;author&gt;Koyuturk, Cansu&lt;/author&gt;&lt;author&gt;Ruggeri, Azzurra&lt;/author&gt;&lt;author&gt;Ognibene, Dimitri&lt;/author&gt;&lt;/authors&gt;&lt;/contributors&gt;&lt;titles&gt;&lt;title&gt;Dialogic Social Learning for Artificial Agents: Enhancing LLM Ontology Acquisition through Mixed-Initiative Educational Interactions&lt;/title&gt;&lt;secondary-title&gt;arXiv preprint arXiv:2507.21065&lt;/secondary-title&gt;&lt;/titles&gt;&lt;periodical&gt;&lt;full-title&gt;arXiv preprint arXiv:2507.21065&lt;/full-title&gt;&lt;/periodical&gt;&lt;dates&gt;&lt;year&gt;2025&lt;/year&gt;&lt;/dates&gt;&lt;urls&gt;&lt;/urls&gt;&lt;/record&gt;&lt;/Cite&gt;&lt;/EndNote&gt;</w:instrText>
      </w:r>
      <w:r w:rsidR="007139CF">
        <w:rPr>
          <w:rFonts w:cs="Calibri"/>
        </w:rPr>
        <w:fldChar w:fldCharType="separate"/>
      </w:r>
      <w:r w:rsidR="007139CF">
        <w:rPr>
          <w:rFonts w:cs="Calibri"/>
          <w:noProof/>
        </w:rPr>
        <w:t>Patania, Annese, Koyuturk, Ruggeri, and Ognibene (2025)</w:t>
      </w:r>
      <w:r w:rsidR="007139CF">
        <w:rPr>
          <w:rFonts w:cs="Calibri"/>
        </w:rPr>
        <w:fldChar w:fldCharType="end"/>
      </w:r>
      <w:r w:rsidR="007139CF">
        <w:rPr>
          <w:rFonts w:cs="Calibri"/>
        </w:rPr>
        <w:t xml:space="preserve">. </w:t>
      </w:r>
    </w:p>
    <w:p w14:paraId="5FA75FFD" w14:textId="479BF7C7" w:rsidR="00F45282" w:rsidRPr="00AD7D99" w:rsidRDefault="00F45282" w:rsidP="006C004F">
      <w:pPr>
        <w:rPr>
          <w:rFonts w:cs="Calibri"/>
        </w:rPr>
      </w:pPr>
      <w:r w:rsidRPr="00AD7D99">
        <w:rPr>
          <w:rFonts w:cs="Calibri"/>
          <w:b/>
          <w:bCs/>
        </w:rPr>
        <w:t xml:space="preserve">Gap 4: Educational chatbots require bespoke evaluation methodologies incorporating pedagogical context </w:t>
      </w:r>
    </w:p>
    <w:p w14:paraId="519C5624" w14:textId="65164613" w:rsidR="00934EDE" w:rsidRPr="002340C5" w:rsidRDefault="0023170A" w:rsidP="006C004F">
      <w:pPr>
        <w:rPr>
          <w:rFonts w:cs="Calibri"/>
        </w:rPr>
      </w:pPr>
      <w:r w:rsidRPr="002340C5">
        <w:rPr>
          <w:rFonts w:cs="Calibri"/>
        </w:rPr>
        <w:t>AI chatbots lack m</w:t>
      </w:r>
      <w:r w:rsidR="001C3CB3" w:rsidRPr="002340C5">
        <w:rPr>
          <w:rFonts w:cs="Calibri"/>
        </w:rPr>
        <w:t>eaningful evaluation of dialogic interaction</w:t>
      </w:r>
      <w:r w:rsidR="002340C5">
        <w:rPr>
          <w:rFonts w:cs="Calibri"/>
        </w:rPr>
        <w:t>. Designing evaluation methodologies to achieve this is important for understanding how “</w:t>
      </w:r>
      <w:r w:rsidR="00364235" w:rsidRPr="002340C5">
        <w:rPr>
          <w:rFonts w:cs="Calibri"/>
          <w:i/>
        </w:rPr>
        <w:t>customized GenAI chatbots can be effectively designed and implemented to foster dialogic interaction in science education. Specifically, the integration of reverse prompting and Socratic Questioning techniques in customized AI chatbots for science education has yet to be examined based on the students’ actual interactions with the chatbots.”</w:t>
      </w:r>
      <w:r w:rsidR="00364235" w:rsidRPr="002340C5">
        <w:rPr>
          <w:rFonts w:cs="Calibri"/>
          <w:iCs/>
        </w:rPr>
        <w:fldChar w:fldCharType="begin"/>
      </w:r>
      <w:r w:rsidR="00364235" w:rsidRPr="002340C5">
        <w:rPr>
          <w:rFonts w:cs="Calibri"/>
          <w:iCs/>
        </w:rPr>
        <w:instrText xml:space="preserve"> ADDIN EN.CITE &lt;EndNote&gt;&lt;Cite&gt;&lt;Author&gt;Tang&lt;/Author&gt;&lt;Year&gt;2025&lt;/Year&gt;&lt;RecNum&gt;110&lt;/RecNum&gt;&lt;DisplayText&gt;(Tang &amp;amp; Putra, 2025)&lt;/DisplayText&gt;&lt;record&gt;&lt;rec-number&gt;110&lt;/rec-number&gt;&lt;foreign-keys&gt;&lt;key app="EN" db-id="daeswwr2apspp5espzcpf25e5sav9529rx5r" timestamp="1764600436"&gt;110&lt;/key&gt;&lt;/foreign-keys&gt;&lt;ref-type name="Journal Article"&gt;17&lt;/ref-type&gt;&lt;contributors&gt;&lt;authors&gt;&lt;author&gt;Tang, Kok-Sing&lt;/author&gt;&lt;author&gt;Putra, Gde Buana Sandila&lt;/author&gt;&lt;/authors&gt;&lt;/contributors&gt;&lt;titles&gt;&lt;title&gt;Generative AI as a Dialogic Partner: Enhancing Multiple Perspectives, Reasoning, and Argumentation in Science Education with Customized Chatbots&lt;/title&gt;&lt;secondary-title&gt;Journal of Science Education and Technology&lt;/secondary-title&gt;&lt;/titles&gt;&lt;periodical&gt;&lt;full-title&gt;Journal of Science Education and Technology&lt;/full-title&gt;&lt;/periodical&gt;&lt;dates&gt;&lt;year&gt;2025&lt;/year&gt;&lt;pub-dates&gt;&lt;date&gt;2025/07/18&lt;/date&gt;&lt;/pub-dates&gt;&lt;/dates&gt;&lt;isbn&gt;1573-1839&lt;/isbn&gt;&lt;urls&gt;&lt;related-urls&gt;&lt;url&gt;https://doi.org/10.1007/s10956-025-10240-1&lt;/url&gt;&lt;/related-urls&gt;&lt;/urls&gt;&lt;electronic-resource-num&gt;10.1007/s10956-025-10240-1&lt;/electronic-resource-num&gt;&lt;/record&gt;&lt;/Cite&gt;&lt;/EndNote&gt;</w:instrText>
      </w:r>
      <w:r w:rsidR="00364235" w:rsidRPr="002340C5">
        <w:rPr>
          <w:rFonts w:cs="Calibri"/>
          <w:iCs/>
        </w:rPr>
        <w:fldChar w:fldCharType="separate"/>
      </w:r>
      <w:r w:rsidR="00364235" w:rsidRPr="002340C5">
        <w:rPr>
          <w:rFonts w:cs="Calibri"/>
          <w:iCs/>
        </w:rPr>
        <w:t>(Tang &amp; Putra, 2025)</w:t>
      </w:r>
      <w:r w:rsidR="00364235" w:rsidRPr="002340C5">
        <w:rPr>
          <w:rFonts w:cs="Calibri"/>
          <w:iCs/>
        </w:rPr>
        <w:fldChar w:fldCharType="end"/>
      </w:r>
      <w:r w:rsidR="000D7165" w:rsidRPr="002340C5">
        <w:rPr>
          <w:rFonts w:cs="Calibri"/>
          <w:iCs/>
        </w:rPr>
        <w:t>.</w:t>
      </w:r>
    </w:p>
    <w:p w14:paraId="1328B18B" w14:textId="0FA1017C" w:rsidR="00724FFD" w:rsidRDefault="000D7165" w:rsidP="003179F3">
      <w:pPr>
        <w:rPr>
          <w:rFonts w:cs="Calibri"/>
        </w:rPr>
      </w:pPr>
      <w:r w:rsidRPr="002671BA">
        <w:rPr>
          <w:rFonts w:cs="Calibri"/>
          <w:iCs/>
        </w:rPr>
        <w:t>Having addressed the gaps</w:t>
      </w:r>
      <w:r>
        <w:rPr>
          <w:rFonts w:cs="Calibri"/>
          <w:i/>
        </w:rPr>
        <w:t xml:space="preserve">, </w:t>
      </w:r>
      <w:r w:rsidR="003A6670">
        <w:rPr>
          <w:rFonts w:cs="Calibri"/>
        </w:rPr>
        <w:t xml:space="preserve">Table </w:t>
      </w:r>
      <w:r w:rsidR="005D066D">
        <w:rPr>
          <w:rFonts w:cs="Calibri"/>
        </w:rPr>
        <w:t>3</w:t>
      </w:r>
      <w:r w:rsidR="003A6670">
        <w:rPr>
          <w:rFonts w:cs="Calibri"/>
        </w:rPr>
        <w:t xml:space="preserve"> provides a preliminary synthesis and alignment of these </w:t>
      </w:r>
      <w:r w:rsidR="00E739D9">
        <w:rPr>
          <w:rFonts w:cs="Calibri"/>
        </w:rPr>
        <w:t xml:space="preserve">gaps with </w:t>
      </w:r>
      <w:r w:rsidR="00444473">
        <w:rPr>
          <w:rFonts w:cs="Calibri"/>
        </w:rPr>
        <w:t xml:space="preserve">thematic </w:t>
      </w:r>
      <w:r w:rsidR="00E739D9">
        <w:rPr>
          <w:rFonts w:cs="Calibri"/>
        </w:rPr>
        <w:t xml:space="preserve">challenges, best practices, and pedagogical alignment from the narrative review. </w:t>
      </w:r>
    </w:p>
    <w:p w14:paraId="33549D1B" w14:textId="5EE50A51" w:rsidR="00FF05B7" w:rsidRPr="00C41B10" w:rsidRDefault="00FF05B7" w:rsidP="003179F3">
      <w:pPr>
        <w:rPr>
          <w:rFonts w:cs="Calibri"/>
        </w:rPr>
        <w:sectPr w:rsidR="00FF05B7" w:rsidRPr="00C41B10">
          <w:footerReference w:type="default" r:id="rId12"/>
          <w:pgSz w:w="11906" w:h="16838"/>
          <w:pgMar w:top="1440" w:right="1440" w:bottom="1440" w:left="1440" w:header="708" w:footer="708" w:gutter="0"/>
          <w:cols w:space="708"/>
          <w:docGrid w:linePitch="360"/>
        </w:sectPr>
      </w:pPr>
    </w:p>
    <w:p w14:paraId="18388D72" w14:textId="00385E9B" w:rsidR="00FE6F0B" w:rsidRDefault="00FE6F0B" w:rsidP="00310BE5">
      <w:pPr>
        <w:rPr>
          <w:rFonts w:asciiTheme="minorHAnsi" w:hAnsiTheme="minorHAnsi" w:cstheme="minorBidi"/>
        </w:rPr>
      </w:pPr>
    </w:p>
    <w:tbl>
      <w:tblPr>
        <w:tblStyle w:val="TableGrid"/>
        <w:tblW w:w="13320" w:type="dxa"/>
        <w:tblLook w:val="04A0" w:firstRow="1" w:lastRow="0" w:firstColumn="1" w:lastColumn="0" w:noHBand="0" w:noVBand="1"/>
      </w:tblPr>
      <w:tblGrid>
        <w:gridCol w:w="2972"/>
        <w:gridCol w:w="3686"/>
        <w:gridCol w:w="3402"/>
        <w:gridCol w:w="3260"/>
      </w:tblGrid>
      <w:tr w:rsidR="00FE6F0B" w:rsidRPr="0054004A" w14:paraId="0C77F741" w14:textId="77777777" w:rsidTr="00FE6F0B">
        <w:trPr>
          <w:divId w:val="749697873"/>
          <w:trHeight w:val="600"/>
        </w:trPr>
        <w:tc>
          <w:tcPr>
            <w:tcW w:w="2972" w:type="dxa"/>
            <w:hideMark/>
          </w:tcPr>
          <w:p w14:paraId="74AB02F4" w14:textId="4444A346" w:rsidR="00FE6F0B" w:rsidRPr="0054004A" w:rsidRDefault="00FE6F0B" w:rsidP="00FE6F0B">
            <w:pPr>
              <w:rPr>
                <w:rFonts w:cs="Calibri"/>
                <w:b/>
                <w:bCs/>
              </w:rPr>
            </w:pPr>
            <w:bookmarkStart w:id="30" w:name="_Hlk220668196"/>
            <w:r w:rsidRPr="0054004A">
              <w:rPr>
                <w:rFonts w:cs="Calibri"/>
                <w:b/>
                <w:bCs/>
              </w:rPr>
              <w:t>Aligned Student and Lecturer Challenges</w:t>
            </w:r>
          </w:p>
        </w:tc>
        <w:tc>
          <w:tcPr>
            <w:tcW w:w="3686" w:type="dxa"/>
            <w:hideMark/>
          </w:tcPr>
          <w:p w14:paraId="5F9D4931" w14:textId="77777777" w:rsidR="00FE6F0B" w:rsidRPr="0054004A" w:rsidRDefault="00FE6F0B" w:rsidP="00FE6F0B">
            <w:pPr>
              <w:rPr>
                <w:rFonts w:cs="Calibri"/>
                <w:b/>
                <w:bCs/>
              </w:rPr>
            </w:pPr>
            <w:r w:rsidRPr="0054004A">
              <w:rPr>
                <w:rFonts w:cs="Calibri"/>
                <w:b/>
                <w:bCs/>
              </w:rPr>
              <w:t>Best Practices in Research Methods Teaching</w:t>
            </w:r>
          </w:p>
        </w:tc>
        <w:tc>
          <w:tcPr>
            <w:tcW w:w="3402" w:type="dxa"/>
            <w:hideMark/>
          </w:tcPr>
          <w:p w14:paraId="300DD510" w14:textId="77777777" w:rsidR="00FE6F0B" w:rsidRPr="0054004A" w:rsidRDefault="00FE6F0B" w:rsidP="00FE6F0B">
            <w:pPr>
              <w:rPr>
                <w:rFonts w:cs="Calibri"/>
                <w:b/>
                <w:bCs/>
              </w:rPr>
            </w:pPr>
            <w:r w:rsidRPr="0054004A">
              <w:rPr>
                <w:rFonts w:cs="Calibri"/>
                <w:b/>
                <w:bCs/>
              </w:rPr>
              <w:t>Pedagogy that could address</w:t>
            </w:r>
          </w:p>
        </w:tc>
        <w:tc>
          <w:tcPr>
            <w:tcW w:w="3260" w:type="dxa"/>
            <w:hideMark/>
          </w:tcPr>
          <w:p w14:paraId="1DB38EBF" w14:textId="77777777" w:rsidR="00FE6F0B" w:rsidRPr="0054004A" w:rsidRDefault="00FE6F0B" w:rsidP="00FE6F0B">
            <w:pPr>
              <w:rPr>
                <w:rFonts w:cs="Calibri"/>
                <w:b/>
                <w:bCs/>
              </w:rPr>
            </w:pPr>
            <w:r w:rsidRPr="0054004A">
              <w:rPr>
                <w:rFonts w:cs="Calibri"/>
                <w:b/>
                <w:bCs/>
              </w:rPr>
              <w:t>Conversation design ideas</w:t>
            </w:r>
          </w:p>
        </w:tc>
      </w:tr>
      <w:tr w:rsidR="00FE6F0B" w:rsidRPr="0054004A" w14:paraId="158F6D88" w14:textId="77777777" w:rsidTr="00FE6F0B">
        <w:trPr>
          <w:divId w:val="749697873"/>
          <w:trHeight w:val="2400"/>
        </w:trPr>
        <w:tc>
          <w:tcPr>
            <w:tcW w:w="2972" w:type="dxa"/>
            <w:hideMark/>
          </w:tcPr>
          <w:p w14:paraId="71551F20" w14:textId="77777777" w:rsidR="00FE6F0B" w:rsidRPr="0054004A" w:rsidRDefault="00FE6F0B" w:rsidP="00FE6F0B">
            <w:pPr>
              <w:rPr>
                <w:rFonts w:cs="Calibri"/>
              </w:rPr>
            </w:pPr>
            <w:r w:rsidRPr="0054004A">
              <w:rPr>
                <w:rFonts w:cs="Calibri"/>
              </w:rPr>
              <w:t xml:space="preserve">Complexity, </w:t>
            </w:r>
            <w:proofErr w:type="spellStart"/>
            <w:r w:rsidRPr="0054004A">
              <w:rPr>
                <w:rFonts w:cs="Calibri"/>
              </w:rPr>
              <w:t>abstractiveness</w:t>
            </w:r>
            <w:proofErr w:type="spellEnd"/>
            <w:r w:rsidRPr="0054004A">
              <w:rPr>
                <w:rFonts w:cs="Calibri"/>
              </w:rPr>
              <w:t>, conceptual overload.</w:t>
            </w:r>
          </w:p>
        </w:tc>
        <w:tc>
          <w:tcPr>
            <w:tcW w:w="3686" w:type="dxa"/>
            <w:hideMark/>
          </w:tcPr>
          <w:p w14:paraId="6997F666" w14:textId="77777777" w:rsidR="00FE6F0B" w:rsidRPr="0054004A" w:rsidRDefault="00FE6F0B" w:rsidP="00FE6F0B">
            <w:pPr>
              <w:rPr>
                <w:rFonts w:cs="Calibri"/>
              </w:rPr>
            </w:pPr>
            <w:r w:rsidRPr="0054004A">
              <w:rPr>
                <w:rFonts w:cs="Calibri"/>
              </w:rPr>
              <w:t>• Problem-based learning (</w:t>
            </w:r>
            <w:proofErr w:type="spellStart"/>
            <w:r w:rsidRPr="0054004A">
              <w:rPr>
                <w:rFonts w:cs="Calibri"/>
              </w:rPr>
              <w:t>Spronken</w:t>
            </w:r>
            <w:proofErr w:type="spellEnd"/>
            <w:r w:rsidRPr="0054004A">
              <w:rPr>
                <w:rFonts w:cs="Calibri"/>
              </w:rPr>
              <w:t>-Smith, 2005)</w:t>
            </w:r>
            <w:r w:rsidRPr="0054004A">
              <w:rPr>
                <w:rFonts w:cs="Calibri"/>
              </w:rPr>
              <w:br/>
              <w:t xml:space="preserve">• Active learning with tangible data (Earley, 2014) </w:t>
            </w:r>
            <w:r w:rsidRPr="0054004A">
              <w:rPr>
                <w:rFonts w:cs="Calibri"/>
              </w:rPr>
              <w:br/>
              <w:t xml:space="preserve">• Real-world examples (Pfeffer &amp; </w:t>
            </w:r>
            <w:proofErr w:type="spellStart"/>
            <w:r w:rsidRPr="0054004A">
              <w:rPr>
                <w:rFonts w:cs="Calibri"/>
              </w:rPr>
              <w:t>Rogalin</w:t>
            </w:r>
            <w:proofErr w:type="spellEnd"/>
            <w:r w:rsidRPr="0054004A">
              <w:rPr>
                <w:rFonts w:cs="Calibri"/>
              </w:rPr>
              <w:t xml:space="preserve">, 2012) </w:t>
            </w:r>
            <w:r w:rsidRPr="0054004A">
              <w:rPr>
                <w:rFonts w:cs="Calibri"/>
              </w:rPr>
              <w:br/>
              <w:t>• Using visual tools (Younas et al., 2022)</w:t>
            </w:r>
          </w:p>
        </w:tc>
        <w:tc>
          <w:tcPr>
            <w:tcW w:w="3402" w:type="dxa"/>
            <w:hideMark/>
          </w:tcPr>
          <w:p w14:paraId="05D496ED" w14:textId="77777777" w:rsidR="00FE6F0B" w:rsidRPr="0054004A" w:rsidRDefault="00FE6F0B" w:rsidP="00FE6F0B">
            <w:pPr>
              <w:rPr>
                <w:rFonts w:cs="Calibri"/>
              </w:rPr>
            </w:pPr>
            <w:r w:rsidRPr="0054004A">
              <w:rPr>
                <w:rFonts w:cs="Calibri"/>
              </w:rPr>
              <w:t xml:space="preserve">Constructivism, Cognitive load theory, Experiential learning </w:t>
            </w:r>
          </w:p>
        </w:tc>
        <w:tc>
          <w:tcPr>
            <w:tcW w:w="3260" w:type="dxa"/>
            <w:hideMark/>
          </w:tcPr>
          <w:p w14:paraId="47AEBCD7" w14:textId="77777777" w:rsidR="00FE6F0B" w:rsidRPr="0054004A" w:rsidRDefault="00FE6F0B" w:rsidP="00FE6F0B">
            <w:pPr>
              <w:rPr>
                <w:rFonts w:cs="Calibri"/>
              </w:rPr>
            </w:pPr>
            <w:r w:rsidRPr="0054004A">
              <w:rPr>
                <w:rFonts w:cs="Calibri"/>
              </w:rPr>
              <w:t>Step-by-step conversational scaffolding; progressive disclosure of concepts; visualisation support (e.g. mapping methods to research questions); worked examples adapted to student topics; iterative questioning to surface misunderstandings</w:t>
            </w:r>
          </w:p>
        </w:tc>
      </w:tr>
      <w:tr w:rsidR="00FE6F0B" w:rsidRPr="0054004A" w14:paraId="3BA60295" w14:textId="77777777" w:rsidTr="00FE6F0B">
        <w:trPr>
          <w:divId w:val="749697873"/>
          <w:trHeight w:val="2100"/>
        </w:trPr>
        <w:tc>
          <w:tcPr>
            <w:tcW w:w="2972" w:type="dxa"/>
            <w:hideMark/>
          </w:tcPr>
          <w:p w14:paraId="3A69C3B0" w14:textId="77777777" w:rsidR="00FE6F0B" w:rsidRPr="0054004A" w:rsidRDefault="00FE6F0B" w:rsidP="00FE6F0B">
            <w:pPr>
              <w:rPr>
                <w:rFonts w:cs="Calibri"/>
              </w:rPr>
            </w:pPr>
            <w:r w:rsidRPr="0054004A">
              <w:rPr>
                <w:rFonts w:cs="Calibri"/>
              </w:rPr>
              <w:t>Diverse backgrounds and experience</w:t>
            </w:r>
          </w:p>
        </w:tc>
        <w:tc>
          <w:tcPr>
            <w:tcW w:w="3686" w:type="dxa"/>
            <w:hideMark/>
          </w:tcPr>
          <w:p w14:paraId="06850325" w14:textId="77777777" w:rsidR="00FE6F0B" w:rsidRPr="0054004A" w:rsidRDefault="00FE6F0B" w:rsidP="00FE6F0B">
            <w:pPr>
              <w:rPr>
                <w:rFonts w:cs="Calibri"/>
              </w:rPr>
            </w:pPr>
            <w:r w:rsidRPr="0054004A">
              <w:rPr>
                <w:rFonts w:cs="Calibri"/>
              </w:rPr>
              <w:t>• Linking methods to learners’ contexts (Lewthwaite &amp; Nind, 2016)</w:t>
            </w:r>
            <w:r w:rsidRPr="0054004A">
              <w:rPr>
                <w:rFonts w:cs="Calibri"/>
              </w:rPr>
              <w:br/>
              <w:t>• Inquiry-based learning (Winn, 1995)</w:t>
            </w:r>
            <w:r w:rsidRPr="0054004A">
              <w:rPr>
                <w:rFonts w:cs="Calibri"/>
              </w:rPr>
              <w:br/>
              <w:t>• Facilitating multiple methodological perspectives (Lewthwaite &amp; Nind, 2016)</w:t>
            </w:r>
            <w:r w:rsidRPr="0054004A">
              <w:rPr>
                <w:rFonts w:cs="Calibri"/>
              </w:rPr>
              <w:br/>
              <w:t>• Cooperative and service learning (Earley, 2014)</w:t>
            </w:r>
          </w:p>
        </w:tc>
        <w:tc>
          <w:tcPr>
            <w:tcW w:w="3402" w:type="dxa"/>
            <w:hideMark/>
          </w:tcPr>
          <w:p w14:paraId="37D64B81" w14:textId="77777777" w:rsidR="00FE6F0B" w:rsidRPr="0054004A" w:rsidRDefault="00FE6F0B" w:rsidP="00FE6F0B">
            <w:pPr>
              <w:rPr>
                <w:rFonts w:cs="Calibri"/>
              </w:rPr>
            </w:pPr>
            <w:r w:rsidRPr="0054004A">
              <w:rPr>
                <w:rFonts w:cs="Calibri"/>
              </w:rPr>
              <w:t>Situated learning, Inquiry-based pedagogy; Dialogic pedagogy, Epistemic plurality, Inclusive pedagogy</w:t>
            </w:r>
          </w:p>
        </w:tc>
        <w:tc>
          <w:tcPr>
            <w:tcW w:w="3260" w:type="dxa"/>
            <w:hideMark/>
          </w:tcPr>
          <w:p w14:paraId="331B5C05" w14:textId="77777777" w:rsidR="00FE6F0B" w:rsidRPr="0054004A" w:rsidRDefault="00FE6F0B" w:rsidP="00FE6F0B">
            <w:pPr>
              <w:rPr>
                <w:rFonts w:cs="Calibri"/>
              </w:rPr>
            </w:pPr>
            <w:r w:rsidRPr="0054004A">
              <w:rPr>
                <w:rFonts w:cs="Calibri"/>
              </w:rPr>
              <w:t>Adaptive prompts based on discipline, experience, and prior knowledge; eliciting student assumptions and perspectives; presenting contrasting methodological approaches without privileging one; contextualised examples drawn from the learner’s field</w:t>
            </w:r>
          </w:p>
        </w:tc>
      </w:tr>
      <w:tr w:rsidR="00FE6F0B" w:rsidRPr="0054004A" w14:paraId="6A05DA5F" w14:textId="77777777" w:rsidTr="00FE6F0B">
        <w:trPr>
          <w:divId w:val="749697873"/>
          <w:trHeight w:val="3000"/>
        </w:trPr>
        <w:tc>
          <w:tcPr>
            <w:tcW w:w="2972" w:type="dxa"/>
            <w:hideMark/>
          </w:tcPr>
          <w:p w14:paraId="6ABDF501" w14:textId="77777777" w:rsidR="00FE6F0B" w:rsidRPr="0054004A" w:rsidRDefault="00FE6F0B" w:rsidP="00FE6F0B">
            <w:pPr>
              <w:rPr>
                <w:rFonts w:cs="Calibri"/>
              </w:rPr>
            </w:pPr>
            <w:r w:rsidRPr="0054004A">
              <w:rPr>
                <w:rFonts w:cs="Calibri"/>
              </w:rPr>
              <w:t xml:space="preserve">Emotional and motivational </w:t>
            </w:r>
          </w:p>
        </w:tc>
        <w:tc>
          <w:tcPr>
            <w:tcW w:w="3686" w:type="dxa"/>
            <w:hideMark/>
          </w:tcPr>
          <w:p w14:paraId="146D1044" w14:textId="77777777" w:rsidR="00FE6F0B" w:rsidRPr="0054004A" w:rsidRDefault="00FE6F0B" w:rsidP="00FE6F0B">
            <w:pPr>
              <w:rPr>
                <w:rFonts w:cs="Calibri"/>
              </w:rPr>
            </w:pPr>
            <w:r w:rsidRPr="0054004A">
              <w:rPr>
                <w:rFonts w:cs="Calibri"/>
              </w:rPr>
              <w:t>• Enhancing self-efficacy (Maier &amp; Curtin, 2004)</w:t>
            </w:r>
            <w:r w:rsidRPr="0054004A">
              <w:rPr>
                <w:rFonts w:cs="Calibri"/>
              </w:rPr>
              <w:br/>
              <w:t>• Using enticing examples (</w:t>
            </w:r>
            <w:proofErr w:type="spellStart"/>
            <w:r w:rsidRPr="0054004A">
              <w:rPr>
                <w:rFonts w:cs="Calibri"/>
              </w:rPr>
              <w:t>Adriaensen</w:t>
            </w:r>
            <w:proofErr w:type="spellEnd"/>
            <w:r w:rsidRPr="0054004A">
              <w:rPr>
                <w:rFonts w:cs="Calibri"/>
              </w:rPr>
              <w:t xml:space="preserve"> et al., 2015)</w:t>
            </w:r>
            <w:r w:rsidRPr="0054004A">
              <w:rPr>
                <w:rFonts w:cs="Calibri"/>
              </w:rPr>
              <w:br/>
              <w:t>• Frequent, constructive feedback (Bernstein &amp; Allen, 2013)</w:t>
            </w:r>
            <w:r w:rsidRPr="0054004A">
              <w:rPr>
                <w:rFonts w:cs="Calibri"/>
              </w:rPr>
              <w:br/>
              <w:t>• Reflection oriented to learner context (Lewthwaite &amp; Nind, 2016)</w:t>
            </w:r>
            <w:r w:rsidRPr="0054004A">
              <w:rPr>
                <w:rFonts w:cs="Calibri"/>
              </w:rPr>
              <w:br/>
              <w:t>• Reducing anxiety through sequencing (qual → quant) (Bernstein &amp; Allen, 2013)</w:t>
            </w:r>
          </w:p>
        </w:tc>
        <w:tc>
          <w:tcPr>
            <w:tcW w:w="3402" w:type="dxa"/>
            <w:hideMark/>
          </w:tcPr>
          <w:p w14:paraId="3715BF92" w14:textId="77777777" w:rsidR="00FE6F0B" w:rsidRPr="0054004A" w:rsidRDefault="00FE6F0B" w:rsidP="00FE6F0B">
            <w:pPr>
              <w:rPr>
                <w:rFonts w:cs="Calibri"/>
              </w:rPr>
            </w:pPr>
            <w:r w:rsidRPr="0054004A">
              <w:rPr>
                <w:rFonts w:cs="Calibri"/>
              </w:rPr>
              <w:t xml:space="preserve">Self-efficacy theory, Affective pedagogy, Reflective learning, feedback, learner </w:t>
            </w:r>
            <w:proofErr w:type="spellStart"/>
            <w:r w:rsidRPr="0054004A">
              <w:rPr>
                <w:rFonts w:cs="Calibri"/>
              </w:rPr>
              <w:t>centered</w:t>
            </w:r>
            <w:proofErr w:type="spellEnd"/>
            <w:r w:rsidRPr="0054004A">
              <w:rPr>
                <w:rFonts w:cs="Calibri"/>
              </w:rPr>
              <w:t xml:space="preserve">, cognitive </w:t>
            </w:r>
            <w:proofErr w:type="spellStart"/>
            <w:r w:rsidRPr="0054004A">
              <w:rPr>
                <w:rFonts w:cs="Calibri"/>
              </w:rPr>
              <w:t>apprentiship</w:t>
            </w:r>
            <w:proofErr w:type="spellEnd"/>
          </w:p>
        </w:tc>
        <w:tc>
          <w:tcPr>
            <w:tcW w:w="3260" w:type="dxa"/>
            <w:hideMark/>
          </w:tcPr>
          <w:p w14:paraId="586306B9" w14:textId="77777777" w:rsidR="00FE6F0B" w:rsidRPr="0054004A" w:rsidRDefault="00FE6F0B" w:rsidP="00FE6F0B">
            <w:pPr>
              <w:rPr>
                <w:rFonts w:cs="Calibri"/>
              </w:rPr>
            </w:pPr>
            <w:r w:rsidRPr="0054004A">
              <w:rPr>
                <w:rFonts w:cs="Calibri"/>
              </w:rPr>
              <w:t>Low-stakes conversational practice; immediate formative feedback; reflective prompts (“why this method fits your question”); normalising uncertainty through dialogue; supportive tone that encourages exploration rather than correctness</w:t>
            </w:r>
          </w:p>
        </w:tc>
      </w:tr>
      <w:tr w:rsidR="00FE6F0B" w:rsidRPr="0054004A" w14:paraId="05E73D89" w14:textId="77777777" w:rsidTr="00FE6F0B">
        <w:trPr>
          <w:divId w:val="749697873"/>
          <w:trHeight w:val="3000"/>
        </w:trPr>
        <w:tc>
          <w:tcPr>
            <w:tcW w:w="2972" w:type="dxa"/>
            <w:hideMark/>
          </w:tcPr>
          <w:p w14:paraId="7D974F51" w14:textId="77777777" w:rsidR="00FE6F0B" w:rsidRPr="0054004A" w:rsidRDefault="00FE6F0B" w:rsidP="00FE6F0B">
            <w:pPr>
              <w:rPr>
                <w:rFonts w:cs="Calibri"/>
              </w:rPr>
            </w:pPr>
            <w:r w:rsidRPr="0054004A">
              <w:rPr>
                <w:rFonts w:cs="Calibri"/>
                <w:color w:val="000000"/>
                <w:szCs w:val="22"/>
              </w:rPr>
              <w:lastRenderedPageBreak/>
              <w:t>Fragmentation across methods and between methods and practice.</w:t>
            </w:r>
          </w:p>
        </w:tc>
        <w:tc>
          <w:tcPr>
            <w:tcW w:w="3686" w:type="dxa"/>
            <w:hideMark/>
          </w:tcPr>
          <w:p w14:paraId="30CACA57" w14:textId="77777777" w:rsidR="00FE6F0B" w:rsidRPr="0054004A" w:rsidRDefault="00FE6F0B" w:rsidP="00FE6F0B">
            <w:pPr>
              <w:rPr>
                <w:rFonts w:cs="Calibri"/>
              </w:rPr>
            </w:pPr>
            <w:r w:rsidRPr="0054004A">
              <w:rPr>
                <w:rFonts w:cs="Calibri"/>
                <w:color w:val="000000"/>
                <w:szCs w:val="22"/>
              </w:rPr>
              <w:t>• Frameworks for teaching mixed methods (</w:t>
            </w:r>
            <w:proofErr w:type="spellStart"/>
            <w:r w:rsidRPr="0054004A">
              <w:rPr>
                <w:rFonts w:cs="Calibri"/>
                <w:color w:val="000000"/>
                <w:szCs w:val="22"/>
              </w:rPr>
              <w:t>Ivankova</w:t>
            </w:r>
            <w:proofErr w:type="spellEnd"/>
            <w:r w:rsidRPr="0054004A">
              <w:rPr>
                <w:rFonts w:cs="Calibri"/>
                <w:color w:val="000000"/>
                <w:szCs w:val="22"/>
              </w:rPr>
              <w:t xml:space="preserve"> &amp; Plano Clark, 2018)</w:t>
            </w:r>
            <w:r w:rsidRPr="0054004A">
              <w:rPr>
                <w:rFonts w:cs="Calibri"/>
                <w:color w:val="000000"/>
                <w:szCs w:val="22"/>
              </w:rPr>
              <w:br/>
              <w:t>• Facilitating multiple methodological perspectives (Lewthwaite &amp; Nind, 2016</w:t>
            </w:r>
            <w:r w:rsidRPr="0054004A">
              <w:rPr>
                <w:rFonts w:cs="Calibri"/>
              </w:rPr>
              <w:t>)</w:t>
            </w:r>
            <w:r w:rsidRPr="0054004A">
              <w:rPr>
                <w:rFonts w:cs="Calibri"/>
              </w:rPr>
              <w:br/>
              <w:t>• Real-life application examples (Maier &amp; Curtin, 2004)</w:t>
            </w:r>
            <w:r w:rsidRPr="0054004A">
              <w:rPr>
                <w:rFonts w:cs="Calibri"/>
              </w:rPr>
              <w:br/>
              <w:t>• Bringing expert researchers into the process (Hardcastle &amp; Bisman, 2003)</w:t>
            </w:r>
          </w:p>
        </w:tc>
        <w:tc>
          <w:tcPr>
            <w:tcW w:w="3402" w:type="dxa"/>
            <w:hideMark/>
          </w:tcPr>
          <w:p w14:paraId="6EC14571" w14:textId="77777777" w:rsidR="00FE6F0B" w:rsidRPr="0054004A" w:rsidRDefault="00FE6F0B" w:rsidP="00FE6F0B">
            <w:pPr>
              <w:rPr>
                <w:rFonts w:cs="Calibri"/>
              </w:rPr>
            </w:pPr>
            <w:r w:rsidRPr="0054004A">
              <w:rPr>
                <w:rFonts w:cs="Calibri"/>
                <w:color w:val="000000"/>
                <w:szCs w:val="22"/>
              </w:rPr>
              <w:t>Integrative pedagogy,</w:t>
            </w:r>
            <w:r w:rsidRPr="0054004A">
              <w:rPr>
                <w:rFonts w:cs="Calibri"/>
              </w:rPr>
              <w:t xml:space="preserve"> Boundary-</w:t>
            </w:r>
            <w:proofErr w:type="gramStart"/>
            <w:r w:rsidRPr="0054004A">
              <w:rPr>
                <w:rFonts w:cs="Calibri"/>
              </w:rPr>
              <w:t>crossing,  Dialogic</w:t>
            </w:r>
            <w:proofErr w:type="gramEnd"/>
            <w:r w:rsidRPr="0054004A">
              <w:rPr>
                <w:rFonts w:cs="Calibri"/>
              </w:rPr>
              <w:t xml:space="preserve"> knowledge construction, Transdisciplinary learning.</w:t>
            </w:r>
          </w:p>
        </w:tc>
        <w:tc>
          <w:tcPr>
            <w:tcW w:w="3260" w:type="dxa"/>
            <w:hideMark/>
          </w:tcPr>
          <w:p w14:paraId="0791F817" w14:textId="77777777" w:rsidR="00FE6F0B" w:rsidRPr="0054004A" w:rsidRDefault="00FE6F0B" w:rsidP="00FE6F0B">
            <w:pPr>
              <w:rPr>
                <w:rFonts w:cs="Calibri"/>
              </w:rPr>
            </w:pPr>
            <w:r w:rsidRPr="0054004A">
              <w:rPr>
                <w:rFonts w:cs="Calibri"/>
                <w:color w:val="000000"/>
                <w:szCs w:val="22"/>
              </w:rPr>
              <w:t>Comparative method dialogues (e.g. qual vs quant vs mixed); explicit linking of epistemology, method, and practice</w:t>
            </w:r>
            <w:r w:rsidRPr="0054004A">
              <w:rPr>
                <w:rFonts w:cs="Calibri"/>
              </w:rPr>
              <w:t>; simulated expert voices or case exemplars; helping students trace decisions from research question → method → analysis</w:t>
            </w:r>
          </w:p>
        </w:tc>
      </w:tr>
      <w:bookmarkEnd w:id="30"/>
    </w:tbl>
    <w:p w14:paraId="6DEB2C3D" w14:textId="374F81EE" w:rsidR="00AD7D99" w:rsidRDefault="00AD7D99" w:rsidP="00310BE5">
      <w:pPr>
        <w:rPr>
          <w:rFonts w:cs="Calibri"/>
        </w:rPr>
      </w:pPr>
    </w:p>
    <w:p w14:paraId="0FA70403" w14:textId="2D9CA824" w:rsidR="00C972FE" w:rsidRPr="00AD7D99" w:rsidRDefault="00C972FE" w:rsidP="00AD7D99">
      <w:pPr>
        <w:pStyle w:val="Caption"/>
        <w:jc w:val="center"/>
      </w:pPr>
      <w:r w:rsidRPr="00AD7D99">
        <w:t>Table 3: Conceptual synthesis of review</w:t>
      </w:r>
    </w:p>
    <w:p w14:paraId="3B0E6816" w14:textId="77777777" w:rsidR="006F21FB" w:rsidRPr="00C41B10" w:rsidRDefault="006F21FB" w:rsidP="003179F3">
      <w:pPr>
        <w:rPr>
          <w:rFonts w:cs="Calibri"/>
        </w:rPr>
      </w:pPr>
    </w:p>
    <w:p w14:paraId="353E3AE9" w14:textId="77777777" w:rsidR="00EE45C1" w:rsidRPr="00C41B10" w:rsidRDefault="00EE45C1" w:rsidP="003179F3">
      <w:pPr>
        <w:rPr>
          <w:rFonts w:cs="Calibri"/>
        </w:rPr>
      </w:pPr>
    </w:p>
    <w:p w14:paraId="49C7F17C" w14:textId="4CAE09C3" w:rsidR="00BB5F6E" w:rsidRPr="00C41B10" w:rsidRDefault="00185F67" w:rsidP="00BB5F6E">
      <w:pPr>
        <w:rPr>
          <w:rFonts w:cs="Calibri"/>
        </w:rPr>
      </w:pPr>
      <w:r w:rsidRPr="00C41B10">
        <w:rPr>
          <w:rFonts w:cs="Calibri"/>
        </w:rPr>
        <w:t xml:space="preserve"> </w:t>
      </w:r>
    </w:p>
    <w:p w14:paraId="2C154C09" w14:textId="16880A93" w:rsidR="0047641F" w:rsidRPr="00C41B10" w:rsidRDefault="0047641F" w:rsidP="003179F3">
      <w:pPr>
        <w:rPr>
          <w:rFonts w:cs="Calibri"/>
        </w:rPr>
      </w:pPr>
      <w:r w:rsidRPr="00C41B10">
        <w:rPr>
          <w:rFonts w:cs="Calibri"/>
        </w:rPr>
        <w:fldChar w:fldCharType="begin"/>
      </w:r>
      <w:r w:rsidRPr="00C41B10">
        <w:rPr>
          <w:rFonts w:cs="Calibri"/>
        </w:rPr>
        <w:instrText xml:space="preserve"> LINK Excel.Sheet.12 "Book1" "Sheet1!R1C1:R8C4" \a \f 5 \h  \* MERGEFORMAT </w:instrText>
      </w:r>
      <w:r w:rsidRPr="00C41B10">
        <w:rPr>
          <w:rFonts w:cs="Calibri"/>
        </w:rPr>
        <w:fldChar w:fldCharType="separate"/>
      </w:r>
    </w:p>
    <w:p w14:paraId="501BD6E5" w14:textId="22C8D3BE" w:rsidR="00BE1F52" w:rsidRPr="00C41B10" w:rsidRDefault="0047641F" w:rsidP="003179F3">
      <w:pPr>
        <w:rPr>
          <w:rFonts w:cs="Calibri"/>
        </w:rPr>
        <w:sectPr w:rsidR="00BE1F52" w:rsidRPr="00C41B10" w:rsidSect="00724FFD">
          <w:pgSz w:w="16838" w:h="11906" w:orient="landscape"/>
          <w:pgMar w:top="1440" w:right="1440" w:bottom="1440" w:left="1440" w:header="709" w:footer="709" w:gutter="0"/>
          <w:cols w:space="708"/>
          <w:docGrid w:linePitch="360"/>
        </w:sectPr>
      </w:pPr>
      <w:r w:rsidRPr="00C41B10">
        <w:rPr>
          <w:rFonts w:cs="Calibri"/>
        </w:rPr>
        <w:fldChar w:fldCharType="end"/>
      </w:r>
    </w:p>
    <w:p w14:paraId="5983D1D7" w14:textId="4B89AD37" w:rsidR="00D06E90" w:rsidRPr="00CF04E8" w:rsidRDefault="00331E45" w:rsidP="009B5629">
      <w:pPr>
        <w:pStyle w:val="Heading1"/>
      </w:pPr>
      <w:bookmarkStart w:id="31" w:name="_Toc219193711"/>
      <w:r w:rsidRPr="00C41B10">
        <w:lastRenderedPageBreak/>
        <w:t>Conclusion</w:t>
      </w:r>
      <w:bookmarkEnd w:id="31"/>
    </w:p>
    <w:p w14:paraId="37211636" w14:textId="09EF01D4" w:rsidR="00D06E90" w:rsidRDefault="00D06E90" w:rsidP="00D06E90">
      <w:pPr>
        <w:rPr>
          <w:rFonts w:eastAsia="Times New Roman" w:cs="Calibri"/>
        </w:rPr>
      </w:pPr>
      <w:r w:rsidRPr="00CC24F2">
        <w:rPr>
          <w:rFonts w:eastAsia="Times New Roman" w:cs="Calibri"/>
        </w:rPr>
        <w:t>Dialogic teaching theorists conceptualize dialogue as a multi-voiced, meaning-making process with degrees of convergence and critique. However, current AI educational chatbots usually address critical-convergent dialogue (i.e. instructional dialogue aimed at accuracy and efficiency rather than authentic dialogic inquiry)</w:t>
      </w:r>
      <w:r w:rsidR="005F5780" w:rsidRPr="00CC24F2">
        <w:rPr>
          <w:rFonts w:eastAsia="Times New Roman" w:cs="Calibri"/>
        </w:rPr>
        <w:t xml:space="preserve"> and lack pedagogical integration</w:t>
      </w:r>
      <w:r w:rsidRPr="00CC24F2">
        <w:rPr>
          <w:rFonts w:eastAsia="Times New Roman" w:cs="Calibri"/>
        </w:rPr>
        <w:t xml:space="preserve">. It would be innovative and useful for the chatbot to shift towards more </w:t>
      </w:r>
      <w:r w:rsidR="00033BCC" w:rsidRPr="00CC24F2">
        <w:rPr>
          <w:rFonts w:eastAsia="Times New Roman" w:cs="Calibri"/>
        </w:rPr>
        <w:t xml:space="preserve">interdisciplinary design and authentic </w:t>
      </w:r>
      <w:r w:rsidRPr="00CC24F2">
        <w:rPr>
          <w:rFonts w:eastAsia="Times New Roman" w:cs="Calibri"/>
        </w:rPr>
        <w:t>dialogue. Rather than being used solely to instruct or to provide a curricular endpoint (i.e.  instrumental), it should engage students in reflective meaning making about Research Methods (i.e. non-instrumental).</w:t>
      </w:r>
      <w:r w:rsidRPr="00C41B10">
        <w:rPr>
          <w:rFonts w:eastAsia="Times New Roman" w:cs="Calibri"/>
        </w:rPr>
        <w:t xml:space="preserve"> </w:t>
      </w:r>
    </w:p>
    <w:p w14:paraId="2F76C833" w14:textId="77777777" w:rsidR="00CC24F2" w:rsidRDefault="00CC24F2" w:rsidP="00D06E90">
      <w:r w:rsidRPr="00CC24F2">
        <w:t xml:space="preserve">This narrative review demonstrates that while there is a substantial body of literature on teaching research methods, educational chatbots, and dialogic pedagogy, </w:t>
      </w:r>
      <w:r>
        <w:t>they</w:t>
      </w:r>
      <w:r w:rsidRPr="00CC24F2">
        <w:t xml:space="preserve"> remain disconnected in theory and practice. Research methods education is consistently characterised as complex, anxiety-inducing, and uneven in quality, with persistent challenges related to student self-efficacy, the integration of conceptual and applied knowledge, disciplinary siloes, and limited time and capacity within supervision. </w:t>
      </w:r>
    </w:p>
    <w:p w14:paraId="0BD01704" w14:textId="77777777" w:rsidR="0054004A" w:rsidRDefault="00CC24F2" w:rsidP="00D06E90">
      <w:r w:rsidRPr="00CC24F2">
        <w:t>Although dialogic and reflective pedagogies are widely advocated as effective approaches for addressing these challenges, their systematic operationalisatio</w:t>
      </w:r>
      <w:r>
        <w:t xml:space="preserve">n, </w:t>
      </w:r>
      <w:r w:rsidRPr="00CC24F2">
        <w:t>particularly through AI-supported conversational tools</w:t>
      </w:r>
      <w:r>
        <w:t xml:space="preserve">, </w:t>
      </w:r>
      <w:r w:rsidRPr="00CC24F2">
        <w:t>remains underexplored. Existing educational chatbot research has focused predominantly on instrumental or task-oriented support, with very few studies explicitly grounding chatbot design in non-instrumental dialogic pedagogy or targeting research</w:t>
      </w:r>
      <w:r w:rsidR="00154DF1">
        <w:t xml:space="preserve"> </w:t>
      </w:r>
      <w:r w:rsidRPr="00CC24F2">
        <w:t>method</w:t>
      </w:r>
      <w:r w:rsidR="00154DF1">
        <w:t>s</w:t>
      </w:r>
      <w:r w:rsidRPr="00CC24F2">
        <w:t xml:space="preserve">. </w:t>
      </w:r>
    </w:p>
    <w:p w14:paraId="7C2FD7EA" w14:textId="3597B755" w:rsidR="00CC24F2" w:rsidRPr="00D06E90" w:rsidRDefault="00CC24F2" w:rsidP="00D06E90">
      <w:r w:rsidRPr="00CC24F2">
        <w:t xml:space="preserve">The summary table consolidates these findings by mapping </w:t>
      </w:r>
      <w:r w:rsidR="0054004A">
        <w:t>best practices in research methods teaching</w:t>
      </w:r>
      <w:r w:rsidRPr="00CC24F2">
        <w:t>,</w:t>
      </w:r>
      <w:r w:rsidR="0054004A">
        <w:t xml:space="preserve"> student and teacher</w:t>
      </w:r>
      <w:r w:rsidRPr="00CC24F2">
        <w:t xml:space="preserve"> challenges, and AI design </w:t>
      </w:r>
      <w:r w:rsidR="0054004A">
        <w:t>ideas</w:t>
      </w:r>
      <w:r w:rsidR="002857D0">
        <w:t xml:space="preserve">. As such we argue that there is an </w:t>
      </w:r>
      <w:r w:rsidRPr="00CC24F2">
        <w:t>absence of empirically grounded, dialogically designed AI tools that support reflective decision-making in research methods rather than providing prescriptive answers. Addressing this gap offers a clear opportunity for future research, positioning dialogic AI not as a replacement for supervision, but as a pedagogically aligned companion that can scaffold reflection, reduce anxiety, and support more equitable research-methods learning experiences.</w:t>
      </w:r>
    </w:p>
    <w:p w14:paraId="73768765" w14:textId="77777777" w:rsidR="00331E45" w:rsidRPr="00C41B10" w:rsidRDefault="00331E45" w:rsidP="00727228">
      <w:pPr>
        <w:pStyle w:val="Heading1"/>
        <w:numPr>
          <w:ilvl w:val="0"/>
          <w:numId w:val="0"/>
        </w:numPr>
      </w:pPr>
    </w:p>
    <w:p w14:paraId="357C759F" w14:textId="190F3EB9" w:rsidR="00387C0D" w:rsidRPr="00CF04E8" w:rsidRDefault="00331E45" w:rsidP="009B5629">
      <w:pPr>
        <w:pStyle w:val="Heading1"/>
      </w:pPr>
      <w:bookmarkStart w:id="32" w:name="_Toc219193712"/>
      <w:r w:rsidRPr="00C41B10">
        <w:t>References</w:t>
      </w:r>
      <w:bookmarkEnd w:id="32"/>
      <w:r w:rsidRPr="00C41B10">
        <w:t xml:space="preserve"> </w:t>
      </w:r>
    </w:p>
    <w:p w14:paraId="1A35B869" w14:textId="77777777" w:rsidR="00FA3C5C" w:rsidRPr="00FA3C5C" w:rsidRDefault="00387C0D" w:rsidP="00FA3C5C">
      <w:pPr>
        <w:pStyle w:val="EndNoteBibliography"/>
        <w:spacing w:after="0"/>
        <w:ind w:left="720" w:hanging="720"/>
      </w:pPr>
      <w:r w:rsidRPr="00C41B10">
        <w:rPr>
          <w:lang w:val="en-IE"/>
        </w:rPr>
        <w:fldChar w:fldCharType="begin"/>
      </w:r>
      <w:r w:rsidRPr="00C41B10">
        <w:rPr>
          <w:lang w:val="en-IE"/>
        </w:rPr>
        <w:instrText xml:space="preserve"> ADDIN EN.REFLIST </w:instrText>
      </w:r>
      <w:r w:rsidRPr="00C41B10">
        <w:rPr>
          <w:lang w:val="en-IE"/>
        </w:rPr>
        <w:fldChar w:fldCharType="separate"/>
      </w:r>
      <w:r w:rsidR="00FA3C5C" w:rsidRPr="00FA3C5C">
        <w:t xml:space="preserve">Adamopoulou, E., &amp; Moussiades, L. (2020a). Chatbots: History, technology, and applications. </w:t>
      </w:r>
      <w:r w:rsidR="00FA3C5C" w:rsidRPr="00FA3C5C">
        <w:rPr>
          <w:i/>
        </w:rPr>
        <w:t>Machine Learning with applications, 2</w:t>
      </w:r>
      <w:r w:rsidR="00FA3C5C" w:rsidRPr="00FA3C5C">
        <w:t xml:space="preserve">, 100006. </w:t>
      </w:r>
    </w:p>
    <w:p w14:paraId="7F6BE262" w14:textId="77777777" w:rsidR="00FA3C5C" w:rsidRPr="00FA3C5C" w:rsidRDefault="00FA3C5C" w:rsidP="00FA3C5C">
      <w:pPr>
        <w:pStyle w:val="EndNoteBibliography"/>
        <w:spacing w:after="0"/>
        <w:ind w:left="720" w:hanging="720"/>
      </w:pPr>
      <w:r w:rsidRPr="00FA3C5C">
        <w:t xml:space="preserve">Adamopoulou, E., &amp; Moussiades, L. (2020b). An Overview of Chatbot Technology. In </w:t>
      </w:r>
      <w:r w:rsidRPr="00FA3C5C">
        <w:rPr>
          <w:i/>
        </w:rPr>
        <w:t>Artificial Intelligence Applications and Innovations</w:t>
      </w:r>
      <w:r w:rsidRPr="00FA3C5C">
        <w:t xml:space="preserve"> (pp. 373-383).</w:t>
      </w:r>
    </w:p>
    <w:p w14:paraId="553F69CE" w14:textId="77777777" w:rsidR="00FA3C5C" w:rsidRPr="00FA3C5C" w:rsidRDefault="00FA3C5C" w:rsidP="00FA3C5C">
      <w:pPr>
        <w:pStyle w:val="EndNoteBibliography"/>
        <w:spacing w:after="0"/>
        <w:ind w:left="720" w:hanging="720"/>
      </w:pPr>
      <w:r w:rsidRPr="00FA3C5C">
        <w:t xml:space="preserve">Adriaensen, J., Kerremans, B., &amp; Slootmaeckers, K. (2015). Editors’ Introduction to the Thematic Issue: Mad about Methods? Teaching Research Methods in Political Science. </w:t>
      </w:r>
      <w:r w:rsidRPr="00FA3C5C">
        <w:rPr>
          <w:i/>
        </w:rPr>
        <w:t>Journal of Political Science Education, 11</w:t>
      </w:r>
      <w:r w:rsidRPr="00FA3C5C">
        <w:t>(1), 1-10. doi:10.1080/15512169.2014.985017</w:t>
      </w:r>
    </w:p>
    <w:p w14:paraId="0FA6B081" w14:textId="77777777" w:rsidR="00FA3C5C" w:rsidRPr="00FA3C5C" w:rsidRDefault="00FA3C5C" w:rsidP="00FA3C5C">
      <w:pPr>
        <w:pStyle w:val="EndNoteBibliography"/>
        <w:spacing w:after="0"/>
        <w:ind w:left="720" w:hanging="720"/>
      </w:pPr>
      <w:r w:rsidRPr="00FA3C5C">
        <w:t xml:space="preserve">Aguado, N. A. (2009). Teaching Research Methods: Learning by Doing. </w:t>
      </w:r>
      <w:r w:rsidRPr="00FA3C5C">
        <w:rPr>
          <w:i/>
        </w:rPr>
        <w:t>Journal of Public Affairs Education, 15</w:t>
      </w:r>
      <w:r w:rsidRPr="00FA3C5C">
        <w:t>(2), 251-260. doi:10.1080/15236803.2009.12001557</w:t>
      </w:r>
    </w:p>
    <w:p w14:paraId="0119A39F" w14:textId="77777777" w:rsidR="00FA3C5C" w:rsidRPr="00FA3C5C" w:rsidRDefault="00FA3C5C" w:rsidP="00FA3C5C">
      <w:pPr>
        <w:pStyle w:val="EndNoteBibliography"/>
        <w:spacing w:after="0"/>
        <w:ind w:left="720" w:hanging="720"/>
      </w:pPr>
      <w:r w:rsidRPr="00FA3C5C">
        <w:t xml:space="preserve">Al Makhamreh, M., &amp; Stockley, D. (2019). Mentorship and well-being: Examining doctoral students’ lived experiences in doctoral supervision context. </w:t>
      </w:r>
      <w:r w:rsidRPr="00FA3C5C">
        <w:rPr>
          <w:i/>
        </w:rPr>
        <w:t>International Journal of Mentoring and Coaching in Education, 9</w:t>
      </w:r>
      <w:r w:rsidRPr="00FA3C5C">
        <w:t>(1), 1-20. doi:10.1108/IJMCE-02-2019-0013</w:t>
      </w:r>
    </w:p>
    <w:p w14:paraId="6D63075F" w14:textId="77777777" w:rsidR="00FA3C5C" w:rsidRPr="00FA3C5C" w:rsidRDefault="00FA3C5C" w:rsidP="00FA3C5C">
      <w:pPr>
        <w:pStyle w:val="EndNoteBibliography"/>
        <w:spacing w:after="0"/>
        <w:ind w:left="720" w:hanging="720"/>
      </w:pPr>
      <w:r w:rsidRPr="00FA3C5C">
        <w:t xml:space="preserve">Alexander, R. (2003). Talk for learning: The first year. </w:t>
      </w:r>
      <w:r w:rsidRPr="00FA3C5C">
        <w:rPr>
          <w:i/>
        </w:rPr>
        <w:t>Northallerton: North Yorkshire County Council</w:t>
      </w:r>
      <w:r w:rsidRPr="00FA3C5C">
        <w:t xml:space="preserve">. </w:t>
      </w:r>
    </w:p>
    <w:p w14:paraId="34E3C032" w14:textId="77777777" w:rsidR="00FA3C5C" w:rsidRPr="00FA3C5C" w:rsidRDefault="00FA3C5C" w:rsidP="00FA3C5C">
      <w:pPr>
        <w:pStyle w:val="EndNoteBibliography"/>
        <w:spacing w:after="0"/>
        <w:ind w:left="720" w:hanging="720"/>
      </w:pPr>
      <w:r w:rsidRPr="00FA3C5C">
        <w:t xml:space="preserve">Alexander, R. J. (2008). </w:t>
      </w:r>
      <w:r w:rsidRPr="00FA3C5C">
        <w:rPr>
          <w:i/>
        </w:rPr>
        <w:t>Towards dialogic teaching: Rethinking classroom talk</w:t>
      </w:r>
      <w:r w:rsidRPr="00FA3C5C">
        <w:t>.</w:t>
      </w:r>
    </w:p>
    <w:p w14:paraId="0293B433" w14:textId="1EEA7337" w:rsidR="00FA3C5C" w:rsidRPr="00FA3C5C" w:rsidRDefault="00FA3C5C" w:rsidP="00FA3C5C">
      <w:pPr>
        <w:pStyle w:val="EndNoteBibliography"/>
        <w:spacing w:after="0"/>
        <w:ind w:left="720" w:hanging="720"/>
      </w:pPr>
      <w:r w:rsidRPr="00DE7505">
        <w:rPr>
          <w:lang w:val="es-ES"/>
        </w:rPr>
        <w:lastRenderedPageBreak/>
        <w:t xml:space="preserve">Ali, B. H. I., Victor, G., Mahlatsi, K. S., &amp; Pienaar, A. J. (2025). </w:t>
      </w:r>
      <w:r w:rsidRPr="00FA3C5C">
        <w:t xml:space="preserve">A qualitative exploration of nursing master's research supervision in a private higher education institution. </w:t>
      </w:r>
      <w:r w:rsidRPr="00FA3C5C">
        <w:rPr>
          <w:i/>
        </w:rPr>
        <w:t>Nurse Education Today, 144</w:t>
      </w:r>
      <w:r w:rsidRPr="00FA3C5C">
        <w:t>, 106485. doi:</w:t>
      </w:r>
      <w:hyperlink r:id="rId13" w:history="1">
        <w:r w:rsidRPr="00FA3C5C">
          <w:rPr>
            <w:rStyle w:val="Hyperlink"/>
          </w:rPr>
          <w:t>https://doi.org/10.1016/j.nedt.2024.106485</w:t>
        </w:r>
      </w:hyperlink>
    </w:p>
    <w:p w14:paraId="7DEB1069" w14:textId="42230CDB" w:rsidR="00FA3C5C" w:rsidRPr="00FA3C5C" w:rsidRDefault="00FA3C5C" w:rsidP="00FA3C5C">
      <w:pPr>
        <w:pStyle w:val="EndNoteBibliography"/>
        <w:spacing w:after="0"/>
        <w:ind w:left="720" w:hanging="720"/>
      </w:pPr>
      <w:r w:rsidRPr="00FA3C5C">
        <w:t xml:space="preserve">Arun, G., Perumal, V., Urias, F. P. J. B., Ler, Y. E., Tan, B. W. T., Vallabhajosyula, R., . . . Mogali, S. R. (2024). ChatGPT versus a customized AI chatbot (Anatbuddy) for anatomy education: A comparative pilot study. </w:t>
      </w:r>
      <w:r w:rsidRPr="00FA3C5C">
        <w:rPr>
          <w:i/>
        </w:rPr>
        <w:t>Anatomical Sciences Education, 17</w:t>
      </w:r>
      <w:r w:rsidRPr="00FA3C5C">
        <w:t>(7), 1396-1405. doi:</w:t>
      </w:r>
      <w:hyperlink r:id="rId14" w:history="1">
        <w:r w:rsidRPr="00FA3C5C">
          <w:rPr>
            <w:rStyle w:val="Hyperlink"/>
          </w:rPr>
          <w:t>https://doi.org/10.1002/ase.2502</w:t>
        </w:r>
      </w:hyperlink>
    </w:p>
    <w:p w14:paraId="2E857736" w14:textId="77777777" w:rsidR="00FA3C5C" w:rsidRPr="00FA3C5C" w:rsidRDefault="00FA3C5C" w:rsidP="00FA3C5C">
      <w:pPr>
        <w:pStyle w:val="EndNoteBibliography"/>
        <w:spacing w:after="0"/>
        <w:ind w:left="720" w:hanging="720"/>
      </w:pPr>
      <w:r w:rsidRPr="00FA3C5C">
        <w:t xml:space="preserve">Bachiochi, P., Everton, W., Evans, M., Fugere, M., Escoto, C., Letterman, M., &amp; Leszczynski, J. (2011). Using Empirical Article Analysis to Assess Research Methods Courses. </w:t>
      </w:r>
      <w:r w:rsidRPr="00FA3C5C">
        <w:rPr>
          <w:i/>
        </w:rPr>
        <w:t>Teaching of Psychology, 38</w:t>
      </w:r>
      <w:r w:rsidRPr="00FA3C5C">
        <w:t>(1), 5-9. doi:10.1177/0098628310387787</w:t>
      </w:r>
    </w:p>
    <w:p w14:paraId="64DB01F4" w14:textId="77777777" w:rsidR="00FA3C5C" w:rsidRPr="00FA3C5C" w:rsidRDefault="00FA3C5C" w:rsidP="00FA3C5C">
      <w:pPr>
        <w:pStyle w:val="EndNoteBibliography"/>
        <w:spacing w:after="0"/>
        <w:ind w:left="720" w:hanging="720"/>
      </w:pPr>
      <w:r w:rsidRPr="00DE7505">
        <w:rPr>
          <w:lang w:val="es-ES"/>
        </w:rPr>
        <w:t xml:space="preserve">Bahtilla, M., &amp; Oben, A. I. (2022). </w:t>
      </w:r>
      <w:r w:rsidRPr="00FA3C5C">
        <w:t xml:space="preserve">International students’ perception of research supervision in the Social Sciences: the case of three comprehensive universities in China. </w:t>
      </w:r>
      <w:r w:rsidRPr="00FA3C5C">
        <w:rPr>
          <w:i/>
        </w:rPr>
        <w:t>Journal of Further and Higher Education, 46</w:t>
      </w:r>
      <w:r w:rsidRPr="00FA3C5C">
        <w:t>(3), 327-340. doi:10.1080/0309877X.2021.1945554</w:t>
      </w:r>
    </w:p>
    <w:p w14:paraId="61838382" w14:textId="77777777" w:rsidR="00FA3C5C" w:rsidRPr="00FA3C5C" w:rsidRDefault="00FA3C5C" w:rsidP="00FA3C5C">
      <w:pPr>
        <w:pStyle w:val="EndNoteBibliography"/>
        <w:spacing w:after="0"/>
        <w:ind w:left="720" w:hanging="720"/>
      </w:pPr>
      <w:r w:rsidRPr="00FA3C5C">
        <w:t xml:space="preserve">Barraket, J. (2005). Teaching research method using a student-centred approach?: Critical reflections on practice. </w:t>
      </w:r>
      <w:r w:rsidRPr="00FA3C5C">
        <w:rPr>
          <w:i/>
        </w:rPr>
        <w:t>Journal of University Teaching and Learning Practice, 2</w:t>
      </w:r>
      <w:r w:rsidRPr="00FA3C5C">
        <w:t xml:space="preserve">(2), 64-74. </w:t>
      </w:r>
    </w:p>
    <w:p w14:paraId="60B7A669" w14:textId="77777777" w:rsidR="00FA3C5C" w:rsidRPr="00FA3C5C" w:rsidRDefault="00FA3C5C" w:rsidP="00FA3C5C">
      <w:pPr>
        <w:pStyle w:val="EndNoteBibliography"/>
        <w:spacing w:after="0"/>
        <w:ind w:left="720" w:hanging="720"/>
      </w:pPr>
      <w:r w:rsidRPr="00FA3C5C">
        <w:t xml:space="preserve">Baydarova, I. (2023). The impact of neoliberal education on the alignment of student–supervisor expectations in Malaysia. </w:t>
      </w:r>
      <w:r w:rsidRPr="00FA3C5C">
        <w:rPr>
          <w:i/>
        </w:rPr>
        <w:t>Higher Education Research and Development, 42</w:t>
      </w:r>
      <w:r w:rsidRPr="00FA3C5C">
        <w:t>(3), 544-558. doi:10.1080/07294360.2022.2096575</w:t>
      </w:r>
    </w:p>
    <w:p w14:paraId="132CE3D1" w14:textId="77777777" w:rsidR="00FA3C5C" w:rsidRPr="00FA3C5C" w:rsidRDefault="00FA3C5C" w:rsidP="00FA3C5C">
      <w:pPr>
        <w:pStyle w:val="EndNoteBibliography"/>
        <w:spacing w:after="0"/>
        <w:ind w:left="720" w:hanging="720"/>
      </w:pPr>
      <w:r w:rsidRPr="00FA3C5C">
        <w:t xml:space="preserve">Beale, R. (2025). Dialogic Pedagogy for Large Language Models: Aligning Conversational AI with Proven Theories of Learning. </w:t>
      </w:r>
      <w:r w:rsidRPr="00FA3C5C">
        <w:rPr>
          <w:i/>
        </w:rPr>
        <w:t>arXiv preprint arXiv:2506.19484</w:t>
      </w:r>
      <w:r w:rsidRPr="00FA3C5C">
        <w:t xml:space="preserve">. </w:t>
      </w:r>
    </w:p>
    <w:p w14:paraId="0CFFBE9B" w14:textId="77777777" w:rsidR="00FA3C5C" w:rsidRPr="00FA3C5C" w:rsidRDefault="00FA3C5C" w:rsidP="00FA3C5C">
      <w:pPr>
        <w:pStyle w:val="EndNoteBibliography"/>
        <w:spacing w:after="0"/>
        <w:ind w:left="720" w:hanging="720"/>
      </w:pPr>
      <w:r w:rsidRPr="00FA3C5C">
        <w:t xml:space="preserve">Bearman, M., Ryan, J., &amp; Ajjawi, R. (2023). Discourses of artificial intelligence in higher education: A critical literature review. </w:t>
      </w:r>
      <w:r w:rsidRPr="00FA3C5C">
        <w:rPr>
          <w:i/>
        </w:rPr>
        <w:t>Higher Education, 86</w:t>
      </w:r>
      <w:r w:rsidRPr="00FA3C5C">
        <w:t xml:space="preserve">(2), 369-385. </w:t>
      </w:r>
    </w:p>
    <w:p w14:paraId="0732D853" w14:textId="77777777" w:rsidR="00FA3C5C" w:rsidRPr="00FA3C5C" w:rsidRDefault="00FA3C5C" w:rsidP="00FA3C5C">
      <w:pPr>
        <w:pStyle w:val="EndNoteBibliography"/>
        <w:spacing w:after="0"/>
        <w:ind w:left="720" w:hanging="720"/>
      </w:pPr>
      <w:r w:rsidRPr="00FA3C5C">
        <w:t xml:space="preserve">Benson, A., &amp; Blackman, D. (2003). Can Research Methods Ever Be Interesting? </w:t>
      </w:r>
      <w:r w:rsidRPr="00FA3C5C">
        <w:rPr>
          <w:i/>
        </w:rPr>
        <w:t>Active Learning in Higher Education, 4</w:t>
      </w:r>
      <w:r w:rsidRPr="00FA3C5C">
        <w:t>(1), 39-55. doi:10.1177/1469787403004001004</w:t>
      </w:r>
    </w:p>
    <w:p w14:paraId="50522A5E" w14:textId="77777777" w:rsidR="00FA3C5C" w:rsidRPr="00FA3C5C" w:rsidRDefault="00FA3C5C" w:rsidP="00FA3C5C">
      <w:pPr>
        <w:pStyle w:val="EndNoteBibliography"/>
        <w:spacing w:after="0"/>
        <w:ind w:left="720" w:hanging="720"/>
      </w:pPr>
      <w:r w:rsidRPr="00FA3C5C">
        <w:t xml:space="preserve">Bernstein, J. L., &amp; Allen, B. T. (2013). Overcoming Methods Anxiety: Qualitative First, Quantitative Next, Frequent Feedback Along the Way. </w:t>
      </w:r>
      <w:r w:rsidRPr="00FA3C5C">
        <w:rPr>
          <w:i/>
        </w:rPr>
        <w:t>Journal of Political Science Education, 9</w:t>
      </w:r>
      <w:r w:rsidRPr="00FA3C5C">
        <w:t>(1), 1-15. doi:10.1080/15512169.2013.747830</w:t>
      </w:r>
    </w:p>
    <w:p w14:paraId="0533AEFB" w14:textId="77777777" w:rsidR="00FA3C5C" w:rsidRPr="00FA3C5C" w:rsidRDefault="00FA3C5C" w:rsidP="00FA3C5C">
      <w:pPr>
        <w:pStyle w:val="EndNoteBibliography"/>
        <w:spacing w:after="0"/>
        <w:ind w:left="720" w:hanging="720"/>
      </w:pPr>
      <w:r w:rsidRPr="00FA3C5C">
        <w:t xml:space="preserve">Breuer, F., &amp; Schreier, M. (2007). Issues in Learning About and Teaching Qualitative Research Methods and Methodology in the Social Sciences. </w:t>
      </w:r>
      <w:r w:rsidRPr="00FA3C5C">
        <w:rPr>
          <w:i/>
        </w:rPr>
        <w:t>Forum Qualitative Sozialforschung / Forum: Qualitative Social Research, 8</w:t>
      </w:r>
      <w:r w:rsidRPr="00FA3C5C">
        <w:t>(1). doi:10.17169/fqs-8.1.216</w:t>
      </w:r>
    </w:p>
    <w:p w14:paraId="2D507C50" w14:textId="77777777" w:rsidR="00FA3C5C" w:rsidRPr="00FA3C5C" w:rsidRDefault="00FA3C5C" w:rsidP="00FA3C5C">
      <w:pPr>
        <w:pStyle w:val="EndNoteBibliography"/>
        <w:spacing w:after="0"/>
        <w:ind w:left="720" w:hanging="720"/>
      </w:pPr>
      <w:r w:rsidRPr="00FA3C5C">
        <w:t xml:space="preserve">Brew, A. (2001). Conceptions of research: A phenomenographic study. </w:t>
      </w:r>
      <w:r w:rsidRPr="00FA3C5C">
        <w:rPr>
          <w:i/>
        </w:rPr>
        <w:t>Studies in Higher Education, 26</w:t>
      </w:r>
      <w:r w:rsidRPr="00FA3C5C">
        <w:t xml:space="preserve">(3), 271-285. </w:t>
      </w:r>
    </w:p>
    <w:p w14:paraId="6963913B" w14:textId="77777777" w:rsidR="00FA3C5C" w:rsidRPr="00FA3C5C" w:rsidRDefault="00FA3C5C" w:rsidP="00FA3C5C">
      <w:pPr>
        <w:pStyle w:val="EndNoteBibliography"/>
        <w:spacing w:after="0"/>
        <w:ind w:left="720" w:hanging="720"/>
      </w:pPr>
      <w:r w:rsidRPr="00FA3C5C">
        <w:t xml:space="preserve">Brown, S. E. (1982). Research methods and criminal justice curricula: Surmounting the obstacles. </w:t>
      </w:r>
      <w:r w:rsidRPr="00FA3C5C">
        <w:rPr>
          <w:i/>
        </w:rPr>
        <w:t>Criminal Justice Review, 7</w:t>
      </w:r>
      <w:r w:rsidRPr="00FA3C5C">
        <w:t>(1), 11-16. doi:10.1177/073401688200700106</w:t>
      </w:r>
    </w:p>
    <w:p w14:paraId="1B784998" w14:textId="0251C99C" w:rsidR="00FA3C5C" w:rsidRPr="00FA3C5C" w:rsidRDefault="00FA3C5C" w:rsidP="00FA3C5C">
      <w:pPr>
        <w:pStyle w:val="EndNoteBibliography"/>
        <w:spacing w:after="0"/>
        <w:ind w:left="720" w:hanging="720"/>
      </w:pPr>
      <w:r w:rsidRPr="00FA3C5C">
        <w:t xml:space="preserve">Buckingham Shum, S. (Producer). (2024). Qreframer: a chatbot prompt that reveals your assumptions. Retrieved from </w:t>
      </w:r>
      <w:hyperlink r:id="rId15" w:history="1">
        <w:r w:rsidRPr="00FA3C5C">
          <w:rPr>
            <w:rStyle w:val="Hyperlink"/>
          </w:rPr>
          <w:t>https://oertx.highered.texas.gov/courseware/lesson/5592/student/?section=4</w:t>
        </w:r>
      </w:hyperlink>
    </w:p>
    <w:p w14:paraId="5EB14FC3" w14:textId="77777777" w:rsidR="00FA3C5C" w:rsidRPr="00FA3C5C" w:rsidRDefault="00FA3C5C" w:rsidP="00FA3C5C">
      <w:pPr>
        <w:pStyle w:val="EndNoteBibliography"/>
        <w:spacing w:after="0"/>
        <w:ind w:left="720" w:hanging="720"/>
      </w:pPr>
      <w:r w:rsidRPr="00FA3C5C">
        <w:t xml:space="preserve">Burbules, N. C. (2000). Dialogue in Teaching: Theory and Practice. </w:t>
      </w:r>
      <w:r w:rsidRPr="00FA3C5C">
        <w:rPr>
          <w:i/>
        </w:rPr>
        <w:t>Journal of Curriculum Studies, 32</w:t>
      </w:r>
      <w:r w:rsidRPr="00FA3C5C">
        <w:t xml:space="preserve">, 878 - 881. </w:t>
      </w:r>
    </w:p>
    <w:p w14:paraId="69BF54B7" w14:textId="77777777" w:rsidR="00FA3C5C" w:rsidRPr="00FA3C5C" w:rsidRDefault="00FA3C5C" w:rsidP="00FA3C5C">
      <w:pPr>
        <w:pStyle w:val="EndNoteBibliography"/>
        <w:spacing w:after="0"/>
        <w:ind w:left="720" w:hanging="720"/>
      </w:pPr>
      <w:r w:rsidRPr="00FA3C5C">
        <w:t xml:space="preserve">Butson, R., &amp; Spronken-Smith, R. (2024). AI and its implications for research in higher education: a critical dialogue. </w:t>
      </w:r>
      <w:r w:rsidRPr="00FA3C5C">
        <w:rPr>
          <w:i/>
        </w:rPr>
        <w:t>Higher Education Research &amp; Development, 43</w:t>
      </w:r>
      <w:r w:rsidRPr="00FA3C5C">
        <w:t xml:space="preserve">(3), 563-577. </w:t>
      </w:r>
    </w:p>
    <w:p w14:paraId="05C34627" w14:textId="77777777" w:rsidR="00FA3C5C" w:rsidRPr="00FA3C5C" w:rsidRDefault="00FA3C5C" w:rsidP="00FA3C5C">
      <w:pPr>
        <w:pStyle w:val="EndNoteBibliography"/>
        <w:spacing w:after="0"/>
        <w:ind w:left="720" w:hanging="720"/>
      </w:pPr>
      <w:r w:rsidRPr="00FA3C5C">
        <w:t xml:space="preserve">Carbonell, J. R. (1970). AI in CAI: An artificial-intelligence approach to computer-assisted instruction. </w:t>
      </w:r>
      <w:r w:rsidRPr="00FA3C5C">
        <w:rPr>
          <w:i/>
        </w:rPr>
        <w:t>IEEE transactions on man-machine systems, 11</w:t>
      </w:r>
      <w:r w:rsidRPr="00FA3C5C">
        <w:t xml:space="preserve">(4), 190-202. </w:t>
      </w:r>
    </w:p>
    <w:p w14:paraId="7971E514" w14:textId="77777777" w:rsidR="00FA3C5C" w:rsidRPr="00FA3C5C" w:rsidRDefault="00FA3C5C" w:rsidP="00FA3C5C">
      <w:pPr>
        <w:pStyle w:val="EndNoteBibliography"/>
        <w:spacing w:after="0"/>
        <w:ind w:left="720" w:hanging="720"/>
      </w:pPr>
      <w:r w:rsidRPr="00FA3C5C">
        <w:t xml:space="preserve">Casebourne, I., Shi, S., Hogan, M., Holmes, W., Hoel, T., Wegerif, R., &amp; Yuan, L. (2025). Using AI to support education for collective intelligence. </w:t>
      </w:r>
      <w:r w:rsidRPr="00FA3C5C">
        <w:rPr>
          <w:i/>
        </w:rPr>
        <w:t>International Journal of Artificial Intelligence in Education, 35</w:t>
      </w:r>
      <w:r w:rsidRPr="00FA3C5C">
        <w:t xml:space="preserve">(3), 1597-1629. </w:t>
      </w:r>
    </w:p>
    <w:p w14:paraId="3FCC6D10" w14:textId="77777777" w:rsidR="00FA3C5C" w:rsidRPr="00FA3C5C" w:rsidRDefault="00FA3C5C" w:rsidP="00FA3C5C">
      <w:pPr>
        <w:pStyle w:val="EndNoteBibliography"/>
        <w:spacing w:after="0"/>
        <w:ind w:left="720" w:hanging="720"/>
      </w:pPr>
      <w:r w:rsidRPr="00DE7505">
        <w:rPr>
          <w:lang w:val="es-ES"/>
        </w:rPr>
        <w:t xml:space="preserve">Chocarro, R., Cortiñas, M., &amp; Marcos-Matás, G. (2023). </w:t>
      </w:r>
      <w:r w:rsidRPr="00FA3C5C">
        <w:t xml:space="preserve">Teachers’ attitudes towards chatbots in education: a technology acceptance model approach considering the effect of social language, bot proactiveness, and users’ characteristics. </w:t>
      </w:r>
      <w:r w:rsidRPr="00FA3C5C">
        <w:rPr>
          <w:i/>
        </w:rPr>
        <w:t>Educational studies, 49</w:t>
      </w:r>
      <w:r w:rsidRPr="00FA3C5C">
        <w:t xml:space="preserve">(2), 295-313. </w:t>
      </w:r>
    </w:p>
    <w:p w14:paraId="60E24925" w14:textId="77777777" w:rsidR="00FA3C5C" w:rsidRPr="00FA3C5C" w:rsidRDefault="00FA3C5C" w:rsidP="00FA3C5C">
      <w:pPr>
        <w:pStyle w:val="EndNoteBibliography"/>
        <w:spacing w:after="0"/>
        <w:ind w:left="720" w:hanging="720"/>
      </w:pPr>
      <w:r w:rsidRPr="00FA3C5C">
        <w:lastRenderedPageBreak/>
        <w:t xml:space="preserve">Choi, S., Jang, Y., &amp; Kim, H. (2023). Influence of pedagogical beliefs and perceived trust on teachers’ acceptance of educational artificial intelligence tools. </w:t>
      </w:r>
      <w:r w:rsidRPr="00FA3C5C">
        <w:rPr>
          <w:i/>
        </w:rPr>
        <w:t>International Journal of Human–Computer Interaction, 39</w:t>
      </w:r>
      <w:r w:rsidRPr="00FA3C5C">
        <w:t xml:space="preserve">(4), 910-922. </w:t>
      </w:r>
    </w:p>
    <w:p w14:paraId="49F1C924" w14:textId="77777777" w:rsidR="00FA3C5C" w:rsidRPr="00FA3C5C" w:rsidRDefault="00FA3C5C" w:rsidP="00FA3C5C">
      <w:pPr>
        <w:pStyle w:val="EndNoteBibliography"/>
        <w:spacing w:after="0"/>
        <w:ind w:left="720" w:hanging="720"/>
      </w:pPr>
      <w:r w:rsidRPr="00FA3C5C">
        <w:t xml:space="preserve">Cooper, M. M., &amp; Klymkowsky, M. W. (2024). Let us not squander the affordances of LLMS for the sake of expedience: Using retrieval augmented generative AI chatbots to support and evaluate student reasoning. </w:t>
      </w:r>
      <w:r w:rsidRPr="00FA3C5C">
        <w:rPr>
          <w:i/>
        </w:rPr>
        <w:t>Journal of Chemical Education, 101</w:t>
      </w:r>
      <w:r w:rsidRPr="00FA3C5C">
        <w:t xml:space="preserve">(11), 4847-4856. </w:t>
      </w:r>
    </w:p>
    <w:p w14:paraId="54B1EB03" w14:textId="77777777" w:rsidR="00FA3C5C" w:rsidRPr="00FA3C5C" w:rsidRDefault="00FA3C5C" w:rsidP="00FA3C5C">
      <w:pPr>
        <w:pStyle w:val="EndNoteBibliography"/>
        <w:spacing w:after="0"/>
        <w:ind w:left="720" w:hanging="720"/>
      </w:pPr>
      <w:r w:rsidRPr="00FA3C5C">
        <w:t xml:space="preserve">Cunningham-Nelson, S., Boles, W., Trouton, L., &amp; Margerison, E. (2019). </w:t>
      </w:r>
      <w:r w:rsidRPr="00FA3C5C">
        <w:rPr>
          <w:i/>
        </w:rPr>
        <w:t>A Review of Chatbots in Education: Practical Steps Forward.</w:t>
      </w:r>
      <w:r w:rsidRPr="00FA3C5C">
        <w:t xml:space="preserve"> Paper presented at the AAEE2019 Conference, Brisbane, Australia.</w:t>
      </w:r>
    </w:p>
    <w:p w14:paraId="17FEF551" w14:textId="77777777" w:rsidR="00FA3C5C" w:rsidRPr="00FA3C5C" w:rsidRDefault="00FA3C5C" w:rsidP="00FA3C5C">
      <w:pPr>
        <w:pStyle w:val="EndNoteBibliography"/>
        <w:spacing w:after="0"/>
        <w:ind w:left="720" w:hanging="720"/>
      </w:pPr>
      <w:r w:rsidRPr="00FA3C5C">
        <w:t xml:space="preserve">Davis, F. D., Bagozzi, R. P., &amp; Warshaw, P. R. (1989). Technology acceptance model. </w:t>
      </w:r>
      <w:r w:rsidRPr="00FA3C5C">
        <w:rPr>
          <w:i/>
        </w:rPr>
        <w:t>J Manag Sci, 35</w:t>
      </w:r>
      <w:r w:rsidRPr="00FA3C5C">
        <w:t xml:space="preserve">(8), 982-1003. </w:t>
      </w:r>
    </w:p>
    <w:p w14:paraId="0A38AB23" w14:textId="0A87C1C4" w:rsidR="00FA3C5C" w:rsidRPr="00FA3C5C" w:rsidRDefault="00FA3C5C" w:rsidP="00FA3C5C">
      <w:pPr>
        <w:pStyle w:val="EndNoteBibliography"/>
        <w:spacing w:after="0"/>
        <w:ind w:left="720" w:hanging="720"/>
      </w:pPr>
      <w:r w:rsidRPr="00FA3C5C">
        <w:t xml:space="preserve">Debets, T., Banihashem, S. K., Joosten-Ten Brinke, D., Vos, T. E. J., Maillette de Buy Wenniger, G., &amp; Camp, G. (2025). Chatbots in education: A systematic review of objectives, underlying technology and theory, evaluation criteria, and impacts. </w:t>
      </w:r>
      <w:r w:rsidRPr="00FA3C5C">
        <w:rPr>
          <w:i/>
        </w:rPr>
        <w:t>Computers &amp; Education, 234</w:t>
      </w:r>
      <w:r w:rsidRPr="00FA3C5C">
        <w:t>, 105323. doi:</w:t>
      </w:r>
      <w:hyperlink r:id="rId16" w:history="1">
        <w:r w:rsidRPr="00FA3C5C">
          <w:rPr>
            <w:rStyle w:val="Hyperlink"/>
          </w:rPr>
          <w:t>https://doi.org/10.1016/j.compedu.2025.105323</w:t>
        </w:r>
      </w:hyperlink>
    </w:p>
    <w:p w14:paraId="0A6AEBB0" w14:textId="76685B33" w:rsidR="00FA3C5C" w:rsidRPr="00FA3C5C" w:rsidRDefault="00FA3C5C" w:rsidP="00FA3C5C">
      <w:pPr>
        <w:pStyle w:val="EndNoteBibliography"/>
        <w:spacing w:after="0"/>
        <w:ind w:left="720" w:hanging="720"/>
      </w:pPr>
      <w:r w:rsidRPr="00FA3C5C">
        <w:t xml:space="preserve">Dehn, D. M., &amp; Van Mulken, S. (2000). The impact of animated interface agents: a review of empirical research. </w:t>
      </w:r>
      <w:r w:rsidRPr="00FA3C5C">
        <w:rPr>
          <w:i/>
        </w:rPr>
        <w:t>International Journal of Human-Computer Studies, 52</w:t>
      </w:r>
      <w:r w:rsidRPr="00FA3C5C">
        <w:t>(1), 1-22. doi:</w:t>
      </w:r>
      <w:hyperlink r:id="rId17" w:history="1">
        <w:r w:rsidRPr="00FA3C5C">
          <w:rPr>
            <w:rStyle w:val="Hyperlink"/>
          </w:rPr>
          <w:t>https://doi.org/10.1006/ijhc.1999.0325</w:t>
        </w:r>
      </w:hyperlink>
    </w:p>
    <w:p w14:paraId="780D162F" w14:textId="77777777" w:rsidR="00FA3C5C" w:rsidRPr="00FA3C5C" w:rsidRDefault="00FA3C5C" w:rsidP="00FA3C5C">
      <w:pPr>
        <w:pStyle w:val="EndNoteBibliography"/>
        <w:spacing w:after="0"/>
        <w:ind w:left="720" w:hanging="720"/>
      </w:pPr>
      <w:r w:rsidRPr="00FA3C5C">
        <w:t xml:space="preserve">Deryugina, O. (2010). Chatterbots. </w:t>
      </w:r>
      <w:r w:rsidRPr="00FA3C5C">
        <w:rPr>
          <w:i/>
        </w:rPr>
        <w:t>Scientific and Technical Information Processing, 37</w:t>
      </w:r>
      <w:r w:rsidRPr="00FA3C5C">
        <w:t xml:space="preserve">(2), 143-147. </w:t>
      </w:r>
    </w:p>
    <w:p w14:paraId="288CADC8" w14:textId="42550471" w:rsidR="00FA3C5C" w:rsidRPr="00FA3C5C" w:rsidRDefault="00FA3C5C" w:rsidP="00FA3C5C">
      <w:pPr>
        <w:pStyle w:val="EndNoteBibliography"/>
        <w:spacing w:after="0"/>
        <w:ind w:left="720" w:hanging="720"/>
      </w:pPr>
      <w:r w:rsidRPr="00DE7505">
        <w:rPr>
          <w:lang w:val="es-ES"/>
        </w:rPr>
        <w:t xml:space="preserve">Dignum, V., Penagos, M., Pigmans, K., &amp; Vosloo, S. (2021). </w:t>
      </w:r>
      <w:r w:rsidRPr="00FA3C5C">
        <w:rPr>
          <w:i/>
        </w:rPr>
        <w:t>Policy guidance on AI for children</w:t>
      </w:r>
      <w:r w:rsidRPr="00FA3C5C">
        <w:t xml:space="preserve">. Retrieved from UNICEF: </w:t>
      </w:r>
      <w:hyperlink r:id="rId18" w:history="1">
        <w:r w:rsidRPr="00FA3C5C">
          <w:rPr>
            <w:rStyle w:val="Hyperlink"/>
          </w:rPr>
          <w:t>https://www.unicef.org/innocenti/media/1341/file/UNICEF-Global-Insight-policy-guidance-AI-children-2.0-2021.pdf</w:t>
        </w:r>
      </w:hyperlink>
    </w:p>
    <w:p w14:paraId="14E2740B" w14:textId="268C8966" w:rsidR="00FA3C5C" w:rsidRPr="00FA3C5C" w:rsidRDefault="00FA3C5C" w:rsidP="00FA3C5C">
      <w:pPr>
        <w:pStyle w:val="EndNoteBibliography"/>
        <w:spacing w:after="0"/>
        <w:ind w:left="720" w:hanging="720"/>
      </w:pPr>
      <w:r w:rsidRPr="00FA3C5C">
        <w:t xml:space="preserve">Doğan, N., &amp; Bıkmaz, Ö. (2015). Expectation of Students from their Thesis Supervisor. </w:t>
      </w:r>
      <w:r w:rsidRPr="00FA3C5C">
        <w:rPr>
          <w:i/>
        </w:rPr>
        <w:t>Procedia - Social and Behavioral Sciences, 174</w:t>
      </w:r>
      <w:r w:rsidRPr="00FA3C5C">
        <w:t>, 3730-3737. doi:</w:t>
      </w:r>
      <w:hyperlink r:id="rId19" w:history="1">
        <w:r w:rsidRPr="00FA3C5C">
          <w:rPr>
            <w:rStyle w:val="Hyperlink"/>
          </w:rPr>
          <w:t>https://doi.org/10.1016/j.sbspro.2015.01.1106</w:t>
        </w:r>
      </w:hyperlink>
    </w:p>
    <w:p w14:paraId="13E21B62" w14:textId="77777777" w:rsidR="00FA3C5C" w:rsidRPr="00FA3C5C" w:rsidRDefault="00FA3C5C" w:rsidP="00FA3C5C">
      <w:pPr>
        <w:pStyle w:val="EndNoteBibliography"/>
        <w:spacing w:after="0"/>
        <w:ind w:left="720" w:hanging="720"/>
      </w:pPr>
      <w:r w:rsidRPr="00FA3C5C">
        <w:t xml:space="preserve">Earley, M. A. (2014). A synthesis of the literature on research methods education. </w:t>
      </w:r>
      <w:r w:rsidRPr="00FA3C5C">
        <w:rPr>
          <w:i/>
        </w:rPr>
        <w:t>Teaching in Higher Education, 19</w:t>
      </w:r>
      <w:r w:rsidRPr="00FA3C5C">
        <w:t>(3), 242-253. doi:10.1080/13562517.2013.860105</w:t>
      </w:r>
    </w:p>
    <w:p w14:paraId="6F4E110A" w14:textId="77777777" w:rsidR="00FA3C5C" w:rsidRPr="00FA3C5C" w:rsidRDefault="00FA3C5C" w:rsidP="00FA3C5C">
      <w:pPr>
        <w:pStyle w:val="EndNoteBibliography"/>
        <w:spacing w:after="0"/>
        <w:ind w:left="720" w:hanging="720"/>
      </w:pPr>
      <w:r w:rsidRPr="00FA3C5C">
        <w:t xml:space="preserve">Farazouli, A., Cerratto-Pargman, T., Bolander-Laksov, K., &amp; McGrath, C. (2024). Hello GPT! Goodbye home examination? An exploratory study of AI chatbots impact on university teachers’ assessment practices. </w:t>
      </w:r>
      <w:r w:rsidRPr="00FA3C5C">
        <w:rPr>
          <w:i/>
        </w:rPr>
        <w:t>Assessment &amp; Evaluation in Higher Education, 49</w:t>
      </w:r>
      <w:r w:rsidRPr="00FA3C5C">
        <w:t xml:space="preserve">(3), 363-375. </w:t>
      </w:r>
    </w:p>
    <w:p w14:paraId="15EBD1FD" w14:textId="77777777" w:rsidR="00FA3C5C" w:rsidRPr="00FA3C5C" w:rsidRDefault="00FA3C5C" w:rsidP="00FA3C5C">
      <w:pPr>
        <w:pStyle w:val="EndNoteBibliography"/>
        <w:spacing w:after="0"/>
        <w:ind w:left="720" w:hanging="720"/>
      </w:pPr>
      <w:r w:rsidRPr="00FA3C5C">
        <w:t xml:space="preserve">Favero, L., Pérez-Ortiz, J. A., Käser, T., &amp; Oliver, N. (2025, 2025//). </w:t>
      </w:r>
      <w:r w:rsidRPr="00FA3C5C">
        <w:rPr>
          <w:i/>
        </w:rPr>
        <w:t>Enhancing Critical Thinking in Education by Means of a Socratic Chatbot.</w:t>
      </w:r>
      <w:r w:rsidRPr="00FA3C5C">
        <w:t xml:space="preserve"> Paper presented at the AI in Education and Educational Research, Cham.</w:t>
      </w:r>
    </w:p>
    <w:p w14:paraId="46D0B6AA" w14:textId="77777777" w:rsidR="00FA3C5C" w:rsidRPr="00FA3C5C" w:rsidRDefault="00FA3C5C" w:rsidP="00FA3C5C">
      <w:pPr>
        <w:pStyle w:val="EndNoteBibliography"/>
        <w:spacing w:after="0"/>
        <w:ind w:left="720" w:hanging="720"/>
      </w:pPr>
      <w:r w:rsidRPr="00FA3C5C">
        <w:t xml:space="preserve">Flenady, G., &amp; Sparrow, R. (2025). Cut the bullshit: why GenAI systems are neither collaborators nor tutors. </w:t>
      </w:r>
      <w:r w:rsidRPr="00FA3C5C">
        <w:rPr>
          <w:i/>
        </w:rPr>
        <w:t>Teaching in Higher Education</w:t>
      </w:r>
      <w:r w:rsidRPr="00FA3C5C">
        <w:t>, 1-10. doi:10.1080/13562517.2025.2497263</w:t>
      </w:r>
    </w:p>
    <w:p w14:paraId="3ABE7547" w14:textId="77777777" w:rsidR="00FA3C5C" w:rsidRPr="00FA3C5C" w:rsidRDefault="00FA3C5C" w:rsidP="00FA3C5C">
      <w:pPr>
        <w:pStyle w:val="EndNoteBibliography"/>
        <w:spacing w:after="0"/>
        <w:ind w:left="720" w:hanging="720"/>
      </w:pPr>
      <w:r w:rsidRPr="00FA3C5C">
        <w:t xml:space="preserve">Ganguly, A., Mehjabin, N., Malik, A., &amp; Johri, A. (2026). Conversational AI agents in education: an umbrella review of current utilization, challenges, and future directions for ethical and responsible use. </w:t>
      </w:r>
      <w:r w:rsidRPr="00FA3C5C">
        <w:rPr>
          <w:i/>
        </w:rPr>
        <w:t>AI and Ethics, 6</w:t>
      </w:r>
      <w:r w:rsidRPr="00FA3C5C">
        <w:t xml:space="preserve">(1), 72. </w:t>
      </w:r>
    </w:p>
    <w:p w14:paraId="75182AAD" w14:textId="77777777" w:rsidR="00FA3C5C" w:rsidRPr="00FA3C5C" w:rsidRDefault="00FA3C5C" w:rsidP="00FA3C5C">
      <w:pPr>
        <w:pStyle w:val="EndNoteBibliography"/>
        <w:spacing w:after="0"/>
        <w:ind w:left="720" w:hanging="720"/>
      </w:pPr>
      <w:r w:rsidRPr="00FA3C5C">
        <w:t xml:space="preserve">Garner, M., Wagner, C., &amp; Kawulich, B. (2009). </w:t>
      </w:r>
      <w:r w:rsidRPr="00FA3C5C">
        <w:rPr>
          <w:i/>
        </w:rPr>
        <w:t>Teaching research methods in the social sciences</w:t>
      </w:r>
      <w:r w:rsidRPr="00FA3C5C">
        <w:t>.</w:t>
      </w:r>
    </w:p>
    <w:p w14:paraId="3E802A24" w14:textId="77777777" w:rsidR="00FA3C5C" w:rsidRPr="00FA3C5C" w:rsidRDefault="00FA3C5C" w:rsidP="00FA3C5C">
      <w:pPr>
        <w:pStyle w:val="EndNoteBibliography"/>
        <w:spacing w:after="0"/>
        <w:ind w:left="720" w:hanging="720"/>
      </w:pPr>
      <w:r w:rsidRPr="00FA3C5C">
        <w:t xml:space="preserve">Giesbrecht, N., Sell, Y., Scialfa, C., Sandals, L., &amp; Ehlers, P. (1997). Essential Topics in Introductory Statistics and Methodology Courses. </w:t>
      </w:r>
      <w:r w:rsidRPr="00FA3C5C">
        <w:rPr>
          <w:i/>
        </w:rPr>
        <w:t>Teaching of Psychology, 24</w:t>
      </w:r>
      <w:r w:rsidRPr="00FA3C5C">
        <w:t>(4), 242-246. doi:10.1207/s15328023top2404_2</w:t>
      </w:r>
    </w:p>
    <w:p w14:paraId="2DC447C0" w14:textId="77777777" w:rsidR="00FA3C5C" w:rsidRPr="00FA3C5C" w:rsidRDefault="00FA3C5C" w:rsidP="00FA3C5C">
      <w:pPr>
        <w:pStyle w:val="EndNoteBibliography"/>
        <w:spacing w:after="0"/>
        <w:ind w:left="720" w:hanging="720"/>
      </w:pPr>
      <w:r w:rsidRPr="00FA3C5C">
        <w:t xml:space="preserve">Hardcastle, D. A., &amp; Bisman, C. D. (2003). Innovations in teaching social work research. </w:t>
      </w:r>
      <w:r w:rsidRPr="00FA3C5C">
        <w:rPr>
          <w:i/>
        </w:rPr>
        <w:t>Social Work Education, 22</w:t>
      </w:r>
      <w:r w:rsidRPr="00FA3C5C">
        <w:t xml:space="preserve">(1), 31-43. </w:t>
      </w:r>
    </w:p>
    <w:p w14:paraId="24D17FB4" w14:textId="77777777" w:rsidR="00FA3C5C" w:rsidRPr="00FA3C5C" w:rsidRDefault="00FA3C5C" w:rsidP="00FA3C5C">
      <w:pPr>
        <w:pStyle w:val="EndNoteBibliography"/>
        <w:spacing w:after="0"/>
        <w:ind w:left="720" w:hanging="720"/>
      </w:pPr>
      <w:r w:rsidRPr="00FA3C5C">
        <w:t xml:space="preserve">Hart, J., Hakim, J., Kaur, R., Jeremy, R., Coorey, G., Kalman, E., . . . Bowen, D. (2022). Research supervisors’ views of barriers and enablers for research projects undertaken by medical students; a mixed methods evaluation of a post-graduate medical degree research project program. </w:t>
      </w:r>
      <w:r w:rsidRPr="00FA3C5C">
        <w:rPr>
          <w:i/>
        </w:rPr>
        <w:t>BMC Medical Education, 22</w:t>
      </w:r>
      <w:r w:rsidRPr="00FA3C5C">
        <w:t>(1), 370. doi:10.1186/s12909-022-03429-0</w:t>
      </w:r>
    </w:p>
    <w:p w14:paraId="10BF6A67" w14:textId="77777777" w:rsidR="00FA3C5C" w:rsidRPr="00FA3C5C" w:rsidRDefault="00FA3C5C" w:rsidP="00FA3C5C">
      <w:pPr>
        <w:pStyle w:val="EndNoteBibliography"/>
        <w:spacing w:after="0"/>
        <w:ind w:left="720" w:hanging="720"/>
      </w:pPr>
      <w:r w:rsidRPr="00FA3C5C">
        <w:t xml:space="preserve">Heidari, A., Navimipour, N. J., Zeadally, S., &amp; Chamola, V. (2024). Everything you wanted to know about ChatGPT: Components, capabilities, applications, and opportunities. </w:t>
      </w:r>
      <w:r w:rsidRPr="00FA3C5C">
        <w:rPr>
          <w:i/>
        </w:rPr>
        <w:t>Internet Technology Letters, 7</w:t>
      </w:r>
      <w:r w:rsidRPr="00FA3C5C">
        <w:t>(6). doi:10.1002/itl2.530</w:t>
      </w:r>
    </w:p>
    <w:p w14:paraId="6223A3A4" w14:textId="77777777" w:rsidR="00FA3C5C" w:rsidRPr="00FA3C5C" w:rsidRDefault="00FA3C5C" w:rsidP="00FA3C5C">
      <w:pPr>
        <w:pStyle w:val="EndNoteBibliography"/>
        <w:spacing w:after="0"/>
        <w:ind w:left="720" w:hanging="720"/>
      </w:pPr>
      <w:r w:rsidRPr="00FA3C5C">
        <w:lastRenderedPageBreak/>
        <w:t xml:space="preserve">Hew, K. F., Huang, W., Du, J., &amp; Jia, C. (2023). Using chatbots to support student goal setting and social presence in fully online activities: learner engagement and perceptions. </w:t>
      </w:r>
      <w:r w:rsidRPr="00FA3C5C">
        <w:rPr>
          <w:i/>
        </w:rPr>
        <w:t>Journal of Computing in Higher Education, 35</w:t>
      </w:r>
      <w:r w:rsidRPr="00FA3C5C">
        <w:t>(1), 40-68. doi:10.1007/s12528-022-09338-x</w:t>
      </w:r>
    </w:p>
    <w:p w14:paraId="0334EC04" w14:textId="77777777" w:rsidR="00FA3C5C" w:rsidRPr="00FA3C5C" w:rsidRDefault="00FA3C5C" w:rsidP="00FA3C5C">
      <w:pPr>
        <w:pStyle w:val="EndNoteBibliography"/>
        <w:spacing w:after="0"/>
        <w:ind w:left="720" w:hanging="720"/>
      </w:pPr>
      <w:r w:rsidRPr="00FA3C5C">
        <w:t xml:space="preserve">Hewlett, L., &amp; Werbeloff, M. (2023). Preparing public management students for mixed methods research. </w:t>
      </w:r>
      <w:r w:rsidRPr="00FA3C5C">
        <w:rPr>
          <w:i/>
        </w:rPr>
        <w:t>Teaching Public Administration, 41</w:t>
      </w:r>
      <w:r w:rsidRPr="00FA3C5C">
        <w:t>(3), 367-388. doi:10.1177/01447394221110339</w:t>
      </w:r>
    </w:p>
    <w:p w14:paraId="7E3B4D93" w14:textId="77777777" w:rsidR="00FA3C5C" w:rsidRPr="00FA3C5C" w:rsidRDefault="00FA3C5C" w:rsidP="00FA3C5C">
      <w:pPr>
        <w:pStyle w:val="EndNoteBibliography"/>
        <w:spacing w:after="0"/>
        <w:ind w:left="720" w:hanging="720"/>
      </w:pPr>
      <w:r w:rsidRPr="00FA3C5C">
        <w:t xml:space="preserve">Holmes, W., &amp; Tuomi, I. (2022). State of the art and practice in AI in education. </w:t>
      </w:r>
      <w:r w:rsidRPr="00FA3C5C">
        <w:rPr>
          <w:i/>
        </w:rPr>
        <w:t>European journal of education, 57</w:t>
      </w:r>
      <w:r w:rsidRPr="00FA3C5C">
        <w:t xml:space="preserve">(4), 542-570. </w:t>
      </w:r>
    </w:p>
    <w:p w14:paraId="2C1537E7" w14:textId="77777777" w:rsidR="00FA3C5C" w:rsidRPr="00FA3C5C" w:rsidRDefault="00FA3C5C" w:rsidP="00FA3C5C">
      <w:pPr>
        <w:pStyle w:val="EndNoteBibliography"/>
        <w:spacing w:after="0"/>
        <w:ind w:left="720" w:hanging="720"/>
      </w:pPr>
      <w:r w:rsidRPr="00FA3C5C">
        <w:t xml:space="preserve">Humphreys, M. (2006). Teaching qualitative research methods: I'm beginning to see the light. </w:t>
      </w:r>
      <w:r w:rsidRPr="00FA3C5C">
        <w:rPr>
          <w:i/>
        </w:rPr>
        <w:t>Qualitative Research in Organizations and Management: An International Journal, 1</w:t>
      </w:r>
      <w:r w:rsidRPr="00FA3C5C">
        <w:t>(3), 173-188. doi:10.1108/17465640610718770</w:t>
      </w:r>
    </w:p>
    <w:p w14:paraId="546CAFA2" w14:textId="77777777" w:rsidR="00FA3C5C" w:rsidRPr="00FA3C5C" w:rsidRDefault="00FA3C5C" w:rsidP="00FA3C5C">
      <w:pPr>
        <w:pStyle w:val="EndNoteBibliography"/>
        <w:spacing w:after="0"/>
        <w:ind w:left="720" w:hanging="720"/>
      </w:pPr>
      <w:r w:rsidRPr="00FA3C5C">
        <w:t xml:space="preserve">Hwang, G.-J., &amp; Chang, C.-Y. (2021). A review of opportunities and challenges of chatbots in education. </w:t>
      </w:r>
      <w:r w:rsidRPr="00FA3C5C">
        <w:rPr>
          <w:i/>
        </w:rPr>
        <w:t>Interactive Learning Environments, 31</w:t>
      </w:r>
      <w:r w:rsidRPr="00FA3C5C">
        <w:t>(7), 4099-4112. doi:10.1080/10494820.2021.1952615</w:t>
      </w:r>
    </w:p>
    <w:p w14:paraId="4DC1378D" w14:textId="77777777" w:rsidR="00FA3C5C" w:rsidRPr="00FA3C5C" w:rsidRDefault="00FA3C5C" w:rsidP="00FA3C5C">
      <w:pPr>
        <w:pStyle w:val="EndNoteBibliography"/>
        <w:spacing w:after="0"/>
        <w:ind w:left="720" w:hanging="720"/>
      </w:pPr>
      <w:r w:rsidRPr="00FA3C5C">
        <w:t xml:space="preserve">Ivankova, N. V., &amp; Plano Clark, V. L. (2018). Teaching mixed methods research: using a socio-ecological framework as a pedagogical approach for addressing the complexity of the field*. </w:t>
      </w:r>
      <w:r w:rsidRPr="00FA3C5C">
        <w:rPr>
          <w:i/>
        </w:rPr>
        <w:t>International Journal of Social Research Methodology, 21</w:t>
      </w:r>
      <w:r w:rsidRPr="00FA3C5C">
        <w:t>(4), 409-424. doi:10.1080/13645579.2018.1427604</w:t>
      </w:r>
    </w:p>
    <w:p w14:paraId="3CDEB6A6" w14:textId="4134D7E8" w:rsidR="00FA3C5C" w:rsidRPr="00FA3C5C" w:rsidRDefault="00FA3C5C" w:rsidP="00FA3C5C">
      <w:pPr>
        <w:pStyle w:val="EndNoteBibliography"/>
        <w:spacing w:after="0"/>
        <w:ind w:left="720" w:hanging="720"/>
      </w:pPr>
      <w:r w:rsidRPr="00FA3C5C">
        <w:t xml:space="preserve">Jackson, D., Power, T., &amp; Usher, K. (2021). Understanding doctoral supervision in nursing: ‘It's a complex fusion of skills’. </w:t>
      </w:r>
      <w:r w:rsidRPr="00FA3C5C">
        <w:rPr>
          <w:i/>
        </w:rPr>
        <w:t>Nurse Education Today, 99</w:t>
      </w:r>
      <w:r w:rsidRPr="00FA3C5C">
        <w:t>, 104810. doi:</w:t>
      </w:r>
      <w:hyperlink r:id="rId20" w:history="1">
        <w:r w:rsidRPr="00FA3C5C">
          <w:rPr>
            <w:rStyle w:val="Hyperlink"/>
          </w:rPr>
          <w:t>https://doi.org/10.1016/j.nedt.2021.104810</w:t>
        </w:r>
      </w:hyperlink>
    </w:p>
    <w:p w14:paraId="63B20F70" w14:textId="77777777" w:rsidR="00FA3C5C" w:rsidRPr="00FA3C5C" w:rsidRDefault="00FA3C5C" w:rsidP="00FA3C5C">
      <w:pPr>
        <w:pStyle w:val="EndNoteBibliography"/>
        <w:spacing w:after="0"/>
        <w:ind w:left="720" w:hanging="720"/>
      </w:pPr>
      <w:r w:rsidRPr="00FA3C5C">
        <w:t xml:space="preserve">James, K., &amp; Vinnicombe, S. (2002). Acknowledging the individual in the researcher. </w:t>
      </w:r>
      <w:r w:rsidRPr="00FA3C5C">
        <w:rPr>
          <w:i/>
        </w:rPr>
        <w:t>Essential skills for management research, 1</w:t>
      </w:r>
      <w:r w:rsidRPr="00FA3C5C">
        <w:t xml:space="preserve">, 84-98. </w:t>
      </w:r>
    </w:p>
    <w:p w14:paraId="1092386A" w14:textId="77777777" w:rsidR="00FA3C5C" w:rsidRPr="00FA3C5C" w:rsidRDefault="00FA3C5C" w:rsidP="00FA3C5C">
      <w:pPr>
        <w:pStyle w:val="EndNoteBibliography"/>
        <w:spacing w:after="0"/>
        <w:ind w:left="720" w:hanging="720"/>
      </w:pPr>
      <w:r w:rsidRPr="00FA3C5C">
        <w:t xml:space="preserve">Ji, Z., Lee, N., Frieske, R., Yu, T., Su, D., Xu, Y., . . . Fung, P. (2023). Survey of hallucination in natural language generation. </w:t>
      </w:r>
      <w:r w:rsidRPr="00FA3C5C">
        <w:rPr>
          <w:i/>
        </w:rPr>
        <w:t>ACM computing surveys, 55</w:t>
      </w:r>
      <w:r w:rsidRPr="00FA3C5C">
        <w:t xml:space="preserve">(12), 1-38. </w:t>
      </w:r>
    </w:p>
    <w:p w14:paraId="1E274659" w14:textId="77777777" w:rsidR="00FA3C5C" w:rsidRPr="00FA3C5C" w:rsidRDefault="00FA3C5C" w:rsidP="00FA3C5C">
      <w:pPr>
        <w:pStyle w:val="EndNoteBibliography"/>
        <w:spacing w:after="0"/>
        <w:ind w:left="720" w:hanging="720"/>
      </w:pPr>
      <w:r w:rsidRPr="00FA3C5C">
        <w:t xml:space="preserve">Joksimovic, S., Ifenthaler, D., Marrone, R., De Laat, M., &amp; Siemens, G. (2023). Opportunities of artificial intelligence for supporting complex problem-solving: Findings from a scoping review. </w:t>
      </w:r>
      <w:r w:rsidRPr="00FA3C5C">
        <w:rPr>
          <w:i/>
        </w:rPr>
        <w:t>Computers and Education: Artificial Intelligence, 4</w:t>
      </w:r>
      <w:r w:rsidRPr="00FA3C5C">
        <w:t xml:space="preserve">(Article 100138), 1-12. </w:t>
      </w:r>
    </w:p>
    <w:p w14:paraId="367B11DF" w14:textId="77777777" w:rsidR="00FA3C5C" w:rsidRPr="00FA3C5C" w:rsidRDefault="00FA3C5C" w:rsidP="00FA3C5C">
      <w:pPr>
        <w:pStyle w:val="EndNoteBibliography"/>
        <w:spacing w:after="0"/>
        <w:ind w:left="720" w:hanging="720"/>
      </w:pPr>
      <w:r w:rsidRPr="00FA3C5C">
        <w:t xml:space="preserve">Jung, H., &amp; Brady, C. (2020). Maintaining rich dialogic interactions in the transition to synchronous online learning. </w:t>
      </w:r>
      <w:r w:rsidRPr="00FA3C5C">
        <w:rPr>
          <w:i/>
        </w:rPr>
        <w:t>Information and Learning Sciences, 121</w:t>
      </w:r>
      <w:r w:rsidRPr="00FA3C5C">
        <w:t>(5-6), 391-400. doi:10.1108/ILS-04-2020-0096</w:t>
      </w:r>
    </w:p>
    <w:p w14:paraId="19AC67B2" w14:textId="77777777" w:rsidR="00FA3C5C" w:rsidRPr="00FA3C5C" w:rsidRDefault="00FA3C5C" w:rsidP="00FA3C5C">
      <w:pPr>
        <w:pStyle w:val="EndNoteBibliography"/>
        <w:spacing w:after="0"/>
        <w:ind w:left="720" w:hanging="720"/>
      </w:pPr>
      <w:r w:rsidRPr="00FA3C5C">
        <w:t xml:space="preserve">Kasneci, E., Seßler, K., Küchemann, S., Bannert, M., Dementieva, D., Fischer, F., . . . Hüllermeier, E. (2023). ChatGPT for good? On opportunities and challenges of large language models for education. </w:t>
      </w:r>
      <w:r w:rsidRPr="00FA3C5C">
        <w:rPr>
          <w:i/>
        </w:rPr>
        <w:t>Learning and individual differences, 103</w:t>
      </w:r>
      <w:r w:rsidRPr="00FA3C5C">
        <w:t xml:space="preserve">, 102274. </w:t>
      </w:r>
    </w:p>
    <w:p w14:paraId="1A5CE264" w14:textId="5F7ADFDF" w:rsidR="00FA3C5C" w:rsidRPr="00FA3C5C" w:rsidRDefault="00FA3C5C" w:rsidP="00FA3C5C">
      <w:pPr>
        <w:pStyle w:val="EndNoteBibliography"/>
        <w:spacing w:after="0"/>
        <w:ind w:left="720" w:hanging="720"/>
      </w:pPr>
      <w:r w:rsidRPr="00FA3C5C">
        <w:t xml:space="preserve">Kim, M.-Y., &amp; Wilkinson, I. A. G. (2019). What is dialogic teaching? Constructing, deconstructing, and reconstructing a pedagogy of classroom talk. </w:t>
      </w:r>
      <w:r w:rsidRPr="00FA3C5C">
        <w:rPr>
          <w:i/>
        </w:rPr>
        <w:t>Learning, Culture and Social Interaction, 21</w:t>
      </w:r>
      <w:r w:rsidRPr="00FA3C5C">
        <w:t>, 70-86. doi:</w:t>
      </w:r>
      <w:hyperlink r:id="rId21" w:history="1">
        <w:r w:rsidRPr="00FA3C5C">
          <w:rPr>
            <w:rStyle w:val="Hyperlink"/>
          </w:rPr>
          <w:t>https://doi.org/10.1016/j.lcsi.2019.02.003</w:t>
        </w:r>
      </w:hyperlink>
    </w:p>
    <w:p w14:paraId="7B07EBE3" w14:textId="77777777" w:rsidR="00FA3C5C" w:rsidRPr="00FA3C5C" w:rsidRDefault="00FA3C5C" w:rsidP="00FA3C5C">
      <w:pPr>
        <w:pStyle w:val="EndNoteBibliography"/>
        <w:spacing w:after="0"/>
        <w:ind w:left="720" w:hanging="720"/>
      </w:pPr>
      <w:r w:rsidRPr="00FA3C5C">
        <w:t xml:space="preserve">Knoth, N., Tolzin, A., Janson, A., &amp; Leimeister, J. M. (2024). AI literacy and its implications for prompt engineering strategies. </w:t>
      </w:r>
      <w:r w:rsidRPr="00FA3C5C">
        <w:rPr>
          <w:i/>
        </w:rPr>
        <w:t>Computers and Education: Artificial Intelligence, 6</w:t>
      </w:r>
      <w:r w:rsidRPr="00FA3C5C">
        <w:t xml:space="preserve">, 100225. </w:t>
      </w:r>
    </w:p>
    <w:p w14:paraId="2A525833" w14:textId="77777777" w:rsidR="00FA3C5C" w:rsidRPr="00FA3C5C" w:rsidRDefault="00FA3C5C" w:rsidP="00FA3C5C">
      <w:pPr>
        <w:pStyle w:val="EndNoteBibliography"/>
        <w:spacing w:after="0"/>
        <w:ind w:left="720" w:hanging="720"/>
      </w:pPr>
      <w:r w:rsidRPr="00FA3C5C">
        <w:t xml:space="preserve">Kobayashi, S., Berge, M., Grout, B. W. W., &amp; Rump, C. Ø. (2017). Experiencing variation: learning opportunities in doctoral supervision. </w:t>
      </w:r>
      <w:r w:rsidRPr="00FA3C5C">
        <w:rPr>
          <w:i/>
        </w:rPr>
        <w:t>Instructional Science, 45</w:t>
      </w:r>
      <w:r w:rsidRPr="00FA3C5C">
        <w:t>(6), 805-826. doi:10.1007/s11251-017-9422-4</w:t>
      </w:r>
    </w:p>
    <w:p w14:paraId="262290E3" w14:textId="77777777" w:rsidR="00FA3C5C" w:rsidRPr="00FA3C5C" w:rsidRDefault="00FA3C5C" w:rsidP="00FA3C5C">
      <w:pPr>
        <w:pStyle w:val="EndNoteBibliography"/>
        <w:spacing w:after="0"/>
        <w:ind w:left="720" w:hanging="720"/>
      </w:pPr>
      <w:r w:rsidRPr="00FA3C5C">
        <w:t xml:space="preserve">Kolb, D. A. (2014). </w:t>
      </w:r>
      <w:r w:rsidRPr="00FA3C5C">
        <w:rPr>
          <w:i/>
        </w:rPr>
        <w:t>Experiential learning: Experience as the source of learning and development</w:t>
      </w:r>
      <w:r w:rsidRPr="00FA3C5C">
        <w:t>: FT press.</w:t>
      </w:r>
    </w:p>
    <w:p w14:paraId="1D4A9D91" w14:textId="77777777" w:rsidR="00FA3C5C" w:rsidRPr="00FA3C5C" w:rsidRDefault="00FA3C5C" w:rsidP="00FA3C5C">
      <w:pPr>
        <w:pStyle w:val="EndNoteBibliography"/>
        <w:spacing w:after="0"/>
        <w:ind w:left="720" w:hanging="720"/>
      </w:pPr>
      <w:r w:rsidRPr="00FA3C5C">
        <w:t xml:space="preserve">Kooli, C. (2023). Chatbots in education and research: A critical examination of ethical implications and solutions. </w:t>
      </w:r>
      <w:r w:rsidRPr="00FA3C5C">
        <w:rPr>
          <w:i/>
        </w:rPr>
        <w:t>Sustainability, 15</w:t>
      </w:r>
      <w:r w:rsidRPr="00FA3C5C">
        <w:t xml:space="preserve">(7), 5614. </w:t>
      </w:r>
    </w:p>
    <w:p w14:paraId="2F42F5BA" w14:textId="30D23FB7" w:rsidR="00FA3C5C" w:rsidRPr="00FA3C5C" w:rsidRDefault="00FA3C5C" w:rsidP="00FA3C5C">
      <w:pPr>
        <w:pStyle w:val="EndNoteBibliography"/>
        <w:spacing w:after="0"/>
        <w:ind w:left="720" w:hanging="720"/>
      </w:pPr>
      <w:r w:rsidRPr="00FA3C5C">
        <w:t xml:space="preserve">Kordestani Moghaddam, A., Esmaillzadeh, A., &amp; Azadbakht, L. (2019). Postgraduate Research Mentorship Program: An approach to improve the quality of postgraduate research supervision and mentorship in Iranian students. </w:t>
      </w:r>
      <w:r w:rsidRPr="00FA3C5C">
        <w:rPr>
          <w:i/>
        </w:rPr>
        <w:t>Journal of Education and Health Promotion, 8</w:t>
      </w:r>
      <w:r w:rsidRPr="00FA3C5C">
        <w:t xml:space="preserve">(1). Retrieved from </w:t>
      </w:r>
      <w:hyperlink r:id="rId22" w:history="1">
        <w:r w:rsidRPr="00FA3C5C">
          <w:rPr>
            <w:rStyle w:val="Hyperlink"/>
          </w:rPr>
          <w:t>https://journals.lww.com/jehp/fulltext/2019/08000/postgraduate_research_mentorship_program__an.109.aspx</w:t>
        </w:r>
      </w:hyperlink>
    </w:p>
    <w:p w14:paraId="6CF24A58" w14:textId="77777777" w:rsidR="00FA3C5C" w:rsidRPr="00FA3C5C" w:rsidRDefault="00FA3C5C" w:rsidP="00FA3C5C">
      <w:pPr>
        <w:pStyle w:val="EndNoteBibliography"/>
        <w:spacing w:after="0"/>
        <w:ind w:left="720" w:hanging="720"/>
      </w:pPr>
      <w:r w:rsidRPr="00FA3C5C">
        <w:lastRenderedPageBreak/>
        <w:t xml:space="preserve">Kuhail, M. A., Alturki, N., Alramlawi, S., &amp; Alhejori, K. (2023). Interacting with educational chatbots: A systematic review. </w:t>
      </w:r>
      <w:r w:rsidRPr="00FA3C5C">
        <w:rPr>
          <w:i/>
        </w:rPr>
        <w:t>Education and Information Technologies, 28</w:t>
      </w:r>
      <w:r w:rsidRPr="00FA3C5C">
        <w:t xml:space="preserve">(1), 973-1018. </w:t>
      </w:r>
    </w:p>
    <w:p w14:paraId="56077C78" w14:textId="77777777" w:rsidR="00FA3C5C" w:rsidRPr="00FA3C5C" w:rsidRDefault="00FA3C5C" w:rsidP="00FA3C5C">
      <w:pPr>
        <w:pStyle w:val="EndNoteBibliography"/>
        <w:spacing w:after="0"/>
        <w:ind w:left="720" w:hanging="720"/>
      </w:pPr>
      <w:r w:rsidRPr="00DE7505">
        <w:rPr>
          <w:lang w:val="es-ES"/>
        </w:rPr>
        <w:t xml:space="preserve">Labadze, L., Grigolia, M., &amp; Machaidze, L. (2023). </w:t>
      </w:r>
      <w:r w:rsidRPr="00FA3C5C">
        <w:t xml:space="preserve">Role of AI chatbots in education: systematic literature review. </w:t>
      </w:r>
      <w:r w:rsidRPr="00FA3C5C">
        <w:rPr>
          <w:i/>
        </w:rPr>
        <w:t>International Journal of Educational Technology in Higher Education, 20</w:t>
      </w:r>
      <w:r w:rsidRPr="00FA3C5C">
        <w:t xml:space="preserve">(1), 56. </w:t>
      </w:r>
    </w:p>
    <w:p w14:paraId="7A2A5ADF" w14:textId="77777777" w:rsidR="00FA3C5C" w:rsidRPr="00FA3C5C" w:rsidRDefault="00FA3C5C" w:rsidP="00FA3C5C">
      <w:pPr>
        <w:pStyle w:val="EndNoteBibliography"/>
        <w:spacing w:after="0"/>
        <w:ind w:left="720" w:hanging="720"/>
      </w:pPr>
      <w:r w:rsidRPr="00FA3C5C">
        <w:t xml:space="preserve">Laurillard, D. (2013). </w:t>
      </w:r>
      <w:r w:rsidRPr="00FA3C5C">
        <w:rPr>
          <w:i/>
        </w:rPr>
        <w:t>Rethinking university teaching: A conversational framework for the effective use of learning technologies</w:t>
      </w:r>
      <w:r w:rsidRPr="00FA3C5C">
        <w:t>: Routledge.</w:t>
      </w:r>
    </w:p>
    <w:p w14:paraId="32AC4E24" w14:textId="77777777" w:rsidR="00FA3C5C" w:rsidRPr="00FA3C5C" w:rsidRDefault="00FA3C5C" w:rsidP="00FA3C5C">
      <w:pPr>
        <w:pStyle w:val="EndNoteBibliography"/>
        <w:spacing w:after="0"/>
        <w:ind w:left="720" w:hanging="720"/>
      </w:pPr>
      <w:r w:rsidRPr="00FA3C5C">
        <w:t xml:space="preserve">Lei, S. A. (2010). College research methodology courses: Revisiting general instructional goals and objectives. </w:t>
      </w:r>
      <w:r w:rsidRPr="00FA3C5C">
        <w:rPr>
          <w:i/>
        </w:rPr>
        <w:t>Journal of Instructional Psychology, 37</w:t>
      </w:r>
      <w:r w:rsidRPr="00FA3C5C">
        <w:t xml:space="preserve">(3), 236-241. </w:t>
      </w:r>
    </w:p>
    <w:p w14:paraId="48F81A1F" w14:textId="77777777" w:rsidR="00FA3C5C" w:rsidRPr="00FA3C5C" w:rsidRDefault="00FA3C5C" w:rsidP="00FA3C5C">
      <w:pPr>
        <w:pStyle w:val="EndNoteBibliography"/>
        <w:spacing w:after="0"/>
        <w:ind w:left="720" w:hanging="720"/>
      </w:pPr>
      <w:r w:rsidRPr="00FA3C5C">
        <w:t xml:space="preserve">Lester, J. C., &amp; Stone, B. A. (1997). </w:t>
      </w:r>
      <w:r w:rsidRPr="00FA3C5C">
        <w:rPr>
          <w:i/>
        </w:rPr>
        <w:t>Increasing believability in animated pedagogical agents.</w:t>
      </w:r>
      <w:r w:rsidRPr="00FA3C5C">
        <w:t xml:space="preserve"> Paper presented at the Proceedings of the first international conference on Autonomous agents.</w:t>
      </w:r>
    </w:p>
    <w:p w14:paraId="41F69811" w14:textId="77777777" w:rsidR="00FA3C5C" w:rsidRPr="00FA3C5C" w:rsidRDefault="00FA3C5C" w:rsidP="00FA3C5C">
      <w:pPr>
        <w:pStyle w:val="EndNoteBibliography"/>
        <w:spacing w:after="0"/>
        <w:ind w:left="720" w:hanging="720"/>
      </w:pPr>
      <w:r w:rsidRPr="00FA3C5C">
        <w:t xml:space="preserve">Lewthwaite, S., &amp; Nind, M. (2016). Teaching Research Methods in the Social Sciences: Expert Perspectives on Pedagogy and Practice. </w:t>
      </w:r>
      <w:r w:rsidRPr="00FA3C5C">
        <w:rPr>
          <w:i/>
        </w:rPr>
        <w:t>British Journal of Educational Studies, 64</w:t>
      </w:r>
      <w:r w:rsidRPr="00FA3C5C">
        <w:t>(4), 413-430. doi:10.1080/00071005.2016.1197882</w:t>
      </w:r>
    </w:p>
    <w:p w14:paraId="517F56BD" w14:textId="77777777" w:rsidR="00FA3C5C" w:rsidRPr="00FA3C5C" w:rsidRDefault="00FA3C5C" w:rsidP="00FA3C5C">
      <w:pPr>
        <w:pStyle w:val="EndNoteBibliography"/>
        <w:spacing w:after="0"/>
        <w:ind w:left="720" w:hanging="720"/>
      </w:pPr>
      <w:r w:rsidRPr="00FA3C5C">
        <w:t xml:space="preserve">Leyva-Moral, J. M., &amp; Riu Camps, M. (2016). Teaching research methods in nursing using Aronson's Jigsaw Technique. A cross-sectional survey of student satisfaction. </w:t>
      </w:r>
      <w:r w:rsidRPr="00FA3C5C">
        <w:rPr>
          <w:i/>
        </w:rPr>
        <w:t>Nurse Education Today, 40</w:t>
      </w:r>
      <w:r w:rsidRPr="00FA3C5C">
        <w:t>, 78-83. doi:10.1016/j.nedt.2016.02.017</w:t>
      </w:r>
    </w:p>
    <w:p w14:paraId="6095BDFF" w14:textId="12E653E9" w:rsidR="00FA3C5C" w:rsidRPr="00FA3C5C" w:rsidRDefault="00FA3C5C" w:rsidP="00FA3C5C">
      <w:pPr>
        <w:pStyle w:val="EndNoteBibliography"/>
        <w:spacing w:after="0"/>
        <w:ind w:left="720" w:hanging="720"/>
      </w:pPr>
      <w:r w:rsidRPr="00FA3C5C">
        <w:t xml:space="preserve">Li, Z., Wang, Z., Wang, W., Hung, K., Xie, H., &amp; Wang, F. L. (2025). Retrieval-augmented generation for educational application: A systematic survey. </w:t>
      </w:r>
      <w:r w:rsidRPr="00FA3C5C">
        <w:rPr>
          <w:i/>
        </w:rPr>
        <w:t>Computers and Education: Artificial Intelligence, 8</w:t>
      </w:r>
      <w:r w:rsidRPr="00FA3C5C">
        <w:t>, 100417. doi:</w:t>
      </w:r>
      <w:hyperlink r:id="rId23" w:history="1">
        <w:r w:rsidRPr="00FA3C5C">
          <w:rPr>
            <w:rStyle w:val="Hyperlink"/>
          </w:rPr>
          <w:t>https://doi.org/10.1016/j.caeai.2025.100417</w:t>
        </w:r>
      </w:hyperlink>
    </w:p>
    <w:p w14:paraId="78CF9057" w14:textId="77777777" w:rsidR="00FA3C5C" w:rsidRPr="00FA3C5C" w:rsidRDefault="00FA3C5C" w:rsidP="00FA3C5C">
      <w:pPr>
        <w:pStyle w:val="EndNoteBibliography"/>
        <w:spacing w:after="0"/>
        <w:ind w:left="720" w:hanging="720"/>
      </w:pPr>
      <w:r w:rsidRPr="00FA3C5C">
        <w:t xml:space="preserve">Lundahl, B. W. (2008). Teaching research methodology through active learning. </w:t>
      </w:r>
      <w:r w:rsidRPr="00FA3C5C">
        <w:rPr>
          <w:i/>
        </w:rPr>
        <w:t>Journal of Teaching in Social Work, 28</w:t>
      </w:r>
      <w:r w:rsidRPr="00FA3C5C">
        <w:t>(1-2), 273-288. doi:10.1080/08841230802179373</w:t>
      </w:r>
    </w:p>
    <w:p w14:paraId="05827D84" w14:textId="4C53AE2B" w:rsidR="00FA3C5C" w:rsidRPr="00FA3C5C" w:rsidRDefault="00FA3C5C" w:rsidP="00FA3C5C">
      <w:pPr>
        <w:pStyle w:val="EndNoteBibliography"/>
        <w:spacing w:after="0"/>
        <w:ind w:left="720" w:hanging="720"/>
      </w:pPr>
      <w:r w:rsidRPr="00FA3C5C">
        <w:t xml:space="preserve">Luo, B., Lau, R. Y. K., Li, C., &amp; Si, Y.-W. (2022). A critical review of state-of-the-art chatbot designs and applications. </w:t>
      </w:r>
      <w:r w:rsidRPr="00FA3C5C">
        <w:rPr>
          <w:i/>
        </w:rPr>
        <w:t>WIREs Data Mining and Knowledge Discovery, 12</w:t>
      </w:r>
      <w:r w:rsidRPr="00FA3C5C">
        <w:t>(1), e1434. doi:</w:t>
      </w:r>
      <w:hyperlink r:id="rId24" w:history="1">
        <w:r w:rsidRPr="00FA3C5C">
          <w:rPr>
            <w:rStyle w:val="Hyperlink"/>
          </w:rPr>
          <w:t>https://doi.org/10.1002/widm.1434</w:t>
        </w:r>
      </w:hyperlink>
    </w:p>
    <w:p w14:paraId="35643B77" w14:textId="77777777" w:rsidR="00FA3C5C" w:rsidRPr="00FA3C5C" w:rsidRDefault="00FA3C5C" w:rsidP="00FA3C5C">
      <w:pPr>
        <w:pStyle w:val="EndNoteBibliography"/>
        <w:spacing w:after="0"/>
        <w:ind w:left="720" w:hanging="720"/>
      </w:pPr>
      <w:r w:rsidRPr="00FA3C5C">
        <w:t xml:space="preserve">Maes, P. (1995). Agents that reduce work and information overload. In </w:t>
      </w:r>
      <w:r w:rsidRPr="00FA3C5C">
        <w:rPr>
          <w:i/>
        </w:rPr>
        <w:t>Readings in human–computer interaction</w:t>
      </w:r>
      <w:r w:rsidRPr="00FA3C5C">
        <w:t xml:space="preserve"> (pp. 811-821): Elsevier.</w:t>
      </w:r>
    </w:p>
    <w:p w14:paraId="4A7A250D" w14:textId="77777777" w:rsidR="00FA3C5C" w:rsidRPr="00FA3C5C" w:rsidRDefault="00FA3C5C" w:rsidP="00FA3C5C">
      <w:pPr>
        <w:pStyle w:val="EndNoteBibliography"/>
        <w:spacing w:after="0"/>
        <w:ind w:left="720" w:hanging="720"/>
      </w:pPr>
      <w:r w:rsidRPr="00FA3C5C">
        <w:t xml:space="preserve">Maier, S. R., &amp; Curtin, P. A. (2004). Self-efficacy theory: a prescriptive model for teaching research methods. </w:t>
      </w:r>
      <w:r w:rsidRPr="00FA3C5C">
        <w:rPr>
          <w:i/>
        </w:rPr>
        <w:t>Journalism and Mass Communication Educator, 59</w:t>
      </w:r>
      <w:r w:rsidRPr="00FA3C5C">
        <w:t>(4), 351-364. doi:10.1177/107769580405900405</w:t>
      </w:r>
    </w:p>
    <w:p w14:paraId="65F0F8BD" w14:textId="77777777" w:rsidR="00FA3C5C" w:rsidRPr="00FA3C5C" w:rsidRDefault="00FA3C5C" w:rsidP="00FA3C5C">
      <w:pPr>
        <w:pStyle w:val="EndNoteBibliography"/>
        <w:spacing w:after="0"/>
        <w:ind w:left="720" w:hanging="720"/>
      </w:pPr>
      <w:r w:rsidRPr="00FA3C5C">
        <w:t xml:space="preserve">Major, L., Warwick, P., Rasmussen, I., Ludvigsen, S., &amp; Cook, V. (2018). Classroom dialogue and digital technologies: A scoping review. </w:t>
      </w:r>
      <w:r w:rsidRPr="00FA3C5C">
        <w:rPr>
          <w:i/>
        </w:rPr>
        <w:t>Education and Information Technologies, 23</w:t>
      </w:r>
      <w:r w:rsidRPr="00FA3C5C">
        <w:t>(5), 1995-2028. doi:10.1007/s10639-018-9701-y</w:t>
      </w:r>
    </w:p>
    <w:p w14:paraId="460834BA" w14:textId="77777777" w:rsidR="00FA3C5C" w:rsidRPr="00FA3C5C" w:rsidRDefault="00FA3C5C" w:rsidP="00FA3C5C">
      <w:pPr>
        <w:pStyle w:val="EndNoteBibliography"/>
        <w:spacing w:after="0"/>
        <w:ind w:left="720" w:hanging="720"/>
      </w:pPr>
      <w:r w:rsidRPr="00FA3C5C">
        <w:t xml:space="preserve">Matusov, E. (2018). </w:t>
      </w:r>
      <w:r w:rsidRPr="00FA3C5C">
        <w:rPr>
          <w:i/>
        </w:rPr>
        <w:t>Mapping Dialogic Pedagogy:: Instrumental and non-Instrumental Education.</w:t>
      </w:r>
      <w:r w:rsidRPr="00FA3C5C">
        <w:t xml:space="preserve"> Paper presented at the The Cambridge handbook of sociocultural psychology.</w:t>
      </w:r>
    </w:p>
    <w:p w14:paraId="2CD8D8FE" w14:textId="77777777" w:rsidR="00FA3C5C" w:rsidRPr="00FA3C5C" w:rsidRDefault="00FA3C5C" w:rsidP="00FA3C5C">
      <w:pPr>
        <w:pStyle w:val="EndNoteBibliography"/>
        <w:spacing w:after="0"/>
        <w:ind w:left="720" w:hanging="720"/>
      </w:pPr>
      <w:r w:rsidRPr="00FA3C5C">
        <w:t xml:space="preserve">McGrath, C., Farazouli, A., &amp; Cerratto-Pargman, T. (2025). Generative AI chatbots in higher education: A review of an emerging research area. </w:t>
      </w:r>
      <w:r w:rsidRPr="00FA3C5C">
        <w:rPr>
          <w:i/>
        </w:rPr>
        <w:t>Higher Education, 89</w:t>
      </w:r>
      <w:r w:rsidRPr="00FA3C5C">
        <w:t xml:space="preserve">(6), 1533-1549. </w:t>
      </w:r>
    </w:p>
    <w:p w14:paraId="00E345C3" w14:textId="77777777" w:rsidR="00FA3C5C" w:rsidRPr="00FA3C5C" w:rsidRDefault="00FA3C5C" w:rsidP="00FA3C5C">
      <w:pPr>
        <w:pStyle w:val="EndNoteBibliography"/>
        <w:spacing w:after="0"/>
        <w:ind w:left="720" w:hanging="720"/>
      </w:pPr>
      <w:r w:rsidRPr="00FA3C5C">
        <w:t xml:space="preserve">Mercer, N., Wegerif, R., &amp; Major, L. C. (2019). </w:t>
      </w:r>
      <w:r w:rsidRPr="00FA3C5C">
        <w:rPr>
          <w:i/>
        </w:rPr>
        <w:t>The Routledge international handbook of research on dialogic education</w:t>
      </w:r>
      <w:r w:rsidRPr="00FA3C5C">
        <w:t>: Routledge Abingdon.</w:t>
      </w:r>
    </w:p>
    <w:p w14:paraId="1F0D0673" w14:textId="77777777" w:rsidR="00FA3C5C" w:rsidRPr="00FA3C5C" w:rsidRDefault="00FA3C5C" w:rsidP="00FA3C5C">
      <w:pPr>
        <w:pStyle w:val="EndNoteBibliography"/>
        <w:spacing w:after="0"/>
        <w:ind w:left="720" w:hanging="720"/>
      </w:pPr>
      <w:r w:rsidRPr="00DE7505">
        <w:rPr>
          <w:lang w:val="es-ES"/>
        </w:rPr>
        <w:t xml:space="preserve">Mikroyannidis, A., Domingue, J., Ekuban, A., &amp; Kwarteng, J. (2025). </w:t>
      </w:r>
      <w:r w:rsidRPr="00FA3C5C">
        <w:rPr>
          <w:i/>
        </w:rPr>
        <w:t>AIDA: AI Digital Assistant for Personalised and Adaptive Online Learning.</w:t>
      </w:r>
      <w:r w:rsidRPr="00FA3C5C">
        <w:t xml:space="preserve"> Paper presented at the EdMedia+ Innovate Learning.</w:t>
      </w:r>
    </w:p>
    <w:p w14:paraId="770228DE" w14:textId="77777777" w:rsidR="00FA3C5C" w:rsidRPr="00FA3C5C" w:rsidRDefault="00FA3C5C" w:rsidP="00FA3C5C">
      <w:pPr>
        <w:pStyle w:val="EndNoteBibliography"/>
        <w:spacing w:after="0"/>
        <w:ind w:left="720" w:hanging="720"/>
      </w:pPr>
      <w:r w:rsidRPr="00FA3C5C">
        <w:t xml:space="preserve">Molenaar, I. (2022). The concept of hybrid human-AI regulation: Exemplifying how to support young learners’ self-regulated learning. </w:t>
      </w:r>
      <w:r w:rsidRPr="00FA3C5C">
        <w:rPr>
          <w:i/>
        </w:rPr>
        <w:t>Computers and Education: Artificial Intelligence, 3</w:t>
      </w:r>
      <w:r w:rsidRPr="00FA3C5C">
        <w:t xml:space="preserve">, 100070. </w:t>
      </w:r>
    </w:p>
    <w:p w14:paraId="03082358" w14:textId="77777777" w:rsidR="00FA3C5C" w:rsidRPr="00FA3C5C" w:rsidRDefault="00FA3C5C" w:rsidP="00FA3C5C">
      <w:pPr>
        <w:pStyle w:val="EndNoteBibliography"/>
        <w:spacing w:after="0"/>
        <w:ind w:left="720" w:hanging="720"/>
      </w:pPr>
      <w:r w:rsidRPr="00FA3C5C">
        <w:t xml:space="preserve">Murtonen, M., &amp; Lehtinen, E. (2005). Conceptions of Research and Methodology Learning. </w:t>
      </w:r>
      <w:r w:rsidRPr="00FA3C5C">
        <w:rPr>
          <w:i/>
        </w:rPr>
        <w:t>Scandinavian Journal of Educational Research, 49</w:t>
      </w:r>
      <w:r w:rsidRPr="00FA3C5C">
        <w:t>(3), 217-224. doi:10.1080/00313830500109519</w:t>
      </w:r>
    </w:p>
    <w:p w14:paraId="67F96788" w14:textId="77777777" w:rsidR="00FA3C5C" w:rsidRPr="00FA3C5C" w:rsidRDefault="00FA3C5C" w:rsidP="00FA3C5C">
      <w:pPr>
        <w:pStyle w:val="EndNoteBibliography"/>
        <w:spacing w:after="0"/>
        <w:ind w:left="720" w:hanging="720"/>
      </w:pPr>
      <w:r w:rsidRPr="00FA3C5C">
        <w:t xml:space="preserve">Mzwri, K., &amp; Turcsányi-Szabo, M. (2025). Bridging LMS and generative AI: dynamic course content integration (DCCI) for enhancing student satisfaction and engagement via the ask ME assistant. </w:t>
      </w:r>
      <w:r w:rsidRPr="00FA3C5C">
        <w:rPr>
          <w:i/>
        </w:rPr>
        <w:t>Journal of Computers in Education</w:t>
      </w:r>
      <w:r w:rsidRPr="00FA3C5C">
        <w:t>. doi:10.1007/s40692-025-00367-w</w:t>
      </w:r>
    </w:p>
    <w:p w14:paraId="1A477454" w14:textId="6A904920" w:rsidR="00FA3C5C" w:rsidRPr="00FA3C5C" w:rsidRDefault="00FA3C5C" w:rsidP="00FA3C5C">
      <w:pPr>
        <w:pStyle w:val="EndNoteBibliography"/>
        <w:spacing w:after="0"/>
        <w:ind w:left="720" w:hanging="720"/>
      </w:pPr>
      <w:r w:rsidRPr="00FA3C5C">
        <w:lastRenderedPageBreak/>
        <w:t xml:space="preserve">Németh, R., Tátrai, A., Szabó, M., Zaletnyik, P. T., &amp; Tamási, Á. (2025). Exploring the use of retrieval-augmented generation models in higher education: A pilot study on artificial intelligence-based tutoring. </w:t>
      </w:r>
      <w:r w:rsidRPr="00FA3C5C">
        <w:rPr>
          <w:i/>
        </w:rPr>
        <w:t>Social Sciences &amp; Humanities Open, 12</w:t>
      </w:r>
      <w:r w:rsidRPr="00FA3C5C">
        <w:t>, 101751. doi:</w:t>
      </w:r>
      <w:hyperlink r:id="rId25" w:history="1">
        <w:r w:rsidRPr="00FA3C5C">
          <w:rPr>
            <w:rStyle w:val="Hyperlink"/>
          </w:rPr>
          <w:t>https://doi.org/10.1016/j.ssaho.2025.101751</w:t>
        </w:r>
      </w:hyperlink>
    </w:p>
    <w:p w14:paraId="225E21CD" w14:textId="77777777" w:rsidR="00FA3C5C" w:rsidRPr="00FA3C5C" w:rsidRDefault="00FA3C5C" w:rsidP="00FA3C5C">
      <w:pPr>
        <w:pStyle w:val="EndNoteBibliography"/>
        <w:spacing w:after="0"/>
        <w:ind w:left="720" w:hanging="720"/>
      </w:pPr>
      <w:r w:rsidRPr="00FA3C5C">
        <w:t xml:space="preserve">Ni, A. Y. (2013). Comparing the Effectiveness of Classroom and Online Learning: Teaching Research Methods. </w:t>
      </w:r>
      <w:r w:rsidRPr="00FA3C5C">
        <w:rPr>
          <w:i/>
        </w:rPr>
        <w:t>Journal of Public Affairs Education, 19</w:t>
      </w:r>
      <w:r w:rsidRPr="00FA3C5C">
        <w:t>(2), 199-215. doi:10.1080/15236803.2013.12001730</w:t>
      </w:r>
    </w:p>
    <w:p w14:paraId="090936D1" w14:textId="77777777" w:rsidR="00FA3C5C" w:rsidRPr="00FA3C5C" w:rsidRDefault="00FA3C5C" w:rsidP="00FA3C5C">
      <w:pPr>
        <w:pStyle w:val="EndNoteBibliography"/>
        <w:spacing w:after="0"/>
        <w:ind w:left="720" w:hanging="720"/>
      </w:pPr>
      <w:r w:rsidRPr="00FA3C5C">
        <w:t xml:space="preserve">Nystrand, M., Gamoran, A., Kachur, R., &amp; Prendergast, C. (1997). </w:t>
      </w:r>
      <w:r w:rsidRPr="00FA3C5C">
        <w:rPr>
          <w:i/>
        </w:rPr>
        <w:t>Opening dialogue</w:t>
      </w:r>
      <w:r w:rsidRPr="00FA3C5C">
        <w:t xml:space="preserve"> (Vol. 37).</w:t>
      </w:r>
    </w:p>
    <w:p w14:paraId="6FBC5DDD" w14:textId="77777777" w:rsidR="00FA3C5C" w:rsidRPr="00FA3C5C" w:rsidRDefault="00FA3C5C" w:rsidP="00FA3C5C">
      <w:pPr>
        <w:pStyle w:val="EndNoteBibliography"/>
        <w:spacing w:after="0"/>
        <w:ind w:left="720" w:hanging="720"/>
      </w:pPr>
      <w:r w:rsidRPr="00FA3C5C">
        <w:t xml:space="preserve">Ofem, U. J., Neji, H. A., Umoh, U. A., Akpan, S. M., Enemeba Ngwu, M., Anashie, A. I., . . . Igu, F. O. (2025). Enhancing Students' Satisfaction with Research Supervision: The Mediating Effect of Research Interest Using a Covariance Approach of Structural Equation Modeling. </w:t>
      </w:r>
      <w:r w:rsidRPr="00FA3C5C">
        <w:rPr>
          <w:i/>
        </w:rPr>
        <w:t>International Journal of Interdisciplinary Educational Studies, 20</w:t>
      </w:r>
      <w:r w:rsidRPr="00FA3C5C">
        <w:t xml:space="preserve">(1). </w:t>
      </w:r>
    </w:p>
    <w:p w14:paraId="35BC6460" w14:textId="77777777" w:rsidR="00FA3C5C" w:rsidRPr="00FA3C5C" w:rsidRDefault="00FA3C5C" w:rsidP="00FA3C5C">
      <w:pPr>
        <w:pStyle w:val="EndNoteBibliography"/>
        <w:spacing w:after="0"/>
        <w:ind w:left="720" w:hanging="720"/>
      </w:pPr>
      <w:r w:rsidRPr="00FA3C5C">
        <w:t xml:space="preserve">Okonkwo, C. W., &amp; Ade-Ibijola, A. (2021). Chatbots applications in education: A systematic review. </w:t>
      </w:r>
      <w:r w:rsidRPr="00FA3C5C">
        <w:rPr>
          <w:i/>
        </w:rPr>
        <w:t>Computers and Education: Artificial Intelligence, 2</w:t>
      </w:r>
      <w:r w:rsidRPr="00FA3C5C">
        <w:t>. doi:10.1016/j.caeai.2021.100033</w:t>
      </w:r>
    </w:p>
    <w:p w14:paraId="5E5E01CC" w14:textId="77777777" w:rsidR="00FA3C5C" w:rsidRPr="00FA3C5C" w:rsidRDefault="00FA3C5C" w:rsidP="00FA3C5C">
      <w:pPr>
        <w:pStyle w:val="EndNoteBibliography"/>
        <w:spacing w:after="0"/>
        <w:ind w:left="720" w:hanging="720"/>
      </w:pPr>
      <w:r w:rsidRPr="00FA3C5C">
        <w:t xml:space="preserve">Park, D.-M., Jeong, S.-S., &amp; Seo, Y.-S. (2022). Systematic Review on Chatbot Techniques and Applications. </w:t>
      </w:r>
      <w:r w:rsidRPr="00FA3C5C">
        <w:rPr>
          <w:i/>
        </w:rPr>
        <w:t>Journal of Information Processing Systems, 18</w:t>
      </w:r>
      <w:r w:rsidRPr="00FA3C5C">
        <w:t xml:space="preserve">(1). </w:t>
      </w:r>
    </w:p>
    <w:p w14:paraId="165298E1" w14:textId="77777777" w:rsidR="00FA3C5C" w:rsidRPr="00FA3C5C" w:rsidRDefault="00FA3C5C" w:rsidP="00FA3C5C">
      <w:pPr>
        <w:pStyle w:val="EndNoteBibliography"/>
        <w:spacing w:after="0"/>
        <w:ind w:left="720" w:hanging="720"/>
      </w:pPr>
      <w:r w:rsidRPr="00FA3C5C">
        <w:t xml:space="preserve">Patania, S., Annese, L., Koyuturk, C., Ruggeri, A., &amp; Ognibene, D. (2025). Dialogic Social Learning for Artificial Agents: Enhancing LLM Ontology Acquisition through Mixed-Initiative Educational Interactions. </w:t>
      </w:r>
      <w:r w:rsidRPr="00FA3C5C">
        <w:rPr>
          <w:i/>
        </w:rPr>
        <w:t>arXiv preprint arXiv:2507.21065</w:t>
      </w:r>
      <w:r w:rsidRPr="00FA3C5C">
        <w:t xml:space="preserve">. </w:t>
      </w:r>
    </w:p>
    <w:p w14:paraId="4A9167DF" w14:textId="146AC256" w:rsidR="00FA3C5C" w:rsidRPr="00FA3C5C" w:rsidRDefault="00FA3C5C" w:rsidP="00FA3C5C">
      <w:pPr>
        <w:pStyle w:val="EndNoteBibliography"/>
        <w:spacing w:after="0"/>
        <w:ind w:left="720" w:hanging="720"/>
      </w:pPr>
      <w:r w:rsidRPr="00DE7505">
        <w:rPr>
          <w:lang w:val="es-ES"/>
        </w:rPr>
        <w:t xml:space="preserve">Pérez, J. Q., Daradoumis, T., &amp; Puig, J. M. M. (2020). </w:t>
      </w:r>
      <w:r w:rsidRPr="00FA3C5C">
        <w:t xml:space="preserve">Rediscovering the use of chatbots in education: A systematic literature review. </w:t>
      </w:r>
      <w:r w:rsidRPr="00FA3C5C">
        <w:rPr>
          <w:i/>
        </w:rPr>
        <w:t>Computer Applications in Engineering Education, 28</w:t>
      </w:r>
      <w:r w:rsidRPr="00FA3C5C">
        <w:t>(6), 1549-1565. doi:</w:t>
      </w:r>
      <w:hyperlink r:id="rId26" w:history="1">
        <w:r w:rsidRPr="00FA3C5C">
          <w:rPr>
            <w:rStyle w:val="Hyperlink"/>
          </w:rPr>
          <w:t>https://doi.org/10.1002/cae.22326</w:t>
        </w:r>
      </w:hyperlink>
    </w:p>
    <w:p w14:paraId="745BE96B" w14:textId="77777777" w:rsidR="00FA3C5C" w:rsidRPr="00FA3C5C" w:rsidRDefault="00FA3C5C" w:rsidP="00FA3C5C">
      <w:pPr>
        <w:pStyle w:val="EndNoteBibliography"/>
        <w:spacing w:after="0"/>
        <w:ind w:left="720" w:hanging="720"/>
      </w:pPr>
      <w:r w:rsidRPr="00FA3C5C">
        <w:t xml:space="preserve">Pfeffer, C. A., &amp; Rogalin, C. L. (2012). Three Strategies for Teaching Research Methods: A Case Study. </w:t>
      </w:r>
      <w:r w:rsidRPr="00FA3C5C">
        <w:rPr>
          <w:i/>
        </w:rPr>
        <w:t>Teaching Sociology, 40</w:t>
      </w:r>
      <w:r w:rsidRPr="00FA3C5C">
        <w:t>(4), 368-376. doi:10.1177/0092055X12446783</w:t>
      </w:r>
    </w:p>
    <w:p w14:paraId="2D194D9E" w14:textId="77777777" w:rsidR="00FA3C5C" w:rsidRPr="00FA3C5C" w:rsidRDefault="00FA3C5C" w:rsidP="00FA3C5C">
      <w:pPr>
        <w:pStyle w:val="EndNoteBibliography"/>
        <w:spacing w:after="0"/>
        <w:ind w:left="720" w:hanging="720"/>
      </w:pPr>
      <w:r w:rsidRPr="00FA3C5C">
        <w:t xml:space="preserve">Rahimi, M. (2025). Advocating synergising a critical dialogic approach with competencies-trained dialoguing with GenAI tools to enhance students’ critical thinking and communication competencies. </w:t>
      </w:r>
      <w:r w:rsidRPr="00FA3C5C">
        <w:rPr>
          <w:i/>
        </w:rPr>
        <w:t>Journal of University Teaching and Learning Practice, 22</w:t>
      </w:r>
      <w:r w:rsidRPr="00FA3C5C">
        <w:t>(2). doi:10.53761/vaa8h214</w:t>
      </w:r>
    </w:p>
    <w:p w14:paraId="5F8F30DB" w14:textId="77777777" w:rsidR="00FA3C5C" w:rsidRPr="00FA3C5C" w:rsidRDefault="00FA3C5C" w:rsidP="00FA3C5C">
      <w:pPr>
        <w:pStyle w:val="EndNoteBibliography"/>
        <w:spacing w:after="0"/>
        <w:ind w:left="720" w:hanging="720"/>
      </w:pPr>
      <w:r w:rsidRPr="00FA3C5C">
        <w:t xml:space="preserve">Salmon, G. (2012). </w:t>
      </w:r>
      <w:r w:rsidRPr="00FA3C5C">
        <w:rPr>
          <w:i/>
        </w:rPr>
        <w:t>E-moderating: The key to online teaching and learning</w:t>
      </w:r>
      <w:r w:rsidRPr="00FA3C5C">
        <w:t>: Routledge.</w:t>
      </w:r>
    </w:p>
    <w:p w14:paraId="51F75272" w14:textId="77777777" w:rsidR="00FA3C5C" w:rsidRPr="00FA3C5C" w:rsidRDefault="00FA3C5C" w:rsidP="00FA3C5C">
      <w:pPr>
        <w:pStyle w:val="EndNoteBibliography"/>
        <w:spacing w:after="0"/>
        <w:ind w:left="720" w:hanging="720"/>
      </w:pPr>
      <w:r w:rsidRPr="00FA3C5C">
        <w:t xml:space="preserve">Šarčević, A., Tomičić, I., Merlin, A., &amp; Horvat, M. (2024). </w:t>
      </w:r>
      <w:r w:rsidRPr="00FA3C5C">
        <w:rPr>
          <w:i/>
        </w:rPr>
        <w:t>Enhancing programming education with open-source generative AI chatbots.</w:t>
      </w:r>
      <w:r w:rsidRPr="00FA3C5C">
        <w:t xml:space="preserve"> Paper presented at the 2024 47th MIPRO ICT and Electronics Convention (MIPRO).</w:t>
      </w:r>
    </w:p>
    <w:p w14:paraId="483A2564" w14:textId="77777777" w:rsidR="00FA3C5C" w:rsidRPr="00FA3C5C" w:rsidRDefault="00FA3C5C" w:rsidP="00FA3C5C">
      <w:pPr>
        <w:pStyle w:val="EndNoteBibliography"/>
        <w:spacing w:after="0"/>
        <w:ind w:left="720" w:hanging="720"/>
      </w:pPr>
      <w:r w:rsidRPr="00FA3C5C">
        <w:t xml:space="preserve">Smith, S. U., Hayes, S., &amp; Shea, P. (2017). A Critical Review of the Use of Wenger's Community of Practice (CoP) Theoretical Framework in Online and Blended Learning Research, 2000-2014. </w:t>
      </w:r>
      <w:r w:rsidRPr="00FA3C5C">
        <w:rPr>
          <w:i/>
        </w:rPr>
        <w:t>Online learning, 21</w:t>
      </w:r>
      <w:r w:rsidRPr="00FA3C5C">
        <w:t xml:space="preserve">(1), 209-237. </w:t>
      </w:r>
    </w:p>
    <w:p w14:paraId="16267D02" w14:textId="77777777" w:rsidR="00FA3C5C" w:rsidRPr="00FA3C5C" w:rsidRDefault="00FA3C5C" w:rsidP="00FA3C5C">
      <w:pPr>
        <w:pStyle w:val="EndNoteBibliography"/>
        <w:spacing w:after="0"/>
        <w:ind w:left="720" w:hanging="720"/>
      </w:pPr>
      <w:r w:rsidRPr="00FA3C5C">
        <w:t xml:space="preserve">Song, Y., Huang, L., Zheng, L., Fan, M., &amp; Liu, Z. (2025). Interactions with generative AI chatbots: unveiling dialogic dynamics, students’ perceptions, and practical competencies in creative problem-solving. </w:t>
      </w:r>
      <w:r w:rsidRPr="00FA3C5C">
        <w:rPr>
          <w:i/>
        </w:rPr>
        <w:t>International Journal of Educational Technology in Higher Education, 22</w:t>
      </w:r>
      <w:r w:rsidRPr="00FA3C5C">
        <w:t>(1), 12. doi:10.1186/s41239-025-00508-2</w:t>
      </w:r>
    </w:p>
    <w:p w14:paraId="7B493EFA" w14:textId="77777777" w:rsidR="00FA3C5C" w:rsidRPr="00FA3C5C" w:rsidRDefault="00FA3C5C" w:rsidP="00FA3C5C">
      <w:pPr>
        <w:pStyle w:val="EndNoteBibliography"/>
        <w:spacing w:after="0"/>
        <w:ind w:left="720" w:hanging="720"/>
      </w:pPr>
      <w:r w:rsidRPr="00FA3C5C">
        <w:t xml:space="preserve">Spronken-Smith, R. (2005). Implementing a problem-based learning approach for teaching research methods in geography. </w:t>
      </w:r>
      <w:r w:rsidRPr="00FA3C5C">
        <w:rPr>
          <w:i/>
        </w:rPr>
        <w:t>Journal of Geography in Higher Education, 29</w:t>
      </w:r>
      <w:r w:rsidRPr="00FA3C5C">
        <w:t>(2), 203-221. doi:10.1080/03098260500130403</w:t>
      </w:r>
    </w:p>
    <w:p w14:paraId="1A956886" w14:textId="77777777" w:rsidR="00FA3C5C" w:rsidRPr="00FA3C5C" w:rsidRDefault="00FA3C5C" w:rsidP="00FA3C5C">
      <w:pPr>
        <w:pStyle w:val="EndNoteBibliography"/>
        <w:spacing w:after="0"/>
        <w:ind w:left="720" w:hanging="720"/>
      </w:pPr>
      <w:r w:rsidRPr="00FA3C5C">
        <w:t xml:space="preserve">Swacha, J., &amp; Gracel, M. (2025). Retrieval-Augmented Generation (RAG) Chatbots for Education: A Survey of Applications. </w:t>
      </w:r>
      <w:r w:rsidRPr="00FA3C5C">
        <w:rPr>
          <w:i/>
        </w:rPr>
        <w:t>Applied Sciences, 15</w:t>
      </w:r>
      <w:r w:rsidRPr="00FA3C5C">
        <w:t>(8). doi:10.3390/app15084234</w:t>
      </w:r>
    </w:p>
    <w:p w14:paraId="7E19DB8F" w14:textId="77777777" w:rsidR="00FA3C5C" w:rsidRPr="00FA3C5C" w:rsidRDefault="00FA3C5C" w:rsidP="00FA3C5C">
      <w:pPr>
        <w:pStyle w:val="EndNoteBibliography"/>
        <w:spacing w:after="0"/>
        <w:ind w:left="720" w:hanging="720"/>
      </w:pPr>
      <w:r w:rsidRPr="00FA3C5C">
        <w:t xml:space="preserve">Swann, J. (2010). A dialogic approach to online facilitation. </w:t>
      </w:r>
      <w:r w:rsidRPr="00FA3C5C">
        <w:rPr>
          <w:i/>
        </w:rPr>
        <w:t>Australasian Journal of Educational Technology, 26</w:t>
      </w:r>
      <w:r w:rsidRPr="00FA3C5C">
        <w:t>(1). doi:10.14742/ajet.1102</w:t>
      </w:r>
    </w:p>
    <w:p w14:paraId="4A03B295" w14:textId="77777777" w:rsidR="00FA3C5C" w:rsidRPr="00FA3C5C" w:rsidRDefault="00FA3C5C" w:rsidP="00FA3C5C">
      <w:pPr>
        <w:pStyle w:val="EndNoteBibliography"/>
        <w:spacing w:after="0"/>
        <w:ind w:left="720" w:hanging="720"/>
      </w:pPr>
      <w:r w:rsidRPr="00FA3C5C">
        <w:t xml:space="preserve">Tang, K.-S., &amp; Putra, G. B. S. (2025). Generative AI as a Dialogic Partner: Enhancing Multiple Perspectives, Reasoning, and Argumentation in Science Education with Customized Chatbots. </w:t>
      </w:r>
      <w:r w:rsidRPr="00FA3C5C">
        <w:rPr>
          <w:i/>
        </w:rPr>
        <w:t>Journal of Science Education and Technology</w:t>
      </w:r>
      <w:r w:rsidRPr="00FA3C5C">
        <w:t>. doi:10.1007/s10956-025-10240-1</w:t>
      </w:r>
    </w:p>
    <w:p w14:paraId="6F84EE62" w14:textId="77777777" w:rsidR="00FA3C5C" w:rsidRPr="00FA3C5C" w:rsidRDefault="00FA3C5C" w:rsidP="00FA3C5C">
      <w:pPr>
        <w:pStyle w:val="EndNoteBibliography"/>
        <w:spacing w:after="0"/>
        <w:ind w:left="720" w:hanging="720"/>
      </w:pPr>
      <w:r w:rsidRPr="00FA3C5C">
        <w:lastRenderedPageBreak/>
        <w:t xml:space="preserve">Tashakkori, A., &amp; Teddlie, C. (2003). Issues and dilemmas in teaching research methods courses in social and behavioural sciences: US perspective. </w:t>
      </w:r>
      <w:r w:rsidRPr="00FA3C5C">
        <w:rPr>
          <w:i/>
        </w:rPr>
        <w:t>International Journal of Social Research Methodology: Theory and Practice, 6</w:t>
      </w:r>
      <w:r w:rsidRPr="00FA3C5C">
        <w:t>(1), 61-77. doi:10.1080/13645570305055</w:t>
      </w:r>
    </w:p>
    <w:p w14:paraId="50C87584" w14:textId="77777777" w:rsidR="00FA3C5C" w:rsidRPr="00FA3C5C" w:rsidRDefault="00FA3C5C" w:rsidP="00FA3C5C">
      <w:pPr>
        <w:pStyle w:val="EndNoteBibliography"/>
        <w:spacing w:after="0"/>
        <w:ind w:left="720" w:hanging="720"/>
      </w:pPr>
      <w:r w:rsidRPr="00FA3C5C">
        <w:t xml:space="preserve">Ucan, S., &amp; Özmen, Z. K. (2023). Understanding the Cognitive and Socio-Emotional Dimensions of Dialogic Teaching and Learning Approach. </w:t>
      </w:r>
      <w:r w:rsidRPr="00FA3C5C">
        <w:rPr>
          <w:i/>
        </w:rPr>
        <w:t>International Journal of Curriculum and Instructional Studies, 13</w:t>
      </w:r>
      <w:r w:rsidRPr="00FA3C5C">
        <w:t xml:space="preserve">(1), 158-175. </w:t>
      </w:r>
    </w:p>
    <w:p w14:paraId="5BEA5350" w14:textId="77777777" w:rsidR="00FA3C5C" w:rsidRPr="00FA3C5C" w:rsidRDefault="00FA3C5C" w:rsidP="00FA3C5C">
      <w:pPr>
        <w:pStyle w:val="EndNoteBibliography"/>
        <w:spacing w:after="0"/>
        <w:ind w:left="720" w:hanging="720"/>
      </w:pPr>
      <w:r w:rsidRPr="00FA3C5C">
        <w:t xml:space="preserve">Urban, M., Děchtěrenko, F., Lukavský, J., Hrabalová, V., Svacha, F., Brom, C., &amp; Urban, K. (2024). ChatGPT improves creative problem-solving performance in university students: An experimental study. </w:t>
      </w:r>
      <w:r w:rsidRPr="00FA3C5C">
        <w:rPr>
          <w:i/>
        </w:rPr>
        <w:t>Computers &amp; Education, 215</w:t>
      </w:r>
      <w:r w:rsidRPr="00FA3C5C">
        <w:t xml:space="preserve">, 105031. </w:t>
      </w:r>
    </w:p>
    <w:p w14:paraId="6F7B7B72" w14:textId="77777777" w:rsidR="00FA3C5C" w:rsidRPr="00FA3C5C" w:rsidRDefault="00FA3C5C" w:rsidP="00FA3C5C">
      <w:pPr>
        <w:pStyle w:val="EndNoteBibliography"/>
        <w:spacing w:after="0"/>
        <w:ind w:left="720" w:hanging="720"/>
      </w:pPr>
      <w:r w:rsidRPr="00FA3C5C">
        <w:t xml:space="preserve">van Wyk, N. C., Coetzee, I. M., Havenga, Y., &amp; Heyns, T. (2015). Appreciation of the research supervisory relationship by postgraduate nursing students. </w:t>
      </w:r>
      <w:r w:rsidRPr="00FA3C5C">
        <w:rPr>
          <w:i/>
        </w:rPr>
        <w:t>International Nursing Review</w:t>
      </w:r>
      <w:r w:rsidRPr="00FA3C5C">
        <w:t xml:space="preserve">(1466-7657 (Electronic)). </w:t>
      </w:r>
    </w:p>
    <w:p w14:paraId="707883E4" w14:textId="77777777" w:rsidR="00FA3C5C" w:rsidRPr="00FA3C5C" w:rsidRDefault="00FA3C5C" w:rsidP="00FA3C5C">
      <w:pPr>
        <w:pStyle w:val="EndNoteBibliography"/>
        <w:spacing w:after="0"/>
        <w:ind w:left="720" w:hanging="720"/>
      </w:pPr>
      <w:r w:rsidRPr="00FA3C5C">
        <w:t xml:space="preserve">Wagner, C., Garner, M., &amp; Kawulich, B. (2011). The state of the art of teaching research methods in the social sciences: Towards a pedagogical culture. </w:t>
      </w:r>
      <w:r w:rsidRPr="00FA3C5C">
        <w:rPr>
          <w:i/>
        </w:rPr>
        <w:t>Studies in Higher Education, 36</w:t>
      </w:r>
      <w:r w:rsidRPr="00FA3C5C">
        <w:t>(1), 75-88. doi:10.1080/03075070903452594</w:t>
      </w:r>
    </w:p>
    <w:p w14:paraId="2FA09C1E" w14:textId="77777777" w:rsidR="00FA3C5C" w:rsidRPr="00FA3C5C" w:rsidRDefault="00FA3C5C" w:rsidP="00FA3C5C">
      <w:pPr>
        <w:pStyle w:val="EndNoteBibliography"/>
        <w:spacing w:after="0"/>
        <w:ind w:left="720" w:hanging="720"/>
      </w:pPr>
      <w:r w:rsidRPr="00FA3C5C">
        <w:t xml:space="preserve">Webb, E., Jones, A., Barker, P., &amp; van Schaik, P. (2004). Using e-learning dialogues in higher education. </w:t>
      </w:r>
      <w:r w:rsidRPr="00FA3C5C">
        <w:rPr>
          <w:i/>
        </w:rPr>
        <w:t>Innovations in Education and Teaching International, 41</w:t>
      </w:r>
      <w:r w:rsidRPr="00FA3C5C">
        <w:t>(1), 93-103. doi:10.1080/1470329032000172748</w:t>
      </w:r>
    </w:p>
    <w:p w14:paraId="337B7134" w14:textId="34752092" w:rsidR="00FA3C5C" w:rsidRPr="00FA3C5C" w:rsidRDefault="00FA3C5C" w:rsidP="00FA3C5C">
      <w:pPr>
        <w:pStyle w:val="EndNoteBibliography"/>
        <w:spacing w:after="0"/>
        <w:ind w:left="720" w:hanging="720"/>
      </w:pPr>
      <w:r w:rsidRPr="00FA3C5C">
        <w:t xml:space="preserve">Wegerif, R. (2025). Dialogic Intelligence What It Is, and Why AI Makes It Urgent.  Retrieved from </w:t>
      </w:r>
      <w:hyperlink r:id="rId27" w:history="1">
        <w:r w:rsidRPr="00FA3C5C">
          <w:rPr>
            <w:rStyle w:val="Hyperlink"/>
          </w:rPr>
          <w:t>https://substack.com/inbox/post/168581847?r=1gx07u&amp;utm_medium=ios&amp;triedRedirect=true</w:t>
        </w:r>
      </w:hyperlink>
    </w:p>
    <w:p w14:paraId="5DBE1719" w14:textId="77777777" w:rsidR="00FA3C5C" w:rsidRPr="00FA3C5C" w:rsidRDefault="00FA3C5C" w:rsidP="00FA3C5C">
      <w:pPr>
        <w:pStyle w:val="EndNoteBibliography"/>
        <w:spacing w:after="0"/>
        <w:ind w:left="720" w:hanging="720"/>
      </w:pPr>
      <w:r w:rsidRPr="00FA3C5C">
        <w:t xml:space="preserve">Wegerif, R., &amp; Casebourne, I. (2025). A dialogic theoretical foundation for integrating generative AI into pedagogical design. </w:t>
      </w:r>
      <w:r w:rsidRPr="00FA3C5C">
        <w:rPr>
          <w:i/>
        </w:rPr>
        <w:t>British Journal of Educational Technology</w:t>
      </w:r>
      <w:r w:rsidRPr="00FA3C5C">
        <w:t xml:space="preserve">. </w:t>
      </w:r>
    </w:p>
    <w:p w14:paraId="71C15799" w14:textId="77777777" w:rsidR="00FA3C5C" w:rsidRPr="00FA3C5C" w:rsidRDefault="00FA3C5C" w:rsidP="00FA3C5C">
      <w:pPr>
        <w:pStyle w:val="EndNoteBibliography"/>
        <w:spacing w:after="0"/>
        <w:ind w:left="720" w:hanging="720"/>
      </w:pPr>
      <w:r w:rsidRPr="00FA3C5C">
        <w:t xml:space="preserve">Weizenbaum, J. (1966). ELIZA—a computer program for the study of natural language communication between man and machine. </w:t>
      </w:r>
      <w:r w:rsidRPr="00FA3C5C">
        <w:rPr>
          <w:i/>
        </w:rPr>
        <w:t>Communications of the ACM, 9</w:t>
      </w:r>
      <w:r w:rsidRPr="00FA3C5C">
        <w:t xml:space="preserve">(1), 36-45. </w:t>
      </w:r>
    </w:p>
    <w:p w14:paraId="403E146C" w14:textId="77777777" w:rsidR="00FA3C5C" w:rsidRPr="00FA3C5C" w:rsidRDefault="00FA3C5C" w:rsidP="00FA3C5C">
      <w:pPr>
        <w:pStyle w:val="EndNoteBibliography"/>
        <w:spacing w:after="0"/>
        <w:ind w:left="720" w:hanging="720"/>
      </w:pPr>
      <w:r w:rsidRPr="00FA3C5C">
        <w:t xml:space="preserve">Welham, D. (2008). AI in training (1980–2000): Foundation for the future or misplaced optimism? </w:t>
      </w:r>
      <w:r w:rsidRPr="00FA3C5C">
        <w:rPr>
          <w:i/>
        </w:rPr>
        <w:t>British Journal of Educational Technology, 39</w:t>
      </w:r>
      <w:r w:rsidRPr="00FA3C5C">
        <w:t xml:space="preserve">(2), 287-296. </w:t>
      </w:r>
    </w:p>
    <w:p w14:paraId="3AEC1B40" w14:textId="77777777" w:rsidR="00FA3C5C" w:rsidRPr="00FA3C5C" w:rsidRDefault="00FA3C5C" w:rsidP="00FA3C5C">
      <w:pPr>
        <w:pStyle w:val="EndNoteBibliography"/>
        <w:spacing w:after="0"/>
        <w:ind w:left="720" w:hanging="720"/>
      </w:pPr>
      <w:r w:rsidRPr="00FA3C5C">
        <w:t xml:space="preserve">Wieting, S. G. (1975). Simulated Research Experiences for Use in Teaching Research Methods. </w:t>
      </w:r>
      <w:r w:rsidRPr="00FA3C5C">
        <w:rPr>
          <w:i/>
        </w:rPr>
        <w:t>Teaching Sociology, 3</w:t>
      </w:r>
      <w:r w:rsidRPr="00FA3C5C">
        <w:t>(1), 33-59. doi:10.2307/1316850</w:t>
      </w:r>
    </w:p>
    <w:p w14:paraId="5BCED9EE" w14:textId="77777777" w:rsidR="00FA3C5C" w:rsidRPr="00FA3C5C" w:rsidRDefault="00FA3C5C" w:rsidP="00FA3C5C">
      <w:pPr>
        <w:pStyle w:val="EndNoteBibliography"/>
        <w:spacing w:after="0"/>
        <w:ind w:left="720" w:hanging="720"/>
      </w:pPr>
      <w:r w:rsidRPr="00FA3C5C">
        <w:t xml:space="preserve">Winn, S. (1995). Learning by doing: Teaching research methods through student participation in a commissioned research project. </w:t>
      </w:r>
      <w:r w:rsidRPr="00FA3C5C">
        <w:rPr>
          <w:i/>
        </w:rPr>
        <w:t>Studies in Higher Education, 20</w:t>
      </w:r>
      <w:r w:rsidRPr="00FA3C5C">
        <w:t xml:space="preserve">(2), 203-214. </w:t>
      </w:r>
    </w:p>
    <w:p w14:paraId="65F2C258" w14:textId="77777777" w:rsidR="00FA3C5C" w:rsidRPr="00FA3C5C" w:rsidRDefault="00FA3C5C" w:rsidP="00FA3C5C">
      <w:pPr>
        <w:pStyle w:val="EndNoteBibliography"/>
        <w:spacing w:after="0"/>
        <w:ind w:left="720" w:hanging="720"/>
      </w:pPr>
      <w:r w:rsidRPr="00FA3C5C">
        <w:t xml:space="preserve">Winne, P. H. (1997). Experimenting to bootstrap self-regulated learning. </w:t>
      </w:r>
      <w:r w:rsidRPr="00FA3C5C">
        <w:rPr>
          <w:i/>
        </w:rPr>
        <w:t>Journal of educational Psychology, 89</w:t>
      </w:r>
      <w:r w:rsidRPr="00FA3C5C">
        <w:t xml:space="preserve">(3), 397. </w:t>
      </w:r>
    </w:p>
    <w:p w14:paraId="69135FA9" w14:textId="77777777" w:rsidR="00FA3C5C" w:rsidRPr="00FA3C5C" w:rsidRDefault="00FA3C5C" w:rsidP="00FA3C5C">
      <w:pPr>
        <w:pStyle w:val="EndNoteBibliography"/>
        <w:spacing w:after="0"/>
        <w:ind w:left="720" w:hanging="720"/>
      </w:pPr>
      <w:r w:rsidRPr="00FA3C5C">
        <w:t xml:space="preserve">Winne, P. H. (2022). Modeling self-regulated learning as learners doing learning science: How trace data and learning analytics help develop skills for self-regulated learning. </w:t>
      </w:r>
      <w:r w:rsidRPr="00FA3C5C">
        <w:rPr>
          <w:i/>
        </w:rPr>
        <w:t>Metacognition and Learning, 17</w:t>
      </w:r>
      <w:r w:rsidRPr="00FA3C5C">
        <w:t xml:space="preserve">(3), 773-791. </w:t>
      </w:r>
    </w:p>
    <w:p w14:paraId="36591632" w14:textId="77777777" w:rsidR="00FA3C5C" w:rsidRPr="00FA3C5C" w:rsidRDefault="00FA3C5C" w:rsidP="00FA3C5C">
      <w:pPr>
        <w:pStyle w:val="EndNoteBibliography"/>
        <w:spacing w:after="0"/>
        <w:ind w:left="720" w:hanging="720"/>
      </w:pPr>
      <w:r w:rsidRPr="00FA3C5C">
        <w:t xml:space="preserve">Wiratunga, N., Abeyratne, R., Jayawardena, L., Martin, K., Massie, S., Nkisi-Orji, I., . . . Fleisch, B. (2024). </w:t>
      </w:r>
      <w:r w:rsidRPr="00FA3C5C">
        <w:rPr>
          <w:i/>
        </w:rPr>
        <w:t>CBR-RAG: case-based reasoning for retrieval augmented generation in LLMs for legal question answering.</w:t>
      </w:r>
      <w:r w:rsidRPr="00FA3C5C">
        <w:t xml:space="preserve"> Paper presented at the International Conference on Case-Based Reasoning.</w:t>
      </w:r>
    </w:p>
    <w:p w14:paraId="0F157A9F" w14:textId="77777777" w:rsidR="00FA3C5C" w:rsidRPr="00FA3C5C" w:rsidRDefault="00FA3C5C" w:rsidP="00FA3C5C">
      <w:pPr>
        <w:pStyle w:val="EndNoteBibliography"/>
        <w:spacing w:after="0"/>
        <w:ind w:left="720" w:hanging="720"/>
      </w:pPr>
      <w:r w:rsidRPr="00FA3C5C">
        <w:t xml:space="preserve">Wollny, S., Schneider, J., Di Mitri, D., Weidlich, J., Rittberger, M., &amp; Drachsler, H. (2021). Are We There Yet? - A Systematic Literature Review on Chatbots in Education. </w:t>
      </w:r>
      <w:r w:rsidRPr="00FA3C5C">
        <w:rPr>
          <w:i/>
        </w:rPr>
        <w:t>Frontiers in Artificial Intelligence, Volume 4 - 2021</w:t>
      </w:r>
      <w:r w:rsidRPr="00FA3C5C">
        <w:t>. doi:10.3389/frai.2021.654924</w:t>
      </w:r>
    </w:p>
    <w:p w14:paraId="129FB392" w14:textId="77777777" w:rsidR="00FA3C5C" w:rsidRPr="00FA3C5C" w:rsidRDefault="00FA3C5C" w:rsidP="00FA3C5C">
      <w:pPr>
        <w:pStyle w:val="EndNoteBibliography"/>
        <w:spacing w:after="0"/>
        <w:ind w:left="720" w:hanging="720"/>
      </w:pPr>
      <w:r w:rsidRPr="00FA3C5C">
        <w:t xml:space="preserve">Younas, A., Fàbregues, S., &amp; Durante, A. (2022). Approaches for educators to effectively teach research and research methods. </w:t>
      </w:r>
      <w:r w:rsidRPr="00FA3C5C">
        <w:rPr>
          <w:i/>
        </w:rPr>
        <w:t>Evidence-Based Nursing, 25</w:t>
      </w:r>
      <w:r w:rsidRPr="00FA3C5C">
        <w:t>(4), 114-115. doi:10.1136/ebnurs-2022-103606</w:t>
      </w:r>
    </w:p>
    <w:p w14:paraId="2491BE73" w14:textId="77777777" w:rsidR="00FA3C5C" w:rsidRPr="00FA3C5C" w:rsidRDefault="00FA3C5C" w:rsidP="00FA3C5C">
      <w:pPr>
        <w:pStyle w:val="EndNoteBibliography"/>
        <w:ind w:left="720" w:hanging="720"/>
      </w:pPr>
      <w:r w:rsidRPr="00FA3C5C">
        <w:t xml:space="preserve">Zawacki-Richter, O., Marín, V. I., Bond, M., &amp; Gouverneur, F. (2019). Systematic review of research on artificial intelligence applications in higher education–where are the educators? </w:t>
      </w:r>
      <w:r w:rsidRPr="00FA3C5C">
        <w:rPr>
          <w:i/>
        </w:rPr>
        <w:t>International Journal of Educational Technology in Higher Education, 16</w:t>
      </w:r>
      <w:r w:rsidRPr="00FA3C5C">
        <w:t xml:space="preserve">(1), 1-27. </w:t>
      </w:r>
    </w:p>
    <w:p w14:paraId="00D30289" w14:textId="2B13758F" w:rsidR="00331E45" w:rsidRPr="00C41B10" w:rsidRDefault="00387C0D" w:rsidP="009B5629">
      <w:pPr>
        <w:pStyle w:val="Heading1"/>
        <w:numPr>
          <w:ilvl w:val="0"/>
          <w:numId w:val="0"/>
        </w:numPr>
      </w:pPr>
      <w:r w:rsidRPr="00C41B10">
        <w:fldChar w:fldCharType="end"/>
      </w:r>
    </w:p>
    <w:sectPr w:rsidR="00331E45" w:rsidRPr="00C41B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F60BB" w14:textId="77777777" w:rsidR="00E809E9" w:rsidRDefault="00E809E9" w:rsidP="00761919">
      <w:pPr>
        <w:spacing w:after="0" w:line="240" w:lineRule="auto"/>
      </w:pPr>
      <w:r>
        <w:separator/>
      </w:r>
    </w:p>
  </w:endnote>
  <w:endnote w:type="continuationSeparator" w:id="0">
    <w:p w14:paraId="4BB5ECF6" w14:textId="77777777" w:rsidR="00E809E9" w:rsidRDefault="00E809E9" w:rsidP="00761919">
      <w:pPr>
        <w:spacing w:after="0" w:line="240" w:lineRule="auto"/>
      </w:pPr>
      <w:r>
        <w:continuationSeparator/>
      </w:r>
    </w:p>
  </w:endnote>
  <w:endnote w:type="continuationNotice" w:id="1">
    <w:p w14:paraId="316C34EB" w14:textId="77777777" w:rsidR="00E809E9" w:rsidRDefault="00E809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798777"/>
      <w:docPartObj>
        <w:docPartGallery w:val="Page Numbers (Bottom of Page)"/>
        <w:docPartUnique/>
      </w:docPartObj>
    </w:sdtPr>
    <w:sdtEndPr>
      <w:rPr>
        <w:noProof/>
      </w:rPr>
    </w:sdtEndPr>
    <w:sdtContent>
      <w:p w14:paraId="201ACE74" w14:textId="0B6FEF20" w:rsidR="00761919" w:rsidRDefault="007619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686F4A1" w14:textId="77777777" w:rsidR="00761919" w:rsidRDefault="007619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A076" w14:textId="77777777" w:rsidR="00E809E9" w:rsidRDefault="00E809E9" w:rsidP="00761919">
      <w:pPr>
        <w:spacing w:after="0" w:line="240" w:lineRule="auto"/>
      </w:pPr>
      <w:r>
        <w:separator/>
      </w:r>
    </w:p>
  </w:footnote>
  <w:footnote w:type="continuationSeparator" w:id="0">
    <w:p w14:paraId="75CAF579" w14:textId="77777777" w:rsidR="00E809E9" w:rsidRDefault="00E809E9" w:rsidP="00761919">
      <w:pPr>
        <w:spacing w:after="0" w:line="240" w:lineRule="auto"/>
      </w:pPr>
      <w:r>
        <w:continuationSeparator/>
      </w:r>
    </w:p>
  </w:footnote>
  <w:footnote w:type="continuationNotice" w:id="1">
    <w:p w14:paraId="30BE23AF" w14:textId="77777777" w:rsidR="00E809E9" w:rsidRDefault="00E809E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61AC"/>
    <w:multiLevelType w:val="hybridMultilevel"/>
    <w:tmpl w:val="A11A06E2"/>
    <w:lvl w:ilvl="0" w:tplc="76948848">
      <w:start w:val="32"/>
      <w:numFmt w:val="bullet"/>
      <w:lvlText w:val="-"/>
      <w:lvlJc w:val="left"/>
      <w:pPr>
        <w:ind w:left="720" w:hanging="360"/>
      </w:pPr>
      <w:rPr>
        <w:rFonts w:ascii="Calibri" w:eastAsiaTheme="minorHAnsi" w:hAnsi="Calibri" w:cs="Calibri"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D63381A"/>
    <w:multiLevelType w:val="hybridMultilevel"/>
    <w:tmpl w:val="03786A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0373A0D"/>
    <w:multiLevelType w:val="hybridMultilevel"/>
    <w:tmpl w:val="727219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23007102"/>
    <w:multiLevelType w:val="hybridMultilevel"/>
    <w:tmpl w:val="5E1E39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2BD70A65"/>
    <w:multiLevelType w:val="hybridMultilevel"/>
    <w:tmpl w:val="098231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FDC4FAB"/>
    <w:multiLevelType w:val="hybridMultilevel"/>
    <w:tmpl w:val="9BAC93F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171716F"/>
    <w:multiLevelType w:val="hybridMultilevel"/>
    <w:tmpl w:val="5ECA08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6773959"/>
    <w:multiLevelType w:val="hybridMultilevel"/>
    <w:tmpl w:val="865CDB1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412142F1"/>
    <w:multiLevelType w:val="multilevel"/>
    <w:tmpl w:val="AB124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B36011"/>
    <w:multiLevelType w:val="hybridMultilevel"/>
    <w:tmpl w:val="50F663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4E3C1278"/>
    <w:multiLevelType w:val="hybridMultilevel"/>
    <w:tmpl w:val="9460A1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57BE64F9"/>
    <w:multiLevelType w:val="multilevel"/>
    <w:tmpl w:val="10224B72"/>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646"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CF90F04"/>
    <w:multiLevelType w:val="hybridMultilevel"/>
    <w:tmpl w:val="93AA842A"/>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9FD546A"/>
    <w:multiLevelType w:val="hybridMultilevel"/>
    <w:tmpl w:val="4A80A7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73BD6084"/>
    <w:multiLevelType w:val="hybridMultilevel"/>
    <w:tmpl w:val="EAD6BF7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765D316B"/>
    <w:multiLevelType w:val="multilevel"/>
    <w:tmpl w:val="07386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2D6907"/>
    <w:multiLevelType w:val="hybridMultilevel"/>
    <w:tmpl w:val="2168FA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7A4E5836"/>
    <w:multiLevelType w:val="hybridMultilevel"/>
    <w:tmpl w:val="93C20B4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77292253">
    <w:abstractNumId w:val="1"/>
  </w:num>
  <w:num w:numId="2" w16cid:durableId="594439113">
    <w:abstractNumId w:val="15"/>
  </w:num>
  <w:num w:numId="3" w16cid:durableId="1484852472">
    <w:abstractNumId w:val="8"/>
  </w:num>
  <w:num w:numId="4" w16cid:durableId="2052877117">
    <w:abstractNumId w:val="11"/>
  </w:num>
  <w:num w:numId="5" w16cid:durableId="2062172109">
    <w:abstractNumId w:val="11"/>
  </w:num>
  <w:num w:numId="6" w16cid:durableId="581717786">
    <w:abstractNumId w:val="11"/>
  </w:num>
  <w:num w:numId="7" w16cid:durableId="1144616141">
    <w:abstractNumId w:val="11"/>
  </w:num>
  <w:num w:numId="8" w16cid:durableId="795953900">
    <w:abstractNumId w:val="11"/>
  </w:num>
  <w:num w:numId="9" w16cid:durableId="186409835">
    <w:abstractNumId w:val="11"/>
  </w:num>
  <w:num w:numId="10" w16cid:durableId="23024026">
    <w:abstractNumId w:val="7"/>
  </w:num>
  <w:num w:numId="11" w16cid:durableId="2096126259">
    <w:abstractNumId w:val="5"/>
  </w:num>
  <w:num w:numId="12" w16cid:durableId="113211848">
    <w:abstractNumId w:val="0"/>
  </w:num>
  <w:num w:numId="13" w16cid:durableId="6905842">
    <w:abstractNumId w:val="11"/>
  </w:num>
  <w:num w:numId="14" w16cid:durableId="1349991555">
    <w:abstractNumId w:val="11"/>
  </w:num>
  <w:num w:numId="15" w16cid:durableId="2079472546">
    <w:abstractNumId w:val="11"/>
  </w:num>
  <w:num w:numId="16" w16cid:durableId="1857232566">
    <w:abstractNumId w:val="13"/>
  </w:num>
  <w:num w:numId="17" w16cid:durableId="954410822">
    <w:abstractNumId w:val="12"/>
  </w:num>
  <w:num w:numId="18" w16cid:durableId="1748116576">
    <w:abstractNumId w:val="3"/>
  </w:num>
  <w:num w:numId="19" w16cid:durableId="1408764244">
    <w:abstractNumId w:val="17"/>
  </w:num>
  <w:num w:numId="20" w16cid:durableId="1550024425">
    <w:abstractNumId w:val="2"/>
  </w:num>
  <w:num w:numId="21" w16cid:durableId="1519274873">
    <w:abstractNumId w:val="6"/>
  </w:num>
  <w:num w:numId="22" w16cid:durableId="2147309386">
    <w:abstractNumId w:val="11"/>
  </w:num>
  <w:num w:numId="23" w16cid:durableId="216816890">
    <w:abstractNumId w:val="11"/>
  </w:num>
  <w:num w:numId="24" w16cid:durableId="1167985949">
    <w:abstractNumId w:val="11"/>
  </w:num>
  <w:num w:numId="25" w16cid:durableId="2127894255">
    <w:abstractNumId w:val="11"/>
  </w:num>
  <w:num w:numId="26" w16cid:durableId="2097433328">
    <w:abstractNumId w:val="11"/>
  </w:num>
  <w:num w:numId="27" w16cid:durableId="521286076">
    <w:abstractNumId w:val="11"/>
  </w:num>
  <w:num w:numId="28" w16cid:durableId="1704330692">
    <w:abstractNumId w:val="11"/>
  </w:num>
  <w:num w:numId="29" w16cid:durableId="567959225">
    <w:abstractNumId w:val="11"/>
  </w:num>
  <w:num w:numId="30" w16cid:durableId="2078673476">
    <w:abstractNumId w:val="11"/>
  </w:num>
  <w:num w:numId="31" w16cid:durableId="1380784571">
    <w:abstractNumId w:val="11"/>
  </w:num>
  <w:num w:numId="32" w16cid:durableId="328758058">
    <w:abstractNumId w:val="11"/>
  </w:num>
  <w:num w:numId="33" w16cid:durableId="607666860">
    <w:abstractNumId w:val="11"/>
  </w:num>
  <w:num w:numId="34" w16cid:durableId="465701344">
    <w:abstractNumId w:val="11"/>
  </w:num>
  <w:num w:numId="35" w16cid:durableId="629168586">
    <w:abstractNumId w:val="11"/>
  </w:num>
  <w:num w:numId="36" w16cid:durableId="1183200023">
    <w:abstractNumId w:val="11"/>
  </w:num>
  <w:num w:numId="37" w16cid:durableId="733282975">
    <w:abstractNumId w:val="11"/>
  </w:num>
  <w:num w:numId="38" w16cid:durableId="535316493">
    <w:abstractNumId w:val="11"/>
  </w:num>
  <w:num w:numId="39" w16cid:durableId="421920906">
    <w:abstractNumId w:val="11"/>
  </w:num>
  <w:num w:numId="40" w16cid:durableId="1760708302">
    <w:abstractNumId w:val="11"/>
  </w:num>
  <w:num w:numId="41" w16cid:durableId="485172504">
    <w:abstractNumId w:val="11"/>
  </w:num>
  <w:num w:numId="42" w16cid:durableId="457261878">
    <w:abstractNumId w:val="11"/>
  </w:num>
  <w:num w:numId="43" w16cid:durableId="99956149">
    <w:abstractNumId w:val="11"/>
  </w:num>
  <w:num w:numId="44" w16cid:durableId="1276642283">
    <w:abstractNumId w:val="11"/>
  </w:num>
  <w:num w:numId="45" w16cid:durableId="927809244">
    <w:abstractNumId w:val="4"/>
  </w:num>
  <w:num w:numId="46" w16cid:durableId="1907060175">
    <w:abstractNumId w:val="14"/>
  </w:num>
  <w:num w:numId="47" w16cid:durableId="1300111860">
    <w:abstractNumId w:val="9"/>
  </w:num>
  <w:num w:numId="48" w16cid:durableId="947589880">
    <w:abstractNumId w:val="16"/>
  </w:num>
  <w:num w:numId="49" w16cid:durableId="19185944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aeswwr2apspp5espzcpf25e5sav9529rx5r&quot;&gt;MethodMentor&lt;record-ids&gt;&lt;item&gt;1&lt;/item&gt;&lt;item&gt;3&lt;/item&gt;&lt;item&gt;4&lt;/item&gt;&lt;item&gt;15&lt;/item&gt;&lt;item&gt;16&lt;/item&gt;&lt;item&gt;18&lt;/item&gt;&lt;item&gt;19&lt;/item&gt;&lt;item&gt;22&lt;/item&gt;&lt;item&gt;23&lt;/item&gt;&lt;item&gt;30&lt;/item&gt;&lt;item&gt;31&lt;/item&gt;&lt;item&gt;32&lt;/item&gt;&lt;item&gt;33&lt;/item&gt;&lt;item&gt;34&lt;/item&gt;&lt;item&gt;36&lt;/item&gt;&lt;item&gt;37&lt;/item&gt;&lt;item&gt;38&lt;/item&gt;&lt;item&gt;39&lt;/item&gt;&lt;item&gt;40&lt;/item&gt;&lt;item&gt;41&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3&lt;/item&gt;&lt;item&gt;74&lt;/item&gt;&lt;item&gt;75&lt;/item&gt;&lt;item&gt;76&lt;/item&gt;&lt;item&gt;77&lt;/item&gt;&lt;item&gt;79&lt;/item&gt;&lt;item&gt;80&lt;/item&gt;&lt;item&gt;81&lt;/item&gt;&lt;item&gt;82&lt;/item&gt;&lt;item&gt;83&lt;/item&gt;&lt;item&gt;84&lt;/item&gt;&lt;item&gt;85&lt;/item&gt;&lt;item&gt;86&lt;/item&gt;&lt;item&gt;87&lt;/item&gt;&lt;item&gt;88&lt;/item&gt;&lt;item&gt;90&lt;/item&gt;&lt;item&gt;91&lt;/item&gt;&lt;item&gt;94&lt;/item&gt;&lt;item&gt;95&lt;/item&gt;&lt;item&gt;96&lt;/item&gt;&lt;item&gt;97&lt;/item&gt;&lt;item&gt;98&lt;/item&gt;&lt;item&gt;99&lt;/item&gt;&lt;item&gt;100&lt;/item&gt;&lt;item&gt;101&lt;/item&gt;&lt;item&gt;102&lt;/item&gt;&lt;item&gt;103&lt;/item&gt;&lt;item&gt;104&lt;/item&gt;&lt;item&gt;105&lt;/item&gt;&lt;item&gt;106&lt;/item&gt;&lt;item&gt;107&lt;/item&gt;&lt;item&gt;108&lt;/item&gt;&lt;item&gt;109&lt;/item&gt;&lt;item&gt;110&lt;/item&gt;&lt;item&gt;111&lt;/item&gt;&lt;item&gt;112&lt;/item&gt;&lt;item&gt;113&lt;/item&gt;&lt;item&gt;114&lt;/item&gt;&lt;item&gt;115&lt;/item&gt;&lt;item&gt;116&lt;/item&gt;&lt;item&gt;117&lt;/item&gt;&lt;item&gt;119&lt;/item&gt;&lt;item&gt;120&lt;/item&gt;&lt;item&gt;121&lt;/item&gt;&lt;item&gt;122&lt;/item&gt;&lt;item&gt;123&lt;/item&gt;&lt;item&gt;124&lt;/item&gt;&lt;item&gt;125&lt;/item&gt;&lt;item&gt;126&lt;/item&gt;&lt;item&gt;127&lt;/item&gt;&lt;item&gt;128&lt;/item&gt;&lt;item&gt;129&lt;/item&gt;&lt;item&gt;130&lt;/item&gt;&lt;item&gt;131&lt;/item&gt;&lt;item&gt;132&lt;/item&gt;&lt;item&gt;135&lt;/item&gt;&lt;item&gt;136&lt;/item&gt;&lt;item&gt;137&lt;/item&gt;&lt;item&gt;138&lt;/item&gt;&lt;item&gt;139&lt;/item&gt;&lt;item&gt;140&lt;/item&gt;&lt;item&gt;142&lt;/item&gt;&lt;item&gt;144&lt;/item&gt;&lt;item&gt;145&lt;/item&gt;&lt;item&gt;146&lt;/item&gt;&lt;item&gt;147&lt;/item&gt;&lt;item&gt;148&lt;/item&gt;&lt;/record-ids&gt;&lt;/item&gt;&lt;/Libraries&gt;"/>
    <w:docVar w:name="EN.UseJSCitationFormat" w:val="False"/>
  </w:docVars>
  <w:rsids>
    <w:rsidRoot w:val="00925473"/>
    <w:rsid w:val="00002386"/>
    <w:rsid w:val="00002734"/>
    <w:rsid w:val="00002DC7"/>
    <w:rsid w:val="00003240"/>
    <w:rsid w:val="000036FC"/>
    <w:rsid w:val="00004250"/>
    <w:rsid w:val="00005269"/>
    <w:rsid w:val="000052EB"/>
    <w:rsid w:val="0000585B"/>
    <w:rsid w:val="000059C7"/>
    <w:rsid w:val="00005C9E"/>
    <w:rsid w:val="00005EB6"/>
    <w:rsid w:val="000061C3"/>
    <w:rsid w:val="000067C6"/>
    <w:rsid w:val="00007995"/>
    <w:rsid w:val="00007A45"/>
    <w:rsid w:val="00007E2D"/>
    <w:rsid w:val="00010667"/>
    <w:rsid w:val="00011027"/>
    <w:rsid w:val="0001141B"/>
    <w:rsid w:val="000119AA"/>
    <w:rsid w:val="00011C87"/>
    <w:rsid w:val="00012014"/>
    <w:rsid w:val="0001297D"/>
    <w:rsid w:val="00013170"/>
    <w:rsid w:val="0001322C"/>
    <w:rsid w:val="000135C4"/>
    <w:rsid w:val="00013636"/>
    <w:rsid w:val="000137E4"/>
    <w:rsid w:val="00013A68"/>
    <w:rsid w:val="00013EED"/>
    <w:rsid w:val="000151DC"/>
    <w:rsid w:val="00015E49"/>
    <w:rsid w:val="00016B5D"/>
    <w:rsid w:val="00016DD9"/>
    <w:rsid w:val="00017D6D"/>
    <w:rsid w:val="00020A8F"/>
    <w:rsid w:val="00020BEE"/>
    <w:rsid w:val="00020C8E"/>
    <w:rsid w:val="00020E9F"/>
    <w:rsid w:val="0002102A"/>
    <w:rsid w:val="0002113D"/>
    <w:rsid w:val="0002114C"/>
    <w:rsid w:val="0002183C"/>
    <w:rsid w:val="00021FBA"/>
    <w:rsid w:val="00022737"/>
    <w:rsid w:val="000234F8"/>
    <w:rsid w:val="00023BBB"/>
    <w:rsid w:val="00023DA0"/>
    <w:rsid w:val="00024E11"/>
    <w:rsid w:val="000253EE"/>
    <w:rsid w:val="00025766"/>
    <w:rsid w:val="000266D1"/>
    <w:rsid w:val="000308F2"/>
    <w:rsid w:val="00031278"/>
    <w:rsid w:val="00031838"/>
    <w:rsid w:val="0003185D"/>
    <w:rsid w:val="00031C41"/>
    <w:rsid w:val="00032642"/>
    <w:rsid w:val="00032BED"/>
    <w:rsid w:val="00033989"/>
    <w:rsid w:val="00033BCC"/>
    <w:rsid w:val="00034380"/>
    <w:rsid w:val="00034E03"/>
    <w:rsid w:val="00035DB3"/>
    <w:rsid w:val="00036AFD"/>
    <w:rsid w:val="000379F1"/>
    <w:rsid w:val="00037E24"/>
    <w:rsid w:val="00037E43"/>
    <w:rsid w:val="00040ED3"/>
    <w:rsid w:val="0004133A"/>
    <w:rsid w:val="00041AF3"/>
    <w:rsid w:val="00041F2F"/>
    <w:rsid w:val="00043391"/>
    <w:rsid w:val="000437E7"/>
    <w:rsid w:val="00043944"/>
    <w:rsid w:val="00043D41"/>
    <w:rsid w:val="000449E6"/>
    <w:rsid w:val="000461EB"/>
    <w:rsid w:val="00046EC1"/>
    <w:rsid w:val="00047634"/>
    <w:rsid w:val="0005006C"/>
    <w:rsid w:val="0005052B"/>
    <w:rsid w:val="000508AA"/>
    <w:rsid w:val="00050B2E"/>
    <w:rsid w:val="000519A4"/>
    <w:rsid w:val="00051A56"/>
    <w:rsid w:val="00052119"/>
    <w:rsid w:val="0005239F"/>
    <w:rsid w:val="000524EF"/>
    <w:rsid w:val="0005285B"/>
    <w:rsid w:val="00052BEC"/>
    <w:rsid w:val="00052EC2"/>
    <w:rsid w:val="00052F31"/>
    <w:rsid w:val="00052F9C"/>
    <w:rsid w:val="0005449D"/>
    <w:rsid w:val="00055B69"/>
    <w:rsid w:val="00055E04"/>
    <w:rsid w:val="000563AA"/>
    <w:rsid w:val="000571A9"/>
    <w:rsid w:val="000579AA"/>
    <w:rsid w:val="00057CD0"/>
    <w:rsid w:val="00060E58"/>
    <w:rsid w:val="000617EF"/>
    <w:rsid w:val="0006383F"/>
    <w:rsid w:val="00063D21"/>
    <w:rsid w:val="00064100"/>
    <w:rsid w:val="000641A7"/>
    <w:rsid w:val="0006467F"/>
    <w:rsid w:val="000646A2"/>
    <w:rsid w:val="0006492B"/>
    <w:rsid w:val="00064A5C"/>
    <w:rsid w:val="00064AE9"/>
    <w:rsid w:val="00064F15"/>
    <w:rsid w:val="00065E7D"/>
    <w:rsid w:val="000662F1"/>
    <w:rsid w:val="000679A0"/>
    <w:rsid w:val="00067C0E"/>
    <w:rsid w:val="0007044F"/>
    <w:rsid w:val="000706E1"/>
    <w:rsid w:val="000712A8"/>
    <w:rsid w:val="000717E7"/>
    <w:rsid w:val="00071F54"/>
    <w:rsid w:val="0007375D"/>
    <w:rsid w:val="00074A0A"/>
    <w:rsid w:val="00074B9A"/>
    <w:rsid w:val="0007589B"/>
    <w:rsid w:val="000767F8"/>
    <w:rsid w:val="00077232"/>
    <w:rsid w:val="00077250"/>
    <w:rsid w:val="000777A6"/>
    <w:rsid w:val="00077943"/>
    <w:rsid w:val="00077EF4"/>
    <w:rsid w:val="000806C0"/>
    <w:rsid w:val="00080B58"/>
    <w:rsid w:val="00082870"/>
    <w:rsid w:val="00082A9A"/>
    <w:rsid w:val="00082DF4"/>
    <w:rsid w:val="00084B83"/>
    <w:rsid w:val="00085C23"/>
    <w:rsid w:val="000862D3"/>
    <w:rsid w:val="0008693F"/>
    <w:rsid w:val="00087379"/>
    <w:rsid w:val="0008753A"/>
    <w:rsid w:val="00087707"/>
    <w:rsid w:val="00090C68"/>
    <w:rsid w:val="00091124"/>
    <w:rsid w:val="000916C0"/>
    <w:rsid w:val="00092102"/>
    <w:rsid w:val="00092928"/>
    <w:rsid w:val="00092BF7"/>
    <w:rsid w:val="00092C41"/>
    <w:rsid w:val="00093B06"/>
    <w:rsid w:val="00095009"/>
    <w:rsid w:val="0009599C"/>
    <w:rsid w:val="00095EBA"/>
    <w:rsid w:val="000961F7"/>
    <w:rsid w:val="00096952"/>
    <w:rsid w:val="00096E7A"/>
    <w:rsid w:val="00097D34"/>
    <w:rsid w:val="000A0840"/>
    <w:rsid w:val="000A1192"/>
    <w:rsid w:val="000A16AC"/>
    <w:rsid w:val="000A189B"/>
    <w:rsid w:val="000A247D"/>
    <w:rsid w:val="000A2512"/>
    <w:rsid w:val="000A2827"/>
    <w:rsid w:val="000A2E06"/>
    <w:rsid w:val="000A3B01"/>
    <w:rsid w:val="000A476B"/>
    <w:rsid w:val="000A54AE"/>
    <w:rsid w:val="000A6703"/>
    <w:rsid w:val="000A694E"/>
    <w:rsid w:val="000A734F"/>
    <w:rsid w:val="000A7E2D"/>
    <w:rsid w:val="000B09EB"/>
    <w:rsid w:val="000B14ED"/>
    <w:rsid w:val="000B1558"/>
    <w:rsid w:val="000B1766"/>
    <w:rsid w:val="000B23EA"/>
    <w:rsid w:val="000B2D1D"/>
    <w:rsid w:val="000B37A5"/>
    <w:rsid w:val="000B39CE"/>
    <w:rsid w:val="000B3B0B"/>
    <w:rsid w:val="000B452C"/>
    <w:rsid w:val="000B57CD"/>
    <w:rsid w:val="000B59C8"/>
    <w:rsid w:val="000B5A4B"/>
    <w:rsid w:val="000B6277"/>
    <w:rsid w:val="000C0144"/>
    <w:rsid w:val="000C034E"/>
    <w:rsid w:val="000C0364"/>
    <w:rsid w:val="000C03F6"/>
    <w:rsid w:val="000C07E0"/>
    <w:rsid w:val="000C0E49"/>
    <w:rsid w:val="000C0FEA"/>
    <w:rsid w:val="000C1A4F"/>
    <w:rsid w:val="000C1B03"/>
    <w:rsid w:val="000C27A2"/>
    <w:rsid w:val="000C2916"/>
    <w:rsid w:val="000C295E"/>
    <w:rsid w:val="000C3267"/>
    <w:rsid w:val="000C3496"/>
    <w:rsid w:val="000C4EF9"/>
    <w:rsid w:val="000C56B1"/>
    <w:rsid w:val="000C6A81"/>
    <w:rsid w:val="000C6EF4"/>
    <w:rsid w:val="000C7172"/>
    <w:rsid w:val="000C79C0"/>
    <w:rsid w:val="000C7F6C"/>
    <w:rsid w:val="000D0455"/>
    <w:rsid w:val="000D0783"/>
    <w:rsid w:val="000D0C2D"/>
    <w:rsid w:val="000D0E43"/>
    <w:rsid w:val="000D10F0"/>
    <w:rsid w:val="000D112C"/>
    <w:rsid w:val="000D114A"/>
    <w:rsid w:val="000D15A2"/>
    <w:rsid w:val="000D2DE5"/>
    <w:rsid w:val="000D2E5D"/>
    <w:rsid w:val="000D3641"/>
    <w:rsid w:val="000D3A58"/>
    <w:rsid w:val="000D3D44"/>
    <w:rsid w:val="000D4162"/>
    <w:rsid w:val="000D444A"/>
    <w:rsid w:val="000D455B"/>
    <w:rsid w:val="000D493D"/>
    <w:rsid w:val="000D4F4A"/>
    <w:rsid w:val="000D60B4"/>
    <w:rsid w:val="000D6CBA"/>
    <w:rsid w:val="000D7165"/>
    <w:rsid w:val="000D7348"/>
    <w:rsid w:val="000D7545"/>
    <w:rsid w:val="000D7D4F"/>
    <w:rsid w:val="000E0CB4"/>
    <w:rsid w:val="000E0EF5"/>
    <w:rsid w:val="000E12C1"/>
    <w:rsid w:val="000E182A"/>
    <w:rsid w:val="000E26A9"/>
    <w:rsid w:val="000E32ED"/>
    <w:rsid w:val="000E46E8"/>
    <w:rsid w:val="000E4847"/>
    <w:rsid w:val="000E59F4"/>
    <w:rsid w:val="000E6806"/>
    <w:rsid w:val="000E7232"/>
    <w:rsid w:val="000E759C"/>
    <w:rsid w:val="000E75B4"/>
    <w:rsid w:val="000E7BE4"/>
    <w:rsid w:val="000E7E60"/>
    <w:rsid w:val="000F020C"/>
    <w:rsid w:val="000F0335"/>
    <w:rsid w:val="000F06EF"/>
    <w:rsid w:val="000F122A"/>
    <w:rsid w:val="000F14B2"/>
    <w:rsid w:val="000F1A0D"/>
    <w:rsid w:val="000F265D"/>
    <w:rsid w:val="000F2C93"/>
    <w:rsid w:val="000F32C7"/>
    <w:rsid w:val="000F3820"/>
    <w:rsid w:val="000F4E66"/>
    <w:rsid w:val="000F52D5"/>
    <w:rsid w:val="000F5B69"/>
    <w:rsid w:val="000F674D"/>
    <w:rsid w:val="000F6BF9"/>
    <w:rsid w:val="000F71F4"/>
    <w:rsid w:val="000F7254"/>
    <w:rsid w:val="000F778A"/>
    <w:rsid w:val="000F7863"/>
    <w:rsid w:val="000F7BCC"/>
    <w:rsid w:val="000F7CCD"/>
    <w:rsid w:val="001002D1"/>
    <w:rsid w:val="00100477"/>
    <w:rsid w:val="00101452"/>
    <w:rsid w:val="001016A8"/>
    <w:rsid w:val="00102122"/>
    <w:rsid w:val="00102279"/>
    <w:rsid w:val="001022BC"/>
    <w:rsid w:val="0010251E"/>
    <w:rsid w:val="00102C87"/>
    <w:rsid w:val="001032F7"/>
    <w:rsid w:val="0010374C"/>
    <w:rsid w:val="001038B9"/>
    <w:rsid w:val="00103C56"/>
    <w:rsid w:val="00103F74"/>
    <w:rsid w:val="00104D09"/>
    <w:rsid w:val="001054AF"/>
    <w:rsid w:val="00105BD2"/>
    <w:rsid w:val="001063E9"/>
    <w:rsid w:val="00106856"/>
    <w:rsid w:val="001076B0"/>
    <w:rsid w:val="00107717"/>
    <w:rsid w:val="00107CD1"/>
    <w:rsid w:val="00107ECF"/>
    <w:rsid w:val="00110AB7"/>
    <w:rsid w:val="0011191A"/>
    <w:rsid w:val="00111C3E"/>
    <w:rsid w:val="00111D14"/>
    <w:rsid w:val="0011228C"/>
    <w:rsid w:val="00112327"/>
    <w:rsid w:val="0011283D"/>
    <w:rsid w:val="0011321F"/>
    <w:rsid w:val="00113C4F"/>
    <w:rsid w:val="00114F52"/>
    <w:rsid w:val="0011504F"/>
    <w:rsid w:val="001150AE"/>
    <w:rsid w:val="00117192"/>
    <w:rsid w:val="00117614"/>
    <w:rsid w:val="00120B5F"/>
    <w:rsid w:val="00120D25"/>
    <w:rsid w:val="00121760"/>
    <w:rsid w:val="001221A3"/>
    <w:rsid w:val="0012226E"/>
    <w:rsid w:val="0012252C"/>
    <w:rsid w:val="00123A61"/>
    <w:rsid w:val="00123F26"/>
    <w:rsid w:val="0012411A"/>
    <w:rsid w:val="00125179"/>
    <w:rsid w:val="00125749"/>
    <w:rsid w:val="001259E3"/>
    <w:rsid w:val="001260D7"/>
    <w:rsid w:val="00126154"/>
    <w:rsid w:val="00126209"/>
    <w:rsid w:val="0012650C"/>
    <w:rsid w:val="0012780F"/>
    <w:rsid w:val="00127AEE"/>
    <w:rsid w:val="00127F42"/>
    <w:rsid w:val="00130472"/>
    <w:rsid w:val="00130BDB"/>
    <w:rsid w:val="00130F25"/>
    <w:rsid w:val="001315E0"/>
    <w:rsid w:val="00131654"/>
    <w:rsid w:val="00131ED6"/>
    <w:rsid w:val="00132DE8"/>
    <w:rsid w:val="00134678"/>
    <w:rsid w:val="00134CAA"/>
    <w:rsid w:val="001353BC"/>
    <w:rsid w:val="00136283"/>
    <w:rsid w:val="001365DC"/>
    <w:rsid w:val="001367C4"/>
    <w:rsid w:val="00136E32"/>
    <w:rsid w:val="00137271"/>
    <w:rsid w:val="00137916"/>
    <w:rsid w:val="00137AE0"/>
    <w:rsid w:val="001409C7"/>
    <w:rsid w:val="00141C9F"/>
    <w:rsid w:val="001426FA"/>
    <w:rsid w:val="00142BAE"/>
    <w:rsid w:val="0014303D"/>
    <w:rsid w:val="001432C8"/>
    <w:rsid w:val="001434CA"/>
    <w:rsid w:val="00144A1A"/>
    <w:rsid w:val="00144D03"/>
    <w:rsid w:val="00145412"/>
    <w:rsid w:val="00145750"/>
    <w:rsid w:val="00145852"/>
    <w:rsid w:val="00145863"/>
    <w:rsid w:val="00145AC5"/>
    <w:rsid w:val="00145C7A"/>
    <w:rsid w:val="00145F03"/>
    <w:rsid w:val="00145F6E"/>
    <w:rsid w:val="001462DE"/>
    <w:rsid w:val="00146386"/>
    <w:rsid w:val="00146863"/>
    <w:rsid w:val="001476F7"/>
    <w:rsid w:val="00147801"/>
    <w:rsid w:val="00147CF1"/>
    <w:rsid w:val="00147DEF"/>
    <w:rsid w:val="00147F6D"/>
    <w:rsid w:val="00150012"/>
    <w:rsid w:val="001501A2"/>
    <w:rsid w:val="00150F7B"/>
    <w:rsid w:val="00150F9E"/>
    <w:rsid w:val="0015139A"/>
    <w:rsid w:val="00151425"/>
    <w:rsid w:val="001521E6"/>
    <w:rsid w:val="00152BF5"/>
    <w:rsid w:val="00153036"/>
    <w:rsid w:val="00153618"/>
    <w:rsid w:val="001537BD"/>
    <w:rsid w:val="00153F5C"/>
    <w:rsid w:val="00154328"/>
    <w:rsid w:val="00154976"/>
    <w:rsid w:val="00154DF1"/>
    <w:rsid w:val="00155C9E"/>
    <w:rsid w:val="00155D85"/>
    <w:rsid w:val="00156A50"/>
    <w:rsid w:val="00157E38"/>
    <w:rsid w:val="00160148"/>
    <w:rsid w:val="0016036C"/>
    <w:rsid w:val="00160378"/>
    <w:rsid w:val="001603D6"/>
    <w:rsid w:val="00160602"/>
    <w:rsid w:val="00160ADB"/>
    <w:rsid w:val="00160B2C"/>
    <w:rsid w:val="00160F7B"/>
    <w:rsid w:val="00161B2C"/>
    <w:rsid w:val="001629A7"/>
    <w:rsid w:val="001636DE"/>
    <w:rsid w:val="00163851"/>
    <w:rsid w:val="00163978"/>
    <w:rsid w:val="0016491A"/>
    <w:rsid w:val="00164941"/>
    <w:rsid w:val="00164FB2"/>
    <w:rsid w:val="00165251"/>
    <w:rsid w:val="001652EB"/>
    <w:rsid w:val="001653C7"/>
    <w:rsid w:val="00165A50"/>
    <w:rsid w:val="00165E38"/>
    <w:rsid w:val="00166321"/>
    <w:rsid w:val="0016796A"/>
    <w:rsid w:val="00170831"/>
    <w:rsid w:val="00170857"/>
    <w:rsid w:val="00170D5C"/>
    <w:rsid w:val="00170F4A"/>
    <w:rsid w:val="00171CC5"/>
    <w:rsid w:val="00172796"/>
    <w:rsid w:val="001727E9"/>
    <w:rsid w:val="00173027"/>
    <w:rsid w:val="00173870"/>
    <w:rsid w:val="0017420E"/>
    <w:rsid w:val="001746B7"/>
    <w:rsid w:val="00174CCE"/>
    <w:rsid w:val="0017520E"/>
    <w:rsid w:val="00175300"/>
    <w:rsid w:val="00175EB8"/>
    <w:rsid w:val="00176CC4"/>
    <w:rsid w:val="00176F93"/>
    <w:rsid w:val="001775D0"/>
    <w:rsid w:val="00177F68"/>
    <w:rsid w:val="00182A67"/>
    <w:rsid w:val="00182FE3"/>
    <w:rsid w:val="00184674"/>
    <w:rsid w:val="00184723"/>
    <w:rsid w:val="001849E8"/>
    <w:rsid w:val="00184DAB"/>
    <w:rsid w:val="001853DA"/>
    <w:rsid w:val="001858D1"/>
    <w:rsid w:val="00185F24"/>
    <w:rsid w:val="00185F67"/>
    <w:rsid w:val="00186236"/>
    <w:rsid w:val="00187338"/>
    <w:rsid w:val="00187543"/>
    <w:rsid w:val="001877E3"/>
    <w:rsid w:val="0018781E"/>
    <w:rsid w:val="0018792C"/>
    <w:rsid w:val="00187A72"/>
    <w:rsid w:val="00187F21"/>
    <w:rsid w:val="00187F57"/>
    <w:rsid w:val="00190810"/>
    <w:rsid w:val="0019087B"/>
    <w:rsid w:val="0019104A"/>
    <w:rsid w:val="00191134"/>
    <w:rsid w:val="00191223"/>
    <w:rsid w:val="001919A6"/>
    <w:rsid w:val="0019205C"/>
    <w:rsid w:val="001926B5"/>
    <w:rsid w:val="001937B1"/>
    <w:rsid w:val="001948AC"/>
    <w:rsid w:val="00194A2F"/>
    <w:rsid w:val="00194BE9"/>
    <w:rsid w:val="00194E87"/>
    <w:rsid w:val="00195DD6"/>
    <w:rsid w:val="00195F26"/>
    <w:rsid w:val="001961DB"/>
    <w:rsid w:val="00196E7B"/>
    <w:rsid w:val="00196ED4"/>
    <w:rsid w:val="00197677"/>
    <w:rsid w:val="001A00CA"/>
    <w:rsid w:val="001A025B"/>
    <w:rsid w:val="001A0782"/>
    <w:rsid w:val="001A1236"/>
    <w:rsid w:val="001A162A"/>
    <w:rsid w:val="001A1804"/>
    <w:rsid w:val="001A2EA9"/>
    <w:rsid w:val="001A2F21"/>
    <w:rsid w:val="001A3196"/>
    <w:rsid w:val="001A36F4"/>
    <w:rsid w:val="001A393A"/>
    <w:rsid w:val="001A3F01"/>
    <w:rsid w:val="001A4070"/>
    <w:rsid w:val="001A4A50"/>
    <w:rsid w:val="001A57BC"/>
    <w:rsid w:val="001A64FB"/>
    <w:rsid w:val="001A6828"/>
    <w:rsid w:val="001A7272"/>
    <w:rsid w:val="001A77CD"/>
    <w:rsid w:val="001B1278"/>
    <w:rsid w:val="001B17A8"/>
    <w:rsid w:val="001B2015"/>
    <w:rsid w:val="001B364F"/>
    <w:rsid w:val="001B3AE8"/>
    <w:rsid w:val="001B4E73"/>
    <w:rsid w:val="001B5527"/>
    <w:rsid w:val="001B624D"/>
    <w:rsid w:val="001B6EED"/>
    <w:rsid w:val="001B7043"/>
    <w:rsid w:val="001B76C1"/>
    <w:rsid w:val="001B786A"/>
    <w:rsid w:val="001B7BA7"/>
    <w:rsid w:val="001B7CFB"/>
    <w:rsid w:val="001B7EA3"/>
    <w:rsid w:val="001C045F"/>
    <w:rsid w:val="001C050B"/>
    <w:rsid w:val="001C0FD1"/>
    <w:rsid w:val="001C27C8"/>
    <w:rsid w:val="001C2B8C"/>
    <w:rsid w:val="001C3061"/>
    <w:rsid w:val="001C33D1"/>
    <w:rsid w:val="001C3CB3"/>
    <w:rsid w:val="001C4B08"/>
    <w:rsid w:val="001C4FEB"/>
    <w:rsid w:val="001C5001"/>
    <w:rsid w:val="001C5C29"/>
    <w:rsid w:val="001C5ED2"/>
    <w:rsid w:val="001C65CE"/>
    <w:rsid w:val="001C715E"/>
    <w:rsid w:val="001C738B"/>
    <w:rsid w:val="001C7945"/>
    <w:rsid w:val="001C7C0A"/>
    <w:rsid w:val="001C7C99"/>
    <w:rsid w:val="001D02B6"/>
    <w:rsid w:val="001D0792"/>
    <w:rsid w:val="001D0AC1"/>
    <w:rsid w:val="001D1356"/>
    <w:rsid w:val="001D15B2"/>
    <w:rsid w:val="001D1A24"/>
    <w:rsid w:val="001D1D64"/>
    <w:rsid w:val="001D247B"/>
    <w:rsid w:val="001D24F8"/>
    <w:rsid w:val="001D2C0B"/>
    <w:rsid w:val="001D2EEF"/>
    <w:rsid w:val="001D4B74"/>
    <w:rsid w:val="001D4DEE"/>
    <w:rsid w:val="001D5565"/>
    <w:rsid w:val="001D5655"/>
    <w:rsid w:val="001D5914"/>
    <w:rsid w:val="001D61D5"/>
    <w:rsid w:val="001D6250"/>
    <w:rsid w:val="001D6E66"/>
    <w:rsid w:val="001D7109"/>
    <w:rsid w:val="001D719B"/>
    <w:rsid w:val="001D77B6"/>
    <w:rsid w:val="001D7B09"/>
    <w:rsid w:val="001D7D06"/>
    <w:rsid w:val="001D7F06"/>
    <w:rsid w:val="001E1065"/>
    <w:rsid w:val="001E1B46"/>
    <w:rsid w:val="001E1E68"/>
    <w:rsid w:val="001E2868"/>
    <w:rsid w:val="001E2A21"/>
    <w:rsid w:val="001E2A5F"/>
    <w:rsid w:val="001E2B33"/>
    <w:rsid w:val="001E34B3"/>
    <w:rsid w:val="001E3677"/>
    <w:rsid w:val="001E3AE2"/>
    <w:rsid w:val="001E4828"/>
    <w:rsid w:val="001E4A77"/>
    <w:rsid w:val="001E5043"/>
    <w:rsid w:val="001E5110"/>
    <w:rsid w:val="001E544A"/>
    <w:rsid w:val="001E56CA"/>
    <w:rsid w:val="001E5E64"/>
    <w:rsid w:val="001E6A67"/>
    <w:rsid w:val="001E7682"/>
    <w:rsid w:val="001E781A"/>
    <w:rsid w:val="001E7A87"/>
    <w:rsid w:val="001F07DB"/>
    <w:rsid w:val="001F2EB6"/>
    <w:rsid w:val="001F3395"/>
    <w:rsid w:val="001F3795"/>
    <w:rsid w:val="001F38A4"/>
    <w:rsid w:val="001F470A"/>
    <w:rsid w:val="001F51CB"/>
    <w:rsid w:val="001F55A2"/>
    <w:rsid w:val="001F61E2"/>
    <w:rsid w:val="001F6D9B"/>
    <w:rsid w:val="001F70FF"/>
    <w:rsid w:val="001F7FCD"/>
    <w:rsid w:val="0020015C"/>
    <w:rsid w:val="00201199"/>
    <w:rsid w:val="00201717"/>
    <w:rsid w:val="002026A4"/>
    <w:rsid w:val="002033FD"/>
    <w:rsid w:val="00204712"/>
    <w:rsid w:val="00204919"/>
    <w:rsid w:val="00204A23"/>
    <w:rsid w:val="0020608A"/>
    <w:rsid w:val="0020612D"/>
    <w:rsid w:val="00206339"/>
    <w:rsid w:val="00206BC3"/>
    <w:rsid w:val="00206DE5"/>
    <w:rsid w:val="00206E6B"/>
    <w:rsid w:val="0020787B"/>
    <w:rsid w:val="00207AD8"/>
    <w:rsid w:val="0021015C"/>
    <w:rsid w:val="002108D1"/>
    <w:rsid w:val="00210A2C"/>
    <w:rsid w:val="00210FAD"/>
    <w:rsid w:val="00211770"/>
    <w:rsid w:val="00211DF9"/>
    <w:rsid w:val="00212CB2"/>
    <w:rsid w:val="00213682"/>
    <w:rsid w:val="0021399B"/>
    <w:rsid w:val="0021429F"/>
    <w:rsid w:val="0021505D"/>
    <w:rsid w:val="00215677"/>
    <w:rsid w:val="00216A0C"/>
    <w:rsid w:val="00216C3B"/>
    <w:rsid w:val="00217619"/>
    <w:rsid w:val="00217757"/>
    <w:rsid w:val="00217AB9"/>
    <w:rsid w:val="002216BA"/>
    <w:rsid w:val="00221718"/>
    <w:rsid w:val="00222073"/>
    <w:rsid w:val="002223CC"/>
    <w:rsid w:val="00222D98"/>
    <w:rsid w:val="002242BB"/>
    <w:rsid w:val="00224CC5"/>
    <w:rsid w:val="00225ADF"/>
    <w:rsid w:val="00225E4A"/>
    <w:rsid w:val="002263D8"/>
    <w:rsid w:val="00226634"/>
    <w:rsid w:val="00226B47"/>
    <w:rsid w:val="00226CBC"/>
    <w:rsid w:val="00226CDB"/>
    <w:rsid w:val="00227866"/>
    <w:rsid w:val="00227930"/>
    <w:rsid w:val="00230CFF"/>
    <w:rsid w:val="002312FB"/>
    <w:rsid w:val="0023170A"/>
    <w:rsid w:val="002324BF"/>
    <w:rsid w:val="00232641"/>
    <w:rsid w:val="0023276D"/>
    <w:rsid w:val="00232FBD"/>
    <w:rsid w:val="00233645"/>
    <w:rsid w:val="00233884"/>
    <w:rsid w:val="002340C5"/>
    <w:rsid w:val="00234139"/>
    <w:rsid w:val="00234B25"/>
    <w:rsid w:val="00234D0E"/>
    <w:rsid w:val="002357EA"/>
    <w:rsid w:val="00235D1B"/>
    <w:rsid w:val="0023660B"/>
    <w:rsid w:val="0023723E"/>
    <w:rsid w:val="0024081B"/>
    <w:rsid w:val="00241061"/>
    <w:rsid w:val="002429CF"/>
    <w:rsid w:val="00243160"/>
    <w:rsid w:val="00243A9E"/>
    <w:rsid w:val="0024496C"/>
    <w:rsid w:val="00245708"/>
    <w:rsid w:val="0024589D"/>
    <w:rsid w:val="00245B72"/>
    <w:rsid w:val="00245D0A"/>
    <w:rsid w:val="00245DFC"/>
    <w:rsid w:val="0024629E"/>
    <w:rsid w:val="0024659C"/>
    <w:rsid w:val="0024781F"/>
    <w:rsid w:val="002512D3"/>
    <w:rsid w:val="00251FC3"/>
    <w:rsid w:val="0025281A"/>
    <w:rsid w:val="00252B6F"/>
    <w:rsid w:val="002535F2"/>
    <w:rsid w:val="00253F62"/>
    <w:rsid w:val="00255D15"/>
    <w:rsid w:val="00256270"/>
    <w:rsid w:val="00256D3F"/>
    <w:rsid w:val="00257386"/>
    <w:rsid w:val="002574D9"/>
    <w:rsid w:val="00257CAA"/>
    <w:rsid w:val="0026001A"/>
    <w:rsid w:val="002613EE"/>
    <w:rsid w:val="0026238F"/>
    <w:rsid w:val="00262FD7"/>
    <w:rsid w:val="0026411C"/>
    <w:rsid w:val="002641BD"/>
    <w:rsid w:val="002642C8"/>
    <w:rsid w:val="002644F8"/>
    <w:rsid w:val="002648B2"/>
    <w:rsid w:val="00264C6B"/>
    <w:rsid w:val="00264D29"/>
    <w:rsid w:val="00264EC2"/>
    <w:rsid w:val="00265077"/>
    <w:rsid w:val="00265BD4"/>
    <w:rsid w:val="002660B5"/>
    <w:rsid w:val="00266F7F"/>
    <w:rsid w:val="002671BA"/>
    <w:rsid w:val="00267395"/>
    <w:rsid w:val="002674AE"/>
    <w:rsid w:val="00270607"/>
    <w:rsid w:val="00271108"/>
    <w:rsid w:val="002734C8"/>
    <w:rsid w:val="00273527"/>
    <w:rsid w:val="002741C4"/>
    <w:rsid w:val="0027459D"/>
    <w:rsid w:val="002758D0"/>
    <w:rsid w:val="00275AEE"/>
    <w:rsid w:val="00275D0F"/>
    <w:rsid w:val="00276DE8"/>
    <w:rsid w:val="00277D9C"/>
    <w:rsid w:val="00280E1D"/>
    <w:rsid w:val="00280FF7"/>
    <w:rsid w:val="00281352"/>
    <w:rsid w:val="00281EDB"/>
    <w:rsid w:val="002821EF"/>
    <w:rsid w:val="00282B59"/>
    <w:rsid w:val="002836C3"/>
    <w:rsid w:val="002849ED"/>
    <w:rsid w:val="002851BF"/>
    <w:rsid w:val="002854AE"/>
    <w:rsid w:val="002857D0"/>
    <w:rsid w:val="00285DBA"/>
    <w:rsid w:val="00285E18"/>
    <w:rsid w:val="00286428"/>
    <w:rsid w:val="00286771"/>
    <w:rsid w:val="00286815"/>
    <w:rsid w:val="00287425"/>
    <w:rsid w:val="00291586"/>
    <w:rsid w:val="00291637"/>
    <w:rsid w:val="002917EA"/>
    <w:rsid w:val="00292816"/>
    <w:rsid w:val="002928CB"/>
    <w:rsid w:val="00292B05"/>
    <w:rsid w:val="00292C22"/>
    <w:rsid w:val="0029329C"/>
    <w:rsid w:val="00293395"/>
    <w:rsid w:val="0029347B"/>
    <w:rsid w:val="00294B43"/>
    <w:rsid w:val="0029599A"/>
    <w:rsid w:val="00296392"/>
    <w:rsid w:val="00296956"/>
    <w:rsid w:val="002976FD"/>
    <w:rsid w:val="00297710"/>
    <w:rsid w:val="00297D79"/>
    <w:rsid w:val="002A09C4"/>
    <w:rsid w:val="002A19CB"/>
    <w:rsid w:val="002A2265"/>
    <w:rsid w:val="002A27A0"/>
    <w:rsid w:val="002A2AAB"/>
    <w:rsid w:val="002A2B88"/>
    <w:rsid w:val="002A4BFE"/>
    <w:rsid w:val="002A4D6A"/>
    <w:rsid w:val="002A4F24"/>
    <w:rsid w:val="002A56FD"/>
    <w:rsid w:val="002A5CF7"/>
    <w:rsid w:val="002A6786"/>
    <w:rsid w:val="002A67A0"/>
    <w:rsid w:val="002A6933"/>
    <w:rsid w:val="002A766A"/>
    <w:rsid w:val="002A7A2B"/>
    <w:rsid w:val="002A7BD1"/>
    <w:rsid w:val="002B0149"/>
    <w:rsid w:val="002B03D9"/>
    <w:rsid w:val="002B20B9"/>
    <w:rsid w:val="002B417B"/>
    <w:rsid w:val="002B48B5"/>
    <w:rsid w:val="002B4D58"/>
    <w:rsid w:val="002B5AB3"/>
    <w:rsid w:val="002B5F17"/>
    <w:rsid w:val="002B6085"/>
    <w:rsid w:val="002B63EB"/>
    <w:rsid w:val="002B6B8B"/>
    <w:rsid w:val="002B6CE1"/>
    <w:rsid w:val="002B6D30"/>
    <w:rsid w:val="002B6F0F"/>
    <w:rsid w:val="002C0562"/>
    <w:rsid w:val="002C0E6F"/>
    <w:rsid w:val="002C1D7A"/>
    <w:rsid w:val="002C26BA"/>
    <w:rsid w:val="002C28D8"/>
    <w:rsid w:val="002C2E9D"/>
    <w:rsid w:val="002C3456"/>
    <w:rsid w:val="002C5B36"/>
    <w:rsid w:val="002C6131"/>
    <w:rsid w:val="002C6287"/>
    <w:rsid w:val="002C6314"/>
    <w:rsid w:val="002C6F2E"/>
    <w:rsid w:val="002C6FBE"/>
    <w:rsid w:val="002C72DB"/>
    <w:rsid w:val="002C7755"/>
    <w:rsid w:val="002C77F3"/>
    <w:rsid w:val="002C7B56"/>
    <w:rsid w:val="002C7BA4"/>
    <w:rsid w:val="002C7D75"/>
    <w:rsid w:val="002D2046"/>
    <w:rsid w:val="002D20E3"/>
    <w:rsid w:val="002D237F"/>
    <w:rsid w:val="002D2DC5"/>
    <w:rsid w:val="002D32A2"/>
    <w:rsid w:val="002D3363"/>
    <w:rsid w:val="002D3C99"/>
    <w:rsid w:val="002D3E7A"/>
    <w:rsid w:val="002D4021"/>
    <w:rsid w:val="002D4096"/>
    <w:rsid w:val="002D4E93"/>
    <w:rsid w:val="002D50E2"/>
    <w:rsid w:val="002D7635"/>
    <w:rsid w:val="002D76A9"/>
    <w:rsid w:val="002D77CB"/>
    <w:rsid w:val="002D79F2"/>
    <w:rsid w:val="002D7CDF"/>
    <w:rsid w:val="002D7E15"/>
    <w:rsid w:val="002E09E9"/>
    <w:rsid w:val="002E0A87"/>
    <w:rsid w:val="002E0C76"/>
    <w:rsid w:val="002E1125"/>
    <w:rsid w:val="002E12A4"/>
    <w:rsid w:val="002E1762"/>
    <w:rsid w:val="002E187E"/>
    <w:rsid w:val="002E1E10"/>
    <w:rsid w:val="002E2070"/>
    <w:rsid w:val="002E2081"/>
    <w:rsid w:val="002E2457"/>
    <w:rsid w:val="002E29C2"/>
    <w:rsid w:val="002E2C30"/>
    <w:rsid w:val="002E3AE9"/>
    <w:rsid w:val="002E427B"/>
    <w:rsid w:val="002E42F2"/>
    <w:rsid w:val="002E4AB8"/>
    <w:rsid w:val="002E4B18"/>
    <w:rsid w:val="002E5DE7"/>
    <w:rsid w:val="002E6A51"/>
    <w:rsid w:val="002E7020"/>
    <w:rsid w:val="002E7190"/>
    <w:rsid w:val="002E7AEA"/>
    <w:rsid w:val="002F00F6"/>
    <w:rsid w:val="002F06F1"/>
    <w:rsid w:val="002F0D4C"/>
    <w:rsid w:val="002F1041"/>
    <w:rsid w:val="002F1877"/>
    <w:rsid w:val="002F1CDB"/>
    <w:rsid w:val="002F1D88"/>
    <w:rsid w:val="002F2171"/>
    <w:rsid w:val="002F2213"/>
    <w:rsid w:val="002F2CDD"/>
    <w:rsid w:val="002F2D5F"/>
    <w:rsid w:val="002F34CE"/>
    <w:rsid w:val="002F34D0"/>
    <w:rsid w:val="002F3662"/>
    <w:rsid w:val="002F369C"/>
    <w:rsid w:val="002F56AD"/>
    <w:rsid w:val="002F5A2D"/>
    <w:rsid w:val="002F61F7"/>
    <w:rsid w:val="002F6BDF"/>
    <w:rsid w:val="002F7A58"/>
    <w:rsid w:val="002F7F08"/>
    <w:rsid w:val="00300745"/>
    <w:rsid w:val="0030090F"/>
    <w:rsid w:val="00300CBB"/>
    <w:rsid w:val="0030156C"/>
    <w:rsid w:val="003019D6"/>
    <w:rsid w:val="003038A4"/>
    <w:rsid w:val="0030630D"/>
    <w:rsid w:val="00306A3F"/>
    <w:rsid w:val="003072C5"/>
    <w:rsid w:val="00307EF8"/>
    <w:rsid w:val="00310439"/>
    <w:rsid w:val="00310BE5"/>
    <w:rsid w:val="003120CD"/>
    <w:rsid w:val="003122EC"/>
    <w:rsid w:val="00312D07"/>
    <w:rsid w:val="00313A01"/>
    <w:rsid w:val="003140A5"/>
    <w:rsid w:val="00314249"/>
    <w:rsid w:val="003146E4"/>
    <w:rsid w:val="00314B34"/>
    <w:rsid w:val="00315034"/>
    <w:rsid w:val="00315C37"/>
    <w:rsid w:val="00315E40"/>
    <w:rsid w:val="00316CDD"/>
    <w:rsid w:val="003172E0"/>
    <w:rsid w:val="0031742C"/>
    <w:rsid w:val="003175C6"/>
    <w:rsid w:val="003179F3"/>
    <w:rsid w:val="00317ABA"/>
    <w:rsid w:val="00317AF4"/>
    <w:rsid w:val="00317EC9"/>
    <w:rsid w:val="00320654"/>
    <w:rsid w:val="00321048"/>
    <w:rsid w:val="00321442"/>
    <w:rsid w:val="0032183C"/>
    <w:rsid w:val="00321BC5"/>
    <w:rsid w:val="00323A46"/>
    <w:rsid w:val="0032409E"/>
    <w:rsid w:val="00325682"/>
    <w:rsid w:val="00326212"/>
    <w:rsid w:val="00327709"/>
    <w:rsid w:val="00327A91"/>
    <w:rsid w:val="00327CCF"/>
    <w:rsid w:val="0033056B"/>
    <w:rsid w:val="0033175E"/>
    <w:rsid w:val="00331860"/>
    <w:rsid w:val="00331E26"/>
    <w:rsid w:val="00331E45"/>
    <w:rsid w:val="003329C6"/>
    <w:rsid w:val="003332D2"/>
    <w:rsid w:val="003334C1"/>
    <w:rsid w:val="00333562"/>
    <w:rsid w:val="003335E9"/>
    <w:rsid w:val="003338AE"/>
    <w:rsid w:val="00333D2C"/>
    <w:rsid w:val="0033433A"/>
    <w:rsid w:val="00334E81"/>
    <w:rsid w:val="00334F8B"/>
    <w:rsid w:val="003357CE"/>
    <w:rsid w:val="00335DC2"/>
    <w:rsid w:val="00336434"/>
    <w:rsid w:val="00336843"/>
    <w:rsid w:val="00336C1A"/>
    <w:rsid w:val="00336E34"/>
    <w:rsid w:val="00336EC8"/>
    <w:rsid w:val="00337A4D"/>
    <w:rsid w:val="00337BD7"/>
    <w:rsid w:val="00340779"/>
    <w:rsid w:val="00341A70"/>
    <w:rsid w:val="00341CC1"/>
    <w:rsid w:val="00341E6A"/>
    <w:rsid w:val="00342491"/>
    <w:rsid w:val="00342A11"/>
    <w:rsid w:val="00343612"/>
    <w:rsid w:val="00343C69"/>
    <w:rsid w:val="00343FD8"/>
    <w:rsid w:val="00344C55"/>
    <w:rsid w:val="00344ED3"/>
    <w:rsid w:val="00344F40"/>
    <w:rsid w:val="00345833"/>
    <w:rsid w:val="00345B11"/>
    <w:rsid w:val="00345CCB"/>
    <w:rsid w:val="003469A5"/>
    <w:rsid w:val="00346F31"/>
    <w:rsid w:val="0034768D"/>
    <w:rsid w:val="00347B9A"/>
    <w:rsid w:val="00347DAC"/>
    <w:rsid w:val="00347FA1"/>
    <w:rsid w:val="0035019A"/>
    <w:rsid w:val="0035087A"/>
    <w:rsid w:val="00351824"/>
    <w:rsid w:val="00351B5B"/>
    <w:rsid w:val="00352382"/>
    <w:rsid w:val="00352B56"/>
    <w:rsid w:val="00352EE3"/>
    <w:rsid w:val="00353386"/>
    <w:rsid w:val="00353D45"/>
    <w:rsid w:val="0035448A"/>
    <w:rsid w:val="00354A37"/>
    <w:rsid w:val="00355452"/>
    <w:rsid w:val="003554F4"/>
    <w:rsid w:val="00355651"/>
    <w:rsid w:val="00355F02"/>
    <w:rsid w:val="003569AD"/>
    <w:rsid w:val="00357390"/>
    <w:rsid w:val="00357BA8"/>
    <w:rsid w:val="00357C0A"/>
    <w:rsid w:val="0036035C"/>
    <w:rsid w:val="00360680"/>
    <w:rsid w:val="00360D59"/>
    <w:rsid w:val="0036131B"/>
    <w:rsid w:val="00362AED"/>
    <w:rsid w:val="00362B1B"/>
    <w:rsid w:val="00362DFC"/>
    <w:rsid w:val="003632F7"/>
    <w:rsid w:val="00363AC9"/>
    <w:rsid w:val="00363D12"/>
    <w:rsid w:val="00363F76"/>
    <w:rsid w:val="00363FF9"/>
    <w:rsid w:val="00364235"/>
    <w:rsid w:val="003647DD"/>
    <w:rsid w:val="003650C1"/>
    <w:rsid w:val="00366633"/>
    <w:rsid w:val="003669AC"/>
    <w:rsid w:val="00366D4E"/>
    <w:rsid w:val="0036710B"/>
    <w:rsid w:val="00367EA0"/>
    <w:rsid w:val="00371816"/>
    <w:rsid w:val="00371A4B"/>
    <w:rsid w:val="00372085"/>
    <w:rsid w:val="0037248C"/>
    <w:rsid w:val="00373018"/>
    <w:rsid w:val="00373178"/>
    <w:rsid w:val="00373984"/>
    <w:rsid w:val="00374C4B"/>
    <w:rsid w:val="00374E4F"/>
    <w:rsid w:val="00375308"/>
    <w:rsid w:val="003753C6"/>
    <w:rsid w:val="00375BA9"/>
    <w:rsid w:val="0037681A"/>
    <w:rsid w:val="00377B49"/>
    <w:rsid w:val="00377BA8"/>
    <w:rsid w:val="003801A1"/>
    <w:rsid w:val="003802FF"/>
    <w:rsid w:val="00380E0D"/>
    <w:rsid w:val="003813D2"/>
    <w:rsid w:val="0038150F"/>
    <w:rsid w:val="0038173A"/>
    <w:rsid w:val="00381FDE"/>
    <w:rsid w:val="003821E9"/>
    <w:rsid w:val="003824B4"/>
    <w:rsid w:val="003839DD"/>
    <w:rsid w:val="00383CB0"/>
    <w:rsid w:val="003846AC"/>
    <w:rsid w:val="003849C6"/>
    <w:rsid w:val="003858EF"/>
    <w:rsid w:val="003859B6"/>
    <w:rsid w:val="003860CF"/>
    <w:rsid w:val="00387C0D"/>
    <w:rsid w:val="00390662"/>
    <w:rsid w:val="003916FC"/>
    <w:rsid w:val="00391CFE"/>
    <w:rsid w:val="00392754"/>
    <w:rsid w:val="003929C8"/>
    <w:rsid w:val="00392BD1"/>
    <w:rsid w:val="00392D5D"/>
    <w:rsid w:val="003944D7"/>
    <w:rsid w:val="00395180"/>
    <w:rsid w:val="003952B3"/>
    <w:rsid w:val="0039671A"/>
    <w:rsid w:val="00397B82"/>
    <w:rsid w:val="003A0210"/>
    <w:rsid w:val="003A093D"/>
    <w:rsid w:val="003A0BC6"/>
    <w:rsid w:val="003A0C22"/>
    <w:rsid w:val="003A0F9C"/>
    <w:rsid w:val="003A1844"/>
    <w:rsid w:val="003A3093"/>
    <w:rsid w:val="003A4040"/>
    <w:rsid w:val="003A4A21"/>
    <w:rsid w:val="003A5EE1"/>
    <w:rsid w:val="003A6036"/>
    <w:rsid w:val="003A6670"/>
    <w:rsid w:val="003A6A5A"/>
    <w:rsid w:val="003A6C8C"/>
    <w:rsid w:val="003A75C3"/>
    <w:rsid w:val="003B0C5C"/>
    <w:rsid w:val="003B0CF3"/>
    <w:rsid w:val="003B114D"/>
    <w:rsid w:val="003B1D0B"/>
    <w:rsid w:val="003B2586"/>
    <w:rsid w:val="003B29F2"/>
    <w:rsid w:val="003B3170"/>
    <w:rsid w:val="003B3544"/>
    <w:rsid w:val="003B39D5"/>
    <w:rsid w:val="003B3C47"/>
    <w:rsid w:val="003B3D3C"/>
    <w:rsid w:val="003B4366"/>
    <w:rsid w:val="003B456A"/>
    <w:rsid w:val="003B4E37"/>
    <w:rsid w:val="003B5004"/>
    <w:rsid w:val="003B6083"/>
    <w:rsid w:val="003B6AEF"/>
    <w:rsid w:val="003B6ECE"/>
    <w:rsid w:val="003B6FDB"/>
    <w:rsid w:val="003B7615"/>
    <w:rsid w:val="003B7DBA"/>
    <w:rsid w:val="003C0F9E"/>
    <w:rsid w:val="003C105B"/>
    <w:rsid w:val="003C15B7"/>
    <w:rsid w:val="003C18CB"/>
    <w:rsid w:val="003C1C11"/>
    <w:rsid w:val="003C204E"/>
    <w:rsid w:val="003C2324"/>
    <w:rsid w:val="003C3812"/>
    <w:rsid w:val="003C38E7"/>
    <w:rsid w:val="003C5D32"/>
    <w:rsid w:val="003C5F99"/>
    <w:rsid w:val="003C6013"/>
    <w:rsid w:val="003C6B84"/>
    <w:rsid w:val="003C6FE6"/>
    <w:rsid w:val="003C70C8"/>
    <w:rsid w:val="003C7509"/>
    <w:rsid w:val="003C78BE"/>
    <w:rsid w:val="003C7CBF"/>
    <w:rsid w:val="003D0289"/>
    <w:rsid w:val="003D0340"/>
    <w:rsid w:val="003D18D6"/>
    <w:rsid w:val="003D20BE"/>
    <w:rsid w:val="003D246B"/>
    <w:rsid w:val="003D249D"/>
    <w:rsid w:val="003D2F88"/>
    <w:rsid w:val="003D304C"/>
    <w:rsid w:val="003D328A"/>
    <w:rsid w:val="003D38B3"/>
    <w:rsid w:val="003D3AC3"/>
    <w:rsid w:val="003D47D5"/>
    <w:rsid w:val="003D4D4F"/>
    <w:rsid w:val="003D5B11"/>
    <w:rsid w:val="003D5D47"/>
    <w:rsid w:val="003D614C"/>
    <w:rsid w:val="003D6611"/>
    <w:rsid w:val="003D704B"/>
    <w:rsid w:val="003D7052"/>
    <w:rsid w:val="003D7190"/>
    <w:rsid w:val="003D7AA7"/>
    <w:rsid w:val="003D7CA0"/>
    <w:rsid w:val="003E0CC5"/>
    <w:rsid w:val="003E13F9"/>
    <w:rsid w:val="003E14EF"/>
    <w:rsid w:val="003E161E"/>
    <w:rsid w:val="003E1863"/>
    <w:rsid w:val="003E2787"/>
    <w:rsid w:val="003E2923"/>
    <w:rsid w:val="003E305D"/>
    <w:rsid w:val="003E3381"/>
    <w:rsid w:val="003E38FA"/>
    <w:rsid w:val="003E4010"/>
    <w:rsid w:val="003E4660"/>
    <w:rsid w:val="003E486E"/>
    <w:rsid w:val="003E4F7E"/>
    <w:rsid w:val="003E5324"/>
    <w:rsid w:val="003E54E1"/>
    <w:rsid w:val="003E606C"/>
    <w:rsid w:val="003E678D"/>
    <w:rsid w:val="003F0782"/>
    <w:rsid w:val="003F1528"/>
    <w:rsid w:val="003F1C66"/>
    <w:rsid w:val="003F22C5"/>
    <w:rsid w:val="003F24CE"/>
    <w:rsid w:val="003F2526"/>
    <w:rsid w:val="003F2B24"/>
    <w:rsid w:val="003F3B6A"/>
    <w:rsid w:val="003F42A0"/>
    <w:rsid w:val="003F442A"/>
    <w:rsid w:val="003F4882"/>
    <w:rsid w:val="003F4C28"/>
    <w:rsid w:val="003F5190"/>
    <w:rsid w:val="003F54EB"/>
    <w:rsid w:val="003F56DB"/>
    <w:rsid w:val="003F7DC2"/>
    <w:rsid w:val="00400250"/>
    <w:rsid w:val="004005D2"/>
    <w:rsid w:val="0040085F"/>
    <w:rsid w:val="00401673"/>
    <w:rsid w:val="004016DD"/>
    <w:rsid w:val="004018F9"/>
    <w:rsid w:val="004021CA"/>
    <w:rsid w:val="00402B17"/>
    <w:rsid w:val="00404379"/>
    <w:rsid w:val="00405352"/>
    <w:rsid w:val="00405625"/>
    <w:rsid w:val="00406100"/>
    <w:rsid w:val="00406953"/>
    <w:rsid w:val="00407101"/>
    <w:rsid w:val="00407A55"/>
    <w:rsid w:val="00407AA7"/>
    <w:rsid w:val="0041040D"/>
    <w:rsid w:val="0041057F"/>
    <w:rsid w:val="00410BAD"/>
    <w:rsid w:val="0041239F"/>
    <w:rsid w:val="00414293"/>
    <w:rsid w:val="004142C4"/>
    <w:rsid w:val="004149D4"/>
    <w:rsid w:val="004154E0"/>
    <w:rsid w:val="004155AC"/>
    <w:rsid w:val="004155C6"/>
    <w:rsid w:val="00416095"/>
    <w:rsid w:val="00416450"/>
    <w:rsid w:val="004167D9"/>
    <w:rsid w:val="00416808"/>
    <w:rsid w:val="00416D47"/>
    <w:rsid w:val="00416D5A"/>
    <w:rsid w:val="00416F28"/>
    <w:rsid w:val="004176F3"/>
    <w:rsid w:val="00417950"/>
    <w:rsid w:val="00417B5D"/>
    <w:rsid w:val="00417D47"/>
    <w:rsid w:val="00420231"/>
    <w:rsid w:val="00420738"/>
    <w:rsid w:val="004218B5"/>
    <w:rsid w:val="0042250A"/>
    <w:rsid w:val="00422DBC"/>
    <w:rsid w:val="00422F63"/>
    <w:rsid w:val="004246A2"/>
    <w:rsid w:val="00424D51"/>
    <w:rsid w:val="00425290"/>
    <w:rsid w:val="00425722"/>
    <w:rsid w:val="00426204"/>
    <w:rsid w:val="00426A1C"/>
    <w:rsid w:val="00426EEA"/>
    <w:rsid w:val="004278F0"/>
    <w:rsid w:val="00427D28"/>
    <w:rsid w:val="00430423"/>
    <w:rsid w:val="00431B74"/>
    <w:rsid w:val="004327AB"/>
    <w:rsid w:val="00432D42"/>
    <w:rsid w:val="00433C8F"/>
    <w:rsid w:val="0043468D"/>
    <w:rsid w:val="00434A6C"/>
    <w:rsid w:val="00434B62"/>
    <w:rsid w:val="004358E1"/>
    <w:rsid w:val="00435DC8"/>
    <w:rsid w:val="00436050"/>
    <w:rsid w:val="0043668B"/>
    <w:rsid w:val="00436759"/>
    <w:rsid w:val="004367C8"/>
    <w:rsid w:val="00436D21"/>
    <w:rsid w:val="00436D93"/>
    <w:rsid w:val="0043728B"/>
    <w:rsid w:val="004403C9"/>
    <w:rsid w:val="004404F6"/>
    <w:rsid w:val="00440A63"/>
    <w:rsid w:val="00441390"/>
    <w:rsid w:val="00441A13"/>
    <w:rsid w:val="0044264A"/>
    <w:rsid w:val="00442712"/>
    <w:rsid w:val="00443B27"/>
    <w:rsid w:val="00443BEA"/>
    <w:rsid w:val="00443F7B"/>
    <w:rsid w:val="00444104"/>
    <w:rsid w:val="0044421F"/>
    <w:rsid w:val="00444473"/>
    <w:rsid w:val="004447F1"/>
    <w:rsid w:val="0044574E"/>
    <w:rsid w:val="00445E58"/>
    <w:rsid w:val="0044747B"/>
    <w:rsid w:val="004475DD"/>
    <w:rsid w:val="00447D02"/>
    <w:rsid w:val="0045009C"/>
    <w:rsid w:val="004501E8"/>
    <w:rsid w:val="0045024B"/>
    <w:rsid w:val="00451D63"/>
    <w:rsid w:val="00451E04"/>
    <w:rsid w:val="0045273C"/>
    <w:rsid w:val="00452ACF"/>
    <w:rsid w:val="00452F90"/>
    <w:rsid w:val="004543F4"/>
    <w:rsid w:val="00454761"/>
    <w:rsid w:val="00455422"/>
    <w:rsid w:val="00455525"/>
    <w:rsid w:val="004557C7"/>
    <w:rsid w:val="00455B1B"/>
    <w:rsid w:val="00456155"/>
    <w:rsid w:val="004562CF"/>
    <w:rsid w:val="0045647C"/>
    <w:rsid w:val="00456502"/>
    <w:rsid w:val="0045670A"/>
    <w:rsid w:val="00457731"/>
    <w:rsid w:val="00460243"/>
    <w:rsid w:val="004605B5"/>
    <w:rsid w:val="00460987"/>
    <w:rsid w:val="00460B59"/>
    <w:rsid w:val="00461427"/>
    <w:rsid w:val="004616F6"/>
    <w:rsid w:val="00461B78"/>
    <w:rsid w:val="00463381"/>
    <w:rsid w:val="00463D37"/>
    <w:rsid w:val="0046457A"/>
    <w:rsid w:val="004647AA"/>
    <w:rsid w:val="004655F4"/>
    <w:rsid w:val="0046570E"/>
    <w:rsid w:val="00466A75"/>
    <w:rsid w:val="00466C1D"/>
    <w:rsid w:val="00467BB9"/>
    <w:rsid w:val="00470132"/>
    <w:rsid w:val="00470257"/>
    <w:rsid w:val="00470612"/>
    <w:rsid w:val="00470D23"/>
    <w:rsid w:val="00470E0A"/>
    <w:rsid w:val="00471182"/>
    <w:rsid w:val="004712A5"/>
    <w:rsid w:val="00471806"/>
    <w:rsid w:val="00471D4D"/>
    <w:rsid w:val="00471F26"/>
    <w:rsid w:val="0047277C"/>
    <w:rsid w:val="004730CC"/>
    <w:rsid w:val="0047402C"/>
    <w:rsid w:val="00474698"/>
    <w:rsid w:val="00475110"/>
    <w:rsid w:val="00475138"/>
    <w:rsid w:val="004752C6"/>
    <w:rsid w:val="004757EA"/>
    <w:rsid w:val="004758CB"/>
    <w:rsid w:val="00475EEA"/>
    <w:rsid w:val="0047641F"/>
    <w:rsid w:val="004770AA"/>
    <w:rsid w:val="004770E5"/>
    <w:rsid w:val="004773C9"/>
    <w:rsid w:val="004775A5"/>
    <w:rsid w:val="00477B6B"/>
    <w:rsid w:val="00477CC7"/>
    <w:rsid w:val="004804B5"/>
    <w:rsid w:val="00480F99"/>
    <w:rsid w:val="00481485"/>
    <w:rsid w:val="00481A20"/>
    <w:rsid w:val="00481B4F"/>
    <w:rsid w:val="0048202E"/>
    <w:rsid w:val="00482446"/>
    <w:rsid w:val="0048246E"/>
    <w:rsid w:val="00482BF6"/>
    <w:rsid w:val="00483082"/>
    <w:rsid w:val="00483565"/>
    <w:rsid w:val="00483877"/>
    <w:rsid w:val="004841C4"/>
    <w:rsid w:val="00484497"/>
    <w:rsid w:val="0048469A"/>
    <w:rsid w:val="00485449"/>
    <w:rsid w:val="0048578B"/>
    <w:rsid w:val="0048690E"/>
    <w:rsid w:val="00486FA1"/>
    <w:rsid w:val="00487593"/>
    <w:rsid w:val="00487902"/>
    <w:rsid w:val="004879CC"/>
    <w:rsid w:val="00487DA7"/>
    <w:rsid w:val="0049010E"/>
    <w:rsid w:val="004914D1"/>
    <w:rsid w:val="00493162"/>
    <w:rsid w:val="00493E20"/>
    <w:rsid w:val="00494027"/>
    <w:rsid w:val="004955F8"/>
    <w:rsid w:val="004963BE"/>
    <w:rsid w:val="004966F2"/>
    <w:rsid w:val="00496B19"/>
    <w:rsid w:val="00497620"/>
    <w:rsid w:val="0049765A"/>
    <w:rsid w:val="004A0045"/>
    <w:rsid w:val="004A0718"/>
    <w:rsid w:val="004A0817"/>
    <w:rsid w:val="004A097C"/>
    <w:rsid w:val="004A1697"/>
    <w:rsid w:val="004A18FC"/>
    <w:rsid w:val="004A1A8A"/>
    <w:rsid w:val="004A21D4"/>
    <w:rsid w:val="004A2EEF"/>
    <w:rsid w:val="004A3537"/>
    <w:rsid w:val="004A3538"/>
    <w:rsid w:val="004A3816"/>
    <w:rsid w:val="004A3A8A"/>
    <w:rsid w:val="004A3C0E"/>
    <w:rsid w:val="004A3F7D"/>
    <w:rsid w:val="004A44BC"/>
    <w:rsid w:val="004A453F"/>
    <w:rsid w:val="004A529F"/>
    <w:rsid w:val="004A7A85"/>
    <w:rsid w:val="004B0442"/>
    <w:rsid w:val="004B0BF2"/>
    <w:rsid w:val="004B2503"/>
    <w:rsid w:val="004B2BE5"/>
    <w:rsid w:val="004B2D9B"/>
    <w:rsid w:val="004B3268"/>
    <w:rsid w:val="004B3DD2"/>
    <w:rsid w:val="004B402D"/>
    <w:rsid w:val="004B42B7"/>
    <w:rsid w:val="004B44C8"/>
    <w:rsid w:val="004B542C"/>
    <w:rsid w:val="004B59AF"/>
    <w:rsid w:val="004B6033"/>
    <w:rsid w:val="004B6C77"/>
    <w:rsid w:val="004C06DB"/>
    <w:rsid w:val="004C0CB8"/>
    <w:rsid w:val="004C0D8F"/>
    <w:rsid w:val="004C14FE"/>
    <w:rsid w:val="004C1576"/>
    <w:rsid w:val="004C164D"/>
    <w:rsid w:val="004C18C0"/>
    <w:rsid w:val="004C1991"/>
    <w:rsid w:val="004C238E"/>
    <w:rsid w:val="004C3BD5"/>
    <w:rsid w:val="004C3FE2"/>
    <w:rsid w:val="004C483E"/>
    <w:rsid w:val="004C4FDF"/>
    <w:rsid w:val="004C50C6"/>
    <w:rsid w:val="004C5490"/>
    <w:rsid w:val="004C5962"/>
    <w:rsid w:val="004C5B53"/>
    <w:rsid w:val="004C5C0A"/>
    <w:rsid w:val="004C63EA"/>
    <w:rsid w:val="004C6455"/>
    <w:rsid w:val="004C6A7B"/>
    <w:rsid w:val="004C6D9D"/>
    <w:rsid w:val="004C6E9E"/>
    <w:rsid w:val="004C6F07"/>
    <w:rsid w:val="004C72E0"/>
    <w:rsid w:val="004D0836"/>
    <w:rsid w:val="004D0B61"/>
    <w:rsid w:val="004D0D66"/>
    <w:rsid w:val="004D19D2"/>
    <w:rsid w:val="004D1BFB"/>
    <w:rsid w:val="004D1E92"/>
    <w:rsid w:val="004D3072"/>
    <w:rsid w:val="004D3BFF"/>
    <w:rsid w:val="004D4975"/>
    <w:rsid w:val="004D4ADE"/>
    <w:rsid w:val="004D4CA1"/>
    <w:rsid w:val="004D5CDD"/>
    <w:rsid w:val="004D6E8F"/>
    <w:rsid w:val="004D72A2"/>
    <w:rsid w:val="004D7310"/>
    <w:rsid w:val="004E08A3"/>
    <w:rsid w:val="004E0CD3"/>
    <w:rsid w:val="004E1DDA"/>
    <w:rsid w:val="004E1EB4"/>
    <w:rsid w:val="004E1FFD"/>
    <w:rsid w:val="004E216A"/>
    <w:rsid w:val="004E28C4"/>
    <w:rsid w:val="004E29A1"/>
    <w:rsid w:val="004E2B18"/>
    <w:rsid w:val="004E2E1F"/>
    <w:rsid w:val="004E3B15"/>
    <w:rsid w:val="004E46C9"/>
    <w:rsid w:val="004E49DB"/>
    <w:rsid w:val="004E667C"/>
    <w:rsid w:val="004E69FB"/>
    <w:rsid w:val="004E7A6F"/>
    <w:rsid w:val="004E7E7A"/>
    <w:rsid w:val="004F02D9"/>
    <w:rsid w:val="004F0A47"/>
    <w:rsid w:val="004F0D06"/>
    <w:rsid w:val="004F0E6D"/>
    <w:rsid w:val="004F109C"/>
    <w:rsid w:val="004F2678"/>
    <w:rsid w:val="004F3435"/>
    <w:rsid w:val="004F3FF6"/>
    <w:rsid w:val="004F469A"/>
    <w:rsid w:val="004F47B0"/>
    <w:rsid w:val="004F4A6D"/>
    <w:rsid w:val="004F4B1C"/>
    <w:rsid w:val="004F4BF1"/>
    <w:rsid w:val="004F5300"/>
    <w:rsid w:val="004F5357"/>
    <w:rsid w:val="004F546B"/>
    <w:rsid w:val="004F5E41"/>
    <w:rsid w:val="004F77BC"/>
    <w:rsid w:val="00500D0B"/>
    <w:rsid w:val="00501336"/>
    <w:rsid w:val="00501714"/>
    <w:rsid w:val="00501768"/>
    <w:rsid w:val="0050176E"/>
    <w:rsid w:val="0050259E"/>
    <w:rsid w:val="00504273"/>
    <w:rsid w:val="00504F53"/>
    <w:rsid w:val="00504F5B"/>
    <w:rsid w:val="005065DD"/>
    <w:rsid w:val="00506F7D"/>
    <w:rsid w:val="005073DC"/>
    <w:rsid w:val="00507A54"/>
    <w:rsid w:val="005105CA"/>
    <w:rsid w:val="00510635"/>
    <w:rsid w:val="0051074C"/>
    <w:rsid w:val="00510F29"/>
    <w:rsid w:val="00511DEE"/>
    <w:rsid w:val="005122BB"/>
    <w:rsid w:val="005125F9"/>
    <w:rsid w:val="005135CE"/>
    <w:rsid w:val="005145A8"/>
    <w:rsid w:val="00515533"/>
    <w:rsid w:val="00515DB4"/>
    <w:rsid w:val="00515FCB"/>
    <w:rsid w:val="00516AAA"/>
    <w:rsid w:val="0051707D"/>
    <w:rsid w:val="00517295"/>
    <w:rsid w:val="00517555"/>
    <w:rsid w:val="00517ECE"/>
    <w:rsid w:val="0052075E"/>
    <w:rsid w:val="00520A02"/>
    <w:rsid w:val="005216FC"/>
    <w:rsid w:val="00521A3E"/>
    <w:rsid w:val="0052221F"/>
    <w:rsid w:val="00522A4D"/>
    <w:rsid w:val="00523384"/>
    <w:rsid w:val="005234BA"/>
    <w:rsid w:val="00523C9A"/>
    <w:rsid w:val="005249D7"/>
    <w:rsid w:val="00524C14"/>
    <w:rsid w:val="005256FD"/>
    <w:rsid w:val="005262B4"/>
    <w:rsid w:val="0052743B"/>
    <w:rsid w:val="00530BBC"/>
    <w:rsid w:val="00531CBD"/>
    <w:rsid w:val="00532055"/>
    <w:rsid w:val="00532389"/>
    <w:rsid w:val="00532810"/>
    <w:rsid w:val="00532910"/>
    <w:rsid w:val="00532FD4"/>
    <w:rsid w:val="00533D1E"/>
    <w:rsid w:val="0053508B"/>
    <w:rsid w:val="00535CE3"/>
    <w:rsid w:val="005360B6"/>
    <w:rsid w:val="00536553"/>
    <w:rsid w:val="00536FC5"/>
    <w:rsid w:val="00537059"/>
    <w:rsid w:val="0054004A"/>
    <w:rsid w:val="00540C48"/>
    <w:rsid w:val="00541811"/>
    <w:rsid w:val="00541C90"/>
    <w:rsid w:val="00541F6E"/>
    <w:rsid w:val="00542F41"/>
    <w:rsid w:val="00543A2D"/>
    <w:rsid w:val="00543B7C"/>
    <w:rsid w:val="00543DED"/>
    <w:rsid w:val="00544EF7"/>
    <w:rsid w:val="005453F4"/>
    <w:rsid w:val="00545796"/>
    <w:rsid w:val="00545A32"/>
    <w:rsid w:val="005466C0"/>
    <w:rsid w:val="00547F9D"/>
    <w:rsid w:val="0055068D"/>
    <w:rsid w:val="00550981"/>
    <w:rsid w:val="00551994"/>
    <w:rsid w:val="00552CDB"/>
    <w:rsid w:val="00553B86"/>
    <w:rsid w:val="00553F5E"/>
    <w:rsid w:val="005545F2"/>
    <w:rsid w:val="005557D5"/>
    <w:rsid w:val="0055586A"/>
    <w:rsid w:val="00555A67"/>
    <w:rsid w:val="0055617C"/>
    <w:rsid w:val="00556A1A"/>
    <w:rsid w:val="00556C0A"/>
    <w:rsid w:val="00556E22"/>
    <w:rsid w:val="00556F6F"/>
    <w:rsid w:val="005604A9"/>
    <w:rsid w:val="00560593"/>
    <w:rsid w:val="00560C3D"/>
    <w:rsid w:val="005618A6"/>
    <w:rsid w:val="005624D7"/>
    <w:rsid w:val="00562B7F"/>
    <w:rsid w:val="005632E3"/>
    <w:rsid w:val="005639BF"/>
    <w:rsid w:val="00563AC3"/>
    <w:rsid w:val="00563C01"/>
    <w:rsid w:val="00563E59"/>
    <w:rsid w:val="00564824"/>
    <w:rsid w:val="00564AE5"/>
    <w:rsid w:val="00564AE7"/>
    <w:rsid w:val="00564CD8"/>
    <w:rsid w:val="00565203"/>
    <w:rsid w:val="00565282"/>
    <w:rsid w:val="0056546B"/>
    <w:rsid w:val="00565A79"/>
    <w:rsid w:val="0056618D"/>
    <w:rsid w:val="00570093"/>
    <w:rsid w:val="005705BE"/>
    <w:rsid w:val="00572735"/>
    <w:rsid w:val="00573182"/>
    <w:rsid w:val="00573393"/>
    <w:rsid w:val="00573A4D"/>
    <w:rsid w:val="00573F20"/>
    <w:rsid w:val="00574010"/>
    <w:rsid w:val="005760B7"/>
    <w:rsid w:val="00576262"/>
    <w:rsid w:val="0057674F"/>
    <w:rsid w:val="00576A5C"/>
    <w:rsid w:val="00576EBD"/>
    <w:rsid w:val="0058026F"/>
    <w:rsid w:val="0058041C"/>
    <w:rsid w:val="005804E5"/>
    <w:rsid w:val="00580660"/>
    <w:rsid w:val="00580714"/>
    <w:rsid w:val="0058079E"/>
    <w:rsid w:val="00580906"/>
    <w:rsid w:val="00581341"/>
    <w:rsid w:val="005813F7"/>
    <w:rsid w:val="0058297E"/>
    <w:rsid w:val="005832D9"/>
    <w:rsid w:val="005834B4"/>
    <w:rsid w:val="0058353E"/>
    <w:rsid w:val="00583951"/>
    <w:rsid w:val="00584A61"/>
    <w:rsid w:val="0058611D"/>
    <w:rsid w:val="00586780"/>
    <w:rsid w:val="00586C6E"/>
    <w:rsid w:val="00586CEE"/>
    <w:rsid w:val="0058715F"/>
    <w:rsid w:val="00587773"/>
    <w:rsid w:val="00587AD1"/>
    <w:rsid w:val="005904AA"/>
    <w:rsid w:val="00590E47"/>
    <w:rsid w:val="005912AB"/>
    <w:rsid w:val="005915F7"/>
    <w:rsid w:val="00591954"/>
    <w:rsid w:val="00593B6A"/>
    <w:rsid w:val="00594493"/>
    <w:rsid w:val="0059552C"/>
    <w:rsid w:val="00596F67"/>
    <w:rsid w:val="0059741A"/>
    <w:rsid w:val="0059782F"/>
    <w:rsid w:val="00597AB2"/>
    <w:rsid w:val="005A01AF"/>
    <w:rsid w:val="005A0359"/>
    <w:rsid w:val="005A0A3E"/>
    <w:rsid w:val="005A0B90"/>
    <w:rsid w:val="005A0E31"/>
    <w:rsid w:val="005A0F55"/>
    <w:rsid w:val="005A1EA1"/>
    <w:rsid w:val="005A29C6"/>
    <w:rsid w:val="005A2B72"/>
    <w:rsid w:val="005A2E12"/>
    <w:rsid w:val="005A340C"/>
    <w:rsid w:val="005A381B"/>
    <w:rsid w:val="005A3873"/>
    <w:rsid w:val="005A4081"/>
    <w:rsid w:val="005A5225"/>
    <w:rsid w:val="005A58C9"/>
    <w:rsid w:val="005A604B"/>
    <w:rsid w:val="005A61EF"/>
    <w:rsid w:val="005A61FF"/>
    <w:rsid w:val="005A6310"/>
    <w:rsid w:val="005A7399"/>
    <w:rsid w:val="005A74CC"/>
    <w:rsid w:val="005B2063"/>
    <w:rsid w:val="005B3692"/>
    <w:rsid w:val="005B4E49"/>
    <w:rsid w:val="005B4F6E"/>
    <w:rsid w:val="005B5A70"/>
    <w:rsid w:val="005B6018"/>
    <w:rsid w:val="005B76EF"/>
    <w:rsid w:val="005B7D53"/>
    <w:rsid w:val="005C079B"/>
    <w:rsid w:val="005C17FA"/>
    <w:rsid w:val="005C1BA9"/>
    <w:rsid w:val="005C2D47"/>
    <w:rsid w:val="005C32B8"/>
    <w:rsid w:val="005C367F"/>
    <w:rsid w:val="005C36D4"/>
    <w:rsid w:val="005C379B"/>
    <w:rsid w:val="005C3BF6"/>
    <w:rsid w:val="005C460B"/>
    <w:rsid w:val="005C4654"/>
    <w:rsid w:val="005C697B"/>
    <w:rsid w:val="005C6B54"/>
    <w:rsid w:val="005C70F0"/>
    <w:rsid w:val="005D0107"/>
    <w:rsid w:val="005D066D"/>
    <w:rsid w:val="005D0860"/>
    <w:rsid w:val="005D0CA3"/>
    <w:rsid w:val="005D1D78"/>
    <w:rsid w:val="005D20F8"/>
    <w:rsid w:val="005D249E"/>
    <w:rsid w:val="005D32D6"/>
    <w:rsid w:val="005D44F3"/>
    <w:rsid w:val="005D5569"/>
    <w:rsid w:val="005D7C88"/>
    <w:rsid w:val="005E04B6"/>
    <w:rsid w:val="005E0652"/>
    <w:rsid w:val="005E1356"/>
    <w:rsid w:val="005E1854"/>
    <w:rsid w:val="005E22A0"/>
    <w:rsid w:val="005E2D7E"/>
    <w:rsid w:val="005E2F4F"/>
    <w:rsid w:val="005E3323"/>
    <w:rsid w:val="005E3456"/>
    <w:rsid w:val="005E35EC"/>
    <w:rsid w:val="005E3BE6"/>
    <w:rsid w:val="005E3CA6"/>
    <w:rsid w:val="005E3F6E"/>
    <w:rsid w:val="005E4462"/>
    <w:rsid w:val="005E4673"/>
    <w:rsid w:val="005E5A98"/>
    <w:rsid w:val="005E64A6"/>
    <w:rsid w:val="005E661A"/>
    <w:rsid w:val="005E687C"/>
    <w:rsid w:val="005E6C31"/>
    <w:rsid w:val="005E7313"/>
    <w:rsid w:val="005E7AD7"/>
    <w:rsid w:val="005F006E"/>
    <w:rsid w:val="005F0337"/>
    <w:rsid w:val="005F053A"/>
    <w:rsid w:val="005F0617"/>
    <w:rsid w:val="005F077D"/>
    <w:rsid w:val="005F1881"/>
    <w:rsid w:val="005F3B13"/>
    <w:rsid w:val="005F461B"/>
    <w:rsid w:val="005F4E25"/>
    <w:rsid w:val="005F5375"/>
    <w:rsid w:val="005F5780"/>
    <w:rsid w:val="005F5992"/>
    <w:rsid w:val="005F602E"/>
    <w:rsid w:val="005F62A0"/>
    <w:rsid w:val="005F64E8"/>
    <w:rsid w:val="005F732D"/>
    <w:rsid w:val="005F7478"/>
    <w:rsid w:val="005F7912"/>
    <w:rsid w:val="005F7CD2"/>
    <w:rsid w:val="005F7E9F"/>
    <w:rsid w:val="00600404"/>
    <w:rsid w:val="00600582"/>
    <w:rsid w:val="00600909"/>
    <w:rsid w:val="0060146D"/>
    <w:rsid w:val="00601BF4"/>
    <w:rsid w:val="00603F87"/>
    <w:rsid w:val="00604516"/>
    <w:rsid w:val="00604BEC"/>
    <w:rsid w:val="006056FC"/>
    <w:rsid w:val="00605B43"/>
    <w:rsid w:val="006062A3"/>
    <w:rsid w:val="00606432"/>
    <w:rsid w:val="00606831"/>
    <w:rsid w:val="0060697E"/>
    <w:rsid w:val="00607991"/>
    <w:rsid w:val="00610BD8"/>
    <w:rsid w:val="006123AA"/>
    <w:rsid w:val="006125EC"/>
    <w:rsid w:val="006127F1"/>
    <w:rsid w:val="00612A8E"/>
    <w:rsid w:val="0061334C"/>
    <w:rsid w:val="006138B3"/>
    <w:rsid w:val="00613B75"/>
    <w:rsid w:val="00613E85"/>
    <w:rsid w:val="006145D3"/>
    <w:rsid w:val="006157AE"/>
    <w:rsid w:val="006158E5"/>
    <w:rsid w:val="00615BF5"/>
    <w:rsid w:val="0061612B"/>
    <w:rsid w:val="006165AC"/>
    <w:rsid w:val="006167BC"/>
    <w:rsid w:val="0062015B"/>
    <w:rsid w:val="00620196"/>
    <w:rsid w:val="00620971"/>
    <w:rsid w:val="006231D6"/>
    <w:rsid w:val="00624A56"/>
    <w:rsid w:val="0062510E"/>
    <w:rsid w:val="0062528E"/>
    <w:rsid w:val="00625A21"/>
    <w:rsid w:val="00626917"/>
    <w:rsid w:val="00626BEF"/>
    <w:rsid w:val="00627296"/>
    <w:rsid w:val="00627BDA"/>
    <w:rsid w:val="00627D6A"/>
    <w:rsid w:val="00627E0F"/>
    <w:rsid w:val="006304AA"/>
    <w:rsid w:val="00630686"/>
    <w:rsid w:val="00630B47"/>
    <w:rsid w:val="0063153C"/>
    <w:rsid w:val="0063157F"/>
    <w:rsid w:val="00631A4C"/>
    <w:rsid w:val="00632193"/>
    <w:rsid w:val="00632582"/>
    <w:rsid w:val="006334CE"/>
    <w:rsid w:val="00633561"/>
    <w:rsid w:val="0063361D"/>
    <w:rsid w:val="00633BB8"/>
    <w:rsid w:val="00633E2F"/>
    <w:rsid w:val="006346D0"/>
    <w:rsid w:val="006349FF"/>
    <w:rsid w:val="00635218"/>
    <w:rsid w:val="00635306"/>
    <w:rsid w:val="00635C4E"/>
    <w:rsid w:val="006367D5"/>
    <w:rsid w:val="00637240"/>
    <w:rsid w:val="006372EF"/>
    <w:rsid w:val="00637396"/>
    <w:rsid w:val="00637944"/>
    <w:rsid w:val="00637A2E"/>
    <w:rsid w:val="00637B47"/>
    <w:rsid w:val="006407B0"/>
    <w:rsid w:val="00640D5B"/>
    <w:rsid w:val="00640E0B"/>
    <w:rsid w:val="00640E40"/>
    <w:rsid w:val="00641097"/>
    <w:rsid w:val="0064289C"/>
    <w:rsid w:val="00642A03"/>
    <w:rsid w:val="00643208"/>
    <w:rsid w:val="006437F0"/>
    <w:rsid w:val="00644438"/>
    <w:rsid w:val="006446EA"/>
    <w:rsid w:val="00645215"/>
    <w:rsid w:val="00645530"/>
    <w:rsid w:val="0064583E"/>
    <w:rsid w:val="00646639"/>
    <w:rsid w:val="00646BE9"/>
    <w:rsid w:val="00646EF0"/>
    <w:rsid w:val="00647596"/>
    <w:rsid w:val="00650BFF"/>
    <w:rsid w:val="00650DA6"/>
    <w:rsid w:val="006519CC"/>
    <w:rsid w:val="00651F75"/>
    <w:rsid w:val="00652799"/>
    <w:rsid w:val="006528C4"/>
    <w:rsid w:val="00652F63"/>
    <w:rsid w:val="006536DD"/>
    <w:rsid w:val="00653C98"/>
    <w:rsid w:val="00655AA4"/>
    <w:rsid w:val="00655CCE"/>
    <w:rsid w:val="0065686F"/>
    <w:rsid w:val="00656CBB"/>
    <w:rsid w:val="00656FE3"/>
    <w:rsid w:val="00657101"/>
    <w:rsid w:val="00657520"/>
    <w:rsid w:val="006577CC"/>
    <w:rsid w:val="00657BA3"/>
    <w:rsid w:val="006612F5"/>
    <w:rsid w:val="00661888"/>
    <w:rsid w:val="00661D01"/>
    <w:rsid w:val="00662135"/>
    <w:rsid w:val="006622F9"/>
    <w:rsid w:val="00663844"/>
    <w:rsid w:val="00663A52"/>
    <w:rsid w:val="006647EF"/>
    <w:rsid w:val="006652E9"/>
    <w:rsid w:val="00665D57"/>
    <w:rsid w:val="00665FA2"/>
    <w:rsid w:val="00667607"/>
    <w:rsid w:val="0066787B"/>
    <w:rsid w:val="00667C2C"/>
    <w:rsid w:val="00667E34"/>
    <w:rsid w:val="006700DE"/>
    <w:rsid w:val="006703AF"/>
    <w:rsid w:val="00670450"/>
    <w:rsid w:val="00670C8E"/>
    <w:rsid w:val="00671CCF"/>
    <w:rsid w:val="00672A8C"/>
    <w:rsid w:val="00672DD1"/>
    <w:rsid w:val="006740BF"/>
    <w:rsid w:val="00676EBF"/>
    <w:rsid w:val="006772A8"/>
    <w:rsid w:val="00677CC8"/>
    <w:rsid w:val="00680690"/>
    <w:rsid w:val="00681013"/>
    <w:rsid w:val="0068194D"/>
    <w:rsid w:val="006819EE"/>
    <w:rsid w:val="006824DF"/>
    <w:rsid w:val="00682726"/>
    <w:rsid w:val="00683E50"/>
    <w:rsid w:val="0068495D"/>
    <w:rsid w:val="006855DE"/>
    <w:rsid w:val="00685C70"/>
    <w:rsid w:val="00687CEF"/>
    <w:rsid w:val="00690E77"/>
    <w:rsid w:val="00690F59"/>
    <w:rsid w:val="00690F5E"/>
    <w:rsid w:val="006912D2"/>
    <w:rsid w:val="006927E9"/>
    <w:rsid w:val="0069290A"/>
    <w:rsid w:val="006929A2"/>
    <w:rsid w:val="00693714"/>
    <w:rsid w:val="0069452B"/>
    <w:rsid w:val="00694C8A"/>
    <w:rsid w:val="00694DFE"/>
    <w:rsid w:val="0069524E"/>
    <w:rsid w:val="00695EB9"/>
    <w:rsid w:val="00695F55"/>
    <w:rsid w:val="0069665A"/>
    <w:rsid w:val="006A01CF"/>
    <w:rsid w:val="006A01E9"/>
    <w:rsid w:val="006A0903"/>
    <w:rsid w:val="006A104E"/>
    <w:rsid w:val="006A15E5"/>
    <w:rsid w:val="006A1FE2"/>
    <w:rsid w:val="006A2A51"/>
    <w:rsid w:val="006A2F5E"/>
    <w:rsid w:val="006A3CC0"/>
    <w:rsid w:val="006A403B"/>
    <w:rsid w:val="006A4941"/>
    <w:rsid w:val="006A5156"/>
    <w:rsid w:val="006A52AB"/>
    <w:rsid w:val="006A54E2"/>
    <w:rsid w:val="006A5B9B"/>
    <w:rsid w:val="006A6030"/>
    <w:rsid w:val="006A6532"/>
    <w:rsid w:val="006A6717"/>
    <w:rsid w:val="006A6E60"/>
    <w:rsid w:val="006A787B"/>
    <w:rsid w:val="006A78A4"/>
    <w:rsid w:val="006B0331"/>
    <w:rsid w:val="006B0566"/>
    <w:rsid w:val="006B05A5"/>
    <w:rsid w:val="006B08A4"/>
    <w:rsid w:val="006B0D8E"/>
    <w:rsid w:val="006B133D"/>
    <w:rsid w:val="006B140F"/>
    <w:rsid w:val="006B147A"/>
    <w:rsid w:val="006B18CD"/>
    <w:rsid w:val="006B1AF8"/>
    <w:rsid w:val="006B2449"/>
    <w:rsid w:val="006B3023"/>
    <w:rsid w:val="006B3713"/>
    <w:rsid w:val="006B4E5D"/>
    <w:rsid w:val="006B55A6"/>
    <w:rsid w:val="006B5A75"/>
    <w:rsid w:val="006B5CD7"/>
    <w:rsid w:val="006B5E53"/>
    <w:rsid w:val="006B5EC9"/>
    <w:rsid w:val="006B66DE"/>
    <w:rsid w:val="006B6AAB"/>
    <w:rsid w:val="006B7143"/>
    <w:rsid w:val="006B7A41"/>
    <w:rsid w:val="006C004F"/>
    <w:rsid w:val="006C0E75"/>
    <w:rsid w:val="006C0F4B"/>
    <w:rsid w:val="006C11FF"/>
    <w:rsid w:val="006C1ABE"/>
    <w:rsid w:val="006C1B6F"/>
    <w:rsid w:val="006C2117"/>
    <w:rsid w:val="006C3183"/>
    <w:rsid w:val="006C5499"/>
    <w:rsid w:val="006C6116"/>
    <w:rsid w:val="006C65D1"/>
    <w:rsid w:val="006C667B"/>
    <w:rsid w:val="006C68E9"/>
    <w:rsid w:val="006C69F7"/>
    <w:rsid w:val="006C6F09"/>
    <w:rsid w:val="006C723F"/>
    <w:rsid w:val="006C7B19"/>
    <w:rsid w:val="006D031B"/>
    <w:rsid w:val="006D0C1D"/>
    <w:rsid w:val="006D0C5A"/>
    <w:rsid w:val="006D0EB8"/>
    <w:rsid w:val="006D1BCB"/>
    <w:rsid w:val="006D200E"/>
    <w:rsid w:val="006D22A1"/>
    <w:rsid w:val="006D233B"/>
    <w:rsid w:val="006D4870"/>
    <w:rsid w:val="006D5845"/>
    <w:rsid w:val="006D6880"/>
    <w:rsid w:val="006D6886"/>
    <w:rsid w:val="006D73E7"/>
    <w:rsid w:val="006D761D"/>
    <w:rsid w:val="006D7D9D"/>
    <w:rsid w:val="006E04A1"/>
    <w:rsid w:val="006E0524"/>
    <w:rsid w:val="006E0B0C"/>
    <w:rsid w:val="006E168C"/>
    <w:rsid w:val="006E203E"/>
    <w:rsid w:val="006E2A56"/>
    <w:rsid w:val="006E2AF3"/>
    <w:rsid w:val="006E2EB7"/>
    <w:rsid w:val="006E36D8"/>
    <w:rsid w:val="006E4CCD"/>
    <w:rsid w:val="006E4F0E"/>
    <w:rsid w:val="006E6112"/>
    <w:rsid w:val="006E6A2F"/>
    <w:rsid w:val="006E78AD"/>
    <w:rsid w:val="006E7AA7"/>
    <w:rsid w:val="006F034E"/>
    <w:rsid w:val="006F0C84"/>
    <w:rsid w:val="006F152D"/>
    <w:rsid w:val="006F17B6"/>
    <w:rsid w:val="006F1983"/>
    <w:rsid w:val="006F21FB"/>
    <w:rsid w:val="006F2B8B"/>
    <w:rsid w:val="006F4026"/>
    <w:rsid w:val="006F45F1"/>
    <w:rsid w:val="006F4810"/>
    <w:rsid w:val="006F4F27"/>
    <w:rsid w:val="006F5D45"/>
    <w:rsid w:val="006F62B9"/>
    <w:rsid w:val="006F685D"/>
    <w:rsid w:val="006F6A9C"/>
    <w:rsid w:val="006F6E73"/>
    <w:rsid w:val="006F7428"/>
    <w:rsid w:val="00700273"/>
    <w:rsid w:val="00700CBC"/>
    <w:rsid w:val="00701336"/>
    <w:rsid w:val="007027F4"/>
    <w:rsid w:val="00702AEE"/>
    <w:rsid w:val="00703918"/>
    <w:rsid w:val="00703959"/>
    <w:rsid w:val="00703E0D"/>
    <w:rsid w:val="0070573C"/>
    <w:rsid w:val="00705BD9"/>
    <w:rsid w:val="00706955"/>
    <w:rsid w:val="00707BAF"/>
    <w:rsid w:val="00710993"/>
    <w:rsid w:val="00710B8D"/>
    <w:rsid w:val="007126D2"/>
    <w:rsid w:val="00712C03"/>
    <w:rsid w:val="0071319D"/>
    <w:rsid w:val="007139CF"/>
    <w:rsid w:val="0071423B"/>
    <w:rsid w:val="00714333"/>
    <w:rsid w:val="00714F61"/>
    <w:rsid w:val="007152FD"/>
    <w:rsid w:val="00716A4C"/>
    <w:rsid w:val="00716CD7"/>
    <w:rsid w:val="00716CDD"/>
    <w:rsid w:val="007174F6"/>
    <w:rsid w:val="00717B6B"/>
    <w:rsid w:val="00717C0A"/>
    <w:rsid w:val="007202EE"/>
    <w:rsid w:val="0072032A"/>
    <w:rsid w:val="007204C5"/>
    <w:rsid w:val="00720F43"/>
    <w:rsid w:val="0072159D"/>
    <w:rsid w:val="007216CA"/>
    <w:rsid w:val="00721712"/>
    <w:rsid w:val="0072182F"/>
    <w:rsid w:val="00722140"/>
    <w:rsid w:val="00722EBC"/>
    <w:rsid w:val="00723AAD"/>
    <w:rsid w:val="00723C98"/>
    <w:rsid w:val="007240F8"/>
    <w:rsid w:val="00724A44"/>
    <w:rsid w:val="00724EDE"/>
    <w:rsid w:val="00724FFD"/>
    <w:rsid w:val="007251B2"/>
    <w:rsid w:val="00726592"/>
    <w:rsid w:val="0072680A"/>
    <w:rsid w:val="00726992"/>
    <w:rsid w:val="00727228"/>
    <w:rsid w:val="007303D1"/>
    <w:rsid w:val="007309AE"/>
    <w:rsid w:val="00730BAE"/>
    <w:rsid w:val="00731424"/>
    <w:rsid w:val="00731645"/>
    <w:rsid w:val="00731D76"/>
    <w:rsid w:val="00732E1F"/>
    <w:rsid w:val="007344A6"/>
    <w:rsid w:val="0073502E"/>
    <w:rsid w:val="0073597B"/>
    <w:rsid w:val="007359E3"/>
    <w:rsid w:val="00735CB3"/>
    <w:rsid w:val="00736127"/>
    <w:rsid w:val="0073707F"/>
    <w:rsid w:val="00737784"/>
    <w:rsid w:val="007409D8"/>
    <w:rsid w:val="007411EC"/>
    <w:rsid w:val="00741425"/>
    <w:rsid w:val="00741592"/>
    <w:rsid w:val="00741A00"/>
    <w:rsid w:val="00741D32"/>
    <w:rsid w:val="00742D49"/>
    <w:rsid w:val="00743A9B"/>
    <w:rsid w:val="0074419A"/>
    <w:rsid w:val="00744AF2"/>
    <w:rsid w:val="0074527D"/>
    <w:rsid w:val="007459D8"/>
    <w:rsid w:val="00745A12"/>
    <w:rsid w:val="00746D3D"/>
    <w:rsid w:val="00747339"/>
    <w:rsid w:val="00747550"/>
    <w:rsid w:val="00747848"/>
    <w:rsid w:val="00747975"/>
    <w:rsid w:val="00747E78"/>
    <w:rsid w:val="00750184"/>
    <w:rsid w:val="007502BB"/>
    <w:rsid w:val="007502BD"/>
    <w:rsid w:val="0075083B"/>
    <w:rsid w:val="00751A83"/>
    <w:rsid w:val="0075295E"/>
    <w:rsid w:val="00752EEA"/>
    <w:rsid w:val="007539EE"/>
    <w:rsid w:val="00754B10"/>
    <w:rsid w:val="007565E4"/>
    <w:rsid w:val="007570E7"/>
    <w:rsid w:val="00757654"/>
    <w:rsid w:val="00760806"/>
    <w:rsid w:val="00760E1F"/>
    <w:rsid w:val="00761919"/>
    <w:rsid w:val="007619A2"/>
    <w:rsid w:val="00762537"/>
    <w:rsid w:val="007629EC"/>
    <w:rsid w:val="00762DE9"/>
    <w:rsid w:val="007647FF"/>
    <w:rsid w:val="0076583C"/>
    <w:rsid w:val="00765EB9"/>
    <w:rsid w:val="00766080"/>
    <w:rsid w:val="0076631C"/>
    <w:rsid w:val="00767534"/>
    <w:rsid w:val="00767EE4"/>
    <w:rsid w:val="00770232"/>
    <w:rsid w:val="0077026D"/>
    <w:rsid w:val="00770BC1"/>
    <w:rsid w:val="00770CDE"/>
    <w:rsid w:val="00773343"/>
    <w:rsid w:val="00774162"/>
    <w:rsid w:val="0077439D"/>
    <w:rsid w:val="00774F4C"/>
    <w:rsid w:val="00775121"/>
    <w:rsid w:val="00775634"/>
    <w:rsid w:val="0077578E"/>
    <w:rsid w:val="00775AC8"/>
    <w:rsid w:val="00776FB8"/>
    <w:rsid w:val="00777D6B"/>
    <w:rsid w:val="00777E63"/>
    <w:rsid w:val="0078093B"/>
    <w:rsid w:val="00780AF4"/>
    <w:rsid w:val="00780DCF"/>
    <w:rsid w:val="00780E55"/>
    <w:rsid w:val="007811B2"/>
    <w:rsid w:val="00781B96"/>
    <w:rsid w:val="00782573"/>
    <w:rsid w:val="00783D62"/>
    <w:rsid w:val="00784055"/>
    <w:rsid w:val="00784756"/>
    <w:rsid w:val="0078475E"/>
    <w:rsid w:val="00784A25"/>
    <w:rsid w:val="00784AC4"/>
    <w:rsid w:val="00785C84"/>
    <w:rsid w:val="0078731E"/>
    <w:rsid w:val="007906FF"/>
    <w:rsid w:val="00791033"/>
    <w:rsid w:val="00792E18"/>
    <w:rsid w:val="00793409"/>
    <w:rsid w:val="007948D6"/>
    <w:rsid w:val="00794AC9"/>
    <w:rsid w:val="0079558C"/>
    <w:rsid w:val="00796309"/>
    <w:rsid w:val="00796A3C"/>
    <w:rsid w:val="00796D62"/>
    <w:rsid w:val="00797F3C"/>
    <w:rsid w:val="007A08B7"/>
    <w:rsid w:val="007A1F2E"/>
    <w:rsid w:val="007A1F8E"/>
    <w:rsid w:val="007A2ADB"/>
    <w:rsid w:val="007A2D04"/>
    <w:rsid w:val="007A2E11"/>
    <w:rsid w:val="007A3510"/>
    <w:rsid w:val="007A44BC"/>
    <w:rsid w:val="007A4A5F"/>
    <w:rsid w:val="007A4C7F"/>
    <w:rsid w:val="007A6038"/>
    <w:rsid w:val="007A65D0"/>
    <w:rsid w:val="007A6BF1"/>
    <w:rsid w:val="007A7ED1"/>
    <w:rsid w:val="007B02EA"/>
    <w:rsid w:val="007B07E2"/>
    <w:rsid w:val="007B1A73"/>
    <w:rsid w:val="007B1BA2"/>
    <w:rsid w:val="007B1F51"/>
    <w:rsid w:val="007B2058"/>
    <w:rsid w:val="007B26D0"/>
    <w:rsid w:val="007B32DC"/>
    <w:rsid w:val="007B3612"/>
    <w:rsid w:val="007B40AD"/>
    <w:rsid w:val="007B410B"/>
    <w:rsid w:val="007B41B7"/>
    <w:rsid w:val="007B43C9"/>
    <w:rsid w:val="007B5B8F"/>
    <w:rsid w:val="007B608D"/>
    <w:rsid w:val="007B7986"/>
    <w:rsid w:val="007B7FB1"/>
    <w:rsid w:val="007C01A3"/>
    <w:rsid w:val="007C07D6"/>
    <w:rsid w:val="007C3740"/>
    <w:rsid w:val="007C3BD2"/>
    <w:rsid w:val="007C4736"/>
    <w:rsid w:val="007C4970"/>
    <w:rsid w:val="007C5368"/>
    <w:rsid w:val="007C568C"/>
    <w:rsid w:val="007C65A9"/>
    <w:rsid w:val="007C66D2"/>
    <w:rsid w:val="007C6B98"/>
    <w:rsid w:val="007C769B"/>
    <w:rsid w:val="007C7C39"/>
    <w:rsid w:val="007D10F9"/>
    <w:rsid w:val="007D28DD"/>
    <w:rsid w:val="007D3662"/>
    <w:rsid w:val="007D40F6"/>
    <w:rsid w:val="007D5E33"/>
    <w:rsid w:val="007D6600"/>
    <w:rsid w:val="007D7086"/>
    <w:rsid w:val="007D7222"/>
    <w:rsid w:val="007D743D"/>
    <w:rsid w:val="007D7AC4"/>
    <w:rsid w:val="007E003E"/>
    <w:rsid w:val="007E02CD"/>
    <w:rsid w:val="007E05A0"/>
    <w:rsid w:val="007E05B0"/>
    <w:rsid w:val="007E09AD"/>
    <w:rsid w:val="007E0F00"/>
    <w:rsid w:val="007E1741"/>
    <w:rsid w:val="007E1A00"/>
    <w:rsid w:val="007E1C4F"/>
    <w:rsid w:val="007E1CE9"/>
    <w:rsid w:val="007E1DC0"/>
    <w:rsid w:val="007E1F4A"/>
    <w:rsid w:val="007E27E0"/>
    <w:rsid w:val="007E294F"/>
    <w:rsid w:val="007E2D7A"/>
    <w:rsid w:val="007E36E3"/>
    <w:rsid w:val="007E4102"/>
    <w:rsid w:val="007E4553"/>
    <w:rsid w:val="007E4978"/>
    <w:rsid w:val="007E49E7"/>
    <w:rsid w:val="007E6D1C"/>
    <w:rsid w:val="007E6EFD"/>
    <w:rsid w:val="007E74E5"/>
    <w:rsid w:val="007F0409"/>
    <w:rsid w:val="007F0A92"/>
    <w:rsid w:val="007F0E7E"/>
    <w:rsid w:val="007F0F2B"/>
    <w:rsid w:val="007F0F37"/>
    <w:rsid w:val="007F21DE"/>
    <w:rsid w:val="007F285F"/>
    <w:rsid w:val="007F2BE2"/>
    <w:rsid w:val="007F2C8A"/>
    <w:rsid w:val="007F2D89"/>
    <w:rsid w:val="007F2E8C"/>
    <w:rsid w:val="007F3813"/>
    <w:rsid w:val="007F4167"/>
    <w:rsid w:val="007F4273"/>
    <w:rsid w:val="007F4739"/>
    <w:rsid w:val="007F557E"/>
    <w:rsid w:val="007F653C"/>
    <w:rsid w:val="007F6DBD"/>
    <w:rsid w:val="007F6DC3"/>
    <w:rsid w:val="007F7BF3"/>
    <w:rsid w:val="007F7C3E"/>
    <w:rsid w:val="0080034B"/>
    <w:rsid w:val="00800AB2"/>
    <w:rsid w:val="00800C0E"/>
    <w:rsid w:val="008016C4"/>
    <w:rsid w:val="008029F3"/>
    <w:rsid w:val="008035A4"/>
    <w:rsid w:val="00804381"/>
    <w:rsid w:val="00804D4D"/>
    <w:rsid w:val="00805DF0"/>
    <w:rsid w:val="00806239"/>
    <w:rsid w:val="008069E6"/>
    <w:rsid w:val="00806CD4"/>
    <w:rsid w:val="0080710B"/>
    <w:rsid w:val="008078F8"/>
    <w:rsid w:val="00807CC3"/>
    <w:rsid w:val="00807E91"/>
    <w:rsid w:val="00810149"/>
    <w:rsid w:val="00810E66"/>
    <w:rsid w:val="008113B3"/>
    <w:rsid w:val="00811417"/>
    <w:rsid w:val="0081157A"/>
    <w:rsid w:val="00811C07"/>
    <w:rsid w:val="00811F95"/>
    <w:rsid w:val="00812197"/>
    <w:rsid w:val="008121B5"/>
    <w:rsid w:val="008128F5"/>
    <w:rsid w:val="0081362D"/>
    <w:rsid w:val="00814B1A"/>
    <w:rsid w:val="00814E56"/>
    <w:rsid w:val="00815026"/>
    <w:rsid w:val="00815C11"/>
    <w:rsid w:val="00815D7F"/>
    <w:rsid w:val="0081737C"/>
    <w:rsid w:val="00817972"/>
    <w:rsid w:val="008203B6"/>
    <w:rsid w:val="00820812"/>
    <w:rsid w:val="008208E3"/>
    <w:rsid w:val="00820D59"/>
    <w:rsid w:val="00820E08"/>
    <w:rsid w:val="00820E54"/>
    <w:rsid w:val="00820F84"/>
    <w:rsid w:val="008217B6"/>
    <w:rsid w:val="008217BD"/>
    <w:rsid w:val="008222ED"/>
    <w:rsid w:val="00822AF3"/>
    <w:rsid w:val="008235AC"/>
    <w:rsid w:val="00823F93"/>
    <w:rsid w:val="008240E9"/>
    <w:rsid w:val="00824F3B"/>
    <w:rsid w:val="0082518C"/>
    <w:rsid w:val="00825486"/>
    <w:rsid w:val="008257A2"/>
    <w:rsid w:val="00825ADB"/>
    <w:rsid w:val="00825FEE"/>
    <w:rsid w:val="00827293"/>
    <w:rsid w:val="00827F8F"/>
    <w:rsid w:val="00830C9B"/>
    <w:rsid w:val="00831187"/>
    <w:rsid w:val="00831435"/>
    <w:rsid w:val="008316F0"/>
    <w:rsid w:val="0083253A"/>
    <w:rsid w:val="008329D2"/>
    <w:rsid w:val="008333FA"/>
    <w:rsid w:val="0083341A"/>
    <w:rsid w:val="0083576E"/>
    <w:rsid w:val="00836096"/>
    <w:rsid w:val="008367F1"/>
    <w:rsid w:val="0083696B"/>
    <w:rsid w:val="0083696F"/>
    <w:rsid w:val="00836CAF"/>
    <w:rsid w:val="00837138"/>
    <w:rsid w:val="008379F3"/>
    <w:rsid w:val="00837A19"/>
    <w:rsid w:val="0084027A"/>
    <w:rsid w:val="008406ED"/>
    <w:rsid w:val="0084154D"/>
    <w:rsid w:val="00841735"/>
    <w:rsid w:val="008429BF"/>
    <w:rsid w:val="00842ECE"/>
    <w:rsid w:val="0084313A"/>
    <w:rsid w:val="00843950"/>
    <w:rsid w:val="00843A8F"/>
    <w:rsid w:val="008443C3"/>
    <w:rsid w:val="00845A24"/>
    <w:rsid w:val="008469EB"/>
    <w:rsid w:val="00846B17"/>
    <w:rsid w:val="0084764E"/>
    <w:rsid w:val="00847E74"/>
    <w:rsid w:val="00847EF6"/>
    <w:rsid w:val="008514CB"/>
    <w:rsid w:val="00852566"/>
    <w:rsid w:val="00852751"/>
    <w:rsid w:val="00853205"/>
    <w:rsid w:val="00853656"/>
    <w:rsid w:val="00853BD0"/>
    <w:rsid w:val="00855984"/>
    <w:rsid w:val="0085659F"/>
    <w:rsid w:val="0085683C"/>
    <w:rsid w:val="00856E3E"/>
    <w:rsid w:val="00857075"/>
    <w:rsid w:val="008575FA"/>
    <w:rsid w:val="0085784C"/>
    <w:rsid w:val="00861593"/>
    <w:rsid w:val="00861F6C"/>
    <w:rsid w:val="00861FD4"/>
    <w:rsid w:val="0086283D"/>
    <w:rsid w:val="00862B9B"/>
    <w:rsid w:val="00862DB4"/>
    <w:rsid w:val="00862E9A"/>
    <w:rsid w:val="0086303D"/>
    <w:rsid w:val="00863DFF"/>
    <w:rsid w:val="0086468D"/>
    <w:rsid w:val="00864CFC"/>
    <w:rsid w:val="00866515"/>
    <w:rsid w:val="00866EB1"/>
    <w:rsid w:val="00866F05"/>
    <w:rsid w:val="00867888"/>
    <w:rsid w:val="00867A0B"/>
    <w:rsid w:val="008700D4"/>
    <w:rsid w:val="0087043E"/>
    <w:rsid w:val="008704C8"/>
    <w:rsid w:val="00870661"/>
    <w:rsid w:val="00871567"/>
    <w:rsid w:val="00872484"/>
    <w:rsid w:val="00873503"/>
    <w:rsid w:val="00873B98"/>
    <w:rsid w:val="00875900"/>
    <w:rsid w:val="00876488"/>
    <w:rsid w:val="008771A7"/>
    <w:rsid w:val="008773A3"/>
    <w:rsid w:val="00877412"/>
    <w:rsid w:val="00880074"/>
    <w:rsid w:val="00880357"/>
    <w:rsid w:val="00880773"/>
    <w:rsid w:val="00880C5A"/>
    <w:rsid w:val="008816E1"/>
    <w:rsid w:val="00881704"/>
    <w:rsid w:val="00881CB2"/>
    <w:rsid w:val="0088282F"/>
    <w:rsid w:val="00882994"/>
    <w:rsid w:val="00882C60"/>
    <w:rsid w:val="00882C67"/>
    <w:rsid w:val="0088305A"/>
    <w:rsid w:val="00883C53"/>
    <w:rsid w:val="0088464D"/>
    <w:rsid w:val="00884CCD"/>
    <w:rsid w:val="008854A9"/>
    <w:rsid w:val="00885EA6"/>
    <w:rsid w:val="008863A1"/>
    <w:rsid w:val="00886A69"/>
    <w:rsid w:val="00887027"/>
    <w:rsid w:val="0089129C"/>
    <w:rsid w:val="008929CE"/>
    <w:rsid w:val="0089334E"/>
    <w:rsid w:val="00893C19"/>
    <w:rsid w:val="00894CE9"/>
    <w:rsid w:val="00895307"/>
    <w:rsid w:val="00895B4D"/>
    <w:rsid w:val="00895CF1"/>
    <w:rsid w:val="00895CF9"/>
    <w:rsid w:val="00896FF3"/>
    <w:rsid w:val="0089751E"/>
    <w:rsid w:val="008A10DE"/>
    <w:rsid w:val="008A12B7"/>
    <w:rsid w:val="008A146D"/>
    <w:rsid w:val="008A1E52"/>
    <w:rsid w:val="008A343D"/>
    <w:rsid w:val="008A3D99"/>
    <w:rsid w:val="008A412F"/>
    <w:rsid w:val="008A471A"/>
    <w:rsid w:val="008A4BFC"/>
    <w:rsid w:val="008A52D2"/>
    <w:rsid w:val="008A5A37"/>
    <w:rsid w:val="008A6451"/>
    <w:rsid w:val="008A6A65"/>
    <w:rsid w:val="008A7C2E"/>
    <w:rsid w:val="008A7EB9"/>
    <w:rsid w:val="008B0D41"/>
    <w:rsid w:val="008B0D96"/>
    <w:rsid w:val="008B160F"/>
    <w:rsid w:val="008B2598"/>
    <w:rsid w:val="008B2765"/>
    <w:rsid w:val="008B4638"/>
    <w:rsid w:val="008B4CF8"/>
    <w:rsid w:val="008B4DD6"/>
    <w:rsid w:val="008B4E85"/>
    <w:rsid w:val="008B5899"/>
    <w:rsid w:val="008B5D7E"/>
    <w:rsid w:val="008B5FE2"/>
    <w:rsid w:val="008B6A1F"/>
    <w:rsid w:val="008B6FCB"/>
    <w:rsid w:val="008B7589"/>
    <w:rsid w:val="008B7A27"/>
    <w:rsid w:val="008B7BE1"/>
    <w:rsid w:val="008C21B6"/>
    <w:rsid w:val="008C2327"/>
    <w:rsid w:val="008C2885"/>
    <w:rsid w:val="008C4825"/>
    <w:rsid w:val="008C518C"/>
    <w:rsid w:val="008C5989"/>
    <w:rsid w:val="008C6080"/>
    <w:rsid w:val="008C6910"/>
    <w:rsid w:val="008C6C08"/>
    <w:rsid w:val="008C74EF"/>
    <w:rsid w:val="008D1A76"/>
    <w:rsid w:val="008D1C51"/>
    <w:rsid w:val="008D2480"/>
    <w:rsid w:val="008D2B01"/>
    <w:rsid w:val="008D304B"/>
    <w:rsid w:val="008D3227"/>
    <w:rsid w:val="008D3E81"/>
    <w:rsid w:val="008D433E"/>
    <w:rsid w:val="008D490A"/>
    <w:rsid w:val="008D6854"/>
    <w:rsid w:val="008E097B"/>
    <w:rsid w:val="008E17EE"/>
    <w:rsid w:val="008E1B6E"/>
    <w:rsid w:val="008E1D44"/>
    <w:rsid w:val="008E2187"/>
    <w:rsid w:val="008E252C"/>
    <w:rsid w:val="008E28D5"/>
    <w:rsid w:val="008E2D9B"/>
    <w:rsid w:val="008E2F1B"/>
    <w:rsid w:val="008E372B"/>
    <w:rsid w:val="008E37B8"/>
    <w:rsid w:val="008E3956"/>
    <w:rsid w:val="008E4108"/>
    <w:rsid w:val="008E41FC"/>
    <w:rsid w:val="008E4575"/>
    <w:rsid w:val="008E4623"/>
    <w:rsid w:val="008E4DAC"/>
    <w:rsid w:val="008E5699"/>
    <w:rsid w:val="008E577B"/>
    <w:rsid w:val="008E5A71"/>
    <w:rsid w:val="008E5E2A"/>
    <w:rsid w:val="008E6133"/>
    <w:rsid w:val="008E7230"/>
    <w:rsid w:val="008E7A22"/>
    <w:rsid w:val="008F1601"/>
    <w:rsid w:val="008F1873"/>
    <w:rsid w:val="008F220F"/>
    <w:rsid w:val="008F2278"/>
    <w:rsid w:val="008F270B"/>
    <w:rsid w:val="008F2F23"/>
    <w:rsid w:val="008F3E3C"/>
    <w:rsid w:val="008F467D"/>
    <w:rsid w:val="008F5A44"/>
    <w:rsid w:val="008F5A70"/>
    <w:rsid w:val="008F5B53"/>
    <w:rsid w:val="008F6119"/>
    <w:rsid w:val="008F6E73"/>
    <w:rsid w:val="008F7A84"/>
    <w:rsid w:val="008F7F6A"/>
    <w:rsid w:val="008F7F70"/>
    <w:rsid w:val="00900ED7"/>
    <w:rsid w:val="009016DF"/>
    <w:rsid w:val="009022EC"/>
    <w:rsid w:val="0090236F"/>
    <w:rsid w:val="009024E7"/>
    <w:rsid w:val="0090276D"/>
    <w:rsid w:val="009044BD"/>
    <w:rsid w:val="0090466D"/>
    <w:rsid w:val="00904FBA"/>
    <w:rsid w:val="0090507E"/>
    <w:rsid w:val="009050D8"/>
    <w:rsid w:val="00905864"/>
    <w:rsid w:val="00905953"/>
    <w:rsid w:val="00905BC4"/>
    <w:rsid w:val="0090669D"/>
    <w:rsid w:val="00906C30"/>
    <w:rsid w:val="00906C7F"/>
    <w:rsid w:val="00906EA6"/>
    <w:rsid w:val="009074D7"/>
    <w:rsid w:val="0091014F"/>
    <w:rsid w:val="00910A6C"/>
    <w:rsid w:val="009110D4"/>
    <w:rsid w:val="00911AFB"/>
    <w:rsid w:val="00912676"/>
    <w:rsid w:val="009135FB"/>
    <w:rsid w:val="009139C8"/>
    <w:rsid w:val="00914216"/>
    <w:rsid w:val="00914BEF"/>
    <w:rsid w:val="009158BD"/>
    <w:rsid w:val="00916648"/>
    <w:rsid w:val="009166DE"/>
    <w:rsid w:val="00916E1A"/>
    <w:rsid w:val="0092036A"/>
    <w:rsid w:val="00920ABA"/>
    <w:rsid w:val="00923739"/>
    <w:rsid w:val="009247D8"/>
    <w:rsid w:val="009253E3"/>
    <w:rsid w:val="00925473"/>
    <w:rsid w:val="00925683"/>
    <w:rsid w:val="0092578D"/>
    <w:rsid w:val="009260B4"/>
    <w:rsid w:val="00926742"/>
    <w:rsid w:val="009268E3"/>
    <w:rsid w:val="00930410"/>
    <w:rsid w:val="009305FF"/>
    <w:rsid w:val="00931BBF"/>
    <w:rsid w:val="009320AC"/>
    <w:rsid w:val="009334B7"/>
    <w:rsid w:val="00933F4A"/>
    <w:rsid w:val="009341F3"/>
    <w:rsid w:val="00934918"/>
    <w:rsid w:val="00934BFD"/>
    <w:rsid w:val="00934EDE"/>
    <w:rsid w:val="00935B20"/>
    <w:rsid w:val="00935DE0"/>
    <w:rsid w:val="00937DA9"/>
    <w:rsid w:val="0094013D"/>
    <w:rsid w:val="00940612"/>
    <w:rsid w:val="00941415"/>
    <w:rsid w:val="009415A2"/>
    <w:rsid w:val="00941B3D"/>
    <w:rsid w:val="00942776"/>
    <w:rsid w:val="00942D2C"/>
    <w:rsid w:val="00943830"/>
    <w:rsid w:val="0094417C"/>
    <w:rsid w:val="009444B0"/>
    <w:rsid w:val="009450F0"/>
    <w:rsid w:val="009451B2"/>
    <w:rsid w:val="009453ED"/>
    <w:rsid w:val="00945A93"/>
    <w:rsid w:val="00946687"/>
    <w:rsid w:val="0094711A"/>
    <w:rsid w:val="009471AB"/>
    <w:rsid w:val="009472EE"/>
    <w:rsid w:val="009473B8"/>
    <w:rsid w:val="00950026"/>
    <w:rsid w:val="00950036"/>
    <w:rsid w:val="00950267"/>
    <w:rsid w:val="0095047B"/>
    <w:rsid w:val="00950E0D"/>
    <w:rsid w:val="00950EC8"/>
    <w:rsid w:val="00950F2D"/>
    <w:rsid w:val="00950F54"/>
    <w:rsid w:val="0095100E"/>
    <w:rsid w:val="0095163D"/>
    <w:rsid w:val="00951912"/>
    <w:rsid w:val="00951D69"/>
    <w:rsid w:val="009525F6"/>
    <w:rsid w:val="00952FC9"/>
    <w:rsid w:val="00953A3F"/>
    <w:rsid w:val="00954301"/>
    <w:rsid w:val="00954748"/>
    <w:rsid w:val="00954BF8"/>
    <w:rsid w:val="00955C49"/>
    <w:rsid w:val="00955CAA"/>
    <w:rsid w:val="00955F5B"/>
    <w:rsid w:val="009561E4"/>
    <w:rsid w:val="00956954"/>
    <w:rsid w:val="00956F71"/>
    <w:rsid w:val="00957BD4"/>
    <w:rsid w:val="00960ED8"/>
    <w:rsid w:val="00960FDF"/>
    <w:rsid w:val="00962346"/>
    <w:rsid w:val="00962718"/>
    <w:rsid w:val="0096344F"/>
    <w:rsid w:val="00964772"/>
    <w:rsid w:val="009650A0"/>
    <w:rsid w:val="009656F5"/>
    <w:rsid w:val="00965808"/>
    <w:rsid w:val="00966471"/>
    <w:rsid w:val="00966E9C"/>
    <w:rsid w:val="009674A0"/>
    <w:rsid w:val="009707CB"/>
    <w:rsid w:val="00971509"/>
    <w:rsid w:val="00971963"/>
    <w:rsid w:val="0097228F"/>
    <w:rsid w:val="00972C95"/>
    <w:rsid w:val="0097326B"/>
    <w:rsid w:val="00974413"/>
    <w:rsid w:val="009753C3"/>
    <w:rsid w:val="00975930"/>
    <w:rsid w:val="00975F92"/>
    <w:rsid w:val="00976321"/>
    <w:rsid w:val="00976EDE"/>
    <w:rsid w:val="00977222"/>
    <w:rsid w:val="00977640"/>
    <w:rsid w:val="0097791B"/>
    <w:rsid w:val="009802CA"/>
    <w:rsid w:val="00981165"/>
    <w:rsid w:val="009811C4"/>
    <w:rsid w:val="0098206F"/>
    <w:rsid w:val="009822BE"/>
    <w:rsid w:val="0098285B"/>
    <w:rsid w:val="00982F11"/>
    <w:rsid w:val="00983A81"/>
    <w:rsid w:val="00983C76"/>
    <w:rsid w:val="00984075"/>
    <w:rsid w:val="00984FD1"/>
    <w:rsid w:val="009861C1"/>
    <w:rsid w:val="00986937"/>
    <w:rsid w:val="0098763B"/>
    <w:rsid w:val="00990355"/>
    <w:rsid w:val="009910B0"/>
    <w:rsid w:val="00991153"/>
    <w:rsid w:val="0099139E"/>
    <w:rsid w:val="009916AE"/>
    <w:rsid w:val="00991B7E"/>
    <w:rsid w:val="009928CB"/>
    <w:rsid w:val="00993089"/>
    <w:rsid w:val="009940AF"/>
    <w:rsid w:val="009955F2"/>
    <w:rsid w:val="00995EDF"/>
    <w:rsid w:val="0099611E"/>
    <w:rsid w:val="00996A56"/>
    <w:rsid w:val="00996E03"/>
    <w:rsid w:val="00996F4B"/>
    <w:rsid w:val="009970A0"/>
    <w:rsid w:val="009976EB"/>
    <w:rsid w:val="00997A31"/>
    <w:rsid w:val="009A0F68"/>
    <w:rsid w:val="009A1530"/>
    <w:rsid w:val="009A155F"/>
    <w:rsid w:val="009A2652"/>
    <w:rsid w:val="009A3902"/>
    <w:rsid w:val="009A3C2F"/>
    <w:rsid w:val="009A4804"/>
    <w:rsid w:val="009A57AD"/>
    <w:rsid w:val="009A677C"/>
    <w:rsid w:val="009A6B66"/>
    <w:rsid w:val="009A6C30"/>
    <w:rsid w:val="009A7049"/>
    <w:rsid w:val="009A7DAE"/>
    <w:rsid w:val="009B0762"/>
    <w:rsid w:val="009B10CD"/>
    <w:rsid w:val="009B17C0"/>
    <w:rsid w:val="009B2080"/>
    <w:rsid w:val="009B24F1"/>
    <w:rsid w:val="009B2579"/>
    <w:rsid w:val="009B329D"/>
    <w:rsid w:val="009B3455"/>
    <w:rsid w:val="009B3537"/>
    <w:rsid w:val="009B36C3"/>
    <w:rsid w:val="009B3AE8"/>
    <w:rsid w:val="009B47D3"/>
    <w:rsid w:val="009B4DAB"/>
    <w:rsid w:val="009B4F48"/>
    <w:rsid w:val="009B5629"/>
    <w:rsid w:val="009B563B"/>
    <w:rsid w:val="009B584D"/>
    <w:rsid w:val="009B5BCE"/>
    <w:rsid w:val="009B5F43"/>
    <w:rsid w:val="009B6F81"/>
    <w:rsid w:val="009B7189"/>
    <w:rsid w:val="009B7FEF"/>
    <w:rsid w:val="009C0322"/>
    <w:rsid w:val="009C1EE9"/>
    <w:rsid w:val="009C20B1"/>
    <w:rsid w:val="009C21E8"/>
    <w:rsid w:val="009C2395"/>
    <w:rsid w:val="009C2853"/>
    <w:rsid w:val="009C2E0D"/>
    <w:rsid w:val="009C305C"/>
    <w:rsid w:val="009C30DE"/>
    <w:rsid w:val="009C438F"/>
    <w:rsid w:val="009C52BC"/>
    <w:rsid w:val="009C5DAD"/>
    <w:rsid w:val="009C5ED7"/>
    <w:rsid w:val="009C77AC"/>
    <w:rsid w:val="009C7983"/>
    <w:rsid w:val="009C7A8F"/>
    <w:rsid w:val="009C7EF6"/>
    <w:rsid w:val="009D045B"/>
    <w:rsid w:val="009D04D4"/>
    <w:rsid w:val="009D129B"/>
    <w:rsid w:val="009D1552"/>
    <w:rsid w:val="009D1B0F"/>
    <w:rsid w:val="009D260C"/>
    <w:rsid w:val="009D2798"/>
    <w:rsid w:val="009D2918"/>
    <w:rsid w:val="009D2E6C"/>
    <w:rsid w:val="009D2F85"/>
    <w:rsid w:val="009D3E32"/>
    <w:rsid w:val="009D454E"/>
    <w:rsid w:val="009D60BF"/>
    <w:rsid w:val="009D61FC"/>
    <w:rsid w:val="009D62B2"/>
    <w:rsid w:val="009D62E5"/>
    <w:rsid w:val="009D72CD"/>
    <w:rsid w:val="009D764C"/>
    <w:rsid w:val="009E0D08"/>
    <w:rsid w:val="009E1896"/>
    <w:rsid w:val="009E1C85"/>
    <w:rsid w:val="009E249F"/>
    <w:rsid w:val="009E27BA"/>
    <w:rsid w:val="009E3B43"/>
    <w:rsid w:val="009E5A16"/>
    <w:rsid w:val="009E5CF9"/>
    <w:rsid w:val="009E5DF1"/>
    <w:rsid w:val="009E67DE"/>
    <w:rsid w:val="009E68CC"/>
    <w:rsid w:val="009E6A46"/>
    <w:rsid w:val="009F17F2"/>
    <w:rsid w:val="009F1DC3"/>
    <w:rsid w:val="009F3267"/>
    <w:rsid w:val="009F3F73"/>
    <w:rsid w:val="009F4159"/>
    <w:rsid w:val="009F44D4"/>
    <w:rsid w:val="009F4F8C"/>
    <w:rsid w:val="009F599B"/>
    <w:rsid w:val="009F5CC7"/>
    <w:rsid w:val="009F6124"/>
    <w:rsid w:val="009F62B8"/>
    <w:rsid w:val="009F65FF"/>
    <w:rsid w:val="009F6A6F"/>
    <w:rsid w:val="009F6CE9"/>
    <w:rsid w:val="009F71D3"/>
    <w:rsid w:val="009F7291"/>
    <w:rsid w:val="009F7AE7"/>
    <w:rsid w:val="00A0020F"/>
    <w:rsid w:val="00A00954"/>
    <w:rsid w:val="00A00E5D"/>
    <w:rsid w:val="00A0134B"/>
    <w:rsid w:val="00A01804"/>
    <w:rsid w:val="00A02D30"/>
    <w:rsid w:val="00A034C6"/>
    <w:rsid w:val="00A03731"/>
    <w:rsid w:val="00A04137"/>
    <w:rsid w:val="00A04212"/>
    <w:rsid w:val="00A048DF"/>
    <w:rsid w:val="00A04BCA"/>
    <w:rsid w:val="00A04ED8"/>
    <w:rsid w:val="00A051AA"/>
    <w:rsid w:val="00A05234"/>
    <w:rsid w:val="00A05A32"/>
    <w:rsid w:val="00A05E48"/>
    <w:rsid w:val="00A05F7C"/>
    <w:rsid w:val="00A060EF"/>
    <w:rsid w:val="00A0616F"/>
    <w:rsid w:val="00A06911"/>
    <w:rsid w:val="00A07564"/>
    <w:rsid w:val="00A07E5A"/>
    <w:rsid w:val="00A10901"/>
    <w:rsid w:val="00A111CA"/>
    <w:rsid w:val="00A11760"/>
    <w:rsid w:val="00A11A62"/>
    <w:rsid w:val="00A11C7C"/>
    <w:rsid w:val="00A11DF5"/>
    <w:rsid w:val="00A1248A"/>
    <w:rsid w:val="00A13A2D"/>
    <w:rsid w:val="00A14A57"/>
    <w:rsid w:val="00A15146"/>
    <w:rsid w:val="00A152E5"/>
    <w:rsid w:val="00A15667"/>
    <w:rsid w:val="00A1569A"/>
    <w:rsid w:val="00A15733"/>
    <w:rsid w:val="00A15A10"/>
    <w:rsid w:val="00A15AFA"/>
    <w:rsid w:val="00A15E7A"/>
    <w:rsid w:val="00A16ABA"/>
    <w:rsid w:val="00A16C3A"/>
    <w:rsid w:val="00A17B16"/>
    <w:rsid w:val="00A20CD3"/>
    <w:rsid w:val="00A20E9B"/>
    <w:rsid w:val="00A22D58"/>
    <w:rsid w:val="00A2363D"/>
    <w:rsid w:val="00A2474A"/>
    <w:rsid w:val="00A24A18"/>
    <w:rsid w:val="00A25ED9"/>
    <w:rsid w:val="00A264D7"/>
    <w:rsid w:val="00A26723"/>
    <w:rsid w:val="00A268C0"/>
    <w:rsid w:val="00A26927"/>
    <w:rsid w:val="00A27C9E"/>
    <w:rsid w:val="00A30202"/>
    <w:rsid w:val="00A3051E"/>
    <w:rsid w:val="00A30F3D"/>
    <w:rsid w:val="00A3147D"/>
    <w:rsid w:val="00A31607"/>
    <w:rsid w:val="00A31C7F"/>
    <w:rsid w:val="00A320A7"/>
    <w:rsid w:val="00A34896"/>
    <w:rsid w:val="00A34968"/>
    <w:rsid w:val="00A36887"/>
    <w:rsid w:val="00A36A5C"/>
    <w:rsid w:val="00A36D26"/>
    <w:rsid w:val="00A36F58"/>
    <w:rsid w:val="00A406EE"/>
    <w:rsid w:val="00A40DC4"/>
    <w:rsid w:val="00A40DF4"/>
    <w:rsid w:val="00A41023"/>
    <w:rsid w:val="00A41A66"/>
    <w:rsid w:val="00A42E2D"/>
    <w:rsid w:val="00A43030"/>
    <w:rsid w:val="00A4385F"/>
    <w:rsid w:val="00A43AB9"/>
    <w:rsid w:val="00A441A6"/>
    <w:rsid w:val="00A443D5"/>
    <w:rsid w:val="00A44675"/>
    <w:rsid w:val="00A44C62"/>
    <w:rsid w:val="00A44F21"/>
    <w:rsid w:val="00A45C92"/>
    <w:rsid w:val="00A46091"/>
    <w:rsid w:val="00A46176"/>
    <w:rsid w:val="00A46754"/>
    <w:rsid w:val="00A46C8D"/>
    <w:rsid w:val="00A474CC"/>
    <w:rsid w:val="00A478AF"/>
    <w:rsid w:val="00A47BA2"/>
    <w:rsid w:val="00A512CF"/>
    <w:rsid w:val="00A51D5A"/>
    <w:rsid w:val="00A528C2"/>
    <w:rsid w:val="00A5301A"/>
    <w:rsid w:val="00A54676"/>
    <w:rsid w:val="00A56187"/>
    <w:rsid w:val="00A5675E"/>
    <w:rsid w:val="00A56A25"/>
    <w:rsid w:val="00A56AD5"/>
    <w:rsid w:val="00A578A2"/>
    <w:rsid w:val="00A57981"/>
    <w:rsid w:val="00A57BC6"/>
    <w:rsid w:val="00A603FA"/>
    <w:rsid w:val="00A60AD4"/>
    <w:rsid w:val="00A60AF1"/>
    <w:rsid w:val="00A60DC8"/>
    <w:rsid w:val="00A60E99"/>
    <w:rsid w:val="00A624D2"/>
    <w:rsid w:val="00A62858"/>
    <w:rsid w:val="00A63813"/>
    <w:rsid w:val="00A64A70"/>
    <w:rsid w:val="00A6613A"/>
    <w:rsid w:val="00A66CC8"/>
    <w:rsid w:val="00A67500"/>
    <w:rsid w:val="00A67576"/>
    <w:rsid w:val="00A67770"/>
    <w:rsid w:val="00A67CFC"/>
    <w:rsid w:val="00A67F28"/>
    <w:rsid w:val="00A7105A"/>
    <w:rsid w:val="00A72422"/>
    <w:rsid w:val="00A72F20"/>
    <w:rsid w:val="00A74E23"/>
    <w:rsid w:val="00A74EF1"/>
    <w:rsid w:val="00A750ED"/>
    <w:rsid w:val="00A755EC"/>
    <w:rsid w:val="00A75676"/>
    <w:rsid w:val="00A76345"/>
    <w:rsid w:val="00A7724B"/>
    <w:rsid w:val="00A7746B"/>
    <w:rsid w:val="00A77EF4"/>
    <w:rsid w:val="00A77F7B"/>
    <w:rsid w:val="00A81A19"/>
    <w:rsid w:val="00A837E3"/>
    <w:rsid w:val="00A83832"/>
    <w:rsid w:val="00A83A87"/>
    <w:rsid w:val="00A83C88"/>
    <w:rsid w:val="00A83CA9"/>
    <w:rsid w:val="00A85A02"/>
    <w:rsid w:val="00A85D01"/>
    <w:rsid w:val="00A86268"/>
    <w:rsid w:val="00A8626E"/>
    <w:rsid w:val="00A8723C"/>
    <w:rsid w:val="00A91578"/>
    <w:rsid w:val="00A92AC9"/>
    <w:rsid w:val="00A92B10"/>
    <w:rsid w:val="00A92B93"/>
    <w:rsid w:val="00A92CD2"/>
    <w:rsid w:val="00A938F9"/>
    <w:rsid w:val="00A946C4"/>
    <w:rsid w:val="00A94A2B"/>
    <w:rsid w:val="00A94C57"/>
    <w:rsid w:val="00A967C1"/>
    <w:rsid w:val="00A96EFA"/>
    <w:rsid w:val="00A96F10"/>
    <w:rsid w:val="00A97ED7"/>
    <w:rsid w:val="00AA055C"/>
    <w:rsid w:val="00AA17B1"/>
    <w:rsid w:val="00AA1B79"/>
    <w:rsid w:val="00AA1EC2"/>
    <w:rsid w:val="00AA1F23"/>
    <w:rsid w:val="00AA1F4D"/>
    <w:rsid w:val="00AA37F6"/>
    <w:rsid w:val="00AA4851"/>
    <w:rsid w:val="00AA4F1B"/>
    <w:rsid w:val="00AA554C"/>
    <w:rsid w:val="00AA6907"/>
    <w:rsid w:val="00AA6929"/>
    <w:rsid w:val="00AA6A97"/>
    <w:rsid w:val="00AA6DA5"/>
    <w:rsid w:val="00AA6E74"/>
    <w:rsid w:val="00AA7BDD"/>
    <w:rsid w:val="00AB0E36"/>
    <w:rsid w:val="00AB10E7"/>
    <w:rsid w:val="00AB169B"/>
    <w:rsid w:val="00AB1809"/>
    <w:rsid w:val="00AB1945"/>
    <w:rsid w:val="00AB1AA9"/>
    <w:rsid w:val="00AB255D"/>
    <w:rsid w:val="00AB2B6D"/>
    <w:rsid w:val="00AB3C8E"/>
    <w:rsid w:val="00AB3D6A"/>
    <w:rsid w:val="00AB4283"/>
    <w:rsid w:val="00AB50F4"/>
    <w:rsid w:val="00AB53D1"/>
    <w:rsid w:val="00AB551E"/>
    <w:rsid w:val="00AB5815"/>
    <w:rsid w:val="00AB60A5"/>
    <w:rsid w:val="00AB6790"/>
    <w:rsid w:val="00AB6802"/>
    <w:rsid w:val="00AB7EDF"/>
    <w:rsid w:val="00AC08C6"/>
    <w:rsid w:val="00AC1A53"/>
    <w:rsid w:val="00AC1D39"/>
    <w:rsid w:val="00AC2F0D"/>
    <w:rsid w:val="00AC3511"/>
    <w:rsid w:val="00AC3CB7"/>
    <w:rsid w:val="00AC4BB8"/>
    <w:rsid w:val="00AC59A5"/>
    <w:rsid w:val="00AC5DA5"/>
    <w:rsid w:val="00AC6440"/>
    <w:rsid w:val="00AC6968"/>
    <w:rsid w:val="00AC6A40"/>
    <w:rsid w:val="00AC6D34"/>
    <w:rsid w:val="00AC7E28"/>
    <w:rsid w:val="00AD127C"/>
    <w:rsid w:val="00AD68C9"/>
    <w:rsid w:val="00AD6DB9"/>
    <w:rsid w:val="00AD7CC0"/>
    <w:rsid w:val="00AD7D99"/>
    <w:rsid w:val="00AE02FB"/>
    <w:rsid w:val="00AE087D"/>
    <w:rsid w:val="00AE0C90"/>
    <w:rsid w:val="00AE0E79"/>
    <w:rsid w:val="00AE0F12"/>
    <w:rsid w:val="00AE1002"/>
    <w:rsid w:val="00AE149F"/>
    <w:rsid w:val="00AE2C4A"/>
    <w:rsid w:val="00AE3065"/>
    <w:rsid w:val="00AE32D9"/>
    <w:rsid w:val="00AE33F8"/>
    <w:rsid w:val="00AE360D"/>
    <w:rsid w:val="00AE3693"/>
    <w:rsid w:val="00AE38D8"/>
    <w:rsid w:val="00AE4DEE"/>
    <w:rsid w:val="00AE5094"/>
    <w:rsid w:val="00AE5E9E"/>
    <w:rsid w:val="00AE66D8"/>
    <w:rsid w:val="00AE6842"/>
    <w:rsid w:val="00AE7435"/>
    <w:rsid w:val="00AF0466"/>
    <w:rsid w:val="00AF07F3"/>
    <w:rsid w:val="00AF0D55"/>
    <w:rsid w:val="00AF12C4"/>
    <w:rsid w:val="00AF18CC"/>
    <w:rsid w:val="00AF1BB3"/>
    <w:rsid w:val="00AF23D0"/>
    <w:rsid w:val="00AF2CE3"/>
    <w:rsid w:val="00AF35E7"/>
    <w:rsid w:val="00AF373C"/>
    <w:rsid w:val="00AF39D1"/>
    <w:rsid w:val="00AF3D53"/>
    <w:rsid w:val="00AF3E95"/>
    <w:rsid w:val="00AF421B"/>
    <w:rsid w:val="00AF546F"/>
    <w:rsid w:val="00AF54B4"/>
    <w:rsid w:val="00AF555D"/>
    <w:rsid w:val="00AF58B0"/>
    <w:rsid w:val="00AF6722"/>
    <w:rsid w:val="00AF6749"/>
    <w:rsid w:val="00AF694C"/>
    <w:rsid w:val="00AF6BBA"/>
    <w:rsid w:val="00B00595"/>
    <w:rsid w:val="00B00B5A"/>
    <w:rsid w:val="00B00D32"/>
    <w:rsid w:val="00B014A2"/>
    <w:rsid w:val="00B016AF"/>
    <w:rsid w:val="00B01AB6"/>
    <w:rsid w:val="00B01C38"/>
    <w:rsid w:val="00B01D0E"/>
    <w:rsid w:val="00B02D63"/>
    <w:rsid w:val="00B02DA9"/>
    <w:rsid w:val="00B02E2B"/>
    <w:rsid w:val="00B030BA"/>
    <w:rsid w:val="00B0311A"/>
    <w:rsid w:val="00B03129"/>
    <w:rsid w:val="00B03600"/>
    <w:rsid w:val="00B03A05"/>
    <w:rsid w:val="00B03B18"/>
    <w:rsid w:val="00B06510"/>
    <w:rsid w:val="00B0657D"/>
    <w:rsid w:val="00B06878"/>
    <w:rsid w:val="00B068D9"/>
    <w:rsid w:val="00B07607"/>
    <w:rsid w:val="00B07A54"/>
    <w:rsid w:val="00B07BB3"/>
    <w:rsid w:val="00B10919"/>
    <w:rsid w:val="00B10B39"/>
    <w:rsid w:val="00B10CBA"/>
    <w:rsid w:val="00B110ED"/>
    <w:rsid w:val="00B11612"/>
    <w:rsid w:val="00B11D1D"/>
    <w:rsid w:val="00B130B4"/>
    <w:rsid w:val="00B15564"/>
    <w:rsid w:val="00B15790"/>
    <w:rsid w:val="00B16541"/>
    <w:rsid w:val="00B17337"/>
    <w:rsid w:val="00B2035F"/>
    <w:rsid w:val="00B21B17"/>
    <w:rsid w:val="00B22F90"/>
    <w:rsid w:val="00B23556"/>
    <w:rsid w:val="00B24243"/>
    <w:rsid w:val="00B244F3"/>
    <w:rsid w:val="00B24947"/>
    <w:rsid w:val="00B24ADA"/>
    <w:rsid w:val="00B250E6"/>
    <w:rsid w:val="00B262EB"/>
    <w:rsid w:val="00B26768"/>
    <w:rsid w:val="00B26BE9"/>
    <w:rsid w:val="00B27326"/>
    <w:rsid w:val="00B308D6"/>
    <w:rsid w:val="00B32653"/>
    <w:rsid w:val="00B32BE0"/>
    <w:rsid w:val="00B3417C"/>
    <w:rsid w:val="00B34260"/>
    <w:rsid w:val="00B34DAE"/>
    <w:rsid w:val="00B35894"/>
    <w:rsid w:val="00B35A9F"/>
    <w:rsid w:val="00B36C57"/>
    <w:rsid w:val="00B372EF"/>
    <w:rsid w:val="00B3775D"/>
    <w:rsid w:val="00B37A22"/>
    <w:rsid w:val="00B402EA"/>
    <w:rsid w:val="00B4044B"/>
    <w:rsid w:val="00B40913"/>
    <w:rsid w:val="00B40A14"/>
    <w:rsid w:val="00B4136C"/>
    <w:rsid w:val="00B4137B"/>
    <w:rsid w:val="00B41425"/>
    <w:rsid w:val="00B41E61"/>
    <w:rsid w:val="00B41FD6"/>
    <w:rsid w:val="00B42637"/>
    <w:rsid w:val="00B4294B"/>
    <w:rsid w:val="00B436A2"/>
    <w:rsid w:val="00B43B19"/>
    <w:rsid w:val="00B43BB8"/>
    <w:rsid w:val="00B4410F"/>
    <w:rsid w:val="00B44C28"/>
    <w:rsid w:val="00B4529E"/>
    <w:rsid w:val="00B45BD1"/>
    <w:rsid w:val="00B45C8B"/>
    <w:rsid w:val="00B465BF"/>
    <w:rsid w:val="00B465C0"/>
    <w:rsid w:val="00B472F9"/>
    <w:rsid w:val="00B47395"/>
    <w:rsid w:val="00B473BE"/>
    <w:rsid w:val="00B47ACD"/>
    <w:rsid w:val="00B500D2"/>
    <w:rsid w:val="00B508A9"/>
    <w:rsid w:val="00B51383"/>
    <w:rsid w:val="00B51A17"/>
    <w:rsid w:val="00B51D44"/>
    <w:rsid w:val="00B51E6C"/>
    <w:rsid w:val="00B52578"/>
    <w:rsid w:val="00B537B3"/>
    <w:rsid w:val="00B53D0A"/>
    <w:rsid w:val="00B542AD"/>
    <w:rsid w:val="00B543EC"/>
    <w:rsid w:val="00B55E4C"/>
    <w:rsid w:val="00B57584"/>
    <w:rsid w:val="00B577FB"/>
    <w:rsid w:val="00B60056"/>
    <w:rsid w:val="00B600F5"/>
    <w:rsid w:val="00B60AFE"/>
    <w:rsid w:val="00B60DED"/>
    <w:rsid w:val="00B6104A"/>
    <w:rsid w:val="00B6120D"/>
    <w:rsid w:val="00B61A04"/>
    <w:rsid w:val="00B61AD3"/>
    <w:rsid w:val="00B61D59"/>
    <w:rsid w:val="00B62156"/>
    <w:rsid w:val="00B62585"/>
    <w:rsid w:val="00B62B64"/>
    <w:rsid w:val="00B6353F"/>
    <w:rsid w:val="00B635EA"/>
    <w:rsid w:val="00B63DF1"/>
    <w:rsid w:val="00B64207"/>
    <w:rsid w:val="00B6495B"/>
    <w:rsid w:val="00B64B47"/>
    <w:rsid w:val="00B64E90"/>
    <w:rsid w:val="00B6563D"/>
    <w:rsid w:val="00B66063"/>
    <w:rsid w:val="00B661BB"/>
    <w:rsid w:val="00B66973"/>
    <w:rsid w:val="00B66B06"/>
    <w:rsid w:val="00B66D6D"/>
    <w:rsid w:val="00B6712B"/>
    <w:rsid w:val="00B67EC3"/>
    <w:rsid w:val="00B70804"/>
    <w:rsid w:val="00B70951"/>
    <w:rsid w:val="00B70B96"/>
    <w:rsid w:val="00B7175F"/>
    <w:rsid w:val="00B71948"/>
    <w:rsid w:val="00B71B9D"/>
    <w:rsid w:val="00B7252A"/>
    <w:rsid w:val="00B72EE0"/>
    <w:rsid w:val="00B7356D"/>
    <w:rsid w:val="00B74926"/>
    <w:rsid w:val="00B75F34"/>
    <w:rsid w:val="00B76A2B"/>
    <w:rsid w:val="00B76D79"/>
    <w:rsid w:val="00B77164"/>
    <w:rsid w:val="00B77385"/>
    <w:rsid w:val="00B776A9"/>
    <w:rsid w:val="00B778F9"/>
    <w:rsid w:val="00B800FC"/>
    <w:rsid w:val="00B80395"/>
    <w:rsid w:val="00B80AFE"/>
    <w:rsid w:val="00B81051"/>
    <w:rsid w:val="00B8265D"/>
    <w:rsid w:val="00B8382C"/>
    <w:rsid w:val="00B839AD"/>
    <w:rsid w:val="00B83D02"/>
    <w:rsid w:val="00B841C7"/>
    <w:rsid w:val="00B84A19"/>
    <w:rsid w:val="00B84E02"/>
    <w:rsid w:val="00B8562B"/>
    <w:rsid w:val="00B85791"/>
    <w:rsid w:val="00B86060"/>
    <w:rsid w:val="00B868E7"/>
    <w:rsid w:val="00B9075E"/>
    <w:rsid w:val="00B90D0B"/>
    <w:rsid w:val="00B90DCD"/>
    <w:rsid w:val="00B915E3"/>
    <w:rsid w:val="00B919BF"/>
    <w:rsid w:val="00B91B0C"/>
    <w:rsid w:val="00B92887"/>
    <w:rsid w:val="00B92A07"/>
    <w:rsid w:val="00B931C9"/>
    <w:rsid w:val="00B93654"/>
    <w:rsid w:val="00B9441C"/>
    <w:rsid w:val="00B94566"/>
    <w:rsid w:val="00B94DAC"/>
    <w:rsid w:val="00B94E04"/>
    <w:rsid w:val="00B94F12"/>
    <w:rsid w:val="00B974B3"/>
    <w:rsid w:val="00BA0AB5"/>
    <w:rsid w:val="00BA14D2"/>
    <w:rsid w:val="00BA1EF8"/>
    <w:rsid w:val="00BA2007"/>
    <w:rsid w:val="00BA273A"/>
    <w:rsid w:val="00BA277C"/>
    <w:rsid w:val="00BA2D73"/>
    <w:rsid w:val="00BA4353"/>
    <w:rsid w:val="00BA4A3B"/>
    <w:rsid w:val="00BA53A2"/>
    <w:rsid w:val="00BA5EE5"/>
    <w:rsid w:val="00BA5FAE"/>
    <w:rsid w:val="00BA61CE"/>
    <w:rsid w:val="00BA7C57"/>
    <w:rsid w:val="00BA7D44"/>
    <w:rsid w:val="00BB04DC"/>
    <w:rsid w:val="00BB0897"/>
    <w:rsid w:val="00BB0FD9"/>
    <w:rsid w:val="00BB1DE5"/>
    <w:rsid w:val="00BB2517"/>
    <w:rsid w:val="00BB297F"/>
    <w:rsid w:val="00BB2DC3"/>
    <w:rsid w:val="00BB2F18"/>
    <w:rsid w:val="00BB3324"/>
    <w:rsid w:val="00BB3423"/>
    <w:rsid w:val="00BB4124"/>
    <w:rsid w:val="00BB5439"/>
    <w:rsid w:val="00BB5C4B"/>
    <w:rsid w:val="00BB5F6E"/>
    <w:rsid w:val="00BB6B18"/>
    <w:rsid w:val="00BB6CEA"/>
    <w:rsid w:val="00BB6D38"/>
    <w:rsid w:val="00BB6F89"/>
    <w:rsid w:val="00BB78E2"/>
    <w:rsid w:val="00BC011C"/>
    <w:rsid w:val="00BC04D7"/>
    <w:rsid w:val="00BC0E1F"/>
    <w:rsid w:val="00BC0FA3"/>
    <w:rsid w:val="00BC1F1C"/>
    <w:rsid w:val="00BC2ADD"/>
    <w:rsid w:val="00BC3281"/>
    <w:rsid w:val="00BC4AC0"/>
    <w:rsid w:val="00BC4C3E"/>
    <w:rsid w:val="00BC4E0A"/>
    <w:rsid w:val="00BC4E7A"/>
    <w:rsid w:val="00BC63ED"/>
    <w:rsid w:val="00BC6685"/>
    <w:rsid w:val="00BC6B87"/>
    <w:rsid w:val="00BC725C"/>
    <w:rsid w:val="00BC73B6"/>
    <w:rsid w:val="00BC7B1F"/>
    <w:rsid w:val="00BD05FD"/>
    <w:rsid w:val="00BD1020"/>
    <w:rsid w:val="00BD17F5"/>
    <w:rsid w:val="00BD1F91"/>
    <w:rsid w:val="00BD26A3"/>
    <w:rsid w:val="00BD33EF"/>
    <w:rsid w:val="00BD3457"/>
    <w:rsid w:val="00BD36DF"/>
    <w:rsid w:val="00BD3B27"/>
    <w:rsid w:val="00BD46DC"/>
    <w:rsid w:val="00BD6035"/>
    <w:rsid w:val="00BD6406"/>
    <w:rsid w:val="00BD65EC"/>
    <w:rsid w:val="00BE061A"/>
    <w:rsid w:val="00BE10E7"/>
    <w:rsid w:val="00BE149E"/>
    <w:rsid w:val="00BE1F52"/>
    <w:rsid w:val="00BE323A"/>
    <w:rsid w:val="00BE3A9E"/>
    <w:rsid w:val="00BE3E5B"/>
    <w:rsid w:val="00BE5073"/>
    <w:rsid w:val="00BE563D"/>
    <w:rsid w:val="00BE5ADF"/>
    <w:rsid w:val="00BE70DD"/>
    <w:rsid w:val="00BE7A9E"/>
    <w:rsid w:val="00BF0F0D"/>
    <w:rsid w:val="00BF12C8"/>
    <w:rsid w:val="00BF13C1"/>
    <w:rsid w:val="00BF240D"/>
    <w:rsid w:val="00BF31FD"/>
    <w:rsid w:val="00BF386E"/>
    <w:rsid w:val="00BF399B"/>
    <w:rsid w:val="00BF3B7B"/>
    <w:rsid w:val="00BF43CF"/>
    <w:rsid w:val="00BF6459"/>
    <w:rsid w:val="00BF65B7"/>
    <w:rsid w:val="00BF65FB"/>
    <w:rsid w:val="00BF77EF"/>
    <w:rsid w:val="00C00EEA"/>
    <w:rsid w:val="00C010CB"/>
    <w:rsid w:val="00C03511"/>
    <w:rsid w:val="00C03B21"/>
    <w:rsid w:val="00C04013"/>
    <w:rsid w:val="00C04D85"/>
    <w:rsid w:val="00C05545"/>
    <w:rsid w:val="00C05EA0"/>
    <w:rsid w:val="00C06340"/>
    <w:rsid w:val="00C1015A"/>
    <w:rsid w:val="00C10F11"/>
    <w:rsid w:val="00C113DA"/>
    <w:rsid w:val="00C1170C"/>
    <w:rsid w:val="00C11938"/>
    <w:rsid w:val="00C11CCF"/>
    <w:rsid w:val="00C12280"/>
    <w:rsid w:val="00C12543"/>
    <w:rsid w:val="00C12980"/>
    <w:rsid w:val="00C12B07"/>
    <w:rsid w:val="00C12BB0"/>
    <w:rsid w:val="00C131EE"/>
    <w:rsid w:val="00C1355C"/>
    <w:rsid w:val="00C14854"/>
    <w:rsid w:val="00C15103"/>
    <w:rsid w:val="00C159B0"/>
    <w:rsid w:val="00C15FC1"/>
    <w:rsid w:val="00C16284"/>
    <w:rsid w:val="00C168F2"/>
    <w:rsid w:val="00C16B8C"/>
    <w:rsid w:val="00C170D0"/>
    <w:rsid w:val="00C20281"/>
    <w:rsid w:val="00C2083D"/>
    <w:rsid w:val="00C208B2"/>
    <w:rsid w:val="00C20C99"/>
    <w:rsid w:val="00C21C28"/>
    <w:rsid w:val="00C22964"/>
    <w:rsid w:val="00C22F40"/>
    <w:rsid w:val="00C23029"/>
    <w:rsid w:val="00C2393F"/>
    <w:rsid w:val="00C23B39"/>
    <w:rsid w:val="00C23B4D"/>
    <w:rsid w:val="00C23C70"/>
    <w:rsid w:val="00C24535"/>
    <w:rsid w:val="00C246D6"/>
    <w:rsid w:val="00C24A98"/>
    <w:rsid w:val="00C24FD7"/>
    <w:rsid w:val="00C25816"/>
    <w:rsid w:val="00C25865"/>
    <w:rsid w:val="00C25948"/>
    <w:rsid w:val="00C3004A"/>
    <w:rsid w:val="00C305D4"/>
    <w:rsid w:val="00C307CF"/>
    <w:rsid w:val="00C31968"/>
    <w:rsid w:val="00C32434"/>
    <w:rsid w:val="00C34380"/>
    <w:rsid w:val="00C34B2F"/>
    <w:rsid w:val="00C3741B"/>
    <w:rsid w:val="00C374A5"/>
    <w:rsid w:val="00C41131"/>
    <w:rsid w:val="00C41141"/>
    <w:rsid w:val="00C41B10"/>
    <w:rsid w:val="00C41D45"/>
    <w:rsid w:val="00C422F7"/>
    <w:rsid w:val="00C42322"/>
    <w:rsid w:val="00C42B52"/>
    <w:rsid w:val="00C42CC8"/>
    <w:rsid w:val="00C44287"/>
    <w:rsid w:val="00C44719"/>
    <w:rsid w:val="00C45B96"/>
    <w:rsid w:val="00C46334"/>
    <w:rsid w:val="00C467EA"/>
    <w:rsid w:val="00C476F2"/>
    <w:rsid w:val="00C478BB"/>
    <w:rsid w:val="00C505AF"/>
    <w:rsid w:val="00C50666"/>
    <w:rsid w:val="00C52821"/>
    <w:rsid w:val="00C529C0"/>
    <w:rsid w:val="00C53E48"/>
    <w:rsid w:val="00C549B4"/>
    <w:rsid w:val="00C55462"/>
    <w:rsid w:val="00C55846"/>
    <w:rsid w:val="00C55FD3"/>
    <w:rsid w:val="00C56F0B"/>
    <w:rsid w:val="00C570D4"/>
    <w:rsid w:val="00C57BA5"/>
    <w:rsid w:val="00C57DF0"/>
    <w:rsid w:val="00C57E4D"/>
    <w:rsid w:val="00C61206"/>
    <w:rsid w:val="00C615EE"/>
    <w:rsid w:val="00C621F4"/>
    <w:rsid w:val="00C62447"/>
    <w:rsid w:val="00C62460"/>
    <w:rsid w:val="00C63601"/>
    <w:rsid w:val="00C63831"/>
    <w:rsid w:val="00C63C80"/>
    <w:rsid w:val="00C63D3F"/>
    <w:rsid w:val="00C645E9"/>
    <w:rsid w:val="00C65311"/>
    <w:rsid w:val="00C65672"/>
    <w:rsid w:val="00C65B81"/>
    <w:rsid w:val="00C664BB"/>
    <w:rsid w:val="00C67536"/>
    <w:rsid w:val="00C701B0"/>
    <w:rsid w:val="00C7032A"/>
    <w:rsid w:val="00C70540"/>
    <w:rsid w:val="00C70837"/>
    <w:rsid w:val="00C70F13"/>
    <w:rsid w:val="00C710A6"/>
    <w:rsid w:val="00C71364"/>
    <w:rsid w:val="00C72656"/>
    <w:rsid w:val="00C72FEC"/>
    <w:rsid w:val="00C7317F"/>
    <w:rsid w:val="00C73930"/>
    <w:rsid w:val="00C7443F"/>
    <w:rsid w:val="00C74AD6"/>
    <w:rsid w:val="00C74D6F"/>
    <w:rsid w:val="00C750F1"/>
    <w:rsid w:val="00C76497"/>
    <w:rsid w:val="00C76B02"/>
    <w:rsid w:val="00C76C29"/>
    <w:rsid w:val="00C77654"/>
    <w:rsid w:val="00C777BD"/>
    <w:rsid w:val="00C77CEF"/>
    <w:rsid w:val="00C8089E"/>
    <w:rsid w:val="00C817B4"/>
    <w:rsid w:val="00C81AF0"/>
    <w:rsid w:val="00C81D46"/>
    <w:rsid w:val="00C82636"/>
    <w:rsid w:val="00C834A2"/>
    <w:rsid w:val="00C83EE3"/>
    <w:rsid w:val="00C840BE"/>
    <w:rsid w:val="00C8431E"/>
    <w:rsid w:val="00C856B5"/>
    <w:rsid w:val="00C85FFC"/>
    <w:rsid w:val="00C87BA6"/>
    <w:rsid w:val="00C87F31"/>
    <w:rsid w:val="00C905E6"/>
    <w:rsid w:val="00C910BC"/>
    <w:rsid w:val="00C91EFC"/>
    <w:rsid w:val="00C92709"/>
    <w:rsid w:val="00C929CF"/>
    <w:rsid w:val="00C92A7E"/>
    <w:rsid w:val="00C953DA"/>
    <w:rsid w:val="00C9548F"/>
    <w:rsid w:val="00C972FE"/>
    <w:rsid w:val="00C97E8A"/>
    <w:rsid w:val="00CA0213"/>
    <w:rsid w:val="00CA03B4"/>
    <w:rsid w:val="00CA03D1"/>
    <w:rsid w:val="00CA157B"/>
    <w:rsid w:val="00CA160C"/>
    <w:rsid w:val="00CA17E5"/>
    <w:rsid w:val="00CA3419"/>
    <w:rsid w:val="00CA39FF"/>
    <w:rsid w:val="00CA3A2E"/>
    <w:rsid w:val="00CA3D12"/>
    <w:rsid w:val="00CA41FE"/>
    <w:rsid w:val="00CA4739"/>
    <w:rsid w:val="00CA4A99"/>
    <w:rsid w:val="00CA5165"/>
    <w:rsid w:val="00CA534F"/>
    <w:rsid w:val="00CA5E5D"/>
    <w:rsid w:val="00CA6F46"/>
    <w:rsid w:val="00CA7CD5"/>
    <w:rsid w:val="00CB0CEF"/>
    <w:rsid w:val="00CB11F6"/>
    <w:rsid w:val="00CB1437"/>
    <w:rsid w:val="00CB17E4"/>
    <w:rsid w:val="00CB1B04"/>
    <w:rsid w:val="00CB236D"/>
    <w:rsid w:val="00CB23FB"/>
    <w:rsid w:val="00CB26DF"/>
    <w:rsid w:val="00CB28BD"/>
    <w:rsid w:val="00CB2BAE"/>
    <w:rsid w:val="00CB3041"/>
    <w:rsid w:val="00CB31A8"/>
    <w:rsid w:val="00CB362E"/>
    <w:rsid w:val="00CB405B"/>
    <w:rsid w:val="00CB471F"/>
    <w:rsid w:val="00CB4A15"/>
    <w:rsid w:val="00CB4CDB"/>
    <w:rsid w:val="00CB5124"/>
    <w:rsid w:val="00CB6829"/>
    <w:rsid w:val="00CB6B12"/>
    <w:rsid w:val="00CB70C8"/>
    <w:rsid w:val="00CB7152"/>
    <w:rsid w:val="00CB72A3"/>
    <w:rsid w:val="00CB7378"/>
    <w:rsid w:val="00CB7AE6"/>
    <w:rsid w:val="00CC06C6"/>
    <w:rsid w:val="00CC1C45"/>
    <w:rsid w:val="00CC2321"/>
    <w:rsid w:val="00CC24F2"/>
    <w:rsid w:val="00CC263C"/>
    <w:rsid w:val="00CC2BAA"/>
    <w:rsid w:val="00CC3F85"/>
    <w:rsid w:val="00CC3FBF"/>
    <w:rsid w:val="00CC42D2"/>
    <w:rsid w:val="00CC45AD"/>
    <w:rsid w:val="00CC47EE"/>
    <w:rsid w:val="00CC5264"/>
    <w:rsid w:val="00CC59D8"/>
    <w:rsid w:val="00CC5BC5"/>
    <w:rsid w:val="00CC5D4D"/>
    <w:rsid w:val="00CC6325"/>
    <w:rsid w:val="00CC6D8B"/>
    <w:rsid w:val="00CC6DA1"/>
    <w:rsid w:val="00CC7356"/>
    <w:rsid w:val="00CD0591"/>
    <w:rsid w:val="00CD0855"/>
    <w:rsid w:val="00CD0BC5"/>
    <w:rsid w:val="00CD27F2"/>
    <w:rsid w:val="00CD2B1C"/>
    <w:rsid w:val="00CD3376"/>
    <w:rsid w:val="00CD4154"/>
    <w:rsid w:val="00CD442C"/>
    <w:rsid w:val="00CD491C"/>
    <w:rsid w:val="00CD4C46"/>
    <w:rsid w:val="00CD5840"/>
    <w:rsid w:val="00CD594B"/>
    <w:rsid w:val="00CD5E32"/>
    <w:rsid w:val="00CD5EE6"/>
    <w:rsid w:val="00CD63D9"/>
    <w:rsid w:val="00CD6883"/>
    <w:rsid w:val="00CD6F9D"/>
    <w:rsid w:val="00CD7281"/>
    <w:rsid w:val="00CD7317"/>
    <w:rsid w:val="00CD7E7C"/>
    <w:rsid w:val="00CE0077"/>
    <w:rsid w:val="00CE07D2"/>
    <w:rsid w:val="00CE0A86"/>
    <w:rsid w:val="00CE0C15"/>
    <w:rsid w:val="00CE1193"/>
    <w:rsid w:val="00CE11F4"/>
    <w:rsid w:val="00CE1EF5"/>
    <w:rsid w:val="00CE22CC"/>
    <w:rsid w:val="00CE26D7"/>
    <w:rsid w:val="00CE3031"/>
    <w:rsid w:val="00CE318C"/>
    <w:rsid w:val="00CE346B"/>
    <w:rsid w:val="00CE370C"/>
    <w:rsid w:val="00CE38D2"/>
    <w:rsid w:val="00CE4445"/>
    <w:rsid w:val="00CE4483"/>
    <w:rsid w:val="00CE4CDE"/>
    <w:rsid w:val="00CE4E72"/>
    <w:rsid w:val="00CE5069"/>
    <w:rsid w:val="00CE6817"/>
    <w:rsid w:val="00CF00F2"/>
    <w:rsid w:val="00CF0282"/>
    <w:rsid w:val="00CF04E8"/>
    <w:rsid w:val="00CF079A"/>
    <w:rsid w:val="00CF08BA"/>
    <w:rsid w:val="00CF0A3C"/>
    <w:rsid w:val="00CF10B1"/>
    <w:rsid w:val="00CF18E5"/>
    <w:rsid w:val="00CF1DB9"/>
    <w:rsid w:val="00CF2388"/>
    <w:rsid w:val="00CF2F23"/>
    <w:rsid w:val="00CF3D8B"/>
    <w:rsid w:val="00CF3E91"/>
    <w:rsid w:val="00CF406D"/>
    <w:rsid w:val="00CF4C4A"/>
    <w:rsid w:val="00CF52F8"/>
    <w:rsid w:val="00CF5E43"/>
    <w:rsid w:val="00CF77EC"/>
    <w:rsid w:val="00CF7B85"/>
    <w:rsid w:val="00D01151"/>
    <w:rsid w:val="00D01ECD"/>
    <w:rsid w:val="00D01F36"/>
    <w:rsid w:val="00D020E7"/>
    <w:rsid w:val="00D02917"/>
    <w:rsid w:val="00D02D72"/>
    <w:rsid w:val="00D03ACA"/>
    <w:rsid w:val="00D03E1A"/>
    <w:rsid w:val="00D04553"/>
    <w:rsid w:val="00D050E0"/>
    <w:rsid w:val="00D05248"/>
    <w:rsid w:val="00D05975"/>
    <w:rsid w:val="00D05992"/>
    <w:rsid w:val="00D05D57"/>
    <w:rsid w:val="00D06791"/>
    <w:rsid w:val="00D067C9"/>
    <w:rsid w:val="00D069DF"/>
    <w:rsid w:val="00D06E90"/>
    <w:rsid w:val="00D07BA5"/>
    <w:rsid w:val="00D1026F"/>
    <w:rsid w:val="00D10297"/>
    <w:rsid w:val="00D10DFA"/>
    <w:rsid w:val="00D120B1"/>
    <w:rsid w:val="00D129C3"/>
    <w:rsid w:val="00D12DFA"/>
    <w:rsid w:val="00D12EE3"/>
    <w:rsid w:val="00D143A4"/>
    <w:rsid w:val="00D14E6C"/>
    <w:rsid w:val="00D1528A"/>
    <w:rsid w:val="00D152DA"/>
    <w:rsid w:val="00D15306"/>
    <w:rsid w:val="00D16705"/>
    <w:rsid w:val="00D16B7F"/>
    <w:rsid w:val="00D175C9"/>
    <w:rsid w:val="00D17B1B"/>
    <w:rsid w:val="00D20084"/>
    <w:rsid w:val="00D200AB"/>
    <w:rsid w:val="00D200B6"/>
    <w:rsid w:val="00D2156F"/>
    <w:rsid w:val="00D2169C"/>
    <w:rsid w:val="00D21EA4"/>
    <w:rsid w:val="00D2274D"/>
    <w:rsid w:val="00D22992"/>
    <w:rsid w:val="00D230C5"/>
    <w:rsid w:val="00D2412F"/>
    <w:rsid w:val="00D241CE"/>
    <w:rsid w:val="00D243EF"/>
    <w:rsid w:val="00D247F2"/>
    <w:rsid w:val="00D248D3"/>
    <w:rsid w:val="00D253E3"/>
    <w:rsid w:val="00D25524"/>
    <w:rsid w:val="00D25A1B"/>
    <w:rsid w:val="00D26A97"/>
    <w:rsid w:val="00D26BDC"/>
    <w:rsid w:val="00D27094"/>
    <w:rsid w:val="00D272D3"/>
    <w:rsid w:val="00D272F5"/>
    <w:rsid w:val="00D27358"/>
    <w:rsid w:val="00D2768F"/>
    <w:rsid w:val="00D27DC3"/>
    <w:rsid w:val="00D308C5"/>
    <w:rsid w:val="00D31005"/>
    <w:rsid w:val="00D31958"/>
    <w:rsid w:val="00D3201E"/>
    <w:rsid w:val="00D328B3"/>
    <w:rsid w:val="00D32F62"/>
    <w:rsid w:val="00D3309B"/>
    <w:rsid w:val="00D33473"/>
    <w:rsid w:val="00D335DA"/>
    <w:rsid w:val="00D339A4"/>
    <w:rsid w:val="00D34CEB"/>
    <w:rsid w:val="00D35482"/>
    <w:rsid w:val="00D3641C"/>
    <w:rsid w:val="00D37945"/>
    <w:rsid w:val="00D37D61"/>
    <w:rsid w:val="00D40057"/>
    <w:rsid w:val="00D404F4"/>
    <w:rsid w:val="00D41D50"/>
    <w:rsid w:val="00D4328A"/>
    <w:rsid w:val="00D44E5B"/>
    <w:rsid w:val="00D46701"/>
    <w:rsid w:val="00D473D0"/>
    <w:rsid w:val="00D4792C"/>
    <w:rsid w:val="00D50494"/>
    <w:rsid w:val="00D50A63"/>
    <w:rsid w:val="00D50FDF"/>
    <w:rsid w:val="00D51EBA"/>
    <w:rsid w:val="00D52787"/>
    <w:rsid w:val="00D52CFF"/>
    <w:rsid w:val="00D53479"/>
    <w:rsid w:val="00D5389B"/>
    <w:rsid w:val="00D53B7B"/>
    <w:rsid w:val="00D53C12"/>
    <w:rsid w:val="00D53CAF"/>
    <w:rsid w:val="00D5410B"/>
    <w:rsid w:val="00D542C2"/>
    <w:rsid w:val="00D543B9"/>
    <w:rsid w:val="00D54651"/>
    <w:rsid w:val="00D54675"/>
    <w:rsid w:val="00D54A1D"/>
    <w:rsid w:val="00D55C09"/>
    <w:rsid w:val="00D5628B"/>
    <w:rsid w:val="00D56CC5"/>
    <w:rsid w:val="00D57DAE"/>
    <w:rsid w:val="00D57ED5"/>
    <w:rsid w:val="00D61073"/>
    <w:rsid w:val="00D6112A"/>
    <w:rsid w:val="00D618AB"/>
    <w:rsid w:val="00D61A08"/>
    <w:rsid w:val="00D62738"/>
    <w:rsid w:val="00D62A35"/>
    <w:rsid w:val="00D62A6E"/>
    <w:rsid w:val="00D632AB"/>
    <w:rsid w:val="00D63EEE"/>
    <w:rsid w:val="00D644D4"/>
    <w:rsid w:val="00D64D5F"/>
    <w:rsid w:val="00D64F81"/>
    <w:rsid w:val="00D6511F"/>
    <w:rsid w:val="00D6523D"/>
    <w:rsid w:val="00D6544B"/>
    <w:rsid w:val="00D65A37"/>
    <w:rsid w:val="00D67075"/>
    <w:rsid w:val="00D70D21"/>
    <w:rsid w:val="00D7119D"/>
    <w:rsid w:val="00D71A82"/>
    <w:rsid w:val="00D71C9A"/>
    <w:rsid w:val="00D71D31"/>
    <w:rsid w:val="00D7218B"/>
    <w:rsid w:val="00D72D1D"/>
    <w:rsid w:val="00D73667"/>
    <w:rsid w:val="00D738E5"/>
    <w:rsid w:val="00D739B7"/>
    <w:rsid w:val="00D73D12"/>
    <w:rsid w:val="00D73FCC"/>
    <w:rsid w:val="00D75E80"/>
    <w:rsid w:val="00D76832"/>
    <w:rsid w:val="00D76A8D"/>
    <w:rsid w:val="00D771FA"/>
    <w:rsid w:val="00D80090"/>
    <w:rsid w:val="00D8042A"/>
    <w:rsid w:val="00D8047C"/>
    <w:rsid w:val="00D805A3"/>
    <w:rsid w:val="00D808A6"/>
    <w:rsid w:val="00D82254"/>
    <w:rsid w:val="00D82672"/>
    <w:rsid w:val="00D834AF"/>
    <w:rsid w:val="00D8448B"/>
    <w:rsid w:val="00D846A6"/>
    <w:rsid w:val="00D849E4"/>
    <w:rsid w:val="00D84CDD"/>
    <w:rsid w:val="00D84EBC"/>
    <w:rsid w:val="00D85DC2"/>
    <w:rsid w:val="00D85FD8"/>
    <w:rsid w:val="00D868BE"/>
    <w:rsid w:val="00D86A96"/>
    <w:rsid w:val="00D878C5"/>
    <w:rsid w:val="00D87AAC"/>
    <w:rsid w:val="00D901D5"/>
    <w:rsid w:val="00D91A2B"/>
    <w:rsid w:val="00D9247E"/>
    <w:rsid w:val="00D92527"/>
    <w:rsid w:val="00D92778"/>
    <w:rsid w:val="00D92B52"/>
    <w:rsid w:val="00D92B7C"/>
    <w:rsid w:val="00D93009"/>
    <w:rsid w:val="00D93BEE"/>
    <w:rsid w:val="00D93DE8"/>
    <w:rsid w:val="00D954D9"/>
    <w:rsid w:val="00D95867"/>
    <w:rsid w:val="00D95E43"/>
    <w:rsid w:val="00D960C7"/>
    <w:rsid w:val="00D97116"/>
    <w:rsid w:val="00D97289"/>
    <w:rsid w:val="00D972EE"/>
    <w:rsid w:val="00D9758D"/>
    <w:rsid w:val="00D97A77"/>
    <w:rsid w:val="00D97DFD"/>
    <w:rsid w:val="00D97F9A"/>
    <w:rsid w:val="00DA1836"/>
    <w:rsid w:val="00DA2030"/>
    <w:rsid w:val="00DA22C2"/>
    <w:rsid w:val="00DA26FF"/>
    <w:rsid w:val="00DA2DF7"/>
    <w:rsid w:val="00DA3B36"/>
    <w:rsid w:val="00DA3EA2"/>
    <w:rsid w:val="00DA477D"/>
    <w:rsid w:val="00DA4FD0"/>
    <w:rsid w:val="00DA56DA"/>
    <w:rsid w:val="00DA5D34"/>
    <w:rsid w:val="00DA607A"/>
    <w:rsid w:val="00DA6138"/>
    <w:rsid w:val="00DA631C"/>
    <w:rsid w:val="00DA640F"/>
    <w:rsid w:val="00DA6CBC"/>
    <w:rsid w:val="00DA7A73"/>
    <w:rsid w:val="00DB02E4"/>
    <w:rsid w:val="00DB0385"/>
    <w:rsid w:val="00DB04CC"/>
    <w:rsid w:val="00DB05A0"/>
    <w:rsid w:val="00DB0654"/>
    <w:rsid w:val="00DB0710"/>
    <w:rsid w:val="00DB0795"/>
    <w:rsid w:val="00DB0BA3"/>
    <w:rsid w:val="00DB0DD4"/>
    <w:rsid w:val="00DB2671"/>
    <w:rsid w:val="00DB2DB1"/>
    <w:rsid w:val="00DB30A6"/>
    <w:rsid w:val="00DB32E9"/>
    <w:rsid w:val="00DB3E5D"/>
    <w:rsid w:val="00DB45A0"/>
    <w:rsid w:val="00DB4E6A"/>
    <w:rsid w:val="00DB4ED7"/>
    <w:rsid w:val="00DB5A95"/>
    <w:rsid w:val="00DB5FA7"/>
    <w:rsid w:val="00DB60DF"/>
    <w:rsid w:val="00DB6C21"/>
    <w:rsid w:val="00DB6CA7"/>
    <w:rsid w:val="00DB74BF"/>
    <w:rsid w:val="00DB7659"/>
    <w:rsid w:val="00DC02B1"/>
    <w:rsid w:val="00DC0586"/>
    <w:rsid w:val="00DC09B1"/>
    <w:rsid w:val="00DC0AC2"/>
    <w:rsid w:val="00DC0EF9"/>
    <w:rsid w:val="00DC21B6"/>
    <w:rsid w:val="00DC2771"/>
    <w:rsid w:val="00DC2D2E"/>
    <w:rsid w:val="00DC3026"/>
    <w:rsid w:val="00DC3718"/>
    <w:rsid w:val="00DC3D82"/>
    <w:rsid w:val="00DC440D"/>
    <w:rsid w:val="00DC4F02"/>
    <w:rsid w:val="00DC5311"/>
    <w:rsid w:val="00DC6414"/>
    <w:rsid w:val="00DC68A4"/>
    <w:rsid w:val="00DC6E05"/>
    <w:rsid w:val="00DC7FEA"/>
    <w:rsid w:val="00DD0E32"/>
    <w:rsid w:val="00DD15EA"/>
    <w:rsid w:val="00DD1B9D"/>
    <w:rsid w:val="00DD2136"/>
    <w:rsid w:val="00DD259E"/>
    <w:rsid w:val="00DD2AA5"/>
    <w:rsid w:val="00DD2F19"/>
    <w:rsid w:val="00DD3F32"/>
    <w:rsid w:val="00DD4BC5"/>
    <w:rsid w:val="00DD4CBB"/>
    <w:rsid w:val="00DD552E"/>
    <w:rsid w:val="00DD5608"/>
    <w:rsid w:val="00DD6E4A"/>
    <w:rsid w:val="00DD739A"/>
    <w:rsid w:val="00DD766D"/>
    <w:rsid w:val="00DD7710"/>
    <w:rsid w:val="00DE0454"/>
    <w:rsid w:val="00DE0568"/>
    <w:rsid w:val="00DE0950"/>
    <w:rsid w:val="00DE16B5"/>
    <w:rsid w:val="00DE2670"/>
    <w:rsid w:val="00DE2752"/>
    <w:rsid w:val="00DE2811"/>
    <w:rsid w:val="00DE2C23"/>
    <w:rsid w:val="00DE3319"/>
    <w:rsid w:val="00DE468E"/>
    <w:rsid w:val="00DE477C"/>
    <w:rsid w:val="00DE4BD9"/>
    <w:rsid w:val="00DE4C1D"/>
    <w:rsid w:val="00DE4D04"/>
    <w:rsid w:val="00DE4DF4"/>
    <w:rsid w:val="00DE5284"/>
    <w:rsid w:val="00DE5837"/>
    <w:rsid w:val="00DE59D7"/>
    <w:rsid w:val="00DE6E89"/>
    <w:rsid w:val="00DE7505"/>
    <w:rsid w:val="00DE77CE"/>
    <w:rsid w:val="00DF01E0"/>
    <w:rsid w:val="00DF097D"/>
    <w:rsid w:val="00DF0AE0"/>
    <w:rsid w:val="00DF0E54"/>
    <w:rsid w:val="00DF1FD5"/>
    <w:rsid w:val="00DF3070"/>
    <w:rsid w:val="00DF32A9"/>
    <w:rsid w:val="00DF35F2"/>
    <w:rsid w:val="00DF3F96"/>
    <w:rsid w:val="00DF514A"/>
    <w:rsid w:val="00DF5A09"/>
    <w:rsid w:val="00DF650F"/>
    <w:rsid w:val="00DF680B"/>
    <w:rsid w:val="00DF73FA"/>
    <w:rsid w:val="00DF745C"/>
    <w:rsid w:val="00E0044F"/>
    <w:rsid w:val="00E00CA3"/>
    <w:rsid w:val="00E0140A"/>
    <w:rsid w:val="00E0162C"/>
    <w:rsid w:val="00E02642"/>
    <w:rsid w:val="00E03140"/>
    <w:rsid w:val="00E03B75"/>
    <w:rsid w:val="00E042FB"/>
    <w:rsid w:val="00E04A45"/>
    <w:rsid w:val="00E04D12"/>
    <w:rsid w:val="00E05C7D"/>
    <w:rsid w:val="00E05F72"/>
    <w:rsid w:val="00E069D2"/>
    <w:rsid w:val="00E07011"/>
    <w:rsid w:val="00E078F2"/>
    <w:rsid w:val="00E07A3C"/>
    <w:rsid w:val="00E10AA0"/>
    <w:rsid w:val="00E10F23"/>
    <w:rsid w:val="00E11621"/>
    <w:rsid w:val="00E1272F"/>
    <w:rsid w:val="00E12D58"/>
    <w:rsid w:val="00E13910"/>
    <w:rsid w:val="00E13E85"/>
    <w:rsid w:val="00E149D6"/>
    <w:rsid w:val="00E15167"/>
    <w:rsid w:val="00E15675"/>
    <w:rsid w:val="00E15FCD"/>
    <w:rsid w:val="00E163A1"/>
    <w:rsid w:val="00E17F56"/>
    <w:rsid w:val="00E2023F"/>
    <w:rsid w:val="00E20A1D"/>
    <w:rsid w:val="00E20B9F"/>
    <w:rsid w:val="00E21489"/>
    <w:rsid w:val="00E21EC5"/>
    <w:rsid w:val="00E22CFB"/>
    <w:rsid w:val="00E23527"/>
    <w:rsid w:val="00E23F2E"/>
    <w:rsid w:val="00E23F62"/>
    <w:rsid w:val="00E23FE0"/>
    <w:rsid w:val="00E250BE"/>
    <w:rsid w:val="00E261BD"/>
    <w:rsid w:val="00E2645F"/>
    <w:rsid w:val="00E26791"/>
    <w:rsid w:val="00E272CA"/>
    <w:rsid w:val="00E2745E"/>
    <w:rsid w:val="00E277A6"/>
    <w:rsid w:val="00E30124"/>
    <w:rsid w:val="00E3049C"/>
    <w:rsid w:val="00E316F7"/>
    <w:rsid w:val="00E3233B"/>
    <w:rsid w:val="00E32DF2"/>
    <w:rsid w:val="00E32EDF"/>
    <w:rsid w:val="00E3446F"/>
    <w:rsid w:val="00E346A3"/>
    <w:rsid w:val="00E3583C"/>
    <w:rsid w:val="00E3625F"/>
    <w:rsid w:val="00E363C9"/>
    <w:rsid w:val="00E37563"/>
    <w:rsid w:val="00E377CC"/>
    <w:rsid w:val="00E379E0"/>
    <w:rsid w:val="00E37B3E"/>
    <w:rsid w:val="00E37C85"/>
    <w:rsid w:val="00E40533"/>
    <w:rsid w:val="00E40E3C"/>
    <w:rsid w:val="00E4123B"/>
    <w:rsid w:val="00E41860"/>
    <w:rsid w:val="00E41B43"/>
    <w:rsid w:val="00E430AA"/>
    <w:rsid w:val="00E43C4B"/>
    <w:rsid w:val="00E44265"/>
    <w:rsid w:val="00E445C9"/>
    <w:rsid w:val="00E447F4"/>
    <w:rsid w:val="00E44B38"/>
    <w:rsid w:val="00E456A2"/>
    <w:rsid w:val="00E45D80"/>
    <w:rsid w:val="00E45FFB"/>
    <w:rsid w:val="00E478C8"/>
    <w:rsid w:val="00E47D86"/>
    <w:rsid w:val="00E5066E"/>
    <w:rsid w:val="00E50F31"/>
    <w:rsid w:val="00E5218D"/>
    <w:rsid w:val="00E52B98"/>
    <w:rsid w:val="00E52F16"/>
    <w:rsid w:val="00E53236"/>
    <w:rsid w:val="00E537E9"/>
    <w:rsid w:val="00E53B54"/>
    <w:rsid w:val="00E54B27"/>
    <w:rsid w:val="00E54D9C"/>
    <w:rsid w:val="00E55768"/>
    <w:rsid w:val="00E568F9"/>
    <w:rsid w:val="00E6034F"/>
    <w:rsid w:val="00E60453"/>
    <w:rsid w:val="00E60887"/>
    <w:rsid w:val="00E60AFE"/>
    <w:rsid w:val="00E614AF"/>
    <w:rsid w:val="00E61D4A"/>
    <w:rsid w:val="00E61FEB"/>
    <w:rsid w:val="00E62438"/>
    <w:rsid w:val="00E6250E"/>
    <w:rsid w:val="00E63173"/>
    <w:rsid w:val="00E631CA"/>
    <w:rsid w:val="00E64060"/>
    <w:rsid w:val="00E64161"/>
    <w:rsid w:val="00E64847"/>
    <w:rsid w:val="00E64E3B"/>
    <w:rsid w:val="00E650B1"/>
    <w:rsid w:val="00E65145"/>
    <w:rsid w:val="00E656C9"/>
    <w:rsid w:val="00E658A8"/>
    <w:rsid w:val="00E660E1"/>
    <w:rsid w:val="00E66544"/>
    <w:rsid w:val="00E66E10"/>
    <w:rsid w:val="00E67CB1"/>
    <w:rsid w:val="00E67F65"/>
    <w:rsid w:val="00E70CA1"/>
    <w:rsid w:val="00E739D9"/>
    <w:rsid w:val="00E7401F"/>
    <w:rsid w:val="00E74967"/>
    <w:rsid w:val="00E74F1D"/>
    <w:rsid w:val="00E75C77"/>
    <w:rsid w:val="00E761C4"/>
    <w:rsid w:val="00E76738"/>
    <w:rsid w:val="00E77032"/>
    <w:rsid w:val="00E77953"/>
    <w:rsid w:val="00E77A5C"/>
    <w:rsid w:val="00E809E9"/>
    <w:rsid w:val="00E80DD9"/>
    <w:rsid w:val="00E80FDD"/>
    <w:rsid w:val="00E81295"/>
    <w:rsid w:val="00E81B67"/>
    <w:rsid w:val="00E82809"/>
    <w:rsid w:val="00E83579"/>
    <w:rsid w:val="00E83718"/>
    <w:rsid w:val="00E83785"/>
    <w:rsid w:val="00E83F04"/>
    <w:rsid w:val="00E8492D"/>
    <w:rsid w:val="00E84936"/>
    <w:rsid w:val="00E84D57"/>
    <w:rsid w:val="00E863E1"/>
    <w:rsid w:val="00E8654E"/>
    <w:rsid w:val="00E866A1"/>
    <w:rsid w:val="00E86739"/>
    <w:rsid w:val="00E90083"/>
    <w:rsid w:val="00E9018F"/>
    <w:rsid w:val="00E905B7"/>
    <w:rsid w:val="00E90800"/>
    <w:rsid w:val="00E917B4"/>
    <w:rsid w:val="00E9193B"/>
    <w:rsid w:val="00E91AEB"/>
    <w:rsid w:val="00E91E67"/>
    <w:rsid w:val="00E91E83"/>
    <w:rsid w:val="00E91F8D"/>
    <w:rsid w:val="00E922D2"/>
    <w:rsid w:val="00E92D25"/>
    <w:rsid w:val="00E932A2"/>
    <w:rsid w:val="00E93FC2"/>
    <w:rsid w:val="00E943BA"/>
    <w:rsid w:val="00E9484A"/>
    <w:rsid w:val="00E953EE"/>
    <w:rsid w:val="00E95BF7"/>
    <w:rsid w:val="00E96541"/>
    <w:rsid w:val="00E96C31"/>
    <w:rsid w:val="00E97331"/>
    <w:rsid w:val="00E97DCC"/>
    <w:rsid w:val="00EA05B4"/>
    <w:rsid w:val="00EA0A63"/>
    <w:rsid w:val="00EA0E88"/>
    <w:rsid w:val="00EA104C"/>
    <w:rsid w:val="00EA1FC4"/>
    <w:rsid w:val="00EA2107"/>
    <w:rsid w:val="00EA31E3"/>
    <w:rsid w:val="00EA350A"/>
    <w:rsid w:val="00EA3E28"/>
    <w:rsid w:val="00EA3F41"/>
    <w:rsid w:val="00EA40B0"/>
    <w:rsid w:val="00EA51B8"/>
    <w:rsid w:val="00EA65C3"/>
    <w:rsid w:val="00EA6E4E"/>
    <w:rsid w:val="00EA78B1"/>
    <w:rsid w:val="00EA79A2"/>
    <w:rsid w:val="00EB064D"/>
    <w:rsid w:val="00EB077C"/>
    <w:rsid w:val="00EB0BF4"/>
    <w:rsid w:val="00EB0D8A"/>
    <w:rsid w:val="00EB16D5"/>
    <w:rsid w:val="00EB1E78"/>
    <w:rsid w:val="00EB2B44"/>
    <w:rsid w:val="00EB2F4A"/>
    <w:rsid w:val="00EB317F"/>
    <w:rsid w:val="00EB31C6"/>
    <w:rsid w:val="00EB32FF"/>
    <w:rsid w:val="00EB449C"/>
    <w:rsid w:val="00EB47B5"/>
    <w:rsid w:val="00EB4A03"/>
    <w:rsid w:val="00EB4F22"/>
    <w:rsid w:val="00EB5805"/>
    <w:rsid w:val="00EB633F"/>
    <w:rsid w:val="00EB6E44"/>
    <w:rsid w:val="00EB707F"/>
    <w:rsid w:val="00EC0F85"/>
    <w:rsid w:val="00EC143F"/>
    <w:rsid w:val="00EC150B"/>
    <w:rsid w:val="00EC1BF1"/>
    <w:rsid w:val="00EC2682"/>
    <w:rsid w:val="00EC27C3"/>
    <w:rsid w:val="00EC2916"/>
    <w:rsid w:val="00EC2B21"/>
    <w:rsid w:val="00EC2E8C"/>
    <w:rsid w:val="00EC33BA"/>
    <w:rsid w:val="00EC3D9A"/>
    <w:rsid w:val="00EC4367"/>
    <w:rsid w:val="00EC4D47"/>
    <w:rsid w:val="00EC51D2"/>
    <w:rsid w:val="00EC6764"/>
    <w:rsid w:val="00EC71B8"/>
    <w:rsid w:val="00EC77E2"/>
    <w:rsid w:val="00EC7E2D"/>
    <w:rsid w:val="00EC7F90"/>
    <w:rsid w:val="00ED0824"/>
    <w:rsid w:val="00ED0C44"/>
    <w:rsid w:val="00ED0CA0"/>
    <w:rsid w:val="00ED1E9E"/>
    <w:rsid w:val="00ED241A"/>
    <w:rsid w:val="00ED2653"/>
    <w:rsid w:val="00ED2FFF"/>
    <w:rsid w:val="00ED346A"/>
    <w:rsid w:val="00ED3597"/>
    <w:rsid w:val="00ED4E0F"/>
    <w:rsid w:val="00ED5103"/>
    <w:rsid w:val="00ED585A"/>
    <w:rsid w:val="00ED58F8"/>
    <w:rsid w:val="00ED5BF6"/>
    <w:rsid w:val="00ED5C57"/>
    <w:rsid w:val="00ED6659"/>
    <w:rsid w:val="00ED7770"/>
    <w:rsid w:val="00ED7999"/>
    <w:rsid w:val="00ED7FB6"/>
    <w:rsid w:val="00EE0472"/>
    <w:rsid w:val="00EE16B3"/>
    <w:rsid w:val="00EE2C6C"/>
    <w:rsid w:val="00EE3A8A"/>
    <w:rsid w:val="00EE45C1"/>
    <w:rsid w:val="00EE4916"/>
    <w:rsid w:val="00EE4BBE"/>
    <w:rsid w:val="00EE51B0"/>
    <w:rsid w:val="00EE548A"/>
    <w:rsid w:val="00EE57F1"/>
    <w:rsid w:val="00EE5863"/>
    <w:rsid w:val="00EE5E11"/>
    <w:rsid w:val="00EE6044"/>
    <w:rsid w:val="00EE7530"/>
    <w:rsid w:val="00EE79E5"/>
    <w:rsid w:val="00EE7C5D"/>
    <w:rsid w:val="00EE7F28"/>
    <w:rsid w:val="00EF023C"/>
    <w:rsid w:val="00EF03EA"/>
    <w:rsid w:val="00EF0BB5"/>
    <w:rsid w:val="00EF1E00"/>
    <w:rsid w:val="00EF20B8"/>
    <w:rsid w:val="00EF274E"/>
    <w:rsid w:val="00EF2964"/>
    <w:rsid w:val="00EF2EDA"/>
    <w:rsid w:val="00EF31E3"/>
    <w:rsid w:val="00EF375E"/>
    <w:rsid w:val="00EF37CC"/>
    <w:rsid w:val="00EF42A6"/>
    <w:rsid w:val="00EF5319"/>
    <w:rsid w:val="00EF5897"/>
    <w:rsid w:val="00EF5E57"/>
    <w:rsid w:val="00EF63EB"/>
    <w:rsid w:val="00EF6A5D"/>
    <w:rsid w:val="00EF6A6A"/>
    <w:rsid w:val="00EF6FBE"/>
    <w:rsid w:val="00F0008B"/>
    <w:rsid w:val="00F0124A"/>
    <w:rsid w:val="00F01548"/>
    <w:rsid w:val="00F015A5"/>
    <w:rsid w:val="00F02CF3"/>
    <w:rsid w:val="00F03E53"/>
    <w:rsid w:val="00F04E2E"/>
    <w:rsid w:val="00F05544"/>
    <w:rsid w:val="00F0563A"/>
    <w:rsid w:val="00F058EF"/>
    <w:rsid w:val="00F07A9C"/>
    <w:rsid w:val="00F07E26"/>
    <w:rsid w:val="00F10224"/>
    <w:rsid w:val="00F10F68"/>
    <w:rsid w:val="00F110EB"/>
    <w:rsid w:val="00F12182"/>
    <w:rsid w:val="00F134F4"/>
    <w:rsid w:val="00F13D14"/>
    <w:rsid w:val="00F145D9"/>
    <w:rsid w:val="00F148BA"/>
    <w:rsid w:val="00F15045"/>
    <w:rsid w:val="00F15074"/>
    <w:rsid w:val="00F15EB9"/>
    <w:rsid w:val="00F16C9C"/>
    <w:rsid w:val="00F170EE"/>
    <w:rsid w:val="00F17CA8"/>
    <w:rsid w:val="00F21090"/>
    <w:rsid w:val="00F22196"/>
    <w:rsid w:val="00F22993"/>
    <w:rsid w:val="00F22E08"/>
    <w:rsid w:val="00F238F3"/>
    <w:rsid w:val="00F23A38"/>
    <w:rsid w:val="00F23DB0"/>
    <w:rsid w:val="00F24650"/>
    <w:rsid w:val="00F25136"/>
    <w:rsid w:val="00F25C85"/>
    <w:rsid w:val="00F26D3A"/>
    <w:rsid w:val="00F304F4"/>
    <w:rsid w:val="00F30601"/>
    <w:rsid w:val="00F30EEB"/>
    <w:rsid w:val="00F3179C"/>
    <w:rsid w:val="00F31E80"/>
    <w:rsid w:val="00F326A8"/>
    <w:rsid w:val="00F33010"/>
    <w:rsid w:val="00F33094"/>
    <w:rsid w:val="00F33434"/>
    <w:rsid w:val="00F3372A"/>
    <w:rsid w:val="00F339F9"/>
    <w:rsid w:val="00F33E35"/>
    <w:rsid w:val="00F34C1F"/>
    <w:rsid w:val="00F352DB"/>
    <w:rsid w:val="00F35F7C"/>
    <w:rsid w:val="00F3603C"/>
    <w:rsid w:val="00F360F8"/>
    <w:rsid w:val="00F371F4"/>
    <w:rsid w:val="00F412EA"/>
    <w:rsid w:val="00F41B33"/>
    <w:rsid w:val="00F428CC"/>
    <w:rsid w:val="00F42ACD"/>
    <w:rsid w:val="00F42F8F"/>
    <w:rsid w:val="00F43196"/>
    <w:rsid w:val="00F4360A"/>
    <w:rsid w:val="00F44CB6"/>
    <w:rsid w:val="00F44E7F"/>
    <w:rsid w:val="00F45282"/>
    <w:rsid w:val="00F45438"/>
    <w:rsid w:val="00F456A5"/>
    <w:rsid w:val="00F45C06"/>
    <w:rsid w:val="00F45EE8"/>
    <w:rsid w:val="00F47ABE"/>
    <w:rsid w:val="00F47B57"/>
    <w:rsid w:val="00F504BD"/>
    <w:rsid w:val="00F5086E"/>
    <w:rsid w:val="00F50AC8"/>
    <w:rsid w:val="00F5121D"/>
    <w:rsid w:val="00F51A12"/>
    <w:rsid w:val="00F51A22"/>
    <w:rsid w:val="00F51D59"/>
    <w:rsid w:val="00F53168"/>
    <w:rsid w:val="00F537A2"/>
    <w:rsid w:val="00F537DB"/>
    <w:rsid w:val="00F5406E"/>
    <w:rsid w:val="00F546B6"/>
    <w:rsid w:val="00F546C8"/>
    <w:rsid w:val="00F5498B"/>
    <w:rsid w:val="00F54BC5"/>
    <w:rsid w:val="00F54FF0"/>
    <w:rsid w:val="00F55B13"/>
    <w:rsid w:val="00F55DAB"/>
    <w:rsid w:val="00F5624B"/>
    <w:rsid w:val="00F574EB"/>
    <w:rsid w:val="00F57F52"/>
    <w:rsid w:val="00F6078E"/>
    <w:rsid w:val="00F60F0D"/>
    <w:rsid w:val="00F60FF7"/>
    <w:rsid w:val="00F62BA5"/>
    <w:rsid w:val="00F62BDD"/>
    <w:rsid w:val="00F6341F"/>
    <w:rsid w:val="00F63D29"/>
    <w:rsid w:val="00F64084"/>
    <w:rsid w:val="00F64299"/>
    <w:rsid w:val="00F6491F"/>
    <w:rsid w:val="00F64E79"/>
    <w:rsid w:val="00F652F0"/>
    <w:rsid w:val="00F65684"/>
    <w:rsid w:val="00F66472"/>
    <w:rsid w:val="00F66522"/>
    <w:rsid w:val="00F7006D"/>
    <w:rsid w:val="00F70704"/>
    <w:rsid w:val="00F71A49"/>
    <w:rsid w:val="00F71D14"/>
    <w:rsid w:val="00F7260D"/>
    <w:rsid w:val="00F727F6"/>
    <w:rsid w:val="00F73444"/>
    <w:rsid w:val="00F73CC6"/>
    <w:rsid w:val="00F73DAC"/>
    <w:rsid w:val="00F74794"/>
    <w:rsid w:val="00F749AC"/>
    <w:rsid w:val="00F74EAB"/>
    <w:rsid w:val="00F75238"/>
    <w:rsid w:val="00F75560"/>
    <w:rsid w:val="00F77BA7"/>
    <w:rsid w:val="00F81303"/>
    <w:rsid w:val="00F81494"/>
    <w:rsid w:val="00F82162"/>
    <w:rsid w:val="00F82B58"/>
    <w:rsid w:val="00F84317"/>
    <w:rsid w:val="00F84739"/>
    <w:rsid w:val="00F8534B"/>
    <w:rsid w:val="00F858A4"/>
    <w:rsid w:val="00F85EB4"/>
    <w:rsid w:val="00F85F7B"/>
    <w:rsid w:val="00F86ADE"/>
    <w:rsid w:val="00F86FD8"/>
    <w:rsid w:val="00F87316"/>
    <w:rsid w:val="00F87B3A"/>
    <w:rsid w:val="00F87F11"/>
    <w:rsid w:val="00F909F7"/>
    <w:rsid w:val="00F90F3C"/>
    <w:rsid w:val="00F90F6C"/>
    <w:rsid w:val="00F91135"/>
    <w:rsid w:val="00F91E1D"/>
    <w:rsid w:val="00F921FD"/>
    <w:rsid w:val="00F9351D"/>
    <w:rsid w:val="00F935F6"/>
    <w:rsid w:val="00F94670"/>
    <w:rsid w:val="00F95921"/>
    <w:rsid w:val="00F96B64"/>
    <w:rsid w:val="00F97C12"/>
    <w:rsid w:val="00F97CEE"/>
    <w:rsid w:val="00FA03F9"/>
    <w:rsid w:val="00FA05AF"/>
    <w:rsid w:val="00FA0897"/>
    <w:rsid w:val="00FA0D9C"/>
    <w:rsid w:val="00FA12EA"/>
    <w:rsid w:val="00FA1B79"/>
    <w:rsid w:val="00FA2588"/>
    <w:rsid w:val="00FA29B9"/>
    <w:rsid w:val="00FA2AFC"/>
    <w:rsid w:val="00FA3C26"/>
    <w:rsid w:val="00FA3C5C"/>
    <w:rsid w:val="00FA3E3B"/>
    <w:rsid w:val="00FA41BC"/>
    <w:rsid w:val="00FA4CCB"/>
    <w:rsid w:val="00FA5402"/>
    <w:rsid w:val="00FA67BC"/>
    <w:rsid w:val="00FA67BF"/>
    <w:rsid w:val="00FA747C"/>
    <w:rsid w:val="00FA7A87"/>
    <w:rsid w:val="00FB055D"/>
    <w:rsid w:val="00FB0A5B"/>
    <w:rsid w:val="00FB0CBD"/>
    <w:rsid w:val="00FB1557"/>
    <w:rsid w:val="00FB2603"/>
    <w:rsid w:val="00FB2B17"/>
    <w:rsid w:val="00FB31D4"/>
    <w:rsid w:val="00FB4170"/>
    <w:rsid w:val="00FB4233"/>
    <w:rsid w:val="00FB480F"/>
    <w:rsid w:val="00FB70EC"/>
    <w:rsid w:val="00FC00C1"/>
    <w:rsid w:val="00FC1229"/>
    <w:rsid w:val="00FC1A02"/>
    <w:rsid w:val="00FC29E6"/>
    <w:rsid w:val="00FC2EB2"/>
    <w:rsid w:val="00FC35A5"/>
    <w:rsid w:val="00FC3CA8"/>
    <w:rsid w:val="00FC3F2F"/>
    <w:rsid w:val="00FC4A62"/>
    <w:rsid w:val="00FC4AC7"/>
    <w:rsid w:val="00FC5A62"/>
    <w:rsid w:val="00FC6279"/>
    <w:rsid w:val="00FC6375"/>
    <w:rsid w:val="00FC6AA4"/>
    <w:rsid w:val="00FC6AF0"/>
    <w:rsid w:val="00FC70A0"/>
    <w:rsid w:val="00FC7AE9"/>
    <w:rsid w:val="00FC7CBD"/>
    <w:rsid w:val="00FD0F55"/>
    <w:rsid w:val="00FD1462"/>
    <w:rsid w:val="00FD2705"/>
    <w:rsid w:val="00FD492D"/>
    <w:rsid w:val="00FD4B99"/>
    <w:rsid w:val="00FD4BED"/>
    <w:rsid w:val="00FD5033"/>
    <w:rsid w:val="00FD535D"/>
    <w:rsid w:val="00FD5D81"/>
    <w:rsid w:val="00FD77CC"/>
    <w:rsid w:val="00FD7BC5"/>
    <w:rsid w:val="00FE0C29"/>
    <w:rsid w:val="00FE116D"/>
    <w:rsid w:val="00FE20C3"/>
    <w:rsid w:val="00FE2385"/>
    <w:rsid w:val="00FE2A72"/>
    <w:rsid w:val="00FE2C2F"/>
    <w:rsid w:val="00FE303D"/>
    <w:rsid w:val="00FE34CD"/>
    <w:rsid w:val="00FE3EDD"/>
    <w:rsid w:val="00FE43F2"/>
    <w:rsid w:val="00FE549D"/>
    <w:rsid w:val="00FE5866"/>
    <w:rsid w:val="00FE5A40"/>
    <w:rsid w:val="00FE6E1C"/>
    <w:rsid w:val="00FE6EBF"/>
    <w:rsid w:val="00FE6F0B"/>
    <w:rsid w:val="00FE78FF"/>
    <w:rsid w:val="00FF05B7"/>
    <w:rsid w:val="00FF1611"/>
    <w:rsid w:val="00FF1B76"/>
    <w:rsid w:val="00FF2116"/>
    <w:rsid w:val="00FF2810"/>
    <w:rsid w:val="00FF31E3"/>
    <w:rsid w:val="00FF5674"/>
    <w:rsid w:val="00FF6B41"/>
    <w:rsid w:val="09F386B6"/>
    <w:rsid w:val="0A813432"/>
    <w:rsid w:val="25089DA9"/>
    <w:rsid w:val="2CE8C47F"/>
    <w:rsid w:val="4C892F22"/>
    <w:rsid w:val="4D66F84F"/>
    <w:rsid w:val="592E0235"/>
    <w:rsid w:val="65211BC9"/>
    <w:rsid w:val="6F13E5A2"/>
    <w:rsid w:val="774B0D41"/>
    <w:rsid w:val="7DBDCAA6"/>
  </w:rsids>
  <m:mathPr>
    <m:mathFont m:val="Cambria Math"/>
    <m:brkBin m:val="before"/>
    <m:brkBinSub m:val="--"/>
    <m:smallFrac m:val="0"/>
    <m:dispDef/>
    <m:lMargin m:val="0"/>
    <m:rMargin m:val="0"/>
    <m:defJc m:val="centerGroup"/>
    <m:wrapIndent m:val="1440"/>
    <m:intLim m:val="subSup"/>
    <m:naryLim m:val="undOvr"/>
  </m:mathPr>
  <w:themeFontLang w:val="en-IE"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4DB5C"/>
  <w15:chartTrackingRefBased/>
  <w15:docId w15:val="{067A5E2E-A078-4102-B8E7-342548F39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E" w:eastAsia="en-US" w:bidi="ne-NP"/>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7950"/>
    <w:rPr>
      <w:rFonts w:ascii="Calibri" w:hAnsi="Calibri" w:cs="Mangal"/>
    </w:rPr>
  </w:style>
  <w:style w:type="paragraph" w:styleId="Heading1">
    <w:name w:val="heading 1"/>
    <w:basedOn w:val="ListParagraph"/>
    <w:next w:val="Normal"/>
    <w:link w:val="Heading1Char"/>
    <w:uiPriority w:val="9"/>
    <w:qFormat/>
    <w:rsid w:val="009B5629"/>
    <w:pPr>
      <w:numPr>
        <w:numId w:val="4"/>
      </w:numPr>
      <w:outlineLvl w:val="0"/>
    </w:pPr>
    <w:rPr>
      <w:rFonts w:cs="Calibri"/>
      <w:b/>
      <w:bCs/>
      <w:sz w:val="32"/>
      <w:szCs w:val="28"/>
    </w:rPr>
  </w:style>
  <w:style w:type="paragraph" w:styleId="Heading2">
    <w:name w:val="heading 2"/>
    <w:basedOn w:val="Heading1"/>
    <w:next w:val="Normal"/>
    <w:link w:val="Heading2Char"/>
    <w:uiPriority w:val="9"/>
    <w:unhideWhenUsed/>
    <w:qFormat/>
    <w:rsid w:val="009B5629"/>
    <w:pPr>
      <w:numPr>
        <w:ilvl w:val="1"/>
      </w:numPr>
      <w:ind w:left="567" w:hanging="567"/>
      <w:outlineLvl w:val="1"/>
    </w:pPr>
    <w:rPr>
      <w:sz w:val="28"/>
    </w:rPr>
  </w:style>
  <w:style w:type="paragraph" w:styleId="Heading3">
    <w:name w:val="heading 3"/>
    <w:basedOn w:val="Heading2"/>
    <w:next w:val="Normal"/>
    <w:link w:val="Heading3Char"/>
    <w:uiPriority w:val="9"/>
    <w:unhideWhenUsed/>
    <w:qFormat/>
    <w:rsid w:val="009B5629"/>
    <w:pPr>
      <w:numPr>
        <w:ilvl w:val="2"/>
      </w:numPr>
      <w:ind w:left="709" w:hanging="709"/>
      <w:outlineLvl w:val="2"/>
    </w:pPr>
    <w:rPr>
      <w:sz w:val="24"/>
      <w:szCs w:val="24"/>
    </w:rPr>
  </w:style>
  <w:style w:type="paragraph" w:styleId="Heading4">
    <w:name w:val="heading 4"/>
    <w:basedOn w:val="Normal"/>
    <w:next w:val="Normal"/>
    <w:link w:val="Heading4Char"/>
    <w:uiPriority w:val="9"/>
    <w:semiHidden/>
    <w:unhideWhenUsed/>
    <w:qFormat/>
    <w:rsid w:val="009254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4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5629"/>
    <w:rPr>
      <w:rFonts w:ascii="Calibri" w:hAnsi="Calibri" w:cs="Calibri"/>
      <w:b/>
      <w:bCs/>
      <w:sz w:val="32"/>
      <w:szCs w:val="28"/>
    </w:rPr>
  </w:style>
  <w:style w:type="character" w:customStyle="1" w:styleId="Heading2Char">
    <w:name w:val="Heading 2 Char"/>
    <w:basedOn w:val="DefaultParagraphFont"/>
    <w:link w:val="Heading2"/>
    <w:uiPriority w:val="9"/>
    <w:rsid w:val="009B5629"/>
    <w:rPr>
      <w:rFonts w:ascii="Calibri" w:hAnsi="Calibri" w:cs="Calibri"/>
      <w:b/>
      <w:bCs/>
      <w:sz w:val="28"/>
      <w:szCs w:val="28"/>
    </w:rPr>
  </w:style>
  <w:style w:type="character" w:customStyle="1" w:styleId="Heading3Char">
    <w:name w:val="Heading 3 Char"/>
    <w:basedOn w:val="DefaultParagraphFont"/>
    <w:link w:val="Heading3"/>
    <w:uiPriority w:val="9"/>
    <w:rsid w:val="009B5629"/>
    <w:rPr>
      <w:rFonts w:ascii="Calibri" w:hAnsi="Calibri" w:cs="Calibri"/>
      <w:b/>
      <w:bCs/>
      <w:sz w:val="24"/>
      <w:szCs w:val="24"/>
    </w:rPr>
  </w:style>
  <w:style w:type="character" w:customStyle="1" w:styleId="Heading4Char">
    <w:name w:val="Heading 4 Char"/>
    <w:basedOn w:val="DefaultParagraphFont"/>
    <w:link w:val="Heading4"/>
    <w:uiPriority w:val="9"/>
    <w:semiHidden/>
    <w:rsid w:val="009254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4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473"/>
    <w:rPr>
      <w:rFonts w:eastAsiaTheme="majorEastAsia" w:cstheme="majorBidi"/>
      <w:color w:val="272727" w:themeColor="text1" w:themeTint="D8"/>
    </w:rPr>
  </w:style>
  <w:style w:type="paragraph" w:styleId="Title">
    <w:name w:val="Title"/>
    <w:basedOn w:val="Normal"/>
    <w:next w:val="Normal"/>
    <w:link w:val="TitleChar"/>
    <w:uiPriority w:val="10"/>
    <w:qFormat/>
    <w:rsid w:val="00925473"/>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2547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25473"/>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25473"/>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25473"/>
    <w:pPr>
      <w:spacing w:before="160"/>
      <w:jc w:val="center"/>
    </w:pPr>
    <w:rPr>
      <w:i/>
      <w:iCs/>
      <w:color w:val="404040" w:themeColor="text1" w:themeTint="BF"/>
    </w:rPr>
  </w:style>
  <w:style w:type="character" w:customStyle="1" w:styleId="QuoteChar">
    <w:name w:val="Quote Char"/>
    <w:basedOn w:val="DefaultParagraphFont"/>
    <w:link w:val="Quote"/>
    <w:uiPriority w:val="29"/>
    <w:rsid w:val="00925473"/>
    <w:rPr>
      <w:rFonts w:cs="Mangal"/>
      <w:i/>
      <w:iCs/>
      <w:color w:val="404040" w:themeColor="text1" w:themeTint="BF"/>
    </w:rPr>
  </w:style>
  <w:style w:type="paragraph" w:styleId="ListParagraph">
    <w:name w:val="List Paragraph"/>
    <w:basedOn w:val="Normal"/>
    <w:uiPriority w:val="34"/>
    <w:qFormat/>
    <w:rsid w:val="00925473"/>
    <w:pPr>
      <w:ind w:left="720"/>
      <w:contextualSpacing/>
    </w:pPr>
  </w:style>
  <w:style w:type="character" w:styleId="IntenseEmphasis">
    <w:name w:val="Intense Emphasis"/>
    <w:basedOn w:val="DefaultParagraphFont"/>
    <w:uiPriority w:val="21"/>
    <w:qFormat/>
    <w:rsid w:val="00925473"/>
    <w:rPr>
      <w:i/>
      <w:iCs/>
      <w:color w:val="0F4761" w:themeColor="accent1" w:themeShade="BF"/>
    </w:rPr>
  </w:style>
  <w:style w:type="paragraph" w:styleId="IntenseQuote">
    <w:name w:val="Intense Quote"/>
    <w:basedOn w:val="Normal"/>
    <w:next w:val="Normal"/>
    <w:link w:val="IntenseQuoteChar"/>
    <w:uiPriority w:val="30"/>
    <w:qFormat/>
    <w:rsid w:val="00925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473"/>
    <w:rPr>
      <w:rFonts w:cs="Mangal"/>
      <w:i/>
      <w:iCs/>
      <w:color w:val="0F4761" w:themeColor="accent1" w:themeShade="BF"/>
    </w:rPr>
  </w:style>
  <w:style w:type="character" w:styleId="IntenseReference">
    <w:name w:val="Intense Reference"/>
    <w:basedOn w:val="DefaultParagraphFont"/>
    <w:uiPriority w:val="32"/>
    <w:qFormat/>
    <w:rsid w:val="00925473"/>
    <w:rPr>
      <w:b/>
      <w:bCs/>
      <w:smallCaps/>
      <w:color w:val="0F4761" w:themeColor="accent1" w:themeShade="BF"/>
      <w:spacing w:val="5"/>
    </w:rPr>
  </w:style>
  <w:style w:type="character" w:styleId="Hyperlink">
    <w:name w:val="Hyperlink"/>
    <w:basedOn w:val="DefaultParagraphFont"/>
    <w:uiPriority w:val="99"/>
    <w:unhideWhenUsed/>
    <w:rsid w:val="005145A8"/>
    <w:rPr>
      <w:color w:val="467886" w:themeColor="hyperlink"/>
      <w:u w:val="single"/>
    </w:rPr>
  </w:style>
  <w:style w:type="character" w:styleId="UnresolvedMention">
    <w:name w:val="Unresolved Mention"/>
    <w:basedOn w:val="DefaultParagraphFont"/>
    <w:uiPriority w:val="99"/>
    <w:semiHidden/>
    <w:unhideWhenUsed/>
    <w:rsid w:val="005145A8"/>
    <w:rPr>
      <w:color w:val="605E5C"/>
      <w:shd w:val="clear" w:color="auto" w:fill="E1DFDD"/>
    </w:rPr>
  </w:style>
  <w:style w:type="paragraph" w:customStyle="1" w:styleId="EndNoteBibliographyTitle">
    <w:name w:val="EndNote Bibliography Title"/>
    <w:basedOn w:val="Normal"/>
    <w:link w:val="EndNoteBibliographyTitleChar"/>
    <w:rsid w:val="00387C0D"/>
    <w:pPr>
      <w:spacing w:after="0"/>
      <w:jc w:val="center"/>
    </w:pPr>
    <w:rPr>
      <w:rFonts w:cs="Calibri"/>
      <w:noProof/>
      <w:lang w:val="en-US"/>
    </w:rPr>
  </w:style>
  <w:style w:type="character" w:customStyle="1" w:styleId="EndNoteBibliographyTitleChar">
    <w:name w:val="EndNote Bibliography Title Char"/>
    <w:basedOn w:val="DefaultParagraphFont"/>
    <w:link w:val="EndNoteBibliographyTitle"/>
    <w:rsid w:val="00387C0D"/>
    <w:rPr>
      <w:rFonts w:ascii="Calibri" w:hAnsi="Calibri" w:cs="Calibri"/>
      <w:noProof/>
      <w:lang w:val="en-US"/>
    </w:rPr>
  </w:style>
  <w:style w:type="paragraph" w:customStyle="1" w:styleId="EndNoteBibliography">
    <w:name w:val="EndNote Bibliography"/>
    <w:basedOn w:val="Normal"/>
    <w:link w:val="EndNoteBibliographyChar"/>
    <w:rsid w:val="00387C0D"/>
    <w:pPr>
      <w:spacing w:line="240" w:lineRule="auto"/>
    </w:pPr>
    <w:rPr>
      <w:rFonts w:cs="Calibri"/>
      <w:noProof/>
      <w:lang w:val="en-US"/>
    </w:rPr>
  </w:style>
  <w:style w:type="character" w:customStyle="1" w:styleId="EndNoteBibliographyChar">
    <w:name w:val="EndNote Bibliography Char"/>
    <w:basedOn w:val="DefaultParagraphFont"/>
    <w:link w:val="EndNoteBibliography"/>
    <w:rsid w:val="00387C0D"/>
    <w:rPr>
      <w:rFonts w:ascii="Calibri" w:hAnsi="Calibri" w:cs="Calibri"/>
      <w:noProof/>
      <w:lang w:val="en-US"/>
    </w:rPr>
  </w:style>
  <w:style w:type="table" w:styleId="TableGrid">
    <w:name w:val="Table Grid"/>
    <w:basedOn w:val="TableNormal"/>
    <w:uiPriority w:val="39"/>
    <w:rsid w:val="003F2B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2E2070"/>
    <w:rPr>
      <w:sz w:val="16"/>
      <w:szCs w:val="16"/>
    </w:rPr>
  </w:style>
  <w:style w:type="paragraph" w:styleId="CommentText">
    <w:name w:val="annotation text"/>
    <w:basedOn w:val="Normal"/>
    <w:link w:val="CommentTextChar"/>
    <w:uiPriority w:val="99"/>
    <w:unhideWhenUsed/>
    <w:rsid w:val="002E2070"/>
    <w:pPr>
      <w:spacing w:line="240" w:lineRule="auto"/>
    </w:pPr>
    <w:rPr>
      <w:sz w:val="20"/>
      <w:szCs w:val="18"/>
    </w:rPr>
  </w:style>
  <w:style w:type="character" w:customStyle="1" w:styleId="CommentTextChar">
    <w:name w:val="Comment Text Char"/>
    <w:basedOn w:val="DefaultParagraphFont"/>
    <w:link w:val="CommentText"/>
    <w:uiPriority w:val="99"/>
    <w:rsid w:val="002E2070"/>
    <w:rPr>
      <w:rFonts w:cs="Mangal"/>
      <w:sz w:val="20"/>
      <w:szCs w:val="18"/>
    </w:rPr>
  </w:style>
  <w:style w:type="paragraph" w:styleId="CommentSubject">
    <w:name w:val="annotation subject"/>
    <w:basedOn w:val="CommentText"/>
    <w:next w:val="CommentText"/>
    <w:link w:val="CommentSubjectChar"/>
    <w:uiPriority w:val="99"/>
    <w:semiHidden/>
    <w:unhideWhenUsed/>
    <w:rsid w:val="002E2070"/>
    <w:rPr>
      <w:b/>
      <w:bCs/>
    </w:rPr>
  </w:style>
  <w:style w:type="character" w:customStyle="1" w:styleId="CommentSubjectChar">
    <w:name w:val="Comment Subject Char"/>
    <w:basedOn w:val="CommentTextChar"/>
    <w:link w:val="CommentSubject"/>
    <w:uiPriority w:val="99"/>
    <w:semiHidden/>
    <w:rsid w:val="002E2070"/>
    <w:rPr>
      <w:rFonts w:cs="Mangal"/>
      <w:b/>
      <w:bCs/>
      <w:sz w:val="20"/>
      <w:szCs w:val="18"/>
    </w:rPr>
  </w:style>
  <w:style w:type="paragraph" w:styleId="Caption">
    <w:name w:val="caption"/>
    <w:basedOn w:val="Normal"/>
    <w:next w:val="Normal"/>
    <w:uiPriority w:val="35"/>
    <w:unhideWhenUsed/>
    <w:qFormat/>
    <w:rsid w:val="00B03B18"/>
    <w:pPr>
      <w:spacing w:after="200" w:line="240" w:lineRule="auto"/>
    </w:pPr>
    <w:rPr>
      <w:i/>
      <w:iCs/>
      <w:color w:val="0E2841" w:themeColor="text2"/>
      <w:sz w:val="18"/>
      <w:szCs w:val="16"/>
    </w:rPr>
  </w:style>
  <w:style w:type="paragraph" w:styleId="TOCHeading">
    <w:name w:val="TOC Heading"/>
    <w:basedOn w:val="Heading1"/>
    <w:next w:val="Normal"/>
    <w:uiPriority w:val="39"/>
    <w:unhideWhenUsed/>
    <w:qFormat/>
    <w:rsid w:val="000C6EF4"/>
    <w:pPr>
      <w:keepNext/>
      <w:keepLines/>
      <w:numPr>
        <w:numId w:val="0"/>
      </w:numPr>
      <w:spacing w:before="240" w:after="0"/>
      <w:contextualSpacing w:val="0"/>
      <w:outlineLvl w:val="9"/>
    </w:pPr>
    <w:rPr>
      <w:rFonts w:asciiTheme="majorHAnsi" w:eastAsiaTheme="majorEastAsia" w:hAnsiTheme="majorHAnsi" w:cstheme="majorBidi"/>
      <w:b w:val="0"/>
      <w:bCs w:val="0"/>
      <w:color w:val="0F4761" w:themeColor="accent1" w:themeShade="BF"/>
      <w:kern w:val="0"/>
      <w:szCs w:val="32"/>
      <w:lang w:val="en-US" w:bidi="ar-SA"/>
      <w14:ligatures w14:val="none"/>
    </w:rPr>
  </w:style>
  <w:style w:type="paragraph" w:styleId="TOC1">
    <w:name w:val="toc 1"/>
    <w:basedOn w:val="Normal"/>
    <w:next w:val="Normal"/>
    <w:autoRedefine/>
    <w:uiPriority w:val="39"/>
    <w:unhideWhenUsed/>
    <w:rsid w:val="008333FA"/>
    <w:pPr>
      <w:spacing w:after="100"/>
    </w:pPr>
  </w:style>
  <w:style w:type="paragraph" w:styleId="TOC2">
    <w:name w:val="toc 2"/>
    <w:basedOn w:val="Normal"/>
    <w:next w:val="Normal"/>
    <w:autoRedefine/>
    <w:uiPriority w:val="39"/>
    <w:unhideWhenUsed/>
    <w:rsid w:val="0077439D"/>
    <w:pPr>
      <w:spacing w:after="100"/>
      <w:ind w:left="220"/>
    </w:pPr>
  </w:style>
  <w:style w:type="paragraph" w:styleId="TOC3">
    <w:name w:val="toc 3"/>
    <w:basedOn w:val="Normal"/>
    <w:next w:val="Normal"/>
    <w:autoRedefine/>
    <w:uiPriority w:val="39"/>
    <w:unhideWhenUsed/>
    <w:rsid w:val="0077439D"/>
    <w:pPr>
      <w:spacing w:after="100"/>
      <w:ind w:left="440"/>
    </w:pPr>
  </w:style>
  <w:style w:type="character" w:styleId="Mention">
    <w:name w:val="Mention"/>
    <w:basedOn w:val="DefaultParagraphFont"/>
    <w:uiPriority w:val="99"/>
    <w:unhideWhenUsed/>
    <w:rsid w:val="00151425"/>
    <w:rPr>
      <w:color w:val="2B579A"/>
      <w:shd w:val="clear" w:color="auto" w:fill="E1DFDD"/>
    </w:rPr>
  </w:style>
  <w:style w:type="paragraph" w:styleId="NoSpacing">
    <w:name w:val="No Spacing"/>
    <w:uiPriority w:val="1"/>
    <w:qFormat/>
    <w:rsid w:val="00D050E0"/>
    <w:pPr>
      <w:spacing w:after="0" w:line="240" w:lineRule="auto"/>
    </w:pPr>
    <w:rPr>
      <w:rFonts w:ascii="Calibri" w:hAnsi="Calibri" w:cs="Mangal"/>
    </w:rPr>
  </w:style>
  <w:style w:type="paragraph" w:styleId="Header">
    <w:name w:val="header"/>
    <w:basedOn w:val="Normal"/>
    <w:link w:val="HeaderChar"/>
    <w:uiPriority w:val="99"/>
    <w:unhideWhenUsed/>
    <w:rsid w:val="007619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1919"/>
    <w:rPr>
      <w:rFonts w:ascii="Calibri" w:hAnsi="Calibri" w:cs="Mangal"/>
    </w:rPr>
  </w:style>
  <w:style w:type="paragraph" w:styleId="Footer">
    <w:name w:val="footer"/>
    <w:basedOn w:val="Normal"/>
    <w:link w:val="FooterChar"/>
    <w:uiPriority w:val="99"/>
    <w:unhideWhenUsed/>
    <w:rsid w:val="007619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61919"/>
    <w:rPr>
      <w:rFonts w:ascii="Calibri" w:hAnsi="Calibri" w:cs="Mangal"/>
    </w:rPr>
  </w:style>
  <w:style w:type="character" w:styleId="FollowedHyperlink">
    <w:name w:val="FollowedHyperlink"/>
    <w:basedOn w:val="DefaultParagraphFont"/>
    <w:uiPriority w:val="99"/>
    <w:semiHidden/>
    <w:unhideWhenUsed/>
    <w:rsid w:val="006F62B9"/>
    <w:rPr>
      <w:color w:val="96607D" w:themeColor="followedHyperlink"/>
      <w:u w:val="single"/>
    </w:rPr>
  </w:style>
  <w:style w:type="paragraph" w:styleId="Revision">
    <w:name w:val="Revision"/>
    <w:hidden/>
    <w:uiPriority w:val="99"/>
    <w:semiHidden/>
    <w:rsid w:val="0058026F"/>
    <w:pPr>
      <w:spacing w:after="0" w:line="240" w:lineRule="auto"/>
    </w:pPr>
    <w:rPr>
      <w:rFonts w:ascii="Calibri" w:hAnsi="Calibri"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3684">
      <w:bodyDiv w:val="1"/>
      <w:marLeft w:val="0"/>
      <w:marRight w:val="0"/>
      <w:marTop w:val="0"/>
      <w:marBottom w:val="0"/>
      <w:divBdr>
        <w:top w:val="none" w:sz="0" w:space="0" w:color="auto"/>
        <w:left w:val="none" w:sz="0" w:space="0" w:color="auto"/>
        <w:bottom w:val="none" w:sz="0" w:space="0" w:color="auto"/>
        <w:right w:val="none" w:sz="0" w:space="0" w:color="auto"/>
      </w:divBdr>
      <w:divsChild>
        <w:div w:id="1194154779">
          <w:marLeft w:val="0"/>
          <w:marRight w:val="0"/>
          <w:marTop w:val="0"/>
          <w:marBottom w:val="0"/>
          <w:divBdr>
            <w:top w:val="none" w:sz="0" w:space="0" w:color="auto"/>
            <w:left w:val="none" w:sz="0" w:space="0" w:color="auto"/>
            <w:bottom w:val="none" w:sz="0" w:space="0" w:color="auto"/>
            <w:right w:val="none" w:sz="0" w:space="0" w:color="auto"/>
          </w:divBdr>
          <w:divsChild>
            <w:div w:id="135515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7248">
      <w:bodyDiv w:val="1"/>
      <w:marLeft w:val="0"/>
      <w:marRight w:val="0"/>
      <w:marTop w:val="0"/>
      <w:marBottom w:val="0"/>
      <w:divBdr>
        <w:top w:val="none" w:sz="0" w:space="0" w:color="auto"/>
        <w:left w:val="none" w:sz="0" w:space="0" w:color="auto"/>
        <w:bottom w:val="none" w:sz="0" w:space="0" w:color="auto"/>
        <w:right w:val="none" w:sz="0" w:space="0" w:color="auto"/>
      </w:divBdr>
    </w:div>
    <w:div w:id="90664456">
      <w:bodyDiv w:val="1"/>
      <w:marLeft w:val="0"/>
      <w:marRight w:val="0"/>
      <w:marTop w:val="0"/>
      <w:marBottom w:val="0"/>
      <w:divBdr>
        <w:top w:val="none" w:sz="0" w:space="0" w:color="auto"/>
        <w:left w:val="none" w:sz="0" w:space="0" w:color="auto"/>
        <w:bottom w:val="none" w:sz="0" w:space="0" w:color="auto"/>
        <w:right w:val="none" w:sz="0" w:space="0" w:color="auto"/>
      </w:divBdr>
    </w:div>
    <w:div w:id="162859846">
      <w:bodyDiv w:val="1"/>
      <w:marLeft w:val="0"/>
      <w:marRight w:val="0"/>
      <w:marTop w:val="0"/>
      <w:marBottom w:val="0"/>
      <w:divBdr>
        <w:top w:val="none" w:sz="0" w:space="0" w:color="auto"/>
        <w:left w:val="none" w:sz="0" w:space="0" w:color="auto"/>
        <w:bottom w:val="none" w:sz="0" w:space="0" w:color="auto"/>
        <w:right w:val="none" w:sz="0" w:space="0" w:color="auto"/>
      </w:divBdr>
    </w:div>
    <w:div w:id="231543771">
      <w:bodyDiv w:val="1"/>
      <w:marLeft w:val="0"/>
      <w:marRight w:val="0"/>
      <w:marTop w:val="0"/>
      <w:marBottom w:val="0"/>
      <w:divBdr>
        <w:top w:val="none" w:sz="0" w:space="0" w:color="auto"/>
        <w:left w:val="none" w:sz="0" w:space="0" w:color="auto"/>
        <w:bottom w:val="none" w:sz="0" w:space="0" w:color="auto"/>
        <w:right w:val="none" w:sz="0" w:space="0" w:color="auto"/>
      </w:divBdr>
    </w:div>
    <w:div w:id="300959961">
      <w:bodyDiv w:val="1"/>
      <w:marLeft w:val="0"/>
      <w:marRight w:val="0"/>
      <w:marTop w:val="0"/>
      <w:marBottom w:val="0"/>
      <w:divBdr>
        <w:top w:val="none" w:sz="0" w:space="0" w:color="auto"/>
        <w:left w:val="none" w:sz="0" w:space="0" w:color="auto"/>
        <w:bottom w:val="none" w:sz="0" w:space="0" w:color="auto"/>
        <w:right w:val="none" w:sz="0" w:space="0" w:color="auto"/>
      </w:divBdr>
    </w:div>
    <w:div w:id="326203641">
      <w:bodyDiv w:val="1"/>
      <w:marLeft w:val="0"/>
      <w:marRight w:val="0"/>
      <w:marTop w:val="0"/>
      <w:marBottom w:val="0"/>
      <w:divBdr>
        <w:top w:val="none" w:sz="0" w:space="0" w:color="auto"/>
        <w:left w:val="none" w:sz="0" w:space="0" w:color="auto"/>
        <w:bottom w:val="none" w:sz="0" w:space="0" w:color="auto"/>
        <w:right w:val="none" w:sz="0" w:space="0" w:color="auto"/>
      </w:divBdr>
    </w:div>
    <w:div w:id="414130427">
      <w:bodyDiv w:val="1"/>
      <w:marLeft w:val="0"/>
      <w:marRight w:val="0"/>
      <w:marTop w:val="0"/>
      <w:marBottom w:val="0"/>
      <w:divBdr>
        <w:top w:val="none" w:sz="0" w:space="0" w:color="auto"/>
        <w:left w:val="none" w:sz="0" w:space="0" w:color="auto"/>
        <w:bottom w:val="none" w:sz="0" w:space="0" w:color="auto"/>
        <w:right w:val="none" w:sz="0" w:space="0" w:color="auto"/>
      </w:divBdr>
    </w:div>
    <w:div w:id="511264025">
      <w:bodyDiv w:val="1"/>
      <w:marLeft w:val="0"/>
      <w:marRight w:val="0"/>
      <w:marTop w:val="0"/>
      <w:marBottom w:val="0"/>
      <w:divBdr>
        <w:top w:val="none" w:sz="0" w:space="0" w:color="auto"/>
        <w:left w:val="none" w:sz="0" w:space="0" w:color="auto"/>
        <w:bottom w:val="none" w:sz="0" w:space="0" w:color="auto"/>
        <w:right w:val="none" w:sz="0" w:space="0" w:color="auto"/>
      </w:divBdr>
    </w:div>
    <w:div w:id="627860326">
      <w:bodyDiv w:val="1"/>
      <w:marLeft w:val="0"/>
      <w:marRight w:val="0"/>
      <w:marTop w:val="0"/>
      <w:marBottom w:val="0"/>
      <w:divBdr>
        <w:top w:val="none" w:sz="0" w:space="0" w:color="auto"/>
        <w:left w:val="none" w:sz="0" w:space="0" w:color="auto"/>
        <w:bottom w:val="none" w:sz="0" w:space="0" w:color="auto"/>
        <w:right w:val="none" w:sz="0" w:space="0" w:color="auto"/>
      </w:divBdr>
    </w:div>
    <w:div w:id="635137609">
      <w:bodyDiv w:val="1"/>
      <w:marLeft w:val="0"/>
      <w:marRight w:val="0"/>
      <w:marTop w:val="0"/>
      <w:marBottom w:val="0"/>
      <w:divBdr>
        <w:top w:val="none" w:sz="0" w:space="0" w:color="auto"/>
        <w:left w:val="none" w:sz="0" w:space="0" w:color="auto"/>
        <w:bottom w:val="none" w:sz="0" w:space="0" w:color="auto"/>
        <w:right w:val="none" w:sz="0" w:space="0" w:color="auto"/>
      </w:divBdr>
    </w:div>
    <w:div w:id="661390164">
      <w:bodyDiv w:val="1"/>
      <w:marLeft w:val="0"/>
      <w:marRight w:val="0"/>
      <w:marTop w:val="0"/>
      <w:marBottom w:val="0"/>
      <w:divBdr>
        <w:top w:val="none" w:sz="0" w:space="0" w:color="auto"/>
        <w:left w:val="none" w:sz="0" w:space="0" w:color="auto"/>
        <w:bottom w:val="none" w:sz="0" w:space="0" w:color="auto"/>
        <w:right w:val="none" w:sz="0" w:space="0" w:color="auto"/>
      </w:divBdr>
    </w:div>
    <w:div w:id="749697873">
      <w:bodyDiv w:val="1"/>
      <w:marLeft w:val="0"/>
      <w:marRight w:val="0"/>
      <w:marTop w:val="0"/>
      <w:marBottom w:val="0"/>
      <w:divBdr>
        <w:top w:val="none" w:sz="0" w:space="0" w:color="auto"/>
        <w:left w:val="none" w:sz="0" w:space="0" w:color="auto"/>
        <w:bottom w:val="none" w:sz="0" w:space="0" w:color="auto"/>
        <w:right w:val="none" w:sz="0" w:space="0" w:color="auto"/>
      </w:divBdr>
    </w:div>
    <w:div w:id="873275721">
      <w:bodyDiv w:val="1"/>
      <w:marLeft w:val="0"/>
      <w:marRight w:val="0"/>
      <w:marTop w:val="0"/>
      <w:marBottom w:val="0"/>
      <w:divBdr>
        <w:top w:val="none" w:sz="0" w:space="0" w:color="auto"/>
        <w:left w:val="none" w:sz="0" w:space="0" w:color="auto"/>
        <w:bottom w:val="none" w:sz="0" w:space="0" w:color="auto"/>
        <w:right w:val="none" w:sz="0" w:space="0" w:color="auto"/>
      </w:divBdr>
    </w:div>
    <w:div w:id="874656919">
      <w:bodyDiv w:val="1"/>
      <w:marLeft w:val="0"/>
      <w:marRight w:val="0"/>
      <w:marTop w:val="0"/>
      <w:marBottom w:val="0"/>
      <w:divBdr>
        <w:top w:val="none" w:sz="0" w:space="0" w:color="auto"/>
        <w:left w:val="none" w:sz="0" w:space="0" w:color="auto"/>
        <w:bottom w:val="none" w:sz="0" w:space="0" w:color="auto"/>
        <w:right w:val="none" w:sz="0" w:space="0" w:color="auto"/>
      </w:divBdr>
    </w:div>
    <w:div w:id="920064878">
      <w:bodyDiv w:val="1"/>
      <w:marLeft w:val="0"/>
      <w:marRight w:val="0"/>
      <w:marTop w:val="0"/>
      <w:marBottom w:val="0"/>
      <w:divBdr>
        <w:top w:val="none" w:sz="0" w:space="0" w:color="auto"/>
        <w:left w:val="none" w:sz="0" w:space="0" w:color="auto"/>
        <w:bottom w:val="none" w:sz="0" w:space="0" w:color="auto"/>
        <w:right w:val="none" w:sz="0" w:space="0" w:color="auto"/>
      </w:divBdr>
    </w:div>
    <w:div w:id="933324930">
      <w:bodyDiv w:val="1"/>
      <w:marLeft w:val="0"/>
      <w:marRight w:val="0"/>
      <w:marTop w:val="0"/>
      <w:marBottom w:val="0"/>
      <w:divBdr>
        <w:top w:val="none" w:sz="0" w:space="0" w:color="auto"/>
        <w:left w:val="none" w:sz="0" w:space="0" w:color="auto"/>
        <w:bottom w:val="none" w:sz="0" w:space="0" w:color="auto"/>
        <w:right w:val="none" w:sz="0" w:space="0" w:color="auto"/>
      </w:divBdr>
      <w:divsChild>
        <w:div w:id="1792822816">
          <w:marLeft w:val="0"/>
          <w:marRight w:val="0"/>
          <w:marTop w:val="0"/>
          <w:marBottom w:val="0"/>
          <w:divBdr>
            <w:top w:val="none" w:sz="0" w:space="0" w:color="auto"/>
            <w:left w:val="none" w:sz="0" w:space="0" w:color="auto"/>
            <w:bottom w:val="none" w:sz="0" w:space="0" w:color="auto"/>
            <w:right w:val="none" w:sz="0" w:space="0" w:color="auto"/>
          </w:divBdr>
        </w:div>
      </w:divsChild>
    </w:div>
    <w:div w:id="941306076">
      <w:bodyDiv w:val="1"/>
      <w:marLeft w:val="0"/>
      <w:marRight w:val="0"/>
      <w:marTop w:val="0"/>
      <w:marBottom w:val="0"/>
      <w:divBdr>
        <w:top w:val="none" w:sz="0" w:space="0" w:color="auto"/>
        <w:left w:val="none" w:sz="0" w:space="0" w:color="auto"/>
        <w:bottom w:val="none" w:sz="0" w:space="0" w:color="auto"/>
        <w:right w:val="none" w:sz="0" w:space="0" w:color="auto"/>
      </w:divBdr>
    </w:div>
    <w:div w:id="1097288527">
      <w:bodyDiv w:val="1"/>
      <w:marLeft w:val="0"/>
      <w:marRight w:val="0"/>
      <w:marTop w:val="0"/>
      <w:marBottom w:val="0"/>
      <w:divBdr>
        <w:top w:val="none" w:sz="0" w:space="0" w:color="auto"/>
        <w:left w:val="none" w:sz="0" w:space="0" w:color="auto"/>
        <w:bottom w:val="none" w:sz="0" w:space="0" w:color="auto"/>
        <w:right w:val="none" w:sz="0" w:space="0" w:color="auto"/>
      </w:divBdr>
    </w:div>
    <w:div w:id="1098674746">
      <w:bodyDiv w:val="1"/>
      <w:marLeft w:val="0"/>
      <w:marRight w:val="0"/>
      <w:marTop w:val="0"/>
      <w:marBottom w:val="0"/>
      <w:divBdr>
        <w:top w:val="none" w:sz="0" w:space="0" w:color="auto"/>
        <w:left w:val="none" w:sz="0" w:space="0" w:color="auto"/>
        <w:bottom w:val="none" w:sz="0" w:space="0" w:color="auto"/>
        <w:right w:val="none" w:sz="0" w:space="0" w:color="auto"/>
      </w:divBdr>
    </w:div>
    <w:div w:id="1128813641">
      <w:bodyDiv w:val="1"/>
      <w:marLeft w:val="0"/>
      <w:marRight w:val="0"/>
      <w:marTop w:val="0"/>
      <w:marBottom w:val="0"/>
      <w:divBdr>
        <w:top w:val="none" w:sz="0" w:space="0" w:color="auto"/>
        <w:left w:val="none" w:sz="0" w:space="0" w:color="auto"/>
        <w:bottom w:val="none" w:sz="0" w:space="0" w:color="auto"/>
        <w:right w:val="none" w:sz="0" w:space="0" w:color="auto"/>
      </w:divBdr>
    </w:div>
    <w:div w:id="1156141548">
      <w:bodyDiv w:val="1"/>
      <w:marLeft w:val="0"/>
      <w:marRight w:val="0"/>
      <w:marTop w:val="0"/>
      <w:marBottom w:val="0"/>
      <w:divBdr>
        <w:top w:val="none" w:sz="0" w:space="0" w:color="auto"/>
        <w:left w:val="none" w:sz="0" w:space="0" w:color="auto"/>
        <w:bottom w:val="none" w:sz="0" w:space="0" w:color="auto"/>
        <w:right w:val="none" w:sz="0" w:space="0" w:color="auto"/>
      </w:divBdr>
    </w:div>
    <w:div w:id="1206722263">
      <w:bodyDiv w:val="1"/>
      <w:marLeft w:val="0"/>
      <w:marRight w:val="0"/>
      <w:marTop w:val="0"/>
      <w:marBottom w:val="0"/>
      <w:divBdr>
        <w:top w:val="none" w:sz="0" w:space="0" w:color="auto"/>
        <w:left w:val="none" w:sz="0" w:space="0" w:color="auto"/>
        <w:bottom w:val="none" w:sz="0" w:space="0" w:color="auto"/>
        <w:right w:val="none" w:sz="0" w:space="0" w:color="auto"/>
      </w:divBdr>
    </w:div>
    <w:div w:id="1217552242">
      <w:bodyDiv w:val="1"/>
      <w:marLeft w:val="0"/>
      <w:marRight w:val="0"/>
      <w:marTop w:val="0"/>
      <w:marBottom w:val="0"/>
      <w:divBdr>
        <w:top w:val="none" w:sz="0" w:space="0" w:color="auto"/>
        <w:left w:val="none" w:sz="0" w:space="0" w:color="auto"/>
        <w:bottom w:val="none" w:sz="0" w:space="0" w:color="auto"/>
        <w:right w:val="none" w:sz="0" w:space="0" w:color="auto"/>
      </w:divBdr>
    </w:div>
    <w:div w:id="1236745915">
      <w:bodyDiv w:val="1"/>
      <w:marLeft w:val="0"/>
      <w:marRight w:val="0"/>
      <w:marTop w:val="0"/>
      <w:marBottom w:val="0"/>
      <w:divBdr>
        <w:top w:val="none" w:sz="0" w:space="0" w:color="auto"/>
        <w:left w:val="none" w:sz="0" w:space="0" w:color="auto"/>
        <w:bottom w:val="none" w:sz="0" w:space="0" w:color="auto"/>
        <w:right w:val="none" w:sz="0" w:space="0" w:color="auto"/>
      </w:divBdr>
    </w:div>
    <w:div w:id="1238637397">
      <w:bodyDiv w:val="1"/>
      <w:marLeft w:val="0"/>
      <w:marRight w:val="0"/>
      <w:marTop w:val="0"/>
      <w:marBottom w:val="0"/>
      <w:divBdr>
        <w:top w:val="none" w:sz="0" w:space="0" w:color="auto"/>
        <w:left w:val="none" w:sz="0" w:space="0" w:color="auto"/>
        <w:bottom w:val="none" w:sz="0" w:space="0" w:color="auto"/>
        <w:right w:val="none" w:sz="0" w:space="0" w:color="auto"/>
      </w:divBdr>
    </w:div>
    <w:div w:id="1251885862">
      <w:bodyDiv w:val="1"/>
      <w:marLeft w:val="0"/>
      <w:marRight w:val="0"/>
      <w:marTop w:val="0"/>
      <w:marBottom w:val="0"/>
      <w:divBdr>
        <w:top w:val="none" w:sz="0" w:space="0" w:color="auto"/>
        <w:left w:val="none" w:sz="0" w:space="0" w:color="auto"/>
        <w:bottom w:val="none" w:sz="0" w:space="0" w:color="auto"/>
        <w:right w:val="none" w:sz="0" w:space="0" w:color="auto"/>
      </w:divBdr>
    </w:div>
    <w:div w:id="1264610589">
      <w:bodyDiv w:val="1"/>
      <w:marLeft w:val="0"/>
      <w:marRight w:val="0"/>
      <w:marTop w:val="0"/>
      <w:marBottom w:val="0"/>
      <w:divBdr>
        <w:top w:val="none" w:sz="0" w:space="0" w:color="auto"/>
        <w:left w:val="none" w:sz="0" w:space="0" w:color="auto"/>
        <w:bottom w:val="none" w:sz="0" w:space="0" w:color="auto"/>
        <w:right w:val="none" w:sz="0" w:space="0" w:color="auto"/>
      </w:divBdr>
    </w:div>
    <w:div w:id="1276013632">
      <w:bodyDiv w:val="1"/>
      <w:marLeft w:val="0"/>
      <w:marRight w:val="0"/>
      <w:marTop w:val="0"/>
      <w:marBottom w:val="0"/>
      <w:divBdr>
        <w:top w:val="none" w:sz="0" w:space="0" w:color="auto"/>
        <w:left w:val="none" w:sz="0" w:space="0" w:color="auto"/>
        <w:bottom w:val="none" w:sz="0" w:space="0" w:color="auto"/>
        <w:right w:val="none" w:sz="0" w:space="0" w:color="auto"/>
      </w:divBdr>
    </w:div>
    <w:div w:id="1328634081">
      <w:bodyDiv w:val="1"/>
      <w:marLeft w:val="0"/>
      <w:marRight w:val="0"/>
      <w:marTop w:val="0"/>
      <w:marBottom w:val="0"/>
      <w:divBdr>
        <w:top w:val="none" w:sz="0" w:space="0" w:color="auto"/>
        <w:left w:val="none" w:sz="0" w:space="0" w:color="auto"/>
        <w:bottom w:val="none" w:sz="0" w:space="0" w:color="auto"/>
        <w:right w:val="none" w:sz="0" w:space="0" w:color="auto"/>
      </w:divBdr>
    </w:div>
    <w:div w:id="1358656113">
      <w:bodyDiv w:val="1"/>
      <w:marLeft w:val="0"/>
      <w:marRight w:val="0"/>
      <w:marTop w:val="0"/>
      <w:marBottom w:val="0"/>
      <w:divBdr>
        <w:top w:val="none" w:sz="0" w:space="0" w:color="auto"/>
        <w:left w:val="none" w:sz="0" w:space="0" w:color="auto"/>
        <w:bottom w:val="none" w:sz="0" w:space="0" w:color="auto"/>
        <w:right w:val="none" w:sz="0" w:space="0" w:color="auto"/>
      </w:divBdr>
    </w:div>
    <w:div w:id="1376732702">
      <w:bodyDiv w:val="1"/>
      <w:marLeft w:val="0"/>
      <w:marRight w:val="0"/>
      <w:marTop w:val="0"/>
      <w:marBottom w:val="0"/>
      <w:divBdr>
        <w:top w:val="none" w:sz="0" w:space="0" w:color="auto"/>
        <w:left w:val="none" w:sz="0" w:space="0" w:color="auto"/>
        <w:bottom w:val="none" w:sz="0" w:space="0" w:color="auto"/>
        <w:right w:val="none" w:sz="0" w:space="0" w:color="auto"/>
      </w:divBdr>
    </w:div>
    <w:div w:id="1397821893">
      <w:bodyDiv w:val="1"/>
      <w:marLeft w:val="0"/>
      <w:marRight w:val="0"/>
      <w:marTop w:val="0"/>
      <w:marBottom w:val="0"/>
      <w:divBdr>
        <w:top w:val="none" w:sz="0" w:space="0" w:color="auto"/>
        <w:left w:val="none" w:sz="0" w:space="0" w:color="auto"/>
        <w:bottom w:val="none" w:sz="0" w:space="0" w:color="auto"/>
        <w:right w:val="none" w:sz="0" w:space="0" w:color="auto"/>
      </w:divBdr>
    </w:div>
    <w:div w:id="1410545418">
      <w:bodyDiv w:val="1"/>
      <w:marLeft w:val="0"/>
      <w:marRight w:val="0"/>
      <w:marTop w:val="0"/>
      <w:marBottom w:val="0"/>
      <w:divBdr>
        <w:top w:val="none" w:sz="0" w:space="0" w:color="auto"/>
        <w:left w:val="none" w:sz="0" w:space="0" w:color="auto"/>
        <w:bottom w:val="none" w:sz="0" w:space="0" w:color="auto"/>
        <w:right w:val="none" w:sz="0" w:space="0" w:color="auto"/>
      </w:divBdr>
    </w:div>
    <w:div w:id="1430002031">
      <w:bodyDiv w:val="1"/>
      <w:marLeft w:val="0"/>
      <w:marRight w:val="0"/>
      <w:marTop w:val="0"/>
      <w:marBottom w:val="0"/>
      <w:divBdr>
        <w:top w:val="none" w:sz="0" w:space="0" w:color="auto"/>
        <w:left w:val="none" w:sz="0" w:space="0" w:color="auto"/>
        <w:bottom w:val="none" w:sz="0" w:space="0" w:color="auto"/>
        <w:right w:val="none" w:sz="0" w:space="0" w:color="auto"/>
      </w:divBdr>
      <w:divsChild>
        <w:div w:id="935333858">
          <w:marLeft w:val="0"/>
          <w:marRight w:val="0"/>
          <w:marTop w:val="0"/>
          <w:marBottom w:val="0"/>
          <w:divBdr>
            <w:top w:val="none" w:sz="0" w:space="0" w:color="auto"/>
            <w:left w:val="none" w:sz="0" w:space="0" w:color="auto"/>
            <w:bottom w:val="none" w:sz="0" w:space="0" w:color="auto"/>
            <w:right w:val="none" w:sz="0" w:space="0" w:color="auto"/>
          </w:divBdr>
        </w:div>
      </w:divsChild>
    </w:div>
    <w:div w:id="1554151910">
      <w:bodyDiv w:val="1"/>
      <w:marLeft w:val="0"/>
      <w:marRight w:val="0"/>
      <w:marTop w:val="0"/>
      <w:marBottom w:val="0"/>
      <w:divBdr>
        <w:top w:val="none" w:sz="0" w:space="0" w:color="auto"/>
        <w:left w:val="none" w:sz="0" w:space="0" w:color="auto"/>
        <w:bottom w:val="none" w:sz="0" w:space="0" w:color="auto"/>
        <w:right w:val="none" w:sz="0" w:space="0" w:color="auto"/>
      </w:divBdr>
      <w:divsChild>
        <w:div w:id="1976376799">
          <w:marLeft w:val="0"/>
          <w:marRight w:val="0"/>
          <w:marTop w:val="0"/>
          <w:marBottom w:val="0"/>
          <w:divBdr>
            <w:top w:val="none" w:sz="0" w:space="0" w:color="auto"/>
            <w:left w:val="none" w:sz="0" w:space="0" w:color="auto"/>
            <w:bottom w:val="none" w:sz="0" w:space="0" w:color="auto"/>
            <w:right w:val="none" w:sz="0" w:space="0" w:color="auto"/>
          </w:divBdr>
          <w:divsChild>
            <w:div w:id="78342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2224">
      <w:bodyDiv w:val="1"/>
      <w:marLeft w:val="0"/>
      <w:marRight w:val="0"/>
      <w:marTop w:val="0"/>
      <w:marBottom w:val="0"/>
      <w:divBdr>
        <w:top w:val="none" w:sz="0" w:space="0" w:color="auto"/>
        <w:left w:val="none" w:sz="0" w:space="0" w:color="auto"/>
        <w:bottom w:val="none" w:sz="0" w:space="0" w:color="auto"/>
        <w:right w:val="none" w:sz="0" w:space="0" w:color="auto"/>
      </w:divBdr>
    </w:div>
    <w:div w:id="1574729838">
      <w:bodyDiv w:val="1"/>
      <w:marLeft w:val="0"/>
      <w:marRight w:val="0"/>
      <w:marTop w:val="0"/>
      <w:marBottom w:val="0"/>
      <w:divBdr>
        <w:top w:val="none" w:sz="0" w:space="0" w:color="auto"/>
        <w:left w:val="none" w:sz="0" w:space="0" w:color="auto"/>
        <w:bottom w:val="none" w:sz="0" w:space="0" w:color="auto"/>
        <w:right w:val="none" w:sz="0" w:space="0" w:color="auto"/>
      </w:divBdr>
    </w:div>
    <w:div w:id="1623268061">
      <w:bodyDiv w:val="1"/>
      <w:marLeft w:val="0"/>
      <w:marRight w:val="0"/>
      <w:marTop w:val="0"/>
      <w:marBottom w:val="0"/>
      <w:divBdr>
        <w:top w:val="none" w:sz="0" w:space="0" w:color="auto"/>
        <w:left w:val="none" w:sz="0" w:space="0" w:color="auto"/>
        <w:bottom w:val="none" w:sz="0" w:space="0" w:color="auto"/>
        <w:right w:val="none" w:sz="0" w:space="0" w:color="auto"/>
      </w:divBdr>
    </w:div>
    <w:div w:id="1636524163">
      <w:bodyDiv w:val="1"/>
      <w:marLeft w:val="0"/>
      <w:marRight w:val="0"/>
      <w:marTop w:val="0"/>
      <w:marBottom w:val="0"/>
      <w:divBdr>
        <w:top w:val="none" w:sz="0" w:space="0" w:color="auto"/>
        <w:left w:val="none" w:sz="0" w:space="0" w:color="auto"/>
        <w:bottom w:val="none" w:sz="0" w:space="0" w:color="auto"/>
        <w:right w:val="none" w:sz="0" w:space="0" w:color="auto"/>
      </w:divBdr>
    </w:div>
    <w:div w:id="1676691400">
      <w:bodyDiv w:val="1"/>
      <w:marLeft w:val="0"/>
      <w:marRight w:val="0"/>
      <w:marTop w:val="0"/>
      <w:marBottom w:val="0"/>
      <w:divBdr>
        <w:top w:val="none" w:sz="0" w:space="0" w:color="auto"/>
        <w:left w:val="none" w:sz="0" w:space="0" w:color="auto"/>
        <w:bottom w:val="none" w:sz="0" w:space="0" w:color="auto"/>
        <w:right w:val="none" w:sz="0" w:space="0" w:color="auto"/>
      </w:divBdr>
    </w:div>
    <w:div w:id="1736393072">
      <w:bodyDiv w:val="1"/>
      <w:marLeft w:val="0"/>
      <w:marRight w:val="0"/>
      <w:marTop w:val="0"/>
      <w:marBottom w:val="0"/>
      <w:divBdr>
        <w:top w:val="none" w:sz="0" w:space="0" w:color="auto"/>
        <w:left w:val="none" w:sz="0" w:space="0" w:color="auto"/>
        <w:bottom w:val="none" w:sz="0" w:space="0" w:color="auto"/>
        <w:right w:val="none" w:sz="0" w:space="0" w:color="auto"/>
      </w:divBdr>
    </w:div>
    <w:div w:id="1740709528">
      <w:bodyDiv w:val="1"/>
      <w:marLeft w:val="0"/>
      <w:marRight w:val="0"/>
      <w:marTop w:val="0"/>
      <w:marBottom w:val="0"/>
      <w:divBdr>
        <w:top w:val="none" w:sz="0" w:space="0" w:color="auto"/>
        <w:left w:val="none" w:sz="0" w:space="0" w:color="auto"/>
        <w:bottom w:val="none" w:sz="0" w:space="0" w:color="auto"/>
        <w:right w:val="none" w:sz="0" w:space="0" w:color="auto"/>
      </w:divBdr>
    </w:div>
    <w:div w:id="2037807107">
      <w:bodyDiv w:val="1"/>
      <w:marLeft w:val="0"/>
      <w:marRight w:val="0"/>
      <w:marTop w:val="0"/>
      <w:marBottom w:val="0"/>
      <w:divBdr>
        <w:top w:val="none" w:sz="0" w:space="0" w:color="auto"/>
        <w:left w:val="none" w:sz="0" w:space="0" w:color="auto"/>
        <w:bottom w:val="none" w:sz="0" w:space="0" w:color="auto"/>
        <w:right w:val="none" w:sz="0" w:space="0" w:color="auto"/>
      </w:divBdr>
    </w:div>
    <w:div w:id="2136173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i.org/10.1016/j.nedt.2024.106485" TargetMode="External"/><Relationship Id="rId18" Type="http://schemas.openxmlformats.org/officeDocument/2006/relationships/hyperlink" Target="https://www.unicef.org/innocenti/media/1341/file/UNICEF-Global-Insight-policy-guidance-AI-children-2.0-2021.pdf" TargetMode="External"/><Relationship Id="rId26" Type="http://schemas.openxmlformats.org/officeDocument/2006/relationships/hyperlink" Target="https://doi.org/10.1002/cae.22326" TargetMode="External"/><Relationship Id="rId3" Type="http://schemas.openxmlformats.org/officeDocument/2006/relationships/customXml" Target="../customXml/item3.xml"/><Relationship Id="rId21" Type="http://schemas.openxmlformats.org/officeDocument/2006/relationships/hyperlink" Target="https://doi.org/10.1016/j.lcsi.2019.02.003"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doi.org/10.1006/ijhc.1999.0325" TargetMode="External"/><Relationship Id="rId25" Type="http://schemas.openxmlformats.org/officeDocument/2006/relationships/hyperlink" Target="https://doi.org/10.1016/j.ssaho.2025.101751" TargetMode="External"/><Relationship Id="rId2" Type="http://schemas.openxmlformats.org/officeDocument/2006/relationships/customXml" Target="../customXml/item2.xml"/><Relationship Id="rId16" Type="http://schemas.openxmlformats.org/officeDocument/2006/relationships/hyperlink" Target="https://doi.org/10.1016/j.compedu.2025.105323" TargetMode="External"/><Relationship Id="rId20" Type="http://schemas.openxmlformats.org/officeDocument/2006/relationships/hyperlink" Target="https://doi.org/10.1016/j.nedt.2021.10481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02/widm.1434" TargetMode="External"/><Relationship Id="rId5" Type="http://schemas.openxmlformats.org/officeDocument/2006/relationships/numbering" Target="numbering.xml"/><Relationship Id="rId15" Type="http://schemas.openxmlformats.org/officeDocument/2006/relationships/hyperlink" Target="https://oertx.highered.texas.gov/courseware/lesson/5592/student/?section=4" TargetMode="External"/><Relationship Id="rId23" Type="http://schemas.openxmlformats.org/officeDocument/2006/relationships/hyperlink" Target="https://doi.org/10.1016/j.caeai.2025.100417"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i.org/10.1016/j.sbspro.2015.01.1106"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i.org/10.1002/ase.2502" TargetMode="External"/><Relationship Id="rId22" Type="http://schemas.openxmlformats.org/officeDocument/2006/relationships/hyperlink" Target="https://journals.lww.com/jehp/fulltext/2019/08000/postgraduate_research_mentorship_program__an.109.aspx" TargetMode="External"/><Relationship Id="rId27" Type="http://schemas.openxmlformats.org/officeDocument/2006/relationships/hyperlink" Target="https://substack.com/inbox/post/168581847?r=1gx07u&amp;utm_medium=ios&amp;tried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fef56f1-eb37-449e-b499-5df5b26fef35" xsi:nil="true"/>
    <lcf76f155ced4ddcb4097134ff3c332f xmlns="7fd84cad-2bd9-4e78-810c-7b2440a83986">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932C5DFF572D40851431713E76EEE7" ma:contentTypeVersion="10" ma:contentTypeDescription="Create a new document." ma:contentTypeScope="" ma:versionID="bcdf2c8f11303d9a78a8734f28009687">
  <xsd:schema xmlns:xsd="http://www.w3.org/2001/XMLSchema" xmlns:xs="http://www.w3.org/2001/XMLSchema" xmlns:p="http://schemas.microsoft.com/office/2006/metadata/properties" xmlns:ns2="7fd84cad-2bd9-4e78-810c-7b2440a83986" xmlns:ns3="8fef56f1-eb37-449e-b499-5df5b26fef35" targetNamespace="http://schemas.microsoft.com/office/2006/metadata/properties" ma:root="true" ma:fieldsID="683e7c2acd55943e0764290a35142f77" ns2:_="" ns3:_="">
    <xsd:import namespace="7fd84cad-2bd9-4e78-810c-7b2440a83986"/>
    <xsd:import namespace="8fef56f1-eb37-449e-b499-5df5b26fef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d84cad-2bd9-4e78-810c-7b2440a839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d9b36d8-e8b0-4d46-88aa-db730269cdb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ef56f1-eb37-449e-b499-5df5b26fef3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db19599-b706-4878-826a-cb669a280815}" ma:internalName="TaxCatchAll" ma:showField="CatchAllData" ma:web="8fef56f1-eb37-449e-b499-5df5b26fef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50BF05-E3E4-4BD5-9DA5-B591046698FC}">
  <ds:schemaRefs>
    <ds:schemaRef ds:uri="http://schemas.microsoft.com/office/2006/metadata/properties"/>
    <ds:schemaRef ds:uri="http://schemas.microsoft.com/office/infopath/2007/PartnerControls"/>
    <ds:schemaRef ds:uri="8fef56f1-eb37-449e-b499-5df5b26fef35"/>
    <ds:schemaRef ds:uri="7fd84cad-2bd9-4e78-810c-7b2440a83986"/>
  </ds:schemaRefs>
</ds:datastoreItem>
</file>

<file path=customXml/itemProps2.xml><?xml version="1.0" encoding="utf-8"?>
<ds:datastoreItem xmlns:ds="http://schemas.openxmlformats.org/officeDocument/2006/customXml" ds:itemID="{B8B0EC19-544C-42AC-BA24-D9C71AA0E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d84cad-2bd9-4e78-810c-7b2440a83986"/>
    <ds:schemaRef ds:uri="8fef56f1-eb37-449e-b499-5df5b26fef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F7A8043-03CB-4563-9452-26167683F442}">
  <ds:schemaRefs>
    <ds:schemaRef ds:uri="http://schemas.openxmlformats.org/officeDocument/2006/bibliography"/>
  </ds:schemaRefs>
</ds:datastoreItem>
</file>

<file path=customXml/itemProps4.xml><?xml version="1.0" encoding="utf-8"?>
<ds:datastoreItem xmlns:ds="http://schemas.openxmlformats.org/officeDocument/2006/customXml" ds:itemID="{BF2823BE-AE6C-4348-BD26-C23FAD15FB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578</TotalTime>
  <Pages>34</Pages>
  <Words>50677</Words>
  <Characters>288861</Characters>
  <Application>Microsoft Office Word</Application>
  <DocSecurity>0</DocSecurity>
  <Lines>2407</Lines>
  <Paragraphs>677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338861</CharactersWithSpaces>
  <SharedDoc>false</SharedDoc>
  <HLinks>
    <vt:vector size="282" baseType="variant">
      <vt:variant>
        <vt:i4>4194364</vt:i4>
      </vt:variant>
      <vt:variant>
        <vt:i4>939</vt:i4>
      </vt:variant>
      <vt:variant>
        <vt:i4>0</vt:i4>
      </vt:variant>
      <vt:variant>
        <vt:i4>5</vt:i4>
      </vt:variant>
      <vt:variant>
        <vt:lpwstr>https://substack.com/inbox/post/168581847?r=1gx07u&amp;utm_medium=ios&amp;triedRedirect=true</vt:lpwstr>
      </vt:variant>
      <vt:variant>
        <vt:lpwstr/>
      </vt:variant>
      <vt:variant>
        <vt:i4>6029407</vt:i4>
      </vt:variant>
      <vt:variant>
        <vt:i4>936</vt:i4>
      </vt:variant>
      <vt:variant>
        <vt:i4>0</vt:i4>
      </vt:variant>
      <vt:variant>
        <vt:i4>5</vt:i4>
      </vt:variant>
      <vt:variant>
        <vt:lpwstr>https://doi.org/10.1002/cae.22326</vt:lpwstr>
      </vt:variant>
      <vt:variant>
        <vt:lpwstr/>
      </vt:variant>
      <vt:variant>
        <vt:i4>3735650</vt:i4>
      </vt:variant>
      <vt:variant>
        <vt:i4>933</vt:i4>
      </vt:variant>
      <vt:variant>
        <vt:i4>0</vt:i4>
      </vt:variant>
      <vt:variant>
        <vt:i4>5</vt:i4>
      </vt:variant>
      <vt:variant>
        <vt:lpwstr>https://doi.org/10.1016/j.ssaho.2025.101751</vt:lpwstr>
      </vt:variant>
      <vt:variant>
        <vt:lpwstr/>
      </vt:variant>
      <vt:variant>
        <vt:i4>1376337</vt:i4>
      </vt:variant>
      <vt:variant>
        <vt:i4>930</vt:i4>
      </vt:variant>
      <vt:variant>
        <vt:i4>0</vt:i4>
      </vt:variant>
      <vt:variant>
        <vt:i4>5</vt:i4>
      </vt:variant>
      <vt:variant>
        <vt:lpwstr>https://doi.org/10.1002/widm.1434</vt:lpwstr>
      </vt:variant>
      <vt:variant>
        <vt:lpwstr/>
      </vt:variant>
      <vt:variant>
        <vt:i4>2556019</vt:i4>
      </vt:variant>
      <vt:variant>
        <vt:i4>927</vt:i4>
      </vt:variant>
      <vt:variant>
        <vt:i4>0</vt:i4>
      </vt:variant>
      <vt:variant>
        <vt:i4>5</vt:i4>
      </vt:variant>
      <vt:variant>
        <vt:lpwstr>https://doi.org/10.1016/j.caeai.2025.100417</vt:lpwstr>
      </vt:variant>
      <vt:variant>
        <vt:lpwstr/>
      </vt:variant>
      <vt:variant>
        <vt:i4>2293774</vt:i4>
      </vt:variant>
      <vt:variant>
        <vt:i4>924</vt:i4>
      </vt:variant>
      <vt:variant>
        <vt:i4>0</vt:i4>
      </vt:variant>
      <vt:variant>
        <vt:i4>5</vt:i4>
      </vt:variant>
      <vt:variant>
        <vt:lpwstr>https://journals.lww.com/jehp/fulltext/2019/08000/postgraduate_research_mentorship_program__an.109.aspx</vt:lpwstr>
      </vt:variant>
      <vt:variant>
        <vt:lpwstr/>
      </vt:variant>
      <vt:variant>
        <vt:i4>2752544</vt:i4>
      </vt:variant>
      <vt:variant>
        <vt:i4>921</vt:i4>
      </vt:variant>
      <vt:variant>
        <vt:i4>0</vt:i4>
      </vt:variant>
      <vt:variant>
        <vt:i4>5</vt:i4>
      </vt:variant>
      <vt:variant>
        <vt:lpwstr>https://doi.org/10.1016/j.lcsi.2019.02.003</vt:lpwstr>
      </vt:variant>
      <vt:variant>
        <vt:lpwstr/>
      </vt:variant>
      <vt:variant>
        <vt:i4>3866663</vt:i4>
      </vt:variant>
      <vt:variant>
        <vt:i4>918</vt:i4>
      </vt:variant>
      <vt:variant>
        <vt:i4>0</vt:i4>
      </vt:variant>
      <vt:variant>
        <vt:i4>5</vt:i4>
      </vt:variant>
      <vt:variant>
        <vt:lpwstr>https://doi.org/10.1016/j.nedt.2021.104810</vt:lpwstr>
      </vt:variant>
      <vt:variant>
        <vt:lpwstr/>
      </vt:variant>
      <vt:variant>
        <vt:i4>6029376</vt:i4>
      </vt:variant>
      <vt:variant>
        <vt:i4>915</vt:i4>
      </vt:variant>
      <vt:variant>
        <vt:i4>0</vt:i4>
      </vt:variant>
      <vt:variant>
        <vt:i4>5</vt:i4>
      </vt:variant>
      <vt:variant>
        <vt:lpwstr>https://doi.org/10.1016/j.sbspro.2015.01.1106</vt:lpwstr>
      </vt:variant>
      <vt:variant>
        <vt:lpwstr/>
      </vt:variant>
      <vt:variant>
        <vt:i4>7143551</vt:i4>
      </vt:variant>
      <vt:variant>
        <vt:i4>912</vt:i4>
      </vt:variant>
      <vt:variant>
        <vt:i4>0</vt:i4>
      </vt:variant>
      <vt:variant>
        <vt:i4>5</vt:i4>
      </vt:variant>
      <vt:variant>
        <vt:lpwstr>https://www.unicef.org/innocenti/media/1341/file/UNICEF-Global-Insight-policy-guidance-AI-children-2.0-2021.pdf</vt:lpwstr>
      </vt:variant>
      <vt:variant>
        <vt:lpwstr/>
      </vt:variant>
      <vt:variant>
        <vt:i4>3801201</vt:i4>
      </vt:variant>
      <vt:variant>
        <vt:i4>909</vt:i4>
      </vt:variant>
      <vt:variant>
        <vt:i4>0</vt:i4>
      </vt:variant>
      <vt:variant>
        <vt:i4>5</vt:i4>
      </vt:variant>
      <vt:variant>
        <vt:lpwstr>https://doi.org/10.1006/ijhc.1999.0325</vt:lpwstr>
      </vt:variant>
      <vt:variant>
        <vt:lpwstr/>
      </vt:variant>
      <vt:variant>
        <vt:i4>5898245</vt:i4>
      </vt:variant>
      <vt:variant>
        <vt:i4>906</vt:i4>
      </vt:variant>
      <vt:variant>
        <vt:i4>0</vt:i4>
      </vt:variant>
      <vt:variant>
        <vt:i4>5</vt:i4>
      </vt:variant>
      <vt:variant>
        <vt:lpwstr>https://doi.org/10.1016/j.compedu.2025.105323</vt:lpwstr>
      </vt:variant>
      <vt:variant>
        <vt:lpwstr/>
      </vt:variant>
      <vt:variant>
        <vt:i4>3211297</vt:i4>
      </vt:variant>
      <vt:variant>
        <vt:i4>903</vt:i4>
      </vt:variant>
      <vt:variant>
        <vt:i4>0</vt:i4>
      </vt:variant>
      <vt:variant>
        <vt:i4>5</vt:i4>
      </vt:variant>
      <vt:variant>
        <vt:lpwstr>https://oertx.highered.texas.gov/courseware/lesson/5592/student/?section=4</vt:lpwstr>
      </vt:variant>
      <vt:variant>
        <vt:lpwstr/>
      </vt:variant>
      <vt:variant>
        <vt:i4>4784222</vt:i4>
      </vt:variant>
      <vt:variant>
        <vt:i4>900</vt:i4>
      </vt:variant>
      <vt:variant>
        <vt:i4>0</vt:i4>
      </vt:variant>
      <vt:variant>
        <vt:i4>5</vt:i4>
      </vt:variant>
      <vt:variant>
        <vt:lpwstr>https://doi.org/10.1002/ase.2502</vt:lpwstr>
      </vt:variant>
      <vt:variant>
        <vt:lpwstr/>
      </vt:variant>
      <vt:variant>
        <vt:i4>3276841</vt:i4>
      </vt:variant>
      <vt:variant>
        <vt:i4>897</vt:i4>
      </vt:variant>
      <vt:variant>
        <vt:i4>0</vt:i4>
      </vt:variant>
      <vt:variant>
        <vt:i4>5</vt:i4>
      </vt:variant>
      <vt:variant>
        <vt:lpwstr>https://doi.org/10.1016/j.nedt.2024.106485</vt:lpwstr>
      </vt:variant>
      <vt:variant>
        <vt:lpwstr/>
      </vt:variant>
      <vt:variant>
        <vt:i4>1376309</vt:i4>
      </vt:variant>
      <vt:variant>
        <vt:i4>188</vt:i4>
      </vt:variant>
      <vt:variant>
        <vt:i4>0</vt:i4>
      </vt:variant>
      <vt:variant>
        <vt:i4>5</vt:i4>
      </vt:variant>
      <vt:variant>
        <vt:lpwstr/>
      </vt:variant>
      <vt:variant>
        <vt:lpwstr>_Toc219193712</vt:lpwstr>
      </vt:variant>
      <vt:variant>
        <vt:i4>1376309</vt:i4>
      </vt:variant>
      <vt:variant>
        <vt:i4>182</vt:i4>
      </vt:variant>
      <vt:variant>
        <vt:i4>0</vt:i4>
      </vt:variant>
      <vt:variant>
        <vt:i4>5</vt:i4>
      </vt:variant>
      <vt:variant>
        <vt:lpwstr/>
      </vt:variant>
      <vt:variant>
        <vt:lpwstr>_Toc219193711</vt:lpwstr>
      </vt:variant>
      <vt:variant>
        <vt:i4>1376309</vt:i4>
      </vt:variant>
      <vt:variant>
        <vt:i4>176</vt:i4>
      </vt:variant>
      <vt:variant>
        <vt:i4>0</vt:i4>
      </vt:variant>
      <vt:variant>
        <vt:i4>5</vt:i4>
      </vt:variant>
      <vt:variant>
        <vt:lpwstr/>
      </vt:variant>
      <vt:variant>
        <vt:lpwstr>_Toc219193710</vt:lpwstr>
      </vt:variant>
      <vt:variant>
        <vt:i4>1310773</vt:i4>
      </vt:variant>
      <vt:variant>
        <vt:i4>170</vt:i4>
      </vt:variant>
      <vt:variant>
        <vt:i4>0</vt:i4>
      </vt:variant>
      <vt:variant>
        <vt:i4>5</vt:i4>
      </vt:variant>
      <vt:variant>
        <vt:lpwstr/>
      </vt:variant>
      <vt:variant>
        <vt:lpwstr>_Toc219193709</vt:lpwstr>
      </vt:variant>
      <vt:variant>
        <vt:i4>1310773</vt:i4>
      </vt:variant>
      <vt:variant>
        <vt:i4>164</vt:i4>
      </vt:variant>
      <vt:variant>
        <vt:i4>0</vt:i4>
      </vt:variant>
      <vt:variant>
        <vt:i4>5</vt:i4>
      </vt:variant>
      <vt:variant>
        <vt:lpwstr/>
      </vt:variant>
      <vt:variant>
        <vt:lpwstr>_Toc219193708</vt:lpwstr>
      </vt:variant>
      <vt:variant>
        <vt:i4>1310773</vt:i4>
      </vt:variant>
      <vt:variant>
        <vt:i4>158</vt:i4>
      </vt:variant>
      <vt:variant>
        <vt:i4>0</vt:i4>
      </vt:variant>
      <vt:variant>
        <vt:i4>5</vt:i4>
      </vt:variant>
      <vt:variant>
        <vt:lpwstr/>
      </vt:variant>
      <vt:variant>
        <vt:lpwstr>_Toc219193707</vt:lpwstr>
      </vt:variant>
      <vt:variant>
        <vt:i4>1310773</vt:i4>
      </vt:variant>
      <vt:variant>
        <vt:i4>152</vt:i4>
      </vt:variant>
      <vt:variant>
        <vt:i4>0</vt:i4>
      </vt:variant>
      <vt:variant>
        <vt:i4>5</vt:i4>
      </vt:variant>
      <vt:variant>
        <vt:lpwstr/>
      </vt:variant>
      <vt:variant>
        <vt:lpwstr>_Toc219193706</vt:lpwstr>
      </vt:variant>
      <vt:variant>
        <vt:i4>1310773</vt:i4>
      </vt:variant>
      <vt:variant>
        <vt:i4>146</vt:i4>
      </vt:variant>
      <vt:variant>
        <vt:i4>0</vt:i4>
      </vt:variant>
      <vt:variant>
        <vt:i4>5</vt:i4>
      </vt:variant>
      <vt:variant>
        <vt:lpwstr/>
      </vt:variant>
      <vt:variant>
        <vt:lpwstr>_Toc219193705</vt:lpwstr>
      </vt:variant>
      <vt:variant>
        <vt:i4>1310773</vt:i4>
      </vt:variant>
      <vt:variant>
        <vt:i4>140</vt:i4>
      </vt:variant>
      <vt:variant>
        <vt:i4>0</vt:i4>
      </vt:variant>
      <vt:variant>
        <vt:i4>5</vt:i4>
      </vt:variant>
      <vt:variant>
        <vt:lpwstr/>
      </vt:variant>
      <vt:variant>
        <vt:lpwstr>_Toc219193704</vt:lpwstr>
      </vt:variant>
      <vt:variant>
        <vt:i4>1310773</vt:i4>
      </vt:variant>
      <vt:variant>
        <vt:i4>134</vt:i4>
      </vt:variant>
      <vt:variant>
        <vt:i4>0</vt:i4>
      </vt:variant>
      <vt:variant>
        <vt:i4>5</vt:i4>
      </vt:variant>
      <vt:variant>
        <vt:lpwstr/>
      </vt:variant>
      <vt:variant>
        <vt:lpwstr>_Toc219193703</vt:lpwstr>
      </vt:variant>
      <vt:variant>
        <vt:i4>1310773</vt:i4>
      </vt:variant>
      <vt:variant>
        <vt:i4>128</vt:i4>
      </vt:variant>
      <vt:variant>
        <vt:i4>0</vt:i4>
      </vt:variant>
      <vt:variant>
        <vt:i4>5</vt:i4>
      </vt:variant>
      <vt:variant>
        <vt:lpwstr/>
      </vt:variant>
      <vt:variant>
        <vt:lpwstr>_Toc219193702</vt:lpwstr>
      </vt:variant>
      <vt:variant>
        <vt:i4>1310773</vt:i4>
      </vt:variant>
      <vt:variant>
        <vt:i4>122</vt:i4>
      </vt:variant>
      <vt:variant>
        <vt:i4>0</vt:i4>
      </vt:variant>
      <vt:variant>
        <vt:i4>5</vt:i4>
      </vt:variant>
      <vt:variant>
        <vt:lpwstr/>
      </vt:variant>
      <vt:variant>
        <vt:lpwstr>_Toc219193701</vt:lpwstr>
      </vt:variant>
      <vt:variant>
        <vt:i4>1310773</vt:i4>
      </vt:variant>
      <vt:variant>
        <vt:i4>116</vt:i4>
      </vt:variant>
      <vt:variant>
        <vt:i4>0</vt:i4>
      </vt:variant>
      <vt:variant>
        <vt:i4>5</vt:i4>
      </vt:variant>
      <vt:variant>
        <vt:lpwstr/>
      </vt:variant>
      <vt:variant>
        <vt:lpwstr>_Toc219193700</vt:lpwstr>
      </vt:variant>
      <vt:variant>
        <vt:i4>1900596</vt:i4>
      </vt:variant>
      <vt:variant>
        <vt:i4>110</vt:i4>
      </vt:variant>
      <vt:variant>
        <vt:i4>0</vt:i4>
      </vt:variant>
      <vt:variant>
        <vt:i4>5</vt:i4>
      </vt:variant>
      <vt:variant>
        <vt:lpwstr/>
      </vt:variant>
      <vt:variant>
        <vt:lpwstr>_Toc219193699</vt:lpwstr>
      </vt:variant>
      <vt:variant>
        <vt:i4>1900596</vt:i4>
      </vt:variant>
      <vt:variant>
        <vt:i4>104</vt:i4>
      </vt:variant>
      <vt:variant>
        <vt:i4>0</vt:i4>
      </vt:variant>
      <vt:variant>
        <vt:i4>5</vt:i4>
      </vt:variant>
      <vt:variant>
        <vt:lpwstr/>
      </vt:variant>
      <vt:variant>
        <vt:lpwstr>_Toc219193698</vt:lpwstr>
      </vt:variant>
      <vt:variant>
        <vt:i4>1900596</vt:i4>
      </vt:variant>
      <vt:variant>
        <vt:i4>98</vt:i4>
      </vt:variant>
      <vt:variant>
        <vt:i4>0</vt:i4>
      </vt:variant>
      <vt:variant>
        <vt:i4>5</vt:i4>
      </vt:variant>
      <vt:variant>
        <vt:lpwstr/>
      </vt:variant>
      <vt:variant>
        <vt:lpwstr>_Toc219193697</vt:lpwstr>
      </vt:variant>
      <vt:variant>
        <vt:i4>1900596</vt:i4>
      </vt:variant>
      <vt:variant>
        <vt:i4>92</vt:i4>
      </vt:variant>
      <vt:variant>
        <vt:i4>0</vt:i4>
      </vt:variant>
      <vt:variant>
        <vt:i4>5</vt:i4>
      </vt:variant>
      <vt:variant>
        <vt:lpwstr/>
      </vt:variant>
      <vt:variant>
        <vt:lpwstr>_Toc219193696</vt:lpwstr>
      </vt:variant>
      <vt:variant>
        <vt:i4>1900596</vt:i4>
      </vt:variant>
      <vt:variant>
        <vt:i4>86</vt:i4>
      </vt:variant>
      <vt:variant>
        <vt:i4>0</vt:i4>
      </vt:variant>
      <vt:variant>
        <vt:i4>5</vt:i4>
      </vt:variant>
      <vt:variant>
        <vt:lpwstr/>
      </vt:variant>
      <vt:variant>
        <vt:lpwstr>_Toc219193695</vt:lpwstr>
      </vt:variant>
      <vt:variant>
        <vt:i4>1900596</vt:i4>
      </vt:variant>
      <vt:variant>
        <vt:i4>80</vt:i4>
      </vt:variant>
      <vt:variant>
        <vt:i4>0</vt:i4>
      </vt:variant>
      <vt:variant>
        <vt:i4>5</vt:i4>
      </vt:variant>
      <vt:variant>
        <vt:lpwstr/>
      </vt:variant>
      <vt:variant>
        <vt:lpwstr>_Toc219193694</vt:lpwstr>
      </vt:variant>
      <vt:variant>
        <vt:i4>1900596</vt:i4>
      </vt:variant>
      <vt:variant>
        <vt:i4>74</vt:i4>
      </vt:variant>
      <vt:variant>
        <vt:i4>0</vt:i4>
      </vt:variant>
      <vt:variant>
        <vt:i4>5</vt:i4>
      </vt:variant>
      <vt:variant>
        <vt:lpwstr/>
      </vt:variant>
      <vt:variant>
        <vt:lpwstr>_Toc219193693</vt:lpwstr>
      </vt:variant>
      <vt:variant>
        <vt:i4>1900596</vt:i4>
      </vt:variant>
      <vt:variant>
        <vt:i4>68</vt:i4>
      </vt:variant>
      <vt:variant>
        <vt:i4>0</vt:i4>
      </vt:variant>
      <vt:variant>
        <vt:i4>5</vt:i4>
      </vt:variant>
      <vt:variant>
        <vt:lpwstr/>
      </vt:variant>
      <vt:variant>
        <vt:lpwstr>_Toc219193692</vt:lpwstr>
      </vt:variant>
      <vt:variant>
        <vt:i4>1900596</vt:i4>
      </vt:variant>
      <vt:variant>
        <vt:i4>62</vt:i4>
      </vt:variant>
      <vt:variant>
        <vt:i4>0</vt:i4>
      </vt:variant>
      <vt:variant>
        <vt:i4>5</vt:i4>
      </vt:variant>
      <vt:variant>
        <vt:lpwstr/>
      </vt:variant>
      <vt:variant>
        <vt:lpwstr>_Toc219193691</vt:lpwstr>
      </vt:variant>
      <vt:variant>
        <vt:i4>1900596</vt:i4>
      </vt:variant>
      <vt:variant>
        <vt:i4>56</vt:i4>
      </vt:variant>
      <vt:variant>
        <vt:i4>0</vt:i4>
      </vt:variant>
      <vt:variant>
        <vt:i4>5</vt:i4>
      </vt:variant>
      <vt:variant>
        <vt:lpwstr/>
      </vt:variant>
      <vt:variant>
        <vt:lpwstr>_Toc219193690</vt:lpwstr>
      </vt:variant>
      <vt:variant>
        <vt:i4>1835060</vt:i4>
      </vt:variant>
      <vt:variant>
        <vt:i4>50</vt:i4>
      </vt:variant>
      <vt:variant>
        <vt:i4>0</vt:i4>
      </vt:variant>
      <vt:variant>
        <vt:i4>5</vt:i4>
      </vt:variant>
      <vt:variant>
        <vt:lpwstr/>
      </vt:variant>
      <vt:variant>
        <vt:lpwstr>_Toc219193689</vt:lpwstr>
      </vt:variant>
      <vt:variant>
        <vt:i4>1835060</vt:i4>
      </vt:variant>
      <vt:variant>
        <vt:i4>44</vt:i4>
      </vt:variant>
      <vt:variant>
        <vt:i4>0</vt:i4>
      </vt:variant>
      <vt:variant>
        <vt:i4>5</vt:i4>
      </vt:variant>
      <vt:variant>
        <vt:lpwstr/>
      </vt:variant>
      <vt:variant>
        <vt:lpwstr>_Toc219193688</vt:lpwstr>
      </vt:variant>
      <vt:variant>
        <vt:i4>1835060</vt:i4>
      </vt:variant>
      <vt:variant>
        <vt:i4>38</vt:i4>
      </vt:variant>
      <vt:variant>
        <vt:i4>0</vt:i4>
      </vt:variant>
      <vt:variant>
        <vt:i4>5</vt:i4>
      </vt:variant>
      <vt:variant>
        <vt:lpwstr/>
      </vt:variant>
      <vt:variant>
        <vt:lpwstr>_Toc219193687</vt:lpwstr>
      </vt:variant>
      <vt:variant>
        <vt:i4>1835060</vt:i4>
      </vt:variant>
      <vt:variant>
        <vt:i4>32</vt:i4>
      </vt:variant>
      <vt:variant>
        <vt:i4>0</vt:i4>
      </vt:variant>
      <vt:variant>
        <vt:i4>5</vt:i4>
      </vt:variant>
      <vt:variant>
        <vt:lpwstr/>
      </vt:variant>
      <vt:variant>
        <vt:lpwstr>_Toc219193686</vt:lpwstr>
      </vt:variant>
      <vt:variant>
        <vt:i4>1835060</vt:i4>
      </vt:variant>
      <vt:variant>
        <vt:i4>26</vt:i4>
      </vt:variant>
      <vt:variant>
        <vt:i4>0</vt:i4>
      </vt:variant>
      <vt:variant>
        <vt:i4>5</vt:i4>
      </vt:variant>
      <vt:variant>
        <vt:lpwstr/>
      </vt:variant>
      <vt:variant>
        <vt:lpwstr>_Toc219193685</vt:lpwstr>
      </vt:variant>
      <vt:variant>
        <vt:i4>1835060</vt:i4>
      </vt:variant>
      <vt:variant>
        <vt:i4>20</vt:i4>
      </vt:variant>
      <vt:variant>
        <vt:i4>0</vt:i4>
      </vt:variant>
      <vt:variant>
        <vt:i4>5</vt:i4>
      </vt:variant>
      <vt:variant>
        <vt:lpwstr/>
      </vt:variant>
      <vt:variant>
        <vt:lpwstr>_Toc219193684</vt:lpwstr>
      </vt:variant>
      <vt:variant>
        <vt:i4>1835060</vt:i4>
      </vt:variant>
      <vt:variant>
        <vt:i4>14</vt:i4>
      </vt:variant>
      <vt:variant>
        <vt:i4>0</vt:i4>
      </vt:variant>
      <vt:variant>
        <vt:i4>5</vt:i4>
      </vt:variant>
      <vt:variant>
        <vt:lpwstr/>
      </vt:variant>
      <vt:variant>
        <vt:lpwstr>_Toc219193683</vt:lpwstr>
      </vt:variant>
      <vt:variant>
        <vt:i4>1835060</vt:i4>
      </vt:variant>
      <vt:variant>
        <vt:i4>8</vt:i4>
      </vt:variant>
      <vt:variant>
        <vt:i4>0</vt:i4>
      </vt:variant>
      <vt:variant>
        <vt:i4>5</vt:i4>
      </vt:variant>
      <vt:variant>
        <vt:lpwstr/>
      </vt:variant>
      <vt:variant>
        <vt:lpwstr>_Toc219193682</vt:lpwstr>
      </vt:variant>
      <vt:variant>
        <vt:i4>1835060</vt:i4>
      </vt:variant>
      <vt:variant>
        <vt:i4>2</vt:i4>
      </vt:variant>
      <vt:variant>
        <vt:i4>0</vt:i4>
      </vt:variant>
      <vt:variant>
        <vt:i4>5</vt:i4>
      </vt:variant>
      <vt:variant>
        <vt:lpwstr/>
      </vt:variant>
      <vt:variant>
        <vt:lpwstr>_Toc219193681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Gallagher</dc:creator>
  <cp:keywords/>
  <dc:description/>
  <cp:lastModifiedBy>Daniel Griffin</cp:lastModifiedBy>
  <cp:revision>3731</cp:revision>
  <dcterms:created xsi:type="dcterms:W3CDTF">2025-08-13T21:26:00Z</dcterms:created>
  <dcterms:modified xsi:type="dcterms:W3CDTF">2026-03-05T11:26:00Z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0x010100A3932C5DFF572D40851431713E76EEE7</vt:lpwstr>
  </property>
  <property fmtid="{D5CDD505-2E9C-101B-9397-08002B2CF9AE}" pid="3" name="MediaServiceImageTags">
    <vt:lpwstr/>
  </property>
</Properties>
</file>