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SWETHA.S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jc w:val="center"/>
        <w:rPr>
          <w:rFonts w:ascii="Arial" w:cs="Arial" w:eastAsia="Arial" w:hAnsi="Arial"/>
          <w:color w:val="0066cc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Chennai, Tamil Nadu  |  swetha.cs2025@gmail.com  |  </w:t>
      </w:r>
      <w:hyperlink r:id="rId6">
        <w:r w:rsidDel="00000000" w:rsidR="00000000" w:rsidRPr="00000000">
          <w:rPr>
            <w:rFonts w:ascii="Arial" w:cs="Arial" w:eastAsia="Arial" w:hAnsi="Arial"/>
            <w:color w:val="0066cc"/>
            <w:sz w:val="22"/>
            <w:szCs w:val="22"/>
            <w:rtl w:val="0"/>
          </w:rPr>
          <w:t xml:space="preserve">linkedin.com/in/swetha-s-9a3655398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before="0" w:line="300" w:lineRule="auto"/>
        <w:rPr>
          <w:rFonts w:ascii="Arial" w:cs="Arial" w:eastAsia="Arial" w:hAnsi="Arial"/>
          <w:color w:val="003366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3366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Enthusiastic and detail-oriented first-year Computer Science Engineering student seeking an internship opportunity to apply foundational programming knowledge, solve practical problems, and contribute effectively to team projects while expanding technical skills.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before="0" w:line="300" w:lineRule="auto"/>
        <w:rPr>
          <w:rFonts w:ascii="Arial" w:cs="Arial" w:eastAsia="Arial" w:hAnsi="Arial"/>
          <w:color w:val="003366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3366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3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Rajalakshmi Engineering College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B.E. in Computer Science and Engineering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(Expected Graduation: 2029)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Relevant Coursework: C Programming, Data Structures, Python Programming, Logic Design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00" w:lineRule="auto"/>
        <w:ind w:lef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Sethu Bhaskara Higher Secondary School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Higher Secondary Education (Class XII)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(Year of Completion: 2025)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Percentage: </w:t>
      </w: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2"/>
          <w:szCs w:val="22"/>
          <w:rtl w:val="0"/>
        </w:rPr>
        <w:t xml:space="preserve">93.8%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before="300" w:line="300" w:lineRule="auto"/>
        <w:rPr>
          <w:rFonts w:ascii="Arial" w:cs="Arial" w:eastAsia="Arial" w:hAnsi="Arial"/>
          <w:color w:val="003366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3366"/>
          <w:sz w:val="28"/>
          <w:szCs w:val="28"/>
          <w:rtl w:val="0"/>
        </w:rPr>
        <w:t xml:space="preserve">TECHNICAL SKILLS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3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Programming Languages: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Python, C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00" w:lineRule="auto"/>
        <w:ind w:lef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Core Concepts: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Python Programming, Data Structures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before="300" w:line="300" w:lineRule="auto"/>
        <w:rPr>
          <w:rFonts w:ascii="Arial" w:cs="Arial" w:eastAsia="Arial" w:hAnsi="Arial"/>
          <w:color w:val="003366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3366"/>
          <w:sz w:val="28"/>
          <w:szCs w:val="28"/>
          <w:rtl w:val="0"/>
        </w:rPr>
        <w:t xml:space="preserve">PROJECTS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3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Data Structures Implementation (C)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Academic Project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3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Developed programs in C to implement and troubleshoot fundamental concepts like Pointers and Linked Lists.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00" w:lineRule="auto"/>
        <w:ind w:left="3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Gained practical hands-on experience with memory management and structural logic.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before="300" w:line="300" w:lineRule="auto"/>
        <w:rPr>
          <w:rFonts w:ascii="Arial" w:cs="Arial" w:eastAsia="Arial" w:hAnsi="Arial"/>
          <w:color w:val="003366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3366"/>
          <w:sz w:val="28"/>
          <w:szCs w:val="28"/>
          <w:rtl w:val="0"/>
        </w:rPr>
        <w:t xml:space="preserve">EXTRA-CURRICULAR ACTIVITIES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3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Event Management &amp; Volunteering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DesignX Club / College Tech Fest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3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Assisted in planning, coordinating, and managing schedules for large-scale college events and club activities.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3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Collaborated effectively with cross-functional teams to ensure smooth event execution and logistics management.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Cybersecurity Workshops &amp; CTFs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Participant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3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Actively participated in Capture The Flag (CTF) challenges and specialized cybersecurity workshops.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00" w:lineRule="auto"/>
        <w:ind w:left="3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Practiced basic decryption techniques, cryptography troubleshooting, and logical problem-solving under time constraints.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swetha-s-9a36553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