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DEC7" w14:textId="77777777" w:rsidR="004255B0" w:rsidRPr="00E34FE8" w:rsidRDefault="004255B0" w:rsidP="00425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FE8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WEEK-3</w:t>
      </w:r>
    </w:p>
    <w:p w14:paraId="126B5B80" w14:textId="77777777" w:rsidR="004255B0" w:rsidRPr="00E34FE8" w:rsidRDefault="004255B0" w:rsidP="004255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FE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AND HIBERNATE HANDSON</w:t>
      </w:r>
    </w:p>
    <w:p w14:paraId="5F4E8FE9" w14:textId="77777777" w:rsidR="004255B0" w:rsidRPr="00E34FE8" w:rsidRDefault="004255B0" w:rsidP="00425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E8">
        <w:rPr>
          <w:rFonts w:ascii="Times New Roman" w:hAnsi="Times New Roman" w:cs="Times New Roman"/>
          <w:b/>
          <w:bCs/>
          <w:sz w:val="28"/>
          <w:szCs w:val="28"/>
        </w:rPr>
        <w:t>Objective 1: Demonstrate Implementation of Query Methods in Spring Data JPA</w:t>
      </w:r>
    </w:p>
    <w:p w14:paraId="63F3B948" w14:textId="461E01BF" w:rsidR="004255B0" w:rsidRPr="00E34FE8" w:rsidRDefault="004255B0" w:rsidP="004255B0">
      <w:p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Spring Data JPA allows us to define query methods directly in the repository interface by just following a naming convention. These methods are automatically implemented by Spring at runtime no need to write SQL or JPQL manually.</w:t>
      </w:r>
    </w:p>
    <w:p w14:paraId="1817DE9E" w14:textId="77777777" w:rsidR="004255B0" w:rsidRPr="00E34FE8" w:rsidRDefault="004255B0" w:rsidP="004255B0">
      <w:pPr>
        <w:rPr>
          <w:rFonts w:ascii="Times New Roman" w:hAnsi="Times New Roman" w:cs="Times New Roman"/>
          <w:b/>
          <w:bCs/>
        </w:rPr>
      </w:pPr>
      <w:r w:rsidRPr="00E34FE8">
        <w:rPr>
          <w:rFonts w:ascii="Times New Roman" w:hAnsi="Times New Roman" w:cs="Times New Roman"/>
          <w:b/>
          <w:bCs/>
        </w:rPr>
        <w:t>Common Query Method Use Cases:</w:t>
      </w:r>
    </w:p>
    <w:p w14:paraId="66C4169B" w14:textId="77777777" w:rsidR="004255B0" w:rsidRPr="00E34FE8" w:rsidRDefault="004255B0" w:rsidP="004255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Search by Containing Text</w:t>
      </w:r>
    </w:p>
    <w:p w14:paraId="5C9A288E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List&lt;Employee&gt; findByNameContaining(String keyword);</w:t>
      </w:r>
    </w:p>
    <w:p w14:paraId="2112B710" w14:textId="318F888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Fetches employees whose name contains the given keyword (case sensitive by default).</w:t>
      </w:r>
    </w:p>
    <w:p w14:paraId="6605B4BB" w14:textId="77777777" w:rsidR="004255B0" w:rsidRPr="00E34FE8" w:rsidRDefault="004255B0" w:rsidP="004255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Filter with Starting Text</w:t>
      </w:r>
    </w:p>
    <w:p w14:paraId="753498D7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List&lt;Employee&gt; findByDepartmentStartingWith(String prefix);</w:t>
      </w:r>
    </w:p>
    <w:p w14:paraId="7DD86BE2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Useful when searching names or departments that begin with a specific string.</w:t>
      </w:r>
    </w:p>
    <w:p w14:paraId="72AFC000" w14:textId="77777777" w:rsidR="004255B0" w:rsidRPr="00E34FE8" w:rsidRDefault="004255B0" w:rsidP="004255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Sorting Results</w:t>
      </w:r>
    </w:p>
    <w:p w14:paraId="73CF6F2F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List&lt;Employee&gt; findByDepartmentOrderByNameAsc(String department);</w:t>
      </w:r>
    </w:p>
    <w:p w14:paraId="77E940C0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Sorts employees by name within the given department.</w:t>
      </w:r>
    </w:p>
    <w:p w14:paraId="4A660E7E" w14:textId="77777777" w:rsidR="004255B0" w:rsidRPr="00E34FE8" w:rsidRDefault="004255B0" w:rsidP="004255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Fetch Between Dates</w:t>
      </w:r>
    </w:p>
    <w:p w14:paraId="3D301A5F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List&lt;Employee&gt; findByJoiningDateBetween(LocalDate start, LocalDate end);</w:t>
      </w:r>
    </w:p>
    <w:p w14:paraId="79708F2B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Useful to fetch records within a specific range of time, e.g., monthly reports.</w:t>
      </w:r>
    </w:p>
    <w:p w14:paraId="6E314A99" w14:textId="77777777" w:rsidR="004255B0" w:rsidRPr="00E34FE8" w:rsidRDefault="004255B0" w:rsidP="004255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Greater Than / Less Than</w:t>
      </w:r>
    </w:p>
    <w:p w14:paraId="7DC5AE96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List&lt;Employee&gt; findBySalaryGreaterThan(Double minSalary);</w:t>
      </w:r>
    </w:p>
    <w:p w14:paraId="23C7AAC7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List&lt;Employee&gt; findBySalaryLessThanEqual(Double maxSalary);</w:t>
      </w:r>
    </w:p>
    <w:p w14:paraId="3DEF588E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Filters based on numeric comparisons.</w:t>
      </w:r>
    </w:p>
    <w:p w14:paraId="22250545" w14:textId="77777777" w:rsidR="004255B0" w:rsidRPr="00E34FE8" w:rsidRDefault="004255B0" w:rsidP="004255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Top / First Records</w:t>
      </w:r>
    </w:p>
    <w:p w14:paraId="166A9C30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List&lt;Employee&gt; findTop3ByOrderBySalaryDesc();</w:t>
      </w:r>
    </w:p>
    <w:p w14:paraId="12F6A8E5" w14:textId="77777777" w:rsidR="004255B0" w:rsidRPr="00E34FE8" w:rsidRDefault="004255B0" w:rsidP="004255B0">
      <w:pPr>
        <w:ind w:left="720" w:firstLine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Fetches top N records with the highest salary, useful for leaderboards or insights.</w:t>
      </w:r>
    </w:p>
    <w:p w14:paraId="1BBA094C" w14:textId="77777777" w:rsidR="004255B0" w:rsidRPr="00E34FE8" w:rsidRDefault="004255B0" w:rsidP="004255B0">
      <w:p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These methods can be combined and customized as needed, offering a clean way to query without writing boilerplate code.</w:t>
      </w:r>
    </w:p>
    <w:p w14:paraId="4B03739D" w14:textId="68CE7DB5" w:rsidR="004255B0" w:rsidRPr="00E34FE8" w:rsidRDefault="004255B0" w:rsidP="004255B0">
      <w:pPr>
        <w:rPr>
          <w:rFonts w:ascii="Times New Roman" w:hAnsi="Times New Roman" w:cs="Times New Roman"/>
        </w:rPr>
      </w:pPr>
    </w:p>
    <w:p w14:paraId="5E77210E" w14:textId="77777777" w:rsidR="004255B0" w:rsidRPr="00E34FE8" w:rsidRDefault="004255B0" w:rsidP="00425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E8">
        <w:rPr>
          <w:rFonts w:ascii="Times New Roman" w:hAnsi="Times New Roman" w:cs="Times New Roman"/>
          <w:b/>
          <w:bCs/>
          <w:sz w:val="28"/>
          <w:szCs w:val="28"/>
        </w:rPr>
        <w:t>Objective 2: Demonstrate Implementation of Object-Relational Mapping (O/R Mapping)</w:t>
      </w:r>
    </w:p>
    <w:p w14:paraId="1B3BF9D1" w14:textId="77777777" w:rsidR="004255B0" w:rsidRPr="00E34FE8" w:rsidRDefault="004255B0" w:rsidP="004255B0">
      <w:p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Spring Data JPA uses annotations to define how Java objects map to relational database tables. These relationships are especially useful in multi-entity models like Employee, Department, and Project.</w:t>
      </w:r>
    </w:p>
    <w:p w14:paraId="66EB97B2" w14:textId="77777777" w:rsidR="004255B0" w:rsidRPr="00E34FE8" w:rsidRDefault="004255B0" w:rsidP="004255B0">
      <w:pPr>
        <w:rPr>
          <w:rFonts w:ascii="Times New Roman" w:hAnsi="Times New Roman" w:cs="Times New Roman"/>
          <w:b/>
          <w:bCs/>
        </w:rPr>
      </w:pPr>
      <w:r w:rsidRPr="00E34FE8">
        <w:rPr>
          <w:rFonts w:ascii="Times New Roman" w:hAnsi="Times New Roman" w:cs="Times New Roman"/>
          <w:b/>
          <w:bCs/>
        </w:rPr>
        <w:t>Common Relationship Annotations:</w:t>
      </w:r>
    </w:p>
    <w:p w14:paraId="77278085" w14:textId="77777777" w:rsidR="004255B0" w:rsidRPr="00E34FE8" w:rsidRDefault="004255B0" w:rsidP="004255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@ManyToOne</w:t>
      </w:r>
    </w:p>
    <w:p w14:paraId="2CDB9F11" w14:textId="77777777" w:rsidR="004255B0" w:rsidRPr="00E34FE8" w:rsidRDefault="004255B0" w:rsidP="004255B0">
      <w:pPr>
        <w:ind w:left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@ManyToOne(fetch = FetchType.LAZY)</w:t>
      </w:r>
    </w:p>
    <w:p w14:paraId="00721AC8" w14:textId="77777777" w:rsidR="004255B0" w:rsidRPr="00E34FE8" w:rsidRDefault="004255B0" w:rsidP="004255B0">
      <w:pPr>
        <w:ind w:left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@JoinColumn(name = "department_id")</w:t>
      </w:r>
    </w:p>
    <w:p w14:paraId="347A28B3" w14:textId="77777777" w:rsidR="004255B0" w:rsidRPr="00E34FE8" w:rsidRDefault="004255B0" w:rsidP="004255B0">
      <w:pPr>
        <w:ind w:left="72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private Department department;</w:t>
      </w:r>
    </w:p>
    <w:p w14:paraId="4D781DCA" w14:textId="77777777" w:rsidR="004255B0" w:rsidRPr="00E34FE8" w:rsidRDefault="004255B0" w:rsidP="004255B0">
      <w:pPr>
        <w:ind w:left="216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Many employees can belong to one department.</w:t>
      </w:r>
    </w:p>
    <w:p w14:paraId="141BADA8" w14:textId="77777777" w:rsidR="004255B0" w:rsidRPr="00E34FE8" w:rsidRDefault="004255B0" w:rsidP="004255B0">
      <w:pPr>
        <w:ind w:left="216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@JoinColumn specifies the foreign key column.</w:t>
      </w:r>
    </w:p>
    <w:p w14:paraId="04E1CAF8" w14:textId="77777777" w:rsidR="004255B0" w:rsidRPr="00E34FE8" w:rsidRDefault="004255B0" w:rsidP="004255B0">
      <w:pPr>
        <w:ind w:left="216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FetchType.LAZY means the department will be loaded only when accessed.</w:t>
      </w:r>
    </w:p>
    <w:p w14:paraId="653443C3" w14:textId="77777777" w:rsidR="004255B0" w:rsidRPr="00E34FE8" w:rsidRDefault="004255B0" w:rsidP="004255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@OneToMany</w:t>
      </w:r>
    </w:p>
    <w:p w14:paraId="17E414CF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@OneToMany(mappedBy = "department", fetch = FetchType.LAZY)</w:t>
      </w:r>
    </w:p>
    <w:p w14:paraId="23FF0F8F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private List&lt;Employee&gt; employees;</w:t>
      </w:r>
    </w:p>
    <w:p w14:paraId="0B04A9EF" w14:textId="77777777" w:rsidR="004255B0" w:rsidRPr="00E34FE8" w:rsidRDefault="004255B0" w:rsidP="004255B0">
      <w:pPr>
        <w:ind w:left="288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A department has many employees.</w:t>
      </w:r>
    </w:p>
    <w:p w14:paraId="4CF7E627" w14:textId="77777777" w:rsidR="004255B0" w:rsidRPr="00E34FE8" w:rsidRDefault="004255B0" w:rsidP="004255B0">
      <w:pPr>
        <w:ind w:left="288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mappedBy refers to the field in the Employee entity that owns the relationship.</w:t>
      </w:r>
    </w:p>
    <w:p w14:paraId="5D454613" w14:textId="77777777" w:rsidR="004255B0" w:rsidRPr="00E34FE8" w:rsidRDefault="004255B0" w:rsidP="004255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@ManyToMany</w:t>
      </w:r>
    </w:p>
    <w:p w14:paraId="27546C11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@ManyToMany</w:t>
      </w:r>
    </w:p>
    <w:p w14:paraId="6CC28338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@JoinTable(</w:t>
      </w:r>
    </w:p>
    <w:p w14:paraId="7D30DA46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 xml:space="preserve">    name = "employee_project",</w:t>
      </w:r>
    </w:p>
    <w:p w14:paraId="5632B507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 xml:space="preserve">    joinColumns = @JoinColumn(name = "employee_id"),</w:t>
      </w:r>
    </w:p>
    <w:p w14:paraId="7257A249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 xml:space="preserve">    inverseJoinColumns = @JoinColumn(name = "project_id")</w:t>
      </w:r>
    </w:p>
    <w:p w14:paraId="26F9B512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)</w:t>
      </w:r>
    </w:p>
    <w:p w14:paraId="54A43267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private Set&lt;Project&gt; projects;</w:t>
      </w:r>
    </w:p>
    <w:p w14:paraId="3A2E8278" w14:textId="77777777" w:rsidR="004255B0" w:rsidRPr="00E34FE8" w:rsidRDefault="004255B0" w:rsidP="004255B0">
      <w:pPr>
        <w:ind w:left="288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An employee can be assigned to multiple projects, and a project can have multiple employees.</w:t>
      </w:r>
    </w:p>
    <w:p w14:paraId="25500266" w14:textId="77777777" w:rsidR="004255B0" w:rsidRPr="00E34FE8" w:rsidRDefault="004255B0" w:rsidP="004255B0">
      <w:pPr>
        <w:ind w:left="288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lastRenderedPageBreak/>
        <w:t>@JoinTable defines the linking (junction) table and its foreign keys.</w:t>
      </w:r>
    </w:p>
    <w:p w14:paraId="0978BD81" w14:textId="77777777" w:rsidR="004255B0" w:rsidRPr="00E34FE8" w:rsidRDefault="004255B0" w:rsidP="004255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  <w:b/>
          <w:bCs/>
        </w:rPr>
        <w:t>EAGER vs LAZY Fetching</w:t>
      </w:r>
    </w:p>
    <w:p w14:paraId="780AA50C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FetchType.LAZY: Data is loaded only when explicitly accessed. Better performance.</w:t>
      </w:r>
    </w:p>
    <w:p w14:paraId="4B6ABD7D" w14:textId="77777777" w:rsidR="004255B0" w:rsidRPr="00E34FE8" w:rsidRDefault="004255B0" w:rsidP="004255B0">
      <w:pPr>
        <w:ind w:left="1440"/>
        <w:rPr>
          <w:rFonts w:ascii="Times New Roman" w:hAnsi="Times New Roman" w:cs="Times New Roman"/>
        </w:rPr>
      </w:pPr>
      <w:r w:rsidRPr="00E34FE8">
        <w:rPr>
          <w:rFonts w:ascii="Times New Roman" w:hAnsi="Times New Roman" w:cs="Times New Roman"/>
        </w:rPr>
        <w:t>FetchType.EAGER: Data is loaded immediately with the entity. May cause overhead if not used carefully.</w:t>
      </w:r>
    </w:p>
    <w:p w14:paraId="7639B512" w14:textId="77777777" w:rsidR="004255B0" w:rsidRPr="00E34FE8" w:rsidRDefault="004255B0">
      <w:pPr>
        <w:rPr>
          <w:rFonts w:ascii="Times New Roman" w:hAnsi="Times New Roman" w:cs="Times New Roman"/>
          <w:lang w:val="en-US"/>
        </w:rPr>
      </w:pPr>
    </w:p>
    <w:sectPr w:rsidR="004255B0" w:rsidRPr="00E34FE8" w:rsidSect="004255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5FC3E" w14:textId="77777777" w:rsidR="00EE50F3" w:rsidRDefault="00EE50F3" w:rsidP="004255B0">
      <w:pPr>
        <w:spacing w:after="0" w:line="240" w:lineRule="auto"/>
      </w:pPr>
      <w:r>
        <w:separator/>
      </w:r>
    </w:p>
  </w:endnote>
  <w:endnote w:type="continuationSeparator" w:id="0">
    <w:p w14:paraId="3752DD06" w14:textId="77777777" w:rsidR="00EE50F3" w:rsidRDefault="00EE50F3" w:rsidP="0042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9EB7F" w14:textId="77777777" w:rsidR="00EE50F3" w:rsidRDefault="00EE50F3" w:rsidP="004255B0">
      <w:pPr>
        <w:spacing w:after="0" w:line="240" w:lineRule="auto"/>
      </w:pPr>
      <w:r>
        <w:separator/>
      </w:r>
    </w:p>
  </w:footnote>
  <w:footnote w:type="continuationSeparator" w:id="0">
    <w:p w14:paraId="3C9C40FE" w14:textId="77777777" w:rsidR="00EE50F3" w:rsidRDefault="00EE50F3" w:rsidP="00425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74F80"/>
    <w:multiLevelType w:val="multilevel"/>
    <w:tmpl w:val="6B2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4584">
    <w:abstractNumId w:val="1"/>
  </w:num>
  <w:num w:numId="2" w16cid:durableId="1103649470">
    <w:abstractNumId w:val="0"/>
  </w:num>
  <w:num w:numId="3" w16cid:durableId="10459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B0"/>
    <w:rsid w:val="00096678"/>
    <w:rsid w:val="004255B0"/>
    <w:rsid w:val="004F51A8"/>
    <w:rsid w:val="007C61A7"/>
    <w:rsid w:val="00B11444"/>
    <w:rsid w:val="00C01B5A"/>
    <w:rsid w:val="00E34FE8"/>
    <w:rsid w:val="00E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2F7"/>
  <w15:chartTrackingRefBased/>
  <w15:docId w15:val="{421A19A4-815F-4672-810E-B0CFCDB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B0"/>
  </w:style>
  <w:style w:type="paragraph" w:styleId="Heading1">
    <w:name w:val="heading 1"/>
    <w:basedOn w:val="Normal"/>
    <w:next w:val="Normal"/>
    <w:link w:val="Heading1Char"/>
    <w:uiPriority w:val="9"/>
    <w:qFormat/>
    <w:rsid w:val="0042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B0"/>
  </w:style>
  <w:style w:type="paragraph" w:styleId="Footer">
    <w:name w:val="footer"/>
    <w:basedOn w:val="Normal"/>
    <w:link w:val="Foot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Swetha Gunasekaran</cp:lastModifiedBy>
  <cp:revision>2</cp:revision>
  <dcterms:created xsi:type="dcterms:W3CDTF">2025-07-07T14:42:00Z</dcterms:created>
  <dcterms:modified xsi:type="dcterms:W3CDTF">2025-07-07T14:42:00Z</dcterms:modified>
</cp:coreProperties>
</file>