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01" w:rsidRPr="00CF1101" w:rsidRDefault="00CF1101" w:rsidP="00CF1101">
      <w:pPr>
        <w:pStyle w:val="IntenseQuote"/>
        <w:ind w:left="144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CF1101">
        <w:rPr>
          <w:sz w:val="52"/>
          <w:szCs w:val="52"/>
        </w:rPr>
        <w:t>UCS 1602 - Compiler Design</w:t>
      </w:r>
      <w:r>
        <w:rPr>
          <w:sz w:val="52"/>
          <w:szCs w:val="52"/>
        </w:rPr>
        <w:t xml:space="preserve">                 </w:t>
      </w:r>
      <w:r w:rsidRPr="00CF1101">
        <w:rPr>
          <w:sz w:val="36"/>
          <w:szCs w:val="36"/>
        </w:rPr>
        <w:t>Assignment – 1- Lexical Analyser Using C</w:t>
      </w:r>
    </w:p>
    <w:p w:rsidR="00CF1101" w:rsidRDefault="00CF1101" w:rsidP="00CF1101"/>
    <w:p w:rsidR="00CF1101" w:rsidRPr="00974651" w:rsidRDefault="00CF1101" w:rsidP="00CF1101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Swetha Saseendran</w:t>
      </w:r>
    </w:p>
    <w:p w:rsidR="00CF1101" w:rsidRPr="00974651" w:rsidRDefault="00CF1101" w:rsidP="00CF1101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CSE-C</w:t>
      </w:r>
    </w:p>
    <w:p w:rsidR="00CF1101" w:rsidRDefault="00CF1101" w:rsidP="00CF1101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185001183</w:t>
      </w:r>
    </w:p>
    <w:p w:rsidR="00CF1101" w:rsidRDefault="00CF1101" w:rsidP="00CF1101">
      <w:pPr>
        <w:spacing w:after="0"/>
        <w:rPr>
          <w:b/>
          <w:sz w:val="28"/>
          <w:szCs w:val="28"/>
        </w:rPr>
      </w:pPr>
    </w:p>
    <w:p w:rsidR="00CF1101" w:rsidRDefault="00CF1101" w:rsidP="00CF1101">
      <w:pPr>
        <w:spacing w:after="0"/>
        <w:rPr>
          <w:b/>
          <w:sz w:val="36"/>
          <w:szCs w:val="36"/>
          <w:u w:val="single"/>
        </w:rPr>
      </w:pPr>
      <w:r w:rsidRPr="00CF1101">
        <w:rPr>
          <w:b/>
          <w:sz w:val="36"/>
          <w:szCs w:val="36"/>
          <w:u w:val="single"/>
        </w:rPr>
        <w:t xml:space="preserve">Aim: </w:t>
      </w:r>
    </w:p>
    <w:p w:rsidR="00CF1101" w:rsidRDefault="00CF1101" w:rsidP="00CF1101">
      <w:pPr>
        <w:spacing w:after="0"/>
        <w:rPr>
          <w:sz w:val="28"/>
          <w:szCs w:val="28"/>
        </w:rPr>
      </w:pPr>
      <w:r w:rsidRPr="00CF1101">
        <w:rPr>
          <w:sz w:val="28"/>
          <w:szCs w:val="28"/>
        </w:rPr>
        <w:t>To write a program to</w:t>
      </w:r>
      <w:r w:rsidR="00645E9F" w:rsidRPr="00645E9F">
        <w:t xml:space="preserve"> </w:t>
      </w:r>
      <w:r w:rsidR="00645E9F">
        <w:rPr>
          <w:sz w:val="28"/>
          <w:szCs w:val="28"/>
        </w:rPr>
        <w:t>implement Lexical Analys</w:t>
      </w:r>
      <w:r w:rsidR="00645E9F" w:rsidRPr="00645E9F">
        <w:rPr>
          <w:sz w:val="28"/>
          <w:szCs w:val="28"/>
        </w:rPr>
        <w:t xml:space="preserve">er </w:t>
      </w:r>
      <w:r w:rsidR="00645E9F">
        <w:rPr>
          <w:sz w:val="28"/>
          <w:szCs w:val="28"/>
        </w:rPr>
        <w:t xml:space="preserve">and </w:t>
      </w:r>
      <w:r w:rsidRPr="00CF1101">
        <w:rPr>
          <w:sz w:val="28"/>
          <w:szCs w:val="28"/>
        </w:rPr>
        <w:t xml:space="preserve">stimulate </w:t>
      </w:r>
      <w:r w:rsidR="00645E9F">
        <w:rPr>
          <w:sz w:val="28"/>
          <w:szCs w:val="28"/>
        </w:rPr>
        <w:t xml:space="preserve">its </w:t>
      </w:r>
      <w:r w:rsidRPr="00CF1101">
        <w:rPr>
          <w:sz w:val="28"/>
          <w:szCs w:val="28"/>
        </w:rPr>
        <w:t>functionalities in C.</w:t>
      </w:r>
    </w:p>
    <w:p w:rsidR="00CF1101" w:rsidRDefault="00CF1101" w:rsidP="00CF1101">
      <w:pPr>
        <w:spacing w:after="0"/>
        <w:rPr>
          <w:sz w:val="28"/>
          <w:szCs w:val="28"/>
        </w:rPr>
      </w:pPr>
    </w:p>
    <w:p w:rsidR="0057329B" w:rsidRDefault="00CF1101" w:rsidP="0057329B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Code</w:t>
      </w:r>
      <w:r w:rsidRPr="00CF1101">
        <w:rPr>
          <w:b/>
          <w:sz w:val="36"/>
          <w:szCs w:val="36"/>
          <w:u w:val="single"/>
        </w:rPr>
        <w:t xml:space="preserve">: 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7329B" w:rsidRPr="0057329B" w:rsidRDefault="0057329B" w:rsidP="00573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isKeyword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isIdentifier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isConstant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isRelational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isSpecialChar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isPPDIR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isAOP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*line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 *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fptr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fptr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"in.txt"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fptr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line =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j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*str1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+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 +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((flag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&gt;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isalnum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&gt;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str1;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*token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*line =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c, id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ppdir_flag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((token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strtok_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&amp;line)))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index++;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isPPDIR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ppdir_flag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"PPDIR"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ppdir_flag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(ppdir_flag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isKeyword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"KW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isIdentifier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id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((c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isConstant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(token)))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"NUMCONST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"CHARCONST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"STRCONST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((c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isRelational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isAOP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token,id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"AOP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(id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isSpecialChar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isKeyword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"else"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"void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token,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isIdentifier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isConstant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constant = -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decimal_pt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NUMCONST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decimal_pt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decimal_pt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STRCONST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CHARCONST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isRelational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gramStart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  <w:proofErr w:type="gramEnd"/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 a </w:t>
      </w:r>
      <w:proofErr w:type="spellStart"/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relop</w:t>
      </w:r>
      <w:proofErr w:type="spellEnd"/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"&amp;&amp;"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"||"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isSpecialChar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]==c)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isPPDIR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"include"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&lt;:studioh</w:t>
      </w:r>
      <w:proofErr w:type="gram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:&gt;"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isAOP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"++"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gramStart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(len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(id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329B" w:rsidRPr="0057329B" w:rsidRDefault="0057329B" w:rsidP="00573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329B" w:rsidRPr="0057329B" w:rsidRDefault="0057329B" w:rsidP="0057329B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57329B" w:rsidRPr="00CF1101" w:rsidRDefault="0057329B" w:rsidP="00CF1101">
      <w:pPr>
        <w:spacing w:after="0"/>
        <w:rPr>
          <w:b/>
          <w:sz w:val="36"/>
          <w:szCs w:val="36"/>
          <w:u w:val="single"/>
        </w:rPr>
      </w:pPr>
    </w:p>
    <w:p w:rsidR="00CF1101" w:rsidRDefault="00CF1101" w:rsidP="00CF1101">
      <w:pPr>
        <w:spacing w:after="0"/>
        <w:rPr>
          <w:sz w:val="28"/>
          <w:szCs w:val="28"/>
        </w:rPr>
      </w:pPr>
    </w:p>
    <w:p w:rsidR="00CF1101" w:rsidRPr="00892F93" w:rsidRDefault="0057329B" w:rsidP="00CF1101">
      <w:pPr>
        <w:spacing w:after="0"/>
        <w:rPr>
          <w:b/>
          <w:sz w:val="36"/>
          <w:szCs w:val="36"/>
          <w:u w:val="single"/>
        </w:rPr>
      </w:pPr>
      <w:r w:rsidRPr="00892F93">
        <w:rPr>
          <w:b/>
          <w:sz w:val="36"/>
          <w:szCs w:val="36"/>
          <w:u w:val="single"/>
        </w:rPr>
        <w:t xml:space="preserve">INPUT TEXT FILE TO PARSE </w:t>
      </w:r>
      <w:r w:rsidRPr="00892F93">
        <w:rPr>
          <w:b/>
          <w:sz w:val="36"/>
          <w:szCs w:val="36"/>
        </w:rPr>
        <w:t>(in.txt):</w:t>
      </w:r>
    </w:p>
    <w:p w:rsidR="0057329B" w:rsidRDefault="0057329B" w:rsidP="00CF1101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9F6295" wp14:editId="25914B5F">
            <wp:extent cx="5731510" cy="278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B" w:rsidRDefault="0057329B" w:rsidP="00CF1101">
      <w:pPr>
        <w:spacing w:after="0"/>
        <w:rPr>
          <w:b/>
          <w:sz w:val="28"/>
          <w:szCs w:val="28"/>
        </w:rPr>
      </w:pPr>
    </w:p>
    <w:p w:rsidR="0057329B" w:rsidRDefault="0057329B" w:rsidP="00CF1101">
      <w:pPr>
        <w:spacing w:after="0"/>
        <w:rPr>
          <w:noProof/>
          <w:lang w:eastAsia="en-IN"/>
        </w:rPr>
      </w:pPr>
      <w:r w:rsidRPr="00892F93">
        <w:rPr>
          <w:b/>
          <w:sz w:val="36"/>
          <w:szCs w:val="36"/>
          <w:u w:val="single"/>
        </w:rPr>
        <w:t>OUTPUT:</w:t>
      </w:r>
      <w:r w:rsidRPr="0057329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AF962DF" wp14:editId="01029E1F">
            <wp:extent cx="5731510" cy="2480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B" w:rsidRDefault="0057329B" w:rsidP="00CF1101">
      <w:pPr>
        <w:spacing w:after="0"/>
        <w:rPr>
          <w:noProof/>
          <w:lang w:eastAsia="en-IN"/>
        </w:rPr>
      </w:pPr>
    </w:p>
    <w:p w:rsidR="0057329B" w:rsidRDefault="0057329B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892F93" w:rsidRDefault="00892F93" w:rsidP="00CF1101">
      <w:pPr>
        <w:spacing w:after="0"/>
        <w:rPr>
          <w:b/>
          <w:sz w:val="28"/>
          <w:szCs w:val="28"/>
        </w:rPr>
      </w:pPr>
    </w:p>
    <w:p w:rsidR="0057329B" w:rsidRPr="00892F93" w:rsidRDefault="0057329B" w:rsidP="0057329B">
      <w:pPr>
        <w:spacing w:after="0"/>
        <w:rPr>
          <w:b/>
          <w:sz w:val="36"/>
          <w:szCs w:val="36"/>
          <w:u w:val="single"/>
        </w:rPr>
      </w:pPr>
      <w:r w:rsidRPr="00892F93">
        <w:rPr>
          <w:b/>
          <w:sz w:val="36"/>
          <w:szCs w:val="36"/>
          <w:u w:val="single"/>
        </w:rPr>
        <w:lastRenderedPageBreak/>
        <w:t>LEARNING OUTCOME:</w:t>
      </w:r>
    </w:p>
    <w:p w:rsidR="00645E9F" w:rsidRPr="00CB099A" w:rsidRDefault="00645E9F" w:rsidP="00CB09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9AD">
        <w:rPr>
          <w:sz w:val="28"/>
          <w:szCs w:val="28"/>
        </w:rPr>
        <w:t xml:space="preserve">I understood the basic functionalities and working of a Lexical Analyser, that it </w:t>
      </w:r>
      <w:r w:rsidR="00892F93" w:rsidRPr="00B239AD">
        <w:rPr>
          <w:rFonts w:ascii="Arial" w:hAnsi="Arial" w:cs="Arial"/>
          <w:color w:val="202124"/>
          <w:sz w:val="27"/>
          <w:szCs w:val="27"/>
          <w:shd w:val="clear" w:color="auto" w:fill="FFFFFF"/>
        </w:rPr>
        <w:t>breaks the</w:t>
      </w:r>
      <w:r w:rsidRPr="00B239AD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 syntaxes into a series of tokens</w:t>
      </w:r>
      <w:r w:rsidRPr="00B239AD">
        <w:rPr>
          <w:sz w:val="28"/>
          <w:szCs w:val="28"/>
        </w:rPr>
        <w:t xml:space="preserve"> and analyses it.</w:t>
      </w:r>
      <w:r w:rsidR="00892F93" w:rsidRPr="00B239AD">
        <w:rPr>
          <w:sz w:val="28"/>
          <w:szCs w:val="28"/>
        </w:rPr>
        <w:t xml:space="preserve"> </w:t>
      </w:r>
    </w:p>
    <w:p w:rsidR="00645E9F" w:rsidRPr="00CB099A" w:rsidRDefault="00645E9F" w:rsidP="00645E9F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I learnt how to implement regular expressions in C and develop </w:t>
      </w:r>
      <w:r w:rsidRPr="00645E9F">
        <w:rPr>
          <w:sz w:val="28"/>
          <w:szCs w:val="28"/>
        </w:rPr>
        <w:t>parsers</w:t>
      </w:r>
      <w:r w:rsidR="00CB099A">
        <w:rPr>
          <w:sz w:val="28"/>
          <w:szCs w:val="28"/>
        </w:rPr>
        <w:t xml:space="preserve"> to identify tokens and thereby converting regex to finite automata.</w:t>
      </w:r>
    </w:p>
    <w:p w:rsidR="00CB099A" w:rsidRPr="00CB099A" w:rsidRDefault="00CB099A" w:rsidP="00CB09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B099A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also </w:t>
      </w:r>
      <w:r w:rsidRPr="00CB099A">
        <w:rPr>
          <w:sz w:val="28"/>
          <w:szCs w:val="28"/>
        </w:rPr>
        <w:t>learnt how the analyser recognize the patterns and classify them as user defined functions, inbuilt</w:t>
      </w:r>
      <w:r>
        <w:rPr>
          <w:sz w:val="28"/>
          <w:szCs w:val="28"/>
        </w:rPr>
        <w:t xml:space="preserve"> </w:t>
      </w:r>
      <w:r w:rsidRPr="00CB099A">
        <w:rPr>
          <w:sz w:val="28"/>
          <w:szCs w:val="28"/>
        </w:rPr>
        <w:t>functions, comments, identifiers, constants, comments, operators and keywords according to the</w:t>
      </w:r>
    </w:p>
    <w:p w:rsidR="00CB099A" w:rsidRPr="00CB099A" w:rsidRDefault="00CB099A" w:rsidP="00CB099A">
      <w:pPr>
        <w:pStyle w:val="ListParagraph"/>
        <w:spacing w:after="0"/>
        <w:rPr>
          <w:sz w:val="28"/>
          <w:szCs w:val="28"/>
        </w:rPr>
      </w:pPr>
      <w:r w:rsidRPr="00CB099A">
        <w:rPr>
          <w:sz w:val="28"/>
          <w:szCs w:val="28"/>
        </w:rPr>
        <w:t>regular expressions.</w:t>
      </w:r>
    </w:p>
    <w:p w:rsidR="0057329B" w:rsidRDefault="00892F93" w:rsidP="00CB09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892F93">
        <w:rPr>
          <w:sz w:val="28"/>
          <w:szCs w:val="28"/>
        </w:rPr>
        <w:t>Strengthened</w:t>
      </w:r>
      <w:r>
        <w:rPr>
          <w:sz w:val="28"/>
          <w:szCs w:val="28"/>
        </w:rPr>
        <w:t xml:space="preserve"> my knowledge and skills in string operations and file operations.</w:t>
      </w:r>
      <w:r w:rsidR="00CB099A">
        <w:rPr>
          <w:sz w:val="28"/>
          <w:szCs w:val="28"/>
        </w:rPr>
        <w:t xml:space="preserve"> </w:t>
      </w:r>
      <w:r w:rsidR="00CB099A" w:rsidRPr="00CB099A">
        <w:rPr>
          <w:sz w:val="28"/>
          <w:szCs w:val="28"/>
        </w:rPr>
        <w:t>I learnt to parse each line in the sample input program for scanning and to debug the errors faced.</w:t>
      </w:r>
    </w:p>
    <w:p w:rsidR="00CB099A" w:rsidRPr="00CB099A" w:rsidRDefault="00892F93" w:rsidP="00CB099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 also got a good visualization behind the process of compilation and role of Lexical Analyser in it.</w:t>
      </w:r>
      <w:r w:rsidR="00CB099A">
        <w:rPr>
          <w:sz w:val="28"/>
          <w:szCs w:val="28"/>
        </w:rPr>
        <w:t xml:space="preserve"> </w:t>
      </w:r>
      <w:r w:rsidR="00CB099A">
        <w:rPr>
          <w:sz w:val="28"/>
          <w:szCs w:val="28"/>
        </w:rPr>
        <w:t>Also, t</w:t>
      </w:r>
      <w:r w:rsidR="00CB099A" w:rsidRPr="00CB099A">
        <w:rPr>
          <w:sz w:val="28"/>
          <w:szCs w:val="28"/>
        </w:rPr>
        <w:t>he assignment helped me to understand how an analyser maps various tokens based on</w:t>
      </w:r>
      <w:r w:rsidR="00CB099A">
        <w:rPr>
          <w:sz w:val="28"/>
          <w:szCs w:val="28"/>
        </w:rPr>
        <w:t xml:space="preserve"> given </w:t>
      </w:r>
      <w:r w:rsidR="00CB099A" w:rsidRPr="00CB099A">
        <w:rPr>
          <w:sz w:val="28"/>
          <w:szCs w:val="28"/>
        </w:rPr>
        <w:t>specifications</w:t>
      </w:r>
      <w:r w:rsidR="00CB099A">
        <w:rPr>
          <w:sz w:val="28"/>
          <w:szCs w:val="28"/>
        </w:rPr>
        <w:t>.</w:t>
      </w:r>
    </w:p>
    <w:p w:rsidR="00892F93" w:rsidRDefault="00892F93" w:rsidP="00892F93">
      <w:pPr>
        <w:spacing w:after="0"/>
        <w:rPr>
          <w:sz w:val="28"/>
          <w:szCs w:val="28"/>
        </w:rPr>
      </w:pPr>
    </w:p>
    <w:p w:rsidR="00892F93" w:rsidRDefault="00892F93" w:rsidP="00892F93">
      <w:pPr>
        <w:spacing w:after="0"/>
        <w:rPr>
          <w:sz w:val="28"/>
          <w:szCs w:val="28"/>
        </w:rPr>
      </w:pPr>
    </w:p>
    <w:p w:rsidR="00892F93" w:rsidRDefault="00892F93" w:rsidP="00892F93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RESULT</w:t>
      </w:r>
      <w:r w:rsidRPr="00892F93">
        <w:rPr>
          <w:b/>
          <w:sz w:val="36"/>
          <w:szCs w:val="36"/>
          <w:u w:val="single"/>
        </w:rPr>
        <w:t>:</w:t>
      </w:r>
    </w:p>
    <w:p w:rsidR="00B239AD" w:rsidRPr="00CB099A" w:rsidRDefault="00B239AD" w:rsidP="00892F93">
      <w:pPr>
        <w:spacing w:after="0"/>
        <w:rPr>
          <w:rFonts w:cstheme="minorHAnsi"/>
          <w:sz w:val="28"/>
          <w:szCs w:val="28"/>
        </w:rPr>
      </w:pPr>
      <w:r w:rsidRPr="00CB099A">
        <w:rPr>
          <w:rFonts w:cstheme="minorHAnsi"/>
          <w:sz w:val="28"/>
          <w:szCs w:val="28"/>
        </w:rPr>
        <w:t xml:space="preserve">Successfully implemented the code to stimulate Lexical Analyser to </w:t>
      </w:r>
      <w:r w:rsidRPr="00CB099A">
        <w:rPr>
          <w:rFonts w:cstheme="minorHAnsi"/>
          <w:color w:val="222222"/>
          <w:sz w:val="28"/>
          <w:szCs w:val="28"/>
          <w:shd w:val="clear" w:color="auto" w:fill="FFFFFF"/>
        </w:rPr>
        <w:t>scan the entire source code and identify the tokens.</w:t>
      </w:r>
      <w:bookmarkStart w:id="0" w:name="_GoBack"/>
      <w:bookmarkEnd w:id="0"/>
    </w:p>
    <w:p w:rsidR="00892F93" w:rsidRPr="00892F93" w:rsidRDefault="00892F93" w:rsidP="00892F93">
      <w:pPr>
        <w:spacing w:after="0"/>
        <w:rPr>
          <w:b/>
          <w:sz w:val="36"/>
          <w:szCs w:val="36"/>
          <w:u w:val="single"/>
        </w:rPr>
      </w:pPr>
    </w:p>
    <w:p w:rsidR="00CF1101" w:rsidRDefault="00CF1101" w:rsidP="00CF1101"/>
    <w:p w:rsidR="00CF1101" w:rsidRPr="00CF1101" w:rsidRDefault="00CF1101" w:rsidP="00CF1101"/>
    <w:p w:rsidR="001E4BF9" w:rsidRDefault="001E4BF9"/>
    <w:sectPr w:rsidR="001E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C9E"/>
    <w:multiLevelType w:val="hybridMultilevel"/>
    <w:tmpl w:val="21868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01"/>
    <w:rsid w:val="001E4BF9"/>
    <w:rsid w:val="0057329B"/>
    <w:rsid w:val="00645E9F"/>
    <w:rsid w:val="00892F93"/>
    <w:rsid w:val="00B239AD"/>
    <w:rsid w:val="00CB099A"/>
    <w:rsid w:val="00C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1FB6"/>
  <w15:chartTrackingRefBased/>
  <w15:docId w15:val="{CD9D5986-AA2A-4886-A13C-E0615516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0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4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9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2021-02-02T07:24:00Z</dcterms:created>
  <dcterms:modified xsi:type="dcterms:W3CDTF">2021-02-04T16:53:00Z</dcterms:modified>
</cp:coreProperties>
</file>