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5F70" w14:textId="4FC583FE" w:rsidR="00151FA2" w:rsidRDefault="00151FA2">
      <w:pPr>
        <w:rPr>
          <w:rFonts w:ascii="Georgia" w:hAnsi="Georgia"/>
          <w:b/>
          <w:bCs/>
          <w:color w:val="0A0A0A"/>
          <w:sz w:val="30"/>
          <w:szCs w:val="30"/>
          <w:shd w:val="clear" w:color="auto" w:fill="FFFFFF"/>
        </w:rPr>
      </w:pPr>
      <w:r>
        <w:rPr>
          <w:rFonts w:ascii="Georgia" w:hAnsi="Georgia"/>
          <w:b/>
          <w:bCs/>
          <w:color w:val="0A0A0A"/>
          <w:sz w:val="30"/>
          <w:szCs w:val="30"/>
          <w:shd w:val="clear" w:color="auto" w:fill="FFFFFF"/>
        </w:rPr>
        <w:t>“I don’t understand. We have a day honoring Martin Luther King, but he didn’t even work here.”</w:t>
      </w:r>
    </w:p>
    <w:p w14:paraId="5F819F81" w14:textId="0582459E" w:rsidR="00EA6A60" w:rsidRDefault="00151FA2">
      <w:r>
        <w:rPr>
          <w:rFonts w:ascii="Georgia" w:hAnsi="Georgia"/>
          <w:b/>
          <w:bCs/>
          <w:color w:val="0A0A0A"/>
          <w:sz w:val="30"/>
          <w:szCs w:val="30"/>
          <w:shd w:val="clear" w:color="auto" w:fill="FFFFFF"/>
        </w:rPr>
        <w:t>“I have cause. It is beCAUSE I hate him.”</w:t>
      </w:r>
    </w:p>
    <w:p w14:paraId="495E0A2C" w14:textId="6E3FE779" w:rsidR="00151FA2" w:rsidRDefault="00151FA2" w:rsidP="00151FA2">
      <w:pPr>
        <w:rPr>
          <w:rFonts w:ascii="Georgia" w:hAnsi="Georgia"/>
          <w:b/>
          <w:bCs/>
          <w:color w:val="0A0A0A"/>
          <w:sz w:val="30"/>
          <w:szCs w:val="30"/>
          <w:shd w:val="clear" w:color="auto" w:fill="FFFFFF"/>
        </w:rPr>
      </w:pPr>
      <w:r>
        <w:rPr>
          <w:rFonts w:ascii="Georgia" w:hAnsi="Georgia"/>
          <w:b/>
          <w:bCs/>
          <w:color w:val="0A0A0A"/>
          <w:sz w:val="30"/>
          <w:szCs w:val="30"/>
          <w:shd w:val="clear" w:color="auto" w:fill="FFFFFF"/>
        </w:rPr>
        <w:t>“Sometimes I’ll start a sentence and I don’t even know where it’s going. I just hope I find it along the way.”</w:t>
      </w:r>
    </w:p>
    <w:p w14:paraId="249FF64F" w14:textId="75D91450" w:rsidR="00151FA2" w:rsidRPr="00151FA2" w:rsidRDefault="00151FA2" w:rsidP="00151FA2">
      <w:pPr>
        <w:pStyle w:val="ListParagraph"/>
        <w:numPr>
          <w:ilvl w:val="0"/>
          <w:numId w:val="2"/>
        </w:numPr>
        <w:jc w:val="right"/>
        <w:rPr>
          <w:rFonts w:ascii="Georgia" w:hAnsi="Georgia"/>
          <w:i/>
          <w:iCs/>
          <w:color w:val="0A0A0A"/>
          <w:sz w:val="26"/>
          <w:szCs w:val="26"/>
          <w:shd w:val="clear" w:color="auto" w:fill="FFFFFF"/>
        </w:rPr>
      </w:pPr>
      <w:r w:rsidRPr="00151FA2">
        <w:rPr>
          <w:rFonts w:ascii="Georgia" w:hAnsi="Georgia"/>
          <w:i/>
          <w:iCs/>
          <w:color w:val="0A0A0A"/>
          <w:sz w:val="26"/>
          <w:szCs w:val="26"/>
          <w:shd w:val="clear" w:color="auto" w:fill="FFFFFF"/>
        </w:rPr>
        <w:t>Michael Scott</w:t>
      </w:r>
    </w:p>
    <w:p w14:paraId="11338685" w14:textId="4CD5D639" w:rsidR="00151FA2" w:rsidRDefault="00151FA2"/>
    <w:p w14:paraId="0E1189D7" w14:textId="305DDBA4" w:rsidR="00EA6A60" w:rsidRDefault="00EA6A60">
      <w:pPr>
        <w:rPr>
          <w:lang w:val="en-US"/>
        </w:rPr>
      </w:pPr>
      <w:r>
        <w:rPr>
          <w:noProof/>
        </w:rPr>
        <w:drawing>
          <wp:inline distT="0" distB="0" distL="0" distR="0" wp14:anchorId="19630C4C" wp14:editId="1B0A5590">
            <wp:extent cx="5731510" cy="4300220"/>
            <wp:effectExtent l="0" t="0" r="2540" b="5080"/>
            <wp:docPr id="1" name="Picture 1" descr="Somehow I Manage: Why I Admire Michael Scott from The Office | by Nicholas  Aikawa | Be Yours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mehow I Manage: Why I Admire Michael Scott from The Office | by Nicholas  Aikawa | Be Yoursel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B999" w14:textId="77777777" w:rsidR="00966B28" w:rsidRDefault="00966B28">
      <w:pPr>
        <w:rPr>
          <w:lang w:val="en-US"/>
        </w:rPr>
      </w:pPr>
    </w:p>
    <w:p w14:paraId="66B29DDF" w14:textId="02CE295A" w:rsidR="001B210A" w:rsidRDefault="00707405">
      <w:pPr>
        <w:rPr>
          <w:lang w:val="en-US"/>
        </w:rPr>
      </w:pPr>
      <w:r>
        <w:rPr>
          <w:lang w:val="en-US"/>
        </w:rPr>
        <w:t xml:space="preserve">Name : Sriram K </w:t>
      </w:r>
    </w:p>
    <w:p w14:paraId="37A3C0D2" w14:textId="1DC9BEE8" w:rsidR="00707405" w:rsidRDefault="00707405">
      <w:pPr>
        <w:rPr>
          <w:lang w:val="en-US"/>
        </w:rPr>
      </w:pPr>
      <w:r>
        <w:rPr>
          <w:lang w:val="en-US"/>
        </w:rPr>
        <w:t>Phone No : 9940270388</w:t>
      </w:r>
      <w:r w:rsidR="00FE0930">
        <w:rPr>
          <w:lang w:val="en-US"/>
        </w:rPr>
        <w:t>.</w:t>
      </w:r>
    </w:p>
    <w:p w14:paraId="1A515AD0" w14:textId="2E5BE7D6" w:rsidR="00707405" w:rsidRDefault="00707405">
      <w:pPr>
        <w:rPr>
          <w:lang w:val="en-US"/>
        </w:rPr>
      </w:pPr>
      <w:r>
        <w:rPr>
          <w:lang w:val="en-US"/>
        </w:rPr>
        <w:t>Programming Language</w:t>
      </w:r>
      <w:r w:rsidR="0006738D">
        <w:rPr>
          <w:lang w:val="en-US"/>
        </w:rPr>
        <w:t>s</w:t>
      </w:r>
      <w:r>
        <w:rPr>
          <w:lang w:val="en-US"/>
        </w:rPr>
        <w:t xml:space="preserve"> : SQL,HTML, Python,C++ .</w:t>
      </w:r>
    </w:p>
    <w:p w14:paraId="16D9CCFE" w14:textId="0FEA04B0" w:rsidR="00CD4568" w:rsidRDefault="00CD4568">
      <w:pPr>
        <w:rPr>
          <w:lang w:val="en-US"/>
        </w:rPr>
      </w:pPr>
      <w:r>
        <w:rPr>
          <w:lang w:val="en-US"/>
        </w:rPr>
        <w:t>Address  : Jaswanth Nagar , Mogappair , Chennai-37.</w:t>
      </w:r>
    </w:p>
    <w:p w14:paraId="40BCF19B" w14:textId="0D90BA45" w:rsidR="004509BC" w:rsidRPr="004509BC" w:rsidRDefault="00CD4568">
      <w:r>
        <w:rPr>
          <w:lang w:val="en-US"/>
        </w:rPr>
        <w:t xml:space="preserve">Work Experience : </w:t>
      </w:r>
      <w:r w:rsidR="00022F52" w:rsidRPr="00022F52">
        <w:t>When Michael’s then-lover Donna is revealed to actually have a husband, Michael is shown the error of his ways (staying complicit in the affair) by none other than Andy Bernard and a deep-cut reference from the Beyoncé film </w:t>
      </w:r>
      <w:r w:rsidR="00022F52" w:rsidRPr="00022F52">
        <w:rPr>
          <w:i/>
          <w:iCs/>
        </w:rPr>
        <w:t>Obsessed</w:t>
      </w:r>
      <w:r w:rsidR="00022F52" w:rsidRPr="00022F52">
        <w:t>.</w:t>
      </w:r>
    </w:p>
    <w:p w14:paraId="4267A6B5" w14:textId="77777777" w:rsidR="00CD4568" w:rsidRPr="00707405" w:rsidRDefault="00CD4568">
      <w:pPr>
        <w:rPr>
          <w:lang w:val="en-US"/>
        </w:rPr>
      </w:pPr>
    </w:p>
    <w:sectPr w:rsidR="00CD4568" w:rsidRPr="00707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2757E"/>
    <w:multiLevelType w:val="hybridMultilevel"/>
    <w:tmpl w:val="001EFFDE"/>
    <w:lvl w:ilvl="0" w:tplc="4446AE3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94887"/>
    <w:multiLevelType w:val="hybridMultilevel"/>
    <w:tmpl w:val="BE02ED2A"/>
    <w:lvl w:ilvl="0" w:tplc="705CE92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  <w:b/>
        <w:color w:val="0A0A0A"/>
        <w:sz w:val="3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16"/>
    <w:rsid w:val="00022F52"/>
    <w:rsid w:val="0006738D"/>
    <w:rsid w:val="00151FA2"/>
    <w:rsid w:val="001B210A"/>
    <w:rsid w:val="002E3C93"/>
    <w:rsid w:val="004509BC"/>
    <w:rsid w:val="005E7E16"/>
    <w:rsid w:val="00707405"/>
    <w:rsid w:val="00966B28"/>
    <w:rsid w:val="00CD4568"/>
    <w:rsid w:val="00EA6A60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AE0"/>
  <w15:chartTrackingRefBased/>
  <w15:docId w15:val="{D82CBD6A-912E-4459-BEB2-6706A49C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6B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Kannan</dc:creator>
  <cp:keywords/>
  <dc:description/>
  <cp:lastModifiedBy>Sriram Kannan</cp:lastModifiedBy>
  <cp:revision>11</cp:revision>
  <dcterms:created xsi:type="dcterms:W3CDTF">2021-06-13T15:49:00Z</dcterms:created>
  <dcterms:modified xsi:type="dcterms:W3CDTF">2021-06-13T17:22:00Z</dcterms:modified>
</cp:coreProperties>
</file>