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672D8" w14:textId="77939F85" w:rsidR="006D758F" w:rsidRDefault="006D758F" w:rsidP="00246229">
      <w:pPr>
        <w:ind w:left="2160"/>
        <w:rPr>
          <w:b/>
          <w:bCs/>
          <w:sz w:val="32"/>
          <w:szCs w:val="32"/>
          <w:u w:val="single"/>
        </w:rPr>
      </w:pPr>
      <w:r w:rsidRPr="00246229">
        <w:rPr>
          <w:b/>
          <w:bCs/>
          <w:sz w:val="32"/>
          <w:szCs w:val="32"/>
          <w:u w:val="single"/>
        </w:rPr>
        <w:t xml:space="preserve">Project Design Phase </w:t>
      </w:r>
    </w:p>
    <w:p w14:paraId="0E872872" w14:textId="77777777" w:rsidR="00246229" w:rsidRDefault="00246229" w:rsidP="00246229">
      <w:pPr>
        <w:ind w:left="2160"/>
        <w:rPr>
          <w:b/>
          <w:bCs/>
          <w:sz w:val="32"/>
          <w:szCs w:val="32"/>
          <w:u w:val="single"/>
        </w:rPr>
      </w:pPr>
    </w:p>
    <w:p w14:paraId="0337FBC3" w14:textId="77777777" w:rsidR="006F4705" w:rsidRPr="008A7039" w:rsidRDefault="006F4705" w:rsidP="006F4705">
      <w:pPr>
        <w:jc w:val="both"/>
        <w:rPr>
          <w:b/>
          <w:bCs/>
          <w:sz w:val="32"/>
          <w:szCs w:val="32"/>
        </w:rPr>
      </w:pPr>
      <w:r w:rsidRPr="008A7039">
        <w:rPr>
          <w:b/>
          <w:bCs/>
          <w:sz w:val="32"/>
          <w:szCs w:val="32"/>
        </w:rPr>
        <w:t>1. Problem – Solution Definition</w:t>
      </w:r>
    </w:p>
    <w:p w14:paraId="15C21267" w14:textId="77777777" w:rsidR="006F4705" w:rsidRPr="008A7039" w:rsidRDefault="006F4705" w:rsidP="006F4705">
      <w:pPr>
        <w:jc w:val="both"/>
        <w:rPr>
          <w:b/>
          <w:bCs/>
          <w:sz w:val="32"/>
          <w:szCs w:val="32"/>
        </w:rPr>
      </w:pPr>
      <w:r w:rsidRPr="008A7039">
        <w:rPr>
          <w:b/>
          <w:bCs/>
          <w:sz w:val="32"/>
          <w:szCs w:val="32"/>
        </w:rPr>
        <w:t>Problem Definition</w:t>
      </w:r>
    </w:p>
    <w:p w14:paraId="5148B37D" w14:textId="77777777" w:rsidR="006F4705" w:rsidRPr="008A7039" w:rsidRDefault="006F4705" w:rsidP="006F4705">
      <w:pPr>
        <w:jc w:val="both"/>
        <w:rPr>
          <w:sz w:val="32"/>
          <w:szCs w:val="32"/>
        </w:rPr>
      </w:pPr>
      <w:r w:rsidRPr="008A7039">
        <w:rPr>
          <w:sz w:val="32"/>
          <w:szCs w:val="32"/>
        </w:rPr>
        <w:t xml:space="preserve">In </w:t>
      </w:r>
      <w:proofErr w:type="spellStart"/>
      <w:r w:rsidRPr="008A7039">
        <w:rPr>
          <w:sz w:val="32"/>
          <w:szCs w:val="32"/>
        </w:rPr>
        <w:t>ServiceNow</w:t>
      </w:r>
      <w:proofErr w:type="spellEnd"/>
      <w:r w:rsidRPr="008A7039">
        <w:rPr>
          <w:sz w:val="32"/>
          <w:szCs w:val="32"/>
        </w:rPr>
        <w:t>, data is often imported from external sources such as Excel or CSV files. Currently, this process is mostly manual, where users need to upload data, map fields, and maintain relationships between different tables.</w:t>
      </w:r>
    </w:p>
    <w:p w14:paraId="6D1AAA7C" w14:textId="77777777" w:rsidR="006F4705" w:rsidRPr="008A7039" w:rsidRDefault="006F4705" w:rsidP="006F4705">
      <w:pPr>
        <w:jc w:val="both"/>
        <w:rPr>
          <w:sz w:val="32"/>
          <w:szCs w:val="32"/>
        </w:rPr>
      </w:pPr>
      <w:r w:rsidRPr="008A7039">
        <w:rPr>
          <w:sz w:val="32"/>
          <w:szCs w:val="32"/>
        </w:rPr>
        <w:t>This manual process leads to several issues. It is time-consuming and requires repeated effort. There are high chances of human errors during field mapping, which can result in incorrect or incomplete data. Maintaining relationships between tables, such as linking users with departments or managers, is also difficult and confusing. Users often need to verify and correct the data multiple times, which reduces productivity.</w:t>
      </w:r>
    </w:p>
    <w:p w14:paraId="330B3C5A" w14:textId="77777777" w:rsidR="006F4705" w:rsidRPr="008A7039" w:rsidRDefault="006F4705" w:rsidP="006F4705">
      <w:pPr>
        <w:jc w:val="both"/>
        <w:rPr>
          <w:b/>
          <w:bCs/>
          <w:sz w:val="32"/>
          <w:szCs w:val="32"/>
        </w:rPr>
      </w:pPr>
      <w:r w:rsidRPr="008A7039">
        <w:rPr>
          <w:b/>
          <w:bCs/>
          <w:sz w:val="32"/>
          <w:szCs w:val="32"/>
        </w:rPr>
        <w:t>Solution Definition</w:t>
      </w:r>
    </w:p>
    <w:p w14:paraId="51171259" w14:textId="77777777" w:rsidR="006F4705" w:rsidRPr="008A7039" w:rsidRDefault="006F4705" w:rsidP="006F4705">
      <w:pPr>
        <w:jc w:val="both"/>
        <w:rPr>
          <w:sz w:val="32"/>
          <w:szCs w:val="32"/>
        </w:rPr>
      </w:pPr>
      <w:r w:rsidRPr="008A7039">
        <w:rPr>
          <w:sz w:val="32"/>
          <w:szCs w:val="32"/>
        </w:rPr>
        <w:t xml:space="preserve">To overcome these challenges, an automated solution is designed using </w:t>
      </w:r>
      <w:proofErr w:type="spellStart"/>
      <w:r w:rsidRPr="008A7039">
        <w:rPr>
          <w:sz w:val="32"/>
          <w:szCs w:val="32"/>
        </w:rPr>
        <w:t>ServiceNow</w:t>
      </w:r>
      <w:proofErr w:type="spellEnd"/>
      <w:r w:rsidRPr="008A7039">
        <w:rPr>
          <w:sz w:val="32"/>
          <w:szCs w:val="32"/>
        </w:rPr>
        <w:t xml:space="preserve"> modules such as Data Source, Import Sets, Transform Maps, and Dot Walking.</w:t>
      </w:r>
    </w:p>
    <w:p w14:paraId="7D27CF5F" w14:textId="77777777" w:rsidR="006F4705" w:rsidRPr="008A7039" w:rsidRDefault="006F4705" w:rsidP="006F4705">
      <w:pPr>
        <w:jc w:val="both"/>
        <w:rPr>
          <w:sz w:val="32"/>
          <w:szCs w:val="32"/>
        </w:rPr>
      </w:pPr>
      <w:r w:rsidRPr="008A7039">
        <w:rPr>
          <w:sz w:val="32"/>
          <w:szCs w:val="32"/>
        </w:rPr>
        <w:t>The system allows users to upload data easily through a Data Source. Import Sets are used to store the data temporarily. Transform Maps automatically map source fields to target fields, reducing manual effort. Dot Walking is used to establish relationships between tables by accessing related fields through reference fields.</w:t>
      </w:r>
    </w:p>
    <w:p w14:paraId="7B4B770E" w14:textId="77777777" w:rsidR="006F4705" w:rsidRPr="008A7039" w:rsidRDefault="006F4705" w:rsidP="006F4705">
      <w:pPr>
        <w:jc w:val="both"/>
        <w:rPr>
          <w:sz w:val="32"/>
          <w:szCs w:val="32"/>
        </w:rPr>
      </w:pPr>
      <w:r w:rsidRPr="008A7039">
        <w:rPr>
          <w:sz w:val="32"/>
          <w:szCs w:val="32"/>
        </w:rPr>
        <w:t>This solution ensures faster data processing, reduces errors, improves accuracy, and simplifies the overall data import and relationship mapping process.</w:t>
      </w:r>
    </w:p>
    <w:p w14:paraId="1923448E" w14:textId="77777777" w:rsidR="006F4705" w:rsidRPr="008A7039" w:rsidRDefault="006F4705" w:rsidP="006F4705">
      <w:pPr>
        <w:jc w:val="both"/>
        <w:rPr>
          <w:b/>
          <w:bCs/>
          <w:sz w:val="32"/>
          <w:szCs w:val="32"/>
        </w:rPr>
      </w:pPr>
      <w:r w:rsidRPr="008A7039">
        <w:rPr>
          <w:b/>
          <w:bCs/>
          <w:sz w:val="32"/>
          <w:szCs w:val="32"/>
        </w:rPr>
        <w:t>2. Solution Architecture</w:t>
      </w:r>
    </w:p>
    <w:p w14:paraId="7909C7C9" w14:textId="77777777" w:rsidR="006F4705" w:rsidRPr="008A7039" w:rsidRDefault="006F4705" w:rsidP="006F4705">
      <w:pPr>
        <w:jc w:val="both"/>
        <w:rPr>
          <w:sz w:val="32"/>
          <w:szCs w:val="32"/>
        </w:rPr>
      </w:pPr>
      <w:r w:rsidRPr="008A7039">
        <w:rPr>
          <w:sz w:val="32"/>
          <w:szCs w:val="32"/>
        </w:rPr>
        <w:t>The solution architecture defines how the system is structured and how different components work together.</w:t>
      </w:r>
    </w:p>
    <w:p w14:paraId="07425FD0" w14:textId="77777777" w:rsidR="006F4705" w:rsidRPr="008A7039" w:rsidRDefault="006F4705" w:rsidP="006F4705">
      <w:pPr>
        <w:jc w:val="both"/>
        <w:rPr>
          <w:sz w:val="32"/>
          <w:szCs w:val="32"/>
        </w:rPr>
      </w:pPr>
      <w:r w:rsidRPr="008A7039">
        <w:rPr>
          <w:sz w:val="32"/>
          <w:szCs w:val="32"/>
        </w:rPr>
        <w:t>The system follows a layered architecture approach.</w:t>
      </w:r>
    </w:p>
    <w:p w14:paraId="1862505C" w14:textId="77777777" w:rsidR="006F4705" w:rsidRPr="008A7039" w:rsidRDefault="006F4705" w:rsidP="006F4705">
      <w:pPr>
        <w:jc w:val="both"/>
        <w:rPr>
          <w:sz w:val="32"/>
          <w:szCs w:val="32"/>
        </w:rPr>
      </w:pPr>
      <w:r w:rsidRPr="008A7039">
        <w:rPr>
          <w:sz w:val="32"/>
          <w:szCs w:val="32"/>
        </w:rPr>
        <w:t xml:space="preserve">At the first level, the Input Layer handles external data such as Excel or CSV files. Users upload this data into </w:t>
      </w:r>
      <w:proofErr w:type="spellStart"/>
      <w:r w:rsidRPr="008A7039">
        <w:rPr>
          <w:sz w:val="32"/>
          <w:szCs w:val="32"/>
        </w:rPr>
        <w:t>ServiceNow</w:t>
      </w:r>
      <w:proofErr w:type="spellEnd"/>
      <w:r w:rsidRPr="008A7039">
        <w:rPr>
          <w:sz w:val="32"/>
          <w:szCs w:val="32"/>
        </w:rPr>
        <w:t xml:space="preserve"> using the Data Source module.</w:t>
      </w:r>
    </w:p>
    <w:p w14:paraId="0EB189D4" w14:textId="77777777" w:rsidR="006F4705" w:rsidRPr="008A7039" w:rsidRDefault="006F4705" w:rsidP="006F4705">
      <w:pPr>
        <w:jc w:val="both"/>
        <w:rPr>
          <w:sz w:val="32"/>
          <w:szCs w:val="32"/>
        </w:rPr>
      </w:pPr>
      <w:r w:rsidRPr="008A7039">
        <w:rPr>
          <w:sz w:val="32"/>
          <w:szCs w:val="32"/>
        </w:rPr>
        <w:t>The next level is the Processing Layer, which includes Import Sets and Transform Maps. Import Sets temporarily store the uploaded data. Transform Maps process the data by mapping fields from the source table to the target table. Scripts can also be used here for additional automation.</w:t>
      </w:r>
    </w:p>
    <w:p w14:paraId="4C014A87" w14:textId="77777777" w:rsidR="006F4705" w:rsidRPr="008A7039" w:rsidRDefault="006F4705" w:rsidP="006F4705">
      <w:pPr>
        <w:jc w:val="both"/>
        <w:rPr>
          <w:sz w:val="32"/>
          <w:szCs w:val="32"/>
        </w:rPr>
      </w:pPr>
      <w:r w:rsidRPr="008A7039">
        <w:rPr>
          <w:sz w:val="32"/>
          <w:szCs w:val="32"/>
        </w:rPr>
        <w:t>The Relationship Layer plays a key role in this project. It uses Dot Walking and reference fields to establish relationships between tables. For example, it links user records with department or manager records automatically.</w:t>
      </w:r>
    </w:p>
    <w:p w14:paraId="689505F1" w14:textId="77777777" w:rsidR="006F4705" w:rsidRPr="008A7039" w:rsidRDefault="006F4705" w:rsidP="006F4705">
      <w:pPr>
        <w:jc w:val="both"/>
        <w:rPr>
          <w:sz w:val="32"/>
          <w:szCs w:val="32"/>
        </w:rPr>
      </w:pPr>
      <w:r w:rsidRPr="008A7039">
        <w:rPr>
          <w:sz w:val="32"/>
          <w:szCs w:val="32"/>
        </w:rPr>
        <w:t xml:space="preserve">The Data Layer consists of </w:t>
      </w:r>
      <w:proofErr w:type="spellStart"/>
      <w:r w:rsidRPr="008A7039">
        <w:rPr>
          <w:sz w:val="32"/>
          <w:szCs w:val="32"/>
        </w:rPr>
        <w:t>ServiceNow</w:t>
      </w:r>
      <w:proofErr w:type="spellEnd"/>
      <w:r w:rsidRPr="008A7039">
        <w:rPr>
          <w:sz w:val="32"/>
          <w:szCs w:val="32"/>
        </w:rPr>
        <w:t xml:space="preserve"> tables where the final processed data is stored. This ensures that data is organized and maintained properly.</w:t>
      </w:r>
    </w:p>
    <w:p w14:paraId="3811D3C8" w14:textId="77777777" w:rsidR="006F4705" w:rsidRPr="008A7039" w:rsidRDefault="006F4705" w:rsidP="006F4705">
      <w:pPr>
        <w:jc w:val="both"/>
        <w:rPr>
          <w:sz w:val="32"/>
          <w:szCs w:val="32"/>
        </w:rPr>
      </w:pPr>
      <w:r w:rsidRPr="008A7039">
        <w:rPr>
          <w:sz w:val="32"/>
          <w:szCs w:val="32"/>
        </w:rPr>
        <w:t>Finally, the Output Layer provides logs and results. It shows whether the data import was successful and helps identify any errors that occurred during the process.</w:t>
      </w:r>
    </w:p>
    <w:p w14:paraId="1EF66258" w14:textId="77777777" w:rsidR="006F4705" w:rsidRPr="008A7039" w:rsidRDefault="006F4705" w:rsidP="006F4705">
      <w:pPr>
        <w:jc w:val="both"/>
        <w:rPr>
          <w:sz w:val="32"/>
          <w:szCs w:val="32"/>
        </w:rPr>
      </w:pPr>
      <w:r w:rsidRPr="008A7039">
        <w:rPr>
          <w:sz w:val="32"/>
          <w:szCs w:val="32"/>
        </w:rPr>
        <w:t>Architecture Flow (in words)</w:t>
      </w:r>
    </w:p>
    <w:p w14:paraId="003D7D26" w14:textId="6D2796C5" w:rsidR="00246229" w:rsidRPr="008A7039" w:rsidRDefault="006F4705" w:rsidP="00246229">
      <w:pPr>
        <w:ind w:left="2160"/>
        <w:rPr>
          <w:sz w:val="32"/>
          <w:szCs w:val="32"/>
        </w:rPr>
      </w:pPr>
      <w:r w:rsidRPr="008A7039">
        <w:rPr>
          <w:sz w:val="32"/>
          <w:szCs w:val="32"/>
        </w:rPr>
        <w:t>External Data → Data Source → Import Set → Transform Map → Dot Walking → Target Table → Output/Logs</w:t>
      </w:r>
    </w:p>
    <w:p w14:paraId="01189714" w14:textId="30BB6B1C" w:rsidR="00246229" w:rsidRPr="008A7039" w:rsidRDefault="005B4F65" w:rsidP="00246229">
      <w:pPr>
        <w:ind w:left="2160"/>
        <w:rPr>
          <w:sz w:val="32"/>
          <w:szCs w:val="32"/>
        </w:rPr>
      </w:pPr>
      <w:r>
        <w:rPr>
          <w:noProof/>
          <w:sz w:val="32"/>
          <w:szCs w:val="32"/>
        </w:rPr>
        <w:drawing>
          <wp:anchor distT="0" distB="0" distL="114300" distR="114300" simplePos="0" relativeHeight="251659264" behindDoc="0" locked="0" layoutInCell="1" allowOverlap="1" wp14:anchorId="2108DD3A" wp14:editId="22A143E7">
            <wp:simplePos x="0" y="0"/>
            <wp:positionH relativeFrom="column">
              <wp:posOffset>0</wp:posOffset>
            </wp:positionH>
            <wp:positionV relativeFrom="paragraph">
              <wp:posOffset>386080</wp:posOffset>
            </wp:positionV>
            <wp:extent cx="5943600" cy="3962400"/>
            <wp:effectExtent l="0" t="0" r="0" b="0"/>
            <wp:wrapTopAndBottom/>
            <wp:docPr id="1428531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531550" name="Picture 1428531550"/>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anchor>
        </w:drawing>
      </w:r>
    </w:p>
    <w:sectPr w:rsidR="00246229" w:rsidRPr="008A70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58F"/>
    <w:rsid w:val="00166AD4"/>
    <w:rsid w:val="00246229"/>
    <w:rsid w:val="002D0D0C"/>
    <w:rsid w:val="005B4F65"/>
    <w:rsid w:val="006D758F"/>
    <w:rsid w:val="006F4705"/>
    <w:rsid w:val="008A7039"/>
    <w:rsid w:val="008D048E"/>
    <w:rsid w:val="00FD25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C391D6"/>
  <w15:chartTrackingRefBased/>
  <w15:docId w15:val="{C29067BC-CF5C-8E4C-AF76-E82BFD33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5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75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75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75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75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75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5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5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5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5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75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75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75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75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75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5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5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58F"/>
    <w:rPr>
      <w:rFonts w:eastAsiaTheme="majorEastAsia" w:cstheme="majorBidi"/>
      <w:color w:val="272727" w:themeColor="text1" w:themeTint="D8"/>
    </w:rPr>
  </w:style>
  <w:style w:type="paragraph" w:styleId="Title">
    <w:name w:val="Title"/>
    <w:basedOn w:val="Normal"/>
    <w:next w:val="Normal"/>
    <w:link w:val="TitleChar"/>
    <w:uiPriority w:val="10"/>
    <w:qFormat/>
    <w:rsid w:val="006D75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5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5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5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58F"/>
    <w:pPr>
      <w:spacing w:before="160"/>
      <w:jc w:val="center"/>
    </w:pPr>
    <w:rPr>
      <w:i/>
      <w:iCs/>
      <w:color w:val="404040" w:themeColor="text1" w:themeTint="BF"/>
    </w:rPr>
  </w:style>
  <w:style w:type="character" w:customStyle="1" w:styleId="QuoteChar">
    <w:name w:val="Quote Char"/>
    <w:basedOn w:val="DefaultParagraphFont"/>
    <w:link w:val="Quote"/>
    <w:uiPriority w:val="29"/>
    <w:rsid w:val="006D758F"/>
    <w:rPr>
      <w:i/>
      <w:iCs/>
      <w:color w:val="404040" w:themeColor="text1" w:themeTint="BF"/>
    </w:rPr>
  </w:style>
  <w:style w:type="paragraph" w:styleId="ListParagraph">
    <w:name w:val="List Paragraph"/>
    <w:basedOn w:val="Normal"/>
    <w:uiPriority w:val="34"/>
    <w:qFormat/>
    <w:rsid w:val="006D758F"/>
    <w:pPr>
      <w:ind w:left="720"/>
      <w:contextualSpacing/>
    </w:pPr>
  </w:style>
  <w:style w:type="character" w:styleId="IntenseEmphasis">
    <w:name w:val="Intense Emphasis"/>
    <w:basedOn w:val="DefaultParagraphFont"/>
    <w:uiPriority w:val="21"/>
    <w:qFormat/>
    <w:rsid w:val="006D758F"/>
    <w:rPr>
      <w:i/>
      <w:iCs/>
      <w:color w:val="0F4761" w:themeColor="accent1" w:themeShade="BF"/>
    </w:rPr>
  </w:style>
  <w:style w:type="paragraph" w:styleId="IntenseQuote">
    <w:name w:val="Intense Quote"/>
    <w:basedOn w:val="Normal"/>
    <w:next w:val="Normal"/>
    <w:link w:val="IntenseQuoteChar"/>
    <w:uiPriority w:val="30"/>
    <w:qFormat/>
    <w:rsid w:val="006D75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758F"/>
    <w:rPr>
      <w:i/>
      <w:iCs/>
      <w:color w:val="0F4761" w:themeColor="accent1" w:themeShade="BF"/>
    </w:rPr>
  </w:style>
  <w:style w:type="character" w:styleId="IntenseReference">
    <w:name w:val="Intense Reference"/>
    <w:basedOn w:val="DefaultParagraphFont"/>
    <w:uiPriority w:val="32"/>
    <w:qFormat/>
    <w:rsid w:val="006D75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400</Words>
  <Characters>2280</Characters>
  <Application>Microsoft Office Word</Application>
  <DocSecurity>0</DocSecurity>
  <Lines>19</Lines>
  <Paragraphs>5</Paragraphs>
  <ScaleCrop>false</ScaleCrop>
  <Company/>
  <LinksUpToDate>false</LinksUpToDate>
  <CharactersWithSpaces>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Swe</dc:creator>
  <cp:keywords/>
  <dc:description/>
  <cp:lastModifiedBy>Swetha Swe</cp:lastModifiedBy>
  <cp:revision>2</cp:revision>
  <dcterms:created xsi:type="dcterms:W3CDTF">2026-04-05T07:00:00Z</dcterms:created>
  <dcterms:modified xsi:type="dcterms:W3CDTF">2026-04-05T07:00:00Z</dcterms:modified>
</cp:coreProperties>
</file>