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C74AD9">
      <w:pP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Account(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AcctId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decAccNo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AcctName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, Balance)</w:t>
      </w:r>
    </w:p>
    <w:p w:rsidR="00C74AD9" w:rsidRDefault="00C74AD9">
      <w:pP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 xml:space="preserve">FOREIGN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KEY(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decAccNo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>) REFERENCES Account</w:t>
      </w:r>
    </w:p>
    <w:p w:rsidR="00C74AD9" w:rsidRPr="00C74AD9" w:rsidRDefault="00C74AD9">
      <w:pPr>
        <w:rPr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IN" w:bidi="te-IN"/>
        </w:rPr>
        <w:t xml:space="preserve">We can use 1-M relationship rule for the decomposed relationship. </w:t>
      </w:r>
      <w:bookmarkStart w:id="0" w:name="_GoBack"/>
      <w:bookmarkEnd w:id="0"/>
    </w:p>
    <w:sectPr w:rsidR="00C74AD9" w:rsidRPr="00C7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D9"/>
    <w:rsid w:val="00033440"/>
    <w:rsid w:val="00530B2E"/>
    <w:rsid w:val="005448A0"/>
    <w:rsid w:val="00563DDD"/>
    <w:rsid w:val="00696220"/>
    <w:rsid w:val="00837A7B"/>
    <w:rsid w:val="00963DB7"/>
    <w:rsid w:val="00C74AD9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35127-B7F8-4FF3-AAC3-9B129C95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2017-06-05T12:01:00Z</dcterms:created>
  <dcterms:modified xsi:type="dcterms:W3CDTF">2017-06-05T12:01:00Z</dcterms:modified>
</cp:coreProperties>
</file>