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7963" w14:textId="0FE5E9F3" w:rsidR="00955689" w:rsidRPr="00DB019B" w:rsidRDefault="00D072AA" w:rsidP="001C18FE">
      <w:pPr>
        <w:jc w:val="center"/>
        <w:rPr>
          <w:rFonts w:ascii="Arial" w:hAnsi="Arial" w:cs="Arial"/>
          <w:b/>
          <w:color w:val="000000" w:themeColor="text1"/>
          <w:szCs w:val="22"/>
        </w:rPr>
      </w:pPr>
      <w:r w:rsidRPr="00DB019B">
        <w:rPr>
          <w:rFonts w:ascii="Arial" w:hAnsi="Arial" w:cs="Arial"/>
          <w:b/>
          <w:color w:val="000000" w:themeColor="text1"/>
          <w:szCs w:val="22"/>
        </w:rPr>
        <w:t>Occupational Safety Engineering</w:t>
      </w:r>
    </w:p>
    <w:p w14:paraId="11D2BD02" w14:textId="7FC33C70" w:rsidR="00955689" w:rsidRPr="00DB019B" w:rsidRDefault="007E1E03" w:rsidP="001C18FE">
      <w:pPr>
        <w:jc w:val="center"/>
        <w:rPr>
          <w:rFonts w:ascii="Arial" w:hAnsi="Arial" w:cs="Arial"/>
          <w:color w:val="000000" w:themeColor="text1"/>
          <w:szCs w:val="22"/>
        </w:rPr>
      </w:pPr>
      <w:r>
        <w:rPr>
          <w:rFonts w:ascii="Arial" w:hAnsi="Arial" w:cs="Arial"/>
          <w:color w:val="000000" w:themeColor="text1"/>
          <w:szCs w:val="22"/>
        </w:rPr>
        <w:t>EIN</w:t>
      </w:r>
      <w:r w:rsidR="00955689" w:rsidRPr="00DB019B">
        <w:rPr>
          <w:rFonts w:ascii="Arial" w:hAnsi="Arial" w:cs="Arial"/>
          <w:color w:val="000000" w:themeColor="text1"/>
          <w:szCs w:val="22"/>
        </w:rPr>
        <w:t xml:space="preserve"> </w:t>
      </w:r>
      <w:r w:rsidR="006B0A70" w:rsidRPr="00DB019B">
        <w:rPr>
          <w:rFonts w:ascii="Arial" w:hAnsi="Arial" w:cs="Arial"/>
          <w:color w:val="000000" w:themeColor="text1"/>
          <w:szCs w:val="22"/>
        </w:rPr>
        <w:t>6</w:t>
      </w:r>
      <w:r>
        <w:rPr>
          <w:rFonts w:ascii="Arial" w:hAnsi="Arial" w:cs="Arial"/>
          <w:color w:val="000000" w:themeColor="text1"/>
          <w:szCs w:val="22"/>
        </w:rPr>
        <w:t>216</w:t>
      </w:r>
      <w:r w:rsidR="006B0A70" w:rsidRPr="00DB019B">
        <w:rPr>
          <w:rFonts w:ascii="Arial" w:hAnsi="Arial" w:cs="Arial"/>
          <w:color w:val="000000" w:themeColor="text1"/>
          <w:szCs w:val="22"/>
        </w:rPr>
        <w:t xml:space="preserve"> </w:t>
      </w:r>
      <w:r w:rsidR="00423846">
        <w:rPr>
          <w:rFonts w:ascii="Arial" w:hAnsi="Arial" w:cs="Arial"/>
          <w:color w:val="000000" w:themeColor="text1"/>
          <w:szCs w:val="22"/>
        </w:rPr>
        <w:t>/ EIN4216</w:t>
      </w:r>
      <w:r w:rsidR="006B0A70" w:rsidRPr="00DB019B">
        <w:rPr>
          <w:rFonts w:ascii="Arial" w:hAnsi="Arial" w:cs="Arial"/>
          <w:color w:val="000000" w:themeColor="text1"/>
          <w:szCs w:val="22"/>
        </w:rPr>
        <w:t xml:space="preserve"> </w:t>
      </w:r>
    </w:p>
    <w:p w14:paraId="6C0524B2" w14:textId="77777777" w:rsidR="001532CE" w:rsidRPr="00FB0A21" w:rsidRDefault="001532CE" w:rsidP="001532CE">
      <w:pPr>
        <w:jc w:val="center"/>
        <w:rPr>
          <w:rFonts w:ascii="Arial" w:hAnsi="Arial" w:cs="Arial"/>
          <w:color w:val="000000" w:themeColor="text1"/>
          <w:szCs w:val="22"/>
        </w:rPr>
      </w:pPr>
      <w:r w:rsidRPr="00FB0A21">
        <w:rPr>
          <w:rFonts w:ascii="Arial" w:hAnsi="Arial" w:cs="Arial"/>
          <w:b/>
          <w:i/>
          <w:color w:val="000000" w:themeColor="text1"/>
          <w:szCs w:val="22"/>
        </w:rPr>
        <w:t>Class Periods:</w:t>
      </w:r>
      <w:r w:rsidRPr="00FB0A21">
        <w:rPr>
          <w:rFonts w:ascii="Arial" w:hAnsi="Arial" w:cs="Arial"/>
          <w:color w:val="000000" w:themeColor="text1"/>
          <w:szCs w:val="22"/>
        </w:rPr>
        <w:t xml:space="preserve">   </w:t>
      </w:r>
      <w:proofErr w:type="gramStart"/>
      <w:r>
        <w:rPr>
          <w:rFonts w:ascii="Arial" w:hAnsi="Arial" w:cs="Arial"/>
          <w:color w:val="000000" w:themeColor="text1"/>
          <w:szCs w:val="22"/>
        </w:rPr>
        <w:t>M,W</w:t>
      </w:r>
      <w:proofErr w:type="gramEnd"/>
      <w:r>
        <w:rPr>
          <w:rFonts w:ascii="Arial" w:hAnsi="Arial" w:cs="Arial"/>
          <w:color w:val="000000" w:themeColor="text1"/>
          <w:szCs w:val="22"/>
        </w:rPr>
        <w:t>,F 4:05-4:55 pm</w:t>
      </w:r>
    </w:p>
    <w:p w14:paraId="1C5DB734" w14:textId="003741D9" w:rsidR="001532CE" w:rsidRDefault="001532CE" w:rsidP="005D2283">
      <w:pPr>
        <w:jc w:val="center"/>
        <w:rPr>
          <w:rFonts w:ascii="Arial" w:hAnsi="Arial" w:cs="Arial"/>
          <w:color w:val="000000" w:themeColor="text1"/>
          <w:szCs w:val="22"/>
        </w:rPr>
      </w:pPr>
      <w:r w:rsidRPr="00FB0A21">
        <w:rPr>
          <w:rFonts w:ascii="Arial" w:hAnsi="Arial" w:cs="Arial"/>
          <w:b/>
          <w:i/>
          <w:color w:val="000000" w:themeColor="text1"/>
          <w:szCs w:val="22"/>
        </w:rPr>
        <w:t>Location:</w:t>
      </w:r>
      <w:r w:rsidRPr="00FB0A21">
        <w:rPr>
          <w:rFonts w:ascii="Arial" w:hAnsi="Arial" w:cs="Arial"/>
          <w:color w:val="000000" w:themeColor="text1"/>
          <w:szCs w:val="22"/>
        </w:rPr>
        <w:t xml:space="preserve"> </w:t>
      </w:r>
      <w:r w:rsidR="0084111F" w:rsidRPr="0084111F">
        <w:rPr>
          <w:rFonts w:ascii="Arial" w:hAnsi="Arial" w:cs="Arial"/>
          <w:color w:val="000000" w:themeColor="text1"/>
          <w:szCs w:val="22"/>
        </w:rPr>
        <w:t>TURL011</w:t>
      </w:r>
    </w:p>
    <w:p w14:paraId="524A0727" w14:textId="0866DD34" w:rsidR="001532CE" w:rsidRPr="00FB0A21" w:rsidRDefault="001532CE" w:rsidP="001532CE">
      <w:pPr>
        <w:jc w:val="center"/>
        <w:rPr>
          <w:rFonts w:ascii="Arial" w:hAnsi="Arial" w:cs="Arial"/>
          <w:color w:val="000000" w:themeColor="text1"/>
          <w:szCs w:val="22"/>
        </w:rPr>
      </w:pPr>
      <w:r w:rsidRPr="00FB0A21">
        <w:rPr>
          <w:rFonts w:ascii="Arial" w:hAnsi="Arial" w:cs="Arial"/>
          <w:b/>
          <w:i/>
          <w:color w:val="000000" w:themeColor="text1"/>
          <w:szCs w:val="22"/>
        </w:rPr>
        <w:t>Academic Term:</w:t>
      </w:r>
      <w:r w:rsidR="00BA563B">
        <w:rPr>
          <w:rFonts w:ascii="Arial" w:hAnsi="Arial" w:cs="Arial"/>
          <w:color w:val="000000" w:themeColor="text1"/>
          <w:szCs w:val="22"/>
        </w:rPr>
        <w:t xml:space="preserve">  </w:t>
      </w:r>
      <w:r w:rsidR="000238BF">
        <w:rPr>
          <w:rFonts w:ascii="Arial" w:hAnsi="Arial" w:cs="Arial"/>
          <w:color w:val="000000" w:themeColor="text1"/>
          <w:szCs w:val="22"/>
        </w:rPr>
        <w:t>Fall</w:t>
      </w:r>
      <w:r w:rsidR="00BA563B">
        <w:rPr>
          <w:rFonts w:ascii="Arial" w:hAnsi="Arial" w:cs="Arial"/>
          <w:color w:val="000000" w:themeColor="text1"/>
          <w:szCs w:val="22"/>
        </w:rPr>
        <w:t xml:space="preserve"> 202</w:t>
      </w:r>
      <w:r w:rsidR="0084111F">
        <w:rPr>
          <w:rFonts w:ascii="Arial" w:hAnsi="Arial" w:cs="Arial"/>
          <w:color w:val="000000" w:themeColor="text1"/>
          <w:szCs w:val="22"/>
        </w:rPr>
        <w:t>3</w:t>
      </w:r>
    </w:p>
    <w:p w14:paraId="1B4B7924" w14:textId="77777777" w:rsidR="00955689" w:rsidRPr="00DB019B" w:rsidRDefault="00955689">
      <w:pPr>
        <w:rPr>
          <w:rFonts w:ascii="Arial" w:hAnsi="Arial" w:cs="Arial"/>
          <w:color w:val="000000" w:themeColor="text1"/>
          <w:szCs w:val="22"/>
          <w:u w:val="single"/>
          <w:lang w:eastAsia="zh-CN"/>
        </w:rPr>
      </w:pPr>
    </w:p>
    <w:p w14:paraId="39731A5E" w14:textId="77777777" w:rsidR="00955689" w:rsidRPr="00DB019B" w:rsidRDefault="00955689">
      <w:pPr>
        <w:rPr>
          <w:rFonts w:ascii="Arial" w:hAnsi="Arial" w:cs="Arial"/>
          <w:b/>
          <w:i/>
          <w:color w:val="000000" w:themeColor="text1"/>
          <w:szCs w:val="22"/>
        </w:rPr>
      </w:pPr>
      <w:r w:rsidRPr="00DB019B">
        <w:rPr>
          <w:rFonts w:ascii="Arial" w:hAnsi="Arial" w:cs="Arial"/>
          <w:b/>
          <w:i/>
          <w:color w:val="000000" w:themeColor="text1"/>
          <w:szCs w:val="22"/>
        </w:rPr>
        <w:t>Instructor:</w:t>
      </w:r>
    </w:p>
    <w:p w14:paraId="0FC75C25" w14:textId="5B22CDAD" w:rsidR="00955689" w:rsidRPr="00DB019B" w:rsidRDefault="00955689">
      <w:pPr>
        <w:rPr>
          <w:rFonts w:ascii="Arial" w:hAnsi="Arial" w:cs="Arial"/>
          <w:color w:val="000000" w:themeColor="text1"/>
          <w:szCs w:val="22"/>
        </w:rPr>
      </w:pPr>
      <w:r w:rsidRPr="00DB019B">
        <w:rPr>
          <w:rFonts w:ascii="Arial" w:hAnsi="Arial" w:cs="Arial"/>
          <w:color w:val="000000" w:themeColor="text1"/>
          <w:szCs w:val="22"/>
        </w:rPr>
        <w:t>Name</w:t>
      </w:r>
      <w:r w:rsidR="00A756BC" w:rsidRPr="00DB019B">
        <w:rPr>
          <w:rFonts w:ascii="Arial" w:hAnsi="Arial" w:cs="Arial"/>
          <w:color w:val="000000" w:themeColor="text1"/>
          <w:szCs w:val="22"/>
        </w:rPr>
        <w:t>: Boyi Hu</w:t>
      </w:r>
    </w:p>
    <w:p w14:paraId="6E26C2AB" w14:textId="41AA4F63" w:rsidR="00955689" w:rsidRPr="00DB019B" w:rsidRDefault="00955689">
      <w:pPr>
        <w:rPr>
          <w:rFonts w:ascii="Arial" w:hAnsi="Arial" w:cs="Arial"/>
          <w:color w:val="000000" w:themeColor="text1"/>
          <w:szCs w:val="22"/>
        </w:rPr>
      </w:pPr>
      <w:r w:rsidRPr="00DB019B">
        <w:rPr>
          <w:rFonts w:ascii="Arial" w:hAnsi="Arial" w:cs="Arial"/>
          <w:color w:val="000000" w:themeColor="text1"/>
          <w:szCs w:val="22"/>
        </w:rPr>
        <w:t>Email Address</w:t>
      </w:r>
      <w:r w:rsidR="00A756BC" w:rsidRPr="00DB019B">
        <w:rPr>
          <w:rFonts w:ascii="Arial" w:hAnsi="Arial" w:cs="Arial"/>
          <w:color w:val="000000" w:themeColor="text1"/>
          <w:szCs w:val="22"/>
        </w:rPr>
        <w:t>: boyihu@ise.ufl.edu</w:t>
      </w:r>
    </w:p>
    <w:p w14:paraId="6007020C" w14:textId="54689DC5" w:rsidR="00955689" w:rsidRPr="00DB019B" w:rsidRDefault="00955689">
      <w:pPr>
        <w:rPr>
          <w:rFonts w:ascii="Arial" w:hAnsi="Arial" w:cs="Arial"/>
          <w:color w:val="000000" w:themeColor="text1"/>
          <w:szCs w:val="22"/>
        </w:rPr>
      </w:pPr>
      <w:r w:rsidRPr="00DB019B">
        <w:rPr>
          <w:rFonts w:ascii="Arial" w:hAnsi="Arial" w:cs="Arial"/>
          <w:color w:val="000000" w:themeColor="text1"/>
          <w:szCs w:val="22"/>
        </w:rPr>
        <w:t>Office Phone Number</w:t>
      </w:r>
      <w:r w:rsidR="00A756BC" w:rsidRPr="00DB019B">
        <w:rPr>
          <w:rFonts w:ascii="Arial" w:hAnsi="Arial" w:cs="Arial"/>
          <w:color w:val="000000" w:themeColor="text1"/>
          <w:szCs w:val="22"/>
        </w:rPr>
        <w:t>: 352</w:t>
      </w:r>
      <w:r w:rsidR="003C7488">
        <w:rPr>
          <w:rFonts w:ascii="Arial" w:hAnsi="Arial" w:cs="Arial"/>
          <w:color w:val="000000" w:themeColor="text1"/>
          <w:szCs w:val="22"/>
        </w:rPr>
        <w:t>-</w:t>
      </w:r>
      <w:r w:rsidR="00A756BC" w:rsidRPr="00DB019B">
        <w:rPr>
          <w:rFonts w:ascii="Arial" w:hAnsi="Arial" w:cs="Arial"/>
          <w:color w:val="000000" w:themeColor="text1"/>
          <w:szCs w:val="22"/>
        </w:rPr>
        <w:t>294</w:t>
      </w:r>
      <w:r w:rsidR="003C7488">
        <w:rPr>
          <w:rFonts w:ascii="Arial" w:hAnsi="Arial" w:cs="Arial"/>
          <w:color w:val="000000" w:themeColor="text1"/>
          <w:szCs w:val="22"/>
        </w:rPr>
        <w:t>-</w:t>
      </w:r>
      <w:r w:rsidR="00A756BC" w:rsidRPr="00DB019B">
        <w:rPr>
          <w:rFonts w:ascii="Arial" w:hAnsi="Arial" w:cs="Arial"/>
          <w:color w:val="000000" w:themeColor="text1"/>
          <w:szCs w:val="22"/>
        </w:rPr>
        <w:t>7701</w:t>
      </w:r>
    </w:p>
    <w:p w14:paraId="07E65DCE" w14:textId="5E9A1CE9" w:rsidR="00955689" w:rsidRPr="00DB019B" w:rsidRDefault="00955689">
      <w:pPr>
        <w:rPr>
          <w:rFonts w:ascii="Arial" w:hAnsi="Arial" w:cs="Arial"/>
          <w:color w:val="000000" w:themeColor="text1"/>
          <w:szCs w:val="22"/>
        </w:rPr>
      </w:pPr>
      <w:r w:rsidRPr="00DB019B">
        <w:rPr>
          <w:rFonts w:ascii="Arial" w:hAnsi="Arial" w:cs="Arial"/>
          <w:color w:val="000000" w:themeColor="text1"/>
          <w:szCs w:val="22"/>
        </w:rPr>
        <w:t xml:space="preserve">Office Hours </w:t>
      </w:r>
      <w:r w:rsidR="006E1A98">
        <w:rPr>
          <w:rFonts w:ascii="Arial" w:hAnsi="Arial" w:cs="Arial"/>
          <w:color w:val="000000" w:themeColor="text1"/>
          <w:szCs w:val="22"/>
        </w:rPr>
        <w:t xml:space="preserve">(tentative) </w:t>
      </w:r>
      <w:r w:rsidR="00DA19C8">
        <w:rPr>
          <w:rFonts w:ascii="Arial" w:hAnsi="Arial" w:cs="Arial"/>
          <w:color w:val="000000" w:themeColor="text1"/>
          <w:szCs w:val="22"/>
        </w:rPr>
        <w:t xml:space="preserve">M </w:t>
      </w:r>
      <w:r w:rsidR="003747CF">
        <w:rPr>
          <w:rFonts w:ascii="Arial" w:hAnsi="Arial" w:cs="Arial"/>
          <w:color w:val="000000" w:themeColor="text1"/>
          <w:szCs w:val="22"/>
        </w:rPr>
        <w:t>and W</w:t>
      </w:r>
      <w:r w:rsidR="00DA19C8">
        <w:rPr>
          <w:rFonts w:ascii="Arial" w:hAnsi="Arial" w:cs="Arial"/>
          <w:color w:val="000000" w:themeColor="text1"/>
          <w:szCs w:val="22"/>
        </w:rPr>
        <w:t xml:space="preserve"> </w:t>
      </w:r>
      <w:r w:rsidR="00C32A1B">
        <w:rPr>
          <w:rFonts w:ascii="Arial" w:hAnsi="Arial" w:cs="Arial"/>
          <w:color w:val="000000" w:themeColor="text1"/>
          <w:szCs w:val="22"/>
        </w:rPr>
        <w:t>3-4</w:t>
      </w:r>
      <w:r w:rsidR="00F525E2">
        <w:rPr>
          <w:rFonts w:ascii="Arial" w:hAnsi="Arial" w:cs="Arial"/>
          <w:color w:val="000000" w:themeColor="text1"/>
          <w:szCs w:val="22"/>
        </w:rPr>
        <w:t xml:space="preserve"> pm</w:t>
      </w:r>
      <w:r w:rsidR="00DA19C8">
        <w:rPr>
          <w:rFonts w:ascii="Arial" w:hAnsi="Arial" w:cs="Arial"/>
          <w:color w:val="000000" w:themeColor="text1"/>
          <w:szCs w:val="22"/>
        </w:rPr>
        <w:t xml:space="preserve">, </w:t>
      </w:r>
      <w:r w:rsidR="006A00DA">
        <w:rPr>
          <w:rFonts w:ascii="Arial" w:hAnsi="Arial" w:cs="Arial"/>
          <w:color w:val="000000" w:themeColor="text1"/>
          <w:szCs w:val="22"/>
        </w:rPr>
        <w:t xml:space="preserve">or </w:t>
      </w:r>
      <w:r w:rsidR="00DA19C8">
        <w:rPr>
          <w:rFonts w:ascii="Arial" w:hAnsi="Arial" w:cs="Arial"/>
          <w:color w:val="000000" w:themeColor="text1"/>
          <w:szCs w:val="22"/>
        </w:rPr>
        <w:t>b</w:t>
      </w:r>
      <w:r w:rsidR="000F2256">
        <w:rPr>
          <w:rFonts w:ascii="Arial" w:hAnsi="Arial" w:cs="Arial"/>
          <w:color w:val="000000" w:themeColor="text1"/>
          <w:szCs w:val="22"/>
        </w:rPr>
        <w:t>y appointment</w:t>
      </w:r>
      <w:r w:rsidR="007212AD">
        <w:rPr>
          <w:rFonts w:ascii="Arial" w:hAnsi="Arial" w:cs="Arial"/>
          <w:color w:val="000000" w:themeColor="text1"/>
          <w:szCs w:val="22"/>
        </w:rPr>
        <w:t xml:space="preserve">. </w:t>
      </w:r>
    </w:p>
    <w:p w14:paraId="2BA95A57" w14:textId="77777777" w:rsidR="00955689" w:rsidRPr="00DB019B" w:rsidRDefault="00955689">
      <w:pPr>
        <w:rPr>
          <w:rFonts w:ascii="Arial" w:hAnsi="Arial" w:cs="Arial"/>
          <w:color w:val="000000" w:themeColor="text1"/>
          <w:szCs w:val="22"/>
        </w:rPr>
      </w:pPr>
    </w:p>
    <w:p w14:paraId="1AFB7F6B" w14:textId="77777777" w:rsidR="00955689" w:rsidRPr="00DB019B" w:rsidRDefault="00955689">
      <w:pPr>
        <w:rPr>
          <w:rFonts w:ascii="Arial" w:hAnsi="Arial" w:cs="Arial"/>
          <w:b/>
          <w:i/>
          <w:color w:val="000000" w:themeColor="text1"/>
          <w:szCs w:val="22"/>
        </w:rPr>
      </w:pPr>
      <w:r w:rsidRPr="00DB019B">
        <w:rPr>
          <w:rFonts w:ascii="Arial" w:hAnsi="Arial" w:cs="Arial"/>
          <w:b/>
          <w:i/>
          <w:color w:val="000000" w:themeColor="text1"/>
          <w:szCs w:val="22"/>
        </w:rPr>
        <w:t>Teaching Assistants:</w:t>
      </w:r>
    </w:p>
    <w:p w14:paraId="3D53EE1C" w14:textId="77777777" w:rsidR="00955689" w:rsidRPr="00DB019B" w:rsidRDefault="00955689">
      <w:pPr>
        <w:rPr>
          <w:rFonts w:ascii="Arial" w:hAnsi="Arial" w:cs="Arial"/>
          <w:color w:val="000000" w:themeColor="text1"/>
          <w:szCs w:val="22"/>
        </w:rPr>
      </w:pPr>
      <w:r w:rsidRPr="00DB019B">
        <w:rPr>
          <w:rFonts w:ascii="Arial" w:hAnsi="Arial" w:cs="Arial"/>
          <w:color w:val="000000" w:themeColor="text1"/>
          <w:szCs w:val="22"/>
        </w:rPr>
        <w:t>Please contact through the Canvas website</w:t>
      </w:r>
    </w:p>
    <w:p w14:paraId="2D49C5D0" w14:textId="27E4AA92" w:rsidR="00AE018C" w:rsidRPr="00A24357" w:rsidRDefault="00134B9C" w:rsidP="00A24357">
      <w:pPr>
        <w:pStyle w:val="ListParagraph"/>
        <w:numPr>
          <w:ilvl w:val="0"/>
          <w:numId w:val="14"/>
        </w:numPr>
        <w:rPr>
          <w:rFonts w:ascii="Arial" w:hAnsi="Arial" w:cs="Arial"/>
          <w:color w:val="000000" w:themeColor="text1"/>
          <w:szCs w:val="22"/>
          <w:u w:val="single"/>
        </w:rPr>
      </w:pPr>
      <w:r>
        <w:rPr>
          <w:rFonts w:ascii="Arial" w:hAnsi="Arial" w:cs="Arial"/>
          <w:color w:val="000000" w:themeColor="text1"/>
          <w:szCs w:val="22"/>
        </w:rPr>
        <w:t xml:space="preserve">Mustafa </w:t>
      </w:r>
      <w:proofErr w:type="spellStart"/>
      <w:r w:rsidR="00F557B4">
        <w:rPr>
          <w:rFonts w:ascii="Arial" w:hAnsi="Arial" w:cs="Arial"/>
          <w:color w:val="000000" w:themeColor="text1"/>
          <w:szCs w:val="22"/>
        </w:rPr>
        <w:t>Ozkan</w:t>
      </w:r>
      <w:proofErr w:type="spellEnd"/>
      <w:r w:rsidR="00F557B4">
        <w:rPr>
          <w:rFonts w:ascii="Arial" w:hAnsi="Arial" w:cs="Arial"/>
          <w:color w:val="000000" w:themeColor="text1"/>
          <w:szCs w:val="22"/>
        </w:rPr>
        <w:t xml:space="preserve"> </w:t>
      </w:r>
      <w:proofErr w:type="spellStart"/>
      <w:r>
        <w:rPr>
          <w:rFonts w:ascii="Arial" w:hAnsi="Arial" w:cs="Arial"/>
          <w:color w:val="000000" w:themeColor="text1"/>
          <w:szCs w:val="22"/>
        </w:rPr>
        <w:t>Yerebakan</w:t>
      </w:r>
      <w:proofErr w:type="spellEnd"/>
    </w:p>
    <w:p w14:paraId="5B62D848" w14:textId="77777777" w:rsidR="00955689" w:rsidRPr="00DB019B" w:rsidRDefault="00955689" w:rsidP="00955689">
      <w:pPr>
        <w:rPr>
          <w:rFonts w:ascii="Arial" w:hAnsi="Arial" w:cs="Arial"/>
          <w:color w:val="000000" w:themeColor="text1"/>
          <w:szCs w:val="22"/>
          <w:u w:val="single"/>
        </w:rPr>
      </w:pPr>
    </w:p>
    <w:p w14:paraId="4BFFB2C8" w14:textId="500C6493" w:rsidR="00F557B4" w:rsidRPr="00F82B2B" w:rsidRDefault="004547C4" w:rsidP="00F82B2B">
      <w:pPr>
        <w:rPr>
          <w:rFonts w:ascii="Arial" w:hAnsi="Arial" w:cs="Arial"/>
          <w:b/>
          <w:i/>
          <w:color w:val="000000" w:themeColor="text1"/>
          <w:szCs w:val="22"/>
        </w:rPr>
      </w:pPr>
      <w:r w:rsidRPr="00DB019B">
        <w:rPr>
          <w:rFonts w:ascii="Arial" w:hAnsi="Arial" w:cs="Arial"/>
          <w:b/>
          <w:i/>
          <w:color w:val="000000" w:themeColor="text1"/>
          <w:szCs w:val="22"/>
        </w:rPr>
        <w:t>Course Description</w:t>
      </w:r>
    </w:p>
    <w:p w14:paraId="7AB10670" w14:textId="17C95C1A" w:rsidR="004547C4" w:rsidRPr="00DB019B" w:rsidRDefault="00703061" w:rsidP="00077CDF">
      <w:pPr>
        <w:ind w:left="720"/>
        <w:jc w:val="both"/>
        <w:rPr>
          <w:rFonts w:ascii="Arial" w:hAnsi="Arial" w:cs="Arial"/>
          <w:color w:val="000000" w:themeColor="text1"/>
          <w:szCs w:val="22"/>
        </w:rPr>
      </w:pPr>
      <w:r>
        <w:rPr>
          <w:rFonts w:ascii="Arial" w:hAnsi="Arial" w:cs="Arial"/>
          <w:color w:val="000000" w:themeColor="text1"/>
          <w:szCs w:val="22"/>
        </w:rPr>
        <w:t xml:space="preserve">You have probably heard phrases like an OSHA violation, </w:t>
      </w:r>
      <w:r w:rsidR="00077CDF">
        <w:rPr>
          <w:rFonts w:ascii="Arial" w:hAnsi="Arial" w:cs="Arial"/>
          <w:color w:val="000000" w:themeColor="text1"/>
          <w:szCs w:val="22"/>
        </w:rPr>
        <w:t>worker’s comp</w:t>
      </w:r>
      <w:r w:rsidR="006650AF">
        <w:rPr>
          <w:rFonts w:ascii="Arial" w:hAnsi="Arial" w:cs="Arial"/>
          <w:color w:val="000000" w:themeColor="text1"/>
          <w:szCs w:val="22"/>
        </w:rPr>
        <w:t>ensation</w:t>
      </w:r>
      <w:r w:rsidR="00077CDF">
        <w:rPr>
          <w:rFonts w:ascii="Arial" w:hAnsi="Arial" w:cs="Arial"/>
          <w:color w:val="000000" w:themeColor="text1"/>
          <w:szCs w:val="22"/>
        </w:rPr>
        <w:t xml:space="preserve">, something </w:t>
      </w:r>
      <w:r>
        <w:rPr>
          <w:rFonts w:ascii="Arial" w:hAnsi="Arial" w:cs="Arial"/>
          <w:color w:val="000000" w:themeColor="text1"/>
          <w:szCs w:val="22"/>
        </w:rPr>
        <w:t>not being up to code, or</w:t>
      </w:r>
      <w:r w:rsidR="00077CDF">
        <w:rPr>
          <w:rFonts w:ascii="Arial" w:hAnsi="Arial" w:cs="Arial"/>
          <w:color w:val="000000" w:themeColor="text1"/>
          <w:szCs w:val="22"/>
        </w:rPr>
        <w:t xml:space="preserve"> the </w:t>
      </w:r>
      <w:r w:rsidR="00FE4F7E">
        <w:rPr>
          <w:rFonts w:ascii="Arial" w:hAnsi="Arial" w:cs="Arial"/>
          <w:color w:val="000000" w:themeColor="text1"/>
          <w:szCs w:val="22"/>
        </w:rPr>
        <w:t>million-dollar</w:t>
      </w:r>
      <w:r w:rsidR="00077CDF">
        <w:rPr>
          <w:rFonts w:ascii="Arial" w:hAnsi="Arial" w:cs="Arial"/>
          <w:color w:val="000000" w:themeColor="text1"/>
          <w:szCs w:val="22"/>
        </w:rPr>
        <w:t xml:space="preserve"> lawsuits that are filed after a workplace accident that was caused by the employer’s negligence</w:t>
      </w:r>
      <w:r>
        <w:rPr>
          <w:rFonts w:ascii="Arial" w:hAnsi="Arial" w:cs="Arial"/>
          <w:color w:val="000000" w:themeColor="text1"/>
          <w:szCs w:val="22"/>
        </w:rPr>
        <w:t xml:space="preserve">. Worker safety is an integral part of thousands of businesses in the United States and the development of the current safety standards that we have did not come about in a single year or even a single decade. Although you might have a surface level knowledge of worker safety </w:t>
      </w:r>
      <w:r w:rsidR="00077CDF">
        <w:rPr>
          <w:rFonts w:ascii="Arial" w:hAnsi="Arial" w:cs="Arial"/>
          <w:color w:val="000000" w:themeColor="text1"/>
          <w:szCs w:val="22"/>
        </w:rPr>
        <w:t xml:space="preserve">in some respects you might find yourself asking the following questions: </w:t>
      </w:r>
      <w:r w:rsidR="00861263">
        <w:rPr>
          <w:rFonts w:ascii="Arial" w:hAnsi="Arial" w:cs="Arial"/>
          <w:color w:val="000000" w:themeColor="text1"/>
          <w:szCs w:val="22"/>
        </w:rPr>
        <w:t xml:space="preserve">What does it mean when something is </w:t>
      </w:r>
      <w:r>
        <w:rPr>
          <w:rFonts w:ascii="Arial" w:hAnsi="Arial" w:cs="Arial"/>
          <w:color w:val="000000" w:themeColor="text1"/>
          <w:szCs w:val="22"/>
        </w:rPr>
        <w:t xml:space="preserve">an </w:t>
      </w:r>
      <w:r w:rsidR="00077CDF">
        <w:rPr>
          <w:rFonts w:ascii="Arial" w:hAnsi="Arial" w:cs="Arial"/>
          <w:color w:val="000000" w:themeColor="text1"/>
          <w:szCs w:val="22"/>
        </w:rPr>
        <w:t>“</w:t>
      </w:r>
      <w:r>
        <w:rPr>
          <w:rFonts w:ascii="Arial" w:hAnsi="Arial" w:cs="Arial"/>
          <w:color w:val="000000" w:themeColor="text1"/>
          <w:szCs w:val="22"/>
        </w:rPr>
        <w:t>OSHA</w:t>
      </w:r>
      <w:r w:rsidR="00861263">
        <w:rPr>
          <w:rFonts w:ascii="Arial" w:hAnsi="Arial" w:cs="Arial"/>
          <w:color w:val="000000" w:themeColor="text1"/>
          <w:szCs w:val="22"/>
        </w:rPr>
        <w:t xml:space="preserve"> violation”</w:t>
      </w:r>
      <w:r w:rsidR="00077CDF">
        <w:rPr>
          <w:rFonts w:ascii="Arial" w:hAnsi="Arial" w:cs="Arial"/>
          <w:color w:val="000000" w:themeColor="text1"/>
          <w:szCs w:val="22"/>
        </w:rPr>
        <w:t xml:space="preserve"> and how do they get identified</w:t>
      </w:r>
      <w:r w:rsidR="00861263">
        <w:rPr>
          <w:rFonts w:ascii="Arial" w:hAnsi="Arial" w:cs="Arial"/>
          <w:color w:val="000000" w:themeColor="text1"/>
          <w:szCs w:val="22"/>
        </w:rPr>
        <w:t xml:space="preserve">? </w:t>
      </w:r>
      <w:r w:rsidR="00077CDF">
        <w:rPr>
          <w:rFonts w:ascii="Arial" w:hAnsi="Arial" w:cs="Arial"/>
          <w:color w:val="000000" w:themeColor="text1"/>
          <w:szCs w:val="22"/>
        </w:rPr>
        <w:t xml:space="preserve">How did these regulations come to be in the first place? What is the process of? </w:t>
      </w:r>
      <w:r w:rsidR="00861263">
        <w:rPr>
          <w:rFonts w:ascii="Arial" w:hAnsi="Arial" w:cs="Arial"/>
          <w:color w:val="000000" w:themeColor="text1"/>
          <w:szCs w:val="22"/>
        </w:rPr>
        <w:t xml:space="preserve">In this </w:t>
      </w:r>
      <w:r w:rsidR="00077CDF">
        <w:rPr>
          <w:rFonts w:ascii="Arial" w:hAnsi="Arial" w:cs="Arial"/>
          <w:color w:val="000000" w:themeColor="text1"/>
          <w:szCs w:val="22"/>
        </w:rPr>
        <w:t>3-credit</w:t>
      </w:r>
      <w:r w:rsidR="00861263">
        <w:rPr>
          <w:rFonts w:ascii="Arial" w:hAnsi="Arial" w:cs="Arial"/>
          <w:color w:val="000000" w:themeColor="text1"/>
          <w:szCs w:val="22"/>
        </w:rPr>
        <w:t xml:space="preserve"> course</w:t>
      </w:r>
      <w:r w:rsidR="00161A5C">
        <w:rPr>
          <w:rFonts w:ascii="Arial" w:hAnsi="Arial" w:cs="Arial"/>
          <w:color w:val="000000" w:themeColor="text1"/>
          <w:szCs w:val="22"/>
        </w:rPr>
        <w:t>,</w:t>
      </w:r>
      <w:r w:rsidR="00861263">
        <w:rPr>
          <w:rFonts w:ascii="Arial" w:hAnsi="Arial" w:cs="Arial"/>
          <w:color w:val="000000" w:themeColor="text1"/>
          <w:szCs w:val="22"/>
        </w:rPr>
        <w:t xml:space="preserve"> we are going </w:t>
      </w:r>
      <w:r w:rsidR="00161A5C">
        <w:rPr>
          <w:rFonts w:ascii="Arial" w:hAnsi="Arial" w:cs="Arial"/>
          <w:color w:val="000000" w:themeColor="text1"/>
          <w:szCs w:val="22"/>
        </w:rPr>
        <w:t xml:space="preserve">to </w:t>
      </w:r>
      <w:r w:rsidR="00861263">
        <w:rPr>
          <w:rFonts w:ascii="Arial" w:hAnsi="Arial" w:cs="Arial"/>
          <w:color w:val="000000" w:themeColor="text1"/>
          <w:szCs w:val="22"/>
        </w:rPr>
        <w:t xml:space="preserve">answer these questions </w:t>
      </w:r>
      <w:r w:rsidR="00077CDF">
        <w:rPr>
          <w:rFonts w:ascii="Arial" w:hAnsi="Arial" w:cs="Arial"/>
          <w:color w:val="000000" w:themeColor="text1"/>
          <w:szCs w:val="22"/>
        </w:rPr>
        <w:t>and more</w:t>
      </w:r>
      <w:r w:rsidR="00861263">
        <w:rPr>
          <w:rFonts w:ascii="Arial" w:hAnsi="Arial" w:cs="Arial"/>
          <w:color w:val="000000" w:themeColor="text1"/>
          <w:szCs w:val="22"/>
        </w:rPr>
        <w:t xml:space="preserve"> </w:t>
      </w:r>
      <w:r w:rsidR="00077CDF">
        <w:rPr>
          <w:rFonts w:ascii="Arial" w:hAnsi="Arial" w:cs="Arial"/>
          <w:color w:val="000000" w:themeColor="text1"/>
          <w:szCs w:val="22"/>
        </w:rPr>
        <w:t xml:space="preserve">giving you an </w:t>
      </w:r>
      <w:r w:rsidR="00161A5C">
        <w:rPr>
          <w:rFonts w:ascii="Arial" w:hAnsi="Arial" w:cs="Arial"/>
          <w:color w:val="000000" w:themeColor="text1"/>
          <w:szCs w:val="22"/>
        </w:rPr>
        <w:t>in-depth</w:t>
      </w:r>
      <w:r w:rsidR="00077CDF">
        <w:rPr>
          <w:rFonts w:ascii="Arial" w:hAnsi="Arial" w:cs="Arial"/>
          <w:color w:val="000000" w:themeColor="text1"/>
          <w:szCs w:val="22"/>
        </w:rPr>
        <w:t xml:space="preserve"> </w:t>
      </w:r>
      <w:r w:rsidR="00161A5C">
        <w:rPr>
          <w:rFonts w:ascii="Arial" w:hAnsi="Arial" w:cs="Arial"/>
          <w:color w:val="000000" w:themeColor="text1"/>
          <w:szCs w:val="22"/>
        </w:rPr>
        <w:t>about</w:t>
      </w:r>
      <w:r w:rsidR="00077CDF">
        <w:rPr>
          <w:rFonts w:ascii="Arial" w:hAnsi="Arial" w:cs="Arial"/>
          <w:color w:val="000000" w:themeColor="text1"/>
          <w:szCs w:val="22"/>
        </w:rPr>
        <w:t xml:space="preserve"> </w:t>
      </w:r>
      <w:r w:rsidR="00161A5C">
        <w:rPr>
          <w:rFonts w:ascii="Arial" w:hAnsi="Arial" w:cs="Arial"/>
          <w:color w:val="000000" w:themeColor="text1"/>
          <w:szCs w:val="22"/>
        </w:rPr>
        <w:t>workers’</w:t>
      </w:r>
      <w:r w:rsidR="00077CDF">
        <w:rPr>
          <w:rFonts w:ascii="Arial" w:hAnsi="Arial" w:cs="Arial"/>
          <w:color w:val="000000" w:themeColor="text1"/>
          <w:szCs w:val="22"/>
        </w:rPr>
        <w:t xml:space="preserve"> safety. Some of the topics we will cover in this class include </w:t>
      </w:r>
      <w:r w:rsidR="006650AF">
        <w:rPr>
          <w:rFonts w:ascii="Arial" w:hAnsi="Arial" w:cs="Arial" w:hint="eastAsia"/>
          <w:color w:val="000000" w:themeColor="text1"/>
          <w:szCs w:val="22"/>
          <w:lang w:eastAsia="zh-CN"/>
        </w:rPr>
        <w:t>s</w:t>
      </w:r>
      <w:r w:rsidR="00077CDF">
        <w:rPr>
          <w:rFonts w:ascii="Arial" w:hAnsi="Arial" w:cs="Arial"/>
          <w:color w:val="000000" w:themeColor="text1"/>
          <w:szCs w:val="22"/>
        </w:rPr>
        <w:t>afety</w:t>
      </w:r>
      <w:r w:rsidR="003C09C4" w:rsidRPr="00DB019B">
        <w:rPr>
          <w:rFonts w:ascii="Arial" w:hAnsi="Arial" w:cs="Arial"/>
          <w:color w:val="000000" w:themeColor="text1"/>
          <w:szCs w:val="22"/>
        </w:rPr>
        <w:t xml:space="preserve"> histor</w:t>
      </w:r>
      <w:r w:rsidR="00077CDF">
        <w:rPr>
          <w:rFonts w:ascii="Arial" w:hAnsi="Arial" w:cs="Arial"/>
          <w:color w:val="000000" w:themeColor="text1"/>
          <w:szCs w:val="22"/>
        </w:rPr>
        <w:t>y,</w:t>
      </w:r>
      <w:r w:rsidR="003C09C4" w:rsidRPr="00DB019B">
        <w:rPr>
          <w:rFonts w:ascii="Arial" w:hAnsi="Arial" w:cs="Arial"/>
          <w:color w:val="000000" w:themeColor="text1"/>
          <w:szCs w:val="22"/>
        </w:rPr>
        <w:t xml:space="preserve"> </w:t>
      </w:r>
      <w:r w:rsidR="00077CDF">
        <w:rPr>
          <w:rFonts w:ascii="Arial" w:hAnsi="Arial" w:cs="Arial"/>
          <w:color w:val="000000" w:themeColor="text1"/>
          <w:szCs w:val="22"/>
        </w:rPr>
        <w:t>a</w:t>
      </w:r>
      <w:r w:rsidR="003C09C4" w:rsidRPr="00DB019B">
        <w:rPr>
          <w:rFonts w:ascii="Arial" w:hAnsi="Arial" w:cs="Arial"/>
          <w:color w:val="000000" w:themeColor="text1"/>
          <w:szCs w:val="22"/>
        </w:rPr>
        <w:t>ccident causation</w:t>
      </w:r>
      <w:r w:rsidR="00077CDF">
        <w:rPr>
          <w:rFonts w:ascii="Arial" w:hAnsi="Arial" w:cs="Arial"/>
          <w:color w:val="000000" w:themeColor="text1"/>
          <w:szCs w:val="22"/>
        </w:rPr>
        <w:t>,</w:t>
      </w:r>
      <w:r w:rsidR="003C09C4" w:rsidRPr="00DB019B">
        <w:rPr>
          <w:rFonts w:ascii="Arial" w:hAnsi="Arial" w:cs="Arial"/>
          <w:color w:val="000000" w:themeColor="text1"/>
          <w:szCs w:val="22"/>
        </w:rPr>
        <w:t xml:space="preserve"> </w:t>
      </w:r>
      <w:r w:rsidR="00077CDF">
        <w:rPr>
          <w:rFonts w:ascii="Arial" w:hAnsi="Arial" w:cs="Arial"/>
          <w:color w:val="000000" w:themeColor="text1"/>
          <w:szCs w:val="22"/>
        </w:rPr>
        <w:t>different s</w:t>
      </w:r>
      <w:r w:rsidR="00077CDF" w:rsidRPr="00DB019B">
        <w:rPr>
          <w:rFonts w:ascii="Arial" w:hAnsi="Arial" w:cs="Arial"/>
          <w:color w:val="000000" w:themeColor="text1"/>
          <w:szCs w:val="22"/>
        </w:rPr>
        <w:t>afety</w:t>
      </w:r>
      <w:r w:rsidR="003C09C4" w:rsidRPr="00DB019B">
        <w:rPr>
          <w:rFonts w:ascii="Arial" w:hAnsi="Arial" w:cs="Arial"/>
          <w:color w:val="000000" w:themeColor="text1"/>
          <w:szCs w:val="22"/>
        </w:rPr>
        <w:t xml:space="preserve"> organizations and agencies</w:t>
      </w:r>
      <w:r w:rsidR="00077CDF">
        <w:rPr>
          <w:rFonts w:ascii="Arial" w:hAnsi="Arial" w:cs="Arial"/>
          <w:color w:val="000000" w:themeColor="text1"/>
          <w:szCs w:val="22"/>
        </w:rPr>
        <w:t>, a</w:t>
      </w:r>
      <w:r w:rsidR="003C09C4" w:rsidRPr="00DB019B">
        <w:rPr>
          <w:rFonts w:ascii="Arial" w:hAnsi="Arial" w:cs="Arial"/>
          <w:color w:val="000000" w:themeColor="text1"/>
          <w:szCs w:val="22"/>
        </w:rPr>
        <w:t>pproaches to occupational safety and risk management</w:t>
      </w:r>
      <w:r w:rsidR="00077CDF">
        <w:rPr>
          <w:rFonts w:ascii="Arial" w:hAnsi="Arial" w:cs="Arial"/>
          <w:color w:val="000000" w:themeColor="text1"/>
          <w:szCs w:val="22"/>
        </w:rPr>
        <w:t>, p</w:t>
      </w:r>
      <w:r w:rsidR="003C09C4" w:rsidRPr="00DB019B">
        <w:rPr>
          <w:rFonts w:ascii="Arial" w:hAnsi="Arial" w:cs="Arial"/>
          <w:color w:val="000000" w:themeColor="text1"/>
          <w:szCs w:val="22"/>
        </w:rPr>
        <w:t>roduct liability</w:t>
      </w:r>
      <w:r w:rsidR="00077CDF">
        <w:rPr>
          <w:rFonts w:ascii="Arial" w:hAnsi="Arial" w:cs="Arial"/>
          <w:color w:val="000000" w:themeColor="text1"/>
          <w:szCs w:val="22"/>
        </w:rPr>
        <w:t>, h</w:t>
      </w:r>
      <w:r w:rsidR="003C09C4" w:rsidRPr="00DB019B">
        <w:rPr>
          <w:rFonts w:ascii="Arial" w:hAnsi="Arial" w:cs="Arial"/>
          <w:color w:val="000000" w:themeColor="text1"/>
          <w:szCs w:val="22"/>
        </w:rPr>
        <w:t>azard communication standard</w:t>
      </w:r>
      <w:r w:rsidR="00077CDF">
        <w:rPr>
          <w:rFonts w:ascii="Arial" w:hAnsi="Arial" w:cs="Arial"/>
          <w:color w:val="000000" w:themeColor="text1"/>
          <w:szCs w:val="22"/>
        </w:rPr>
        <w:t>s, w</w:t>
      </w:r>
      <w:r w:rsidR="003C09C4" w:rsidRPr="00DB019B">
        <w:rPr>
          <w:rFonts w:ascii="Arial" w:hAnsi="Arial" w:cs="Arial"/>
          <w:color w:val="000000" w:themeColor="text1"/>
          <w:szCs w:val="22"/>
        </w:rPr>
        <w:t>orkers’ compensation</w:t>
      </w:r>
      <w:r w:rsidR="00077CDF">
        <w:rPr>
          <w:rFonts w:ascii="Arial" w:hAnsi="Arial" w:cs="Arial"/>
          <w:color w:val="000000" w:themeColor="text1"/>
          <w:szCs w:val="22"/>
        </w:rPr>
        <w:t xml:space="preserve">, </w:t>
      </w:r>
      <w:r w:rsidR="003C09C4" w:rsidRPr="00DB019B">
        <w:rPr>
          <w:rFonts w:ascii="Arial" w:hAnsi="Arial" w:cs="Arial"/>
          <w:color w:val="000000" w:themeColor="text1"/>
          <w:szCs w:val="22"/>
        </w:rPr>
        <w:t>OSHA safety standards</w:t>
      </w:r>
      <w:r w:rsidR="00077CDF">
        <w:rPr>
          <w:rFonts w:ascii="Arial" w:hAnsi="Arial" w:cs="Arial"/>
          <w:color w:val="000000" w:themeColor="text1"/>
          <w:szCs w:val="22"/>
        </w:rPr>
        <w:t>, codes</w:t>
      </w:r>
      <w:r w:rsidR="00161A5C">
        <w:rPr>
          <w:rFonts w:ascii="Arial" w:hAnsi="Arial" w:cs="Arial"/>
          <w:color w:val="000000" w:themeColor="text1"/>
          <w:szCs w:val="22"/>
        </w:rPr>
        <w:t>,</w:t>
      </w:r>
      <w:r w:rsidR="00077CDF">
        <w:rPr>
          <w:rFonts w:ascii="Arial" w:hAnsi="Arial" w:cs="Arial"/>
          <w:color w:val="000000" w:themeColor="text1"/>
          <w:szCs w:val="22"/>
        </w:rPr>
        <w:t xml:space="preserve"> and record keeping and c</w:t>
      </w:r>
      <w:r w:rsidR="003C09C4" w:rsidRPr="00DB019B">
        <w:rPr>
          <w:rFonts w:ascii="Arial" w:hAnsi="Arial" w:cs="Arial"/>
          <w:color w:val="000000" w:themeColor="text1"/>
          <w:szCs w:val="22"/>
        </w:rPr>
        <w:t>ommon occupational hazards.</w:t>
      </w:r>
      <w:r w:rsidR="00090CA3">
        <w:rPr>
          <w:rFonts w:ascii="Arial" w:hAnsi="Arial" w:cs="Arial"/>
          <w:color w:val="000000" w:themeColor="text1"/>
          <w:szCs w:val="22"/>
        </w:rPr>
        <w:t xml:space="preserve"> </w:t>
      </w:r>
      <w:r w:rsidR="00077CDF">
        <w:rPr>
          <w:rFonts w:ascii="Arial" w:hAnsi="Arial" w:cs="Arial"/>
          <w:color w:val="000000" w:themeColor="text1"/>
          <w:szCs w:val="22"/>
        </w:rPr>
        <w:t>We will also learn more about the occupational safety hazards that are caused by emerging technologies such as r</w:t>
      </w:r>
      <w:r w:rsidR="00090CA3">
        <w:rPr>
          <w:rFonts w:ascii="Arial" w:hAnsi="Arial" w:cs="Arial"/>
          <w:color w:val="000000" w:themeColor="text1"/>
          <w:szCs w:val="22"/>
        </w:rPr>
        <w:t xml:space="preserve">obotics </w:t>
      </w:r>
      <w:r w:rsidR="00077CDF">
        <w:rPr>
          <w:rFonts w:ascii="Arial" w:hAnsi="Arial" w:cs="Arial"/>
          <w:color w:val="000000" w:themeColor="text1"/>
          <w:szCs w:val="22"/>
        </w:rPr>
        <w:t>and the safety standards that are associated with them. By the end of this class</w:t>
      </w:r>
      <w:r w:rsidR="00161A5C">
        <w:rPr>
          <w:rFonts w:ascii="Arial" w:hAnsi="Arial" w:cs="Arial"/>
          <w:color w:val="000000" w:themeColor="text1"/>
          <w:szCs w:val="22"/>
        </w:rPr>
        <w:t>,</w:t>
      </w:r>
      <w:r w:rsidR="00077CDF">
        <w:rPr>
          <w:rFonts w:ascii="Arial" w:hAnsi="Arial" w:cs="Arial"/>
          <w:color w:val="000000" w:themeColor="text1"/>
          <w:szCs w:val="22"/>
        </w:rPr>
        <w:t xml:space="preserve"> my hope is to equip you with the knowledge to tackle worker safety issues in whatever position you might occupy and advocate for safety in your respective workplaces. </w:t>
      </w:r>
    </w:p>
    <w:p w14:paraId="5E30E8CA" w14:textId="77777777" w:rsidR="003C09C4" w:rsidRPr="00DB019B" w:rsidRDefault="003C09C4" w:rsidP="003C09C4">
      <w:pPr>
        <w:ind w:left="720"/>
        <w:jc w:val="both"/>
        <w:rPr>
          <w:rFonts w:ascii="Arial" w:hAnsi="Arial" w:cs="Arial"/>
          <w:color w:val="000000" w:themeColor="text1"/>
          <w:szCs w:val="22"/>
        </w:rPr>
      </w:pPr>
    </w:p>
    <w:p w14:paraId="7450E86D" w14:textId="77777777" w:rsidR="007539EC" w:rsidRPr="00DB019B" w:rsidRDefault="007539EC" w:rsidP="004547C4">
      <w:pPr>
        <w:rPr>
          <w:rFonts w:ascii="Arial" w:hAnsi="Arial" w:cs="Arial"/>
          <w:b/>
          <w:i/>
          <w:color w:val="000000" w:themeColor="text1"/>
          <w:szCs w:val="22"/>
        </w:rPr>
      </w:pPr>
      <w:r w:rsidRPr="00DB019B">
        <w:rPr>
          <w:rFonts w:ascii="Arial" w:hAnsi="Arial" w:cs="Arial"/>
          <w:b/>
          <w:i/>
          <w:color w:val="000000" w:themeColor="text1"/>
          <w:szCs w:val="22"/>
        </w:rPr>
        <w:t>Course Pre-Requisites / Co-Requisites</w:t>
      </w:r>
    </w:p>
    <w:p w14:paraId="5EF1939C" w14:textId="54B7313C" w:rsidR="007539EC" w:rsidRPr="00DB019B" w:rsidRDefault="00B74578" w:rsidP="004547C4">
      <w:pPr>
        <w:rPr>
          <w:rFonts w:ascii="Arial" w:hAnsi="Arial" w:cs="Arial"/>
          <w:color w:val="000000" w:themeColor="text1"/>
          <w:szCs w:val="22"/>
          <w:lang w:eastAsia="zh-CN"/>
        </w:rPr>
      </w:pPr>
      <w:r w:rsidRPr="00DB019B">
        <w:rPr>
          <w:rFonts w:ascii="Arial" w:hAnsi="Arial" w:cs="Arial"/>
          <w:color w:val="000000" w:themeColor="text1"/>
          <w:szCs w:val="22"/>
        </w:rPr>
        <w:t xml:space="preserve">With </w:t>
      </w:r>
      <w:r w:rsidR="007539EC" w:rsidRPr="00DB019B">
        <w:rPr>
          <w:rFonts w:ascii="Arial" w:hAnsi="Arial" w:cs="Arial"/>
          <w:color w:val="000000" w:themeColor="text1"/>
          <w:szCs w:val="22"/>
        </w:rPr>
        <w:t>instructor permission</w:t>
      </w:r>
      <w:r w:rsidR="001B26B3" w:rsidRPr="00DB019B">
        <w:rPr>
          <w:rFonts w:ascii="Arial" w:hAnsi="Arial" w:cs="Arial"/>
          <w:color w:val="000000" w:themeColor="text1"/>
          <w:szCs w:val="22"/>
        </w:rPr>
        <w:t xml:space="preserve">.  </w:t>
      </w:r>
    </w:p>
    <w:p w14:paraId="74B8A4CE" w14:textId="77777777" w:rsidR="007539EC" w:rsidRPr="00DB019B" w:rsidRDefault="007539EC" w:rsidP="004547C4">
      <w:pPr>
        <w:rPr>
          <w:rFonts w:ascii="Arial" w:hAnsi="Arial" w:cs="Arial"/>
          <w:b/>
          <w:i/>
          <w:color w:val="000000" w:themeColor="text1"/>
          <w:szCs w:val="22"/>
        </w:rPr>
      </w:pPr>
    </w:p>
    <w:p w14:paraId="6A976A92" w14:textId="77777777" w:rsidR="004547C4" w:rsidRPr="00DB019B" w:rsidRDefault="004547C4" w:rsidP="004547C4">
      <w:pPr>
        <w:rPr>
          <w:rFonts w:ascii="Arial" w:hAnsi="Arial" w:cs="Arial"/>
          <w:b/>
          <w:i/>
          <w:color w:val="000000" w:themeColor="text1"/>
          <w:szCs w:val="22"/>
        </w:rPr>
      </w:pPr>
      <w:r w:rsidRPr="00DB019B">
        <w:rPr>
          <w:rFonts w:ascii="Arial" w:hAnsi="Arial" w:cs="Arial"/>
          <w:b/>
          <w:i/>
          <w:color w:val="000000" w:themeColor="text1"/>
          <w:szCs w:val="22"/>
        </w:rPr>
        <w:t>Course Objectives</w:t>
      </w:r>
    </w:p>
    <w:p w14:paraId="39FEBBAD" w14:textId="77777777" w:rsidR="00E96FD9" w:rsidRPr="00D21B67" w:rsidRDefault="00E96FD9" w:rsidP="00E96FD9">
      <w:pPr>
        <w:ind w:left="720"/>
        <w:jc w:val="both"/>
        <w:rPr>
          <w:rFonts w:ascii="Arial" w:hAnsi="Arial" w:cs="Arial"/>
          <w:color w:val="000000" w:themeColor="text1"/>
          <w:szCs w:val="22"/>
        </w:rPr>
      </w:pPr>
      <w:r w:rsidRPr="00D21B67">
        <w:rPr>
          <w:rFonts w:ascii="Arial" w:hAnsi="Arial" w:cs="Arial"/>
          <w:color w:val="000000" w:themeColor="text1"/>
          <w:szCs w:val="22"/>
        </w:rPr>
        <w:t xml:space="preserve">To develop: </w:t>
      </w:r>
    </w:p>
    <w:p w14:paraId="7C72AFFD" w14:textId="77777777" w:rsidR="00E96FD9" w:rsidRPr="00D21B67" w:rsidRDefault="00E96FD9" w:rsidP="00E96FD9">
      <w:pPr>
        <w:numPr>
          <w:ilvl w:val="0"/>
          <w:numId w:val="17"/>
        </w:numPr>
        <w:jc w:val="both"/>
        <w:rPr>
          <w:rFonts w:ascii="Arial" w:hAnsi="Arial" w:cs="Arial"/>
          <w:color w:val="000000" w:themeColor="text1"/>
          <w:szCs w:val="22"/>
        </w:rPr>
      </w:pPr>
      <w:r w:rsidRPr="00D21B67">
        <w:rPr>
          <w:rFonts w:ascii="Arial" w:hAnsi="Arial" w:cs="Arial"/>
          <w:color w:val="000000" w:themeColor="text1"/>
          <w:szCs w:val="22"/>
        </w:rPr>
        <w:t xml:space="preserve">a familiarity with safety and historical </w:t>
      </w:r>
      <w:proofErr w:type="gramStart"/>
      <w:r w:rsidRPr="00D21B67">
        <w:rPr>
          <w:rFonts w:ascii="Arial" w:hAnsi="Arial" w:cs="Arial"/>
          <w:color w:val="000000" w:themeColor="text1"/>
          <w:szCs w:val="22"/>
        </w:rPr>
        <w:t>litigation;</w:t>
      </w:r>
      <w:proofErr w:type="gramEnd"/>
      <w:r w:rsidRPr="00D21B67">
        <w:rPr>
          <w:rFonts w:ascii="Arial" w:hAnsi="Arial" w:cs="Arial"/>
          <w:color w:val="000000" w:themeColor="text1"/>
          <w:szCs w:val="22"/>
        </w:rPr>
        <w:t xml:space="preserve"> </w:t>
      </w:r>
    </w:p>
    <w:p w14:paraId="56D67C70" w14:textId="77777777" w:rsidR="00E96FD9" w:rsidRPr="00D21B67" w:rsidRDefault="00E96FD9" w:rsidP="00E96FD9">
      <w:pPr>
        <w:numPr>
          <w:ilvl w:val="0"/>
          <w:numId w:val="17"/>
        </w:numPr>
        <w:jc w:val="both"/>
        <w:rPr>
          <w:rFonts w:ascii="Arial" w:hAnsi="Arial" w:cs="Arial"/>
          <w:color w:val="000000" w:themeColor="text1"/>
          <w:szCs w:val="22"/>
        </w:rPr>
      </w:pPr>
      <w:r w:rsidRPr="00D21B67">
        <w:rPr>
          <w:rFonts w:ascii="Arial" w:hAnsi="Arial" w:cs="Arial"/>
          <w:color w:val="000000" w:themeColor="text1"/>
          <w:szCs w:val="22"/>
        </w:rPr>
        <w:t xml:space="preserve">knowledge of the pillars of occupational safety and methods for </w:t>
      </w:r>
      <w:proofErr w:type="gramStart"/>
      <w:r w:rsidRPr="00D21B67">
        <w:rPr>
          <w:rFonts w:ascii="Arial" w:hAnsi="Arial" w:cs="Arial"/>
          <w:color w:val="000000" w:themeColor="text1"/>
          <w:szCs w:val="22"/>
        </w:rPr>
        <w:t>application;</w:t>
      </w:r>
      <w:proofErr w:type="gramEnd"/>
    </w:p>
    <w:p w14:paraId="7D70B484" w14:textId="165FE00A" w:rsidR="00E96FD9" w:rsidRPr="00D21B67" w:rsidRDefault="00E96FD9" w:rsidP="00E96FD9">
      <w:pPr>
        <w:numPr>
          <w:ilvl w:val="0"/>
          <w:numId w:val="17"/>
        </w:numPr>
        <w:jc w:val="both"/>
        <w:rPr>
          <w:rFonts w:ascii="Arial" w:hAnsi="Arial" w:cs="Arial"/>
          <w:color w:val="000000" w:themeColor="text1"/>
          <w:szCs w:val="22"/>
        </w:rPr>
      </w:pPr>
      <w:r w:rsidRPr="00D21B67">
        <w:rPr>
          <w:rFonts w:ascii="Arial" w:hAnsi="Arial" w:cs="Arial"/>
          <w:color w:val="000000" w:themeColor="text1"/>
          <w:szCs w:val="22"/>
        </w:rPr>
        <w:t>an understanding of product safe</w:t>
      </w:r>
      <w:r w:rsidR="00FF6E2D" w:rsidRPr="00D21B67">
        <w:rPr>
          <w:rFonts w:ascii="Arial" w:hAnsi="Arial" w:cs="Arial"/>
          <w:color w:val="000000" w:themeColor="text1"/>
          <w:szCs w:val="22"/>
        </w:rPr>
        <w:t xml:space="preserve">ty programs and risk management, learn how to design a simple safety </w:t>
      </w:r>
      <w:proofErr w:type="gramStart"/>
      <w:r w:rsidR="00FF6E2D" w:rsidRPr="00D21B67">
        <w:rPr>
          <w:rFonts w:ascii="Arial" w:hAnsi="Arial" w:cs="Arial"/>
          <w:color w:val="000000" w:themeColor="text1"/>
          <w:szCs w:val="22"/>
        </w:rPr>
        <w:t>program;</w:t>
      </w:r>
      <w:proofErr w:type="gramEnd"/>
    </w:p>
    <w:p w14:paraId="67CA385E" w14:textId="77777777" w:rsidR="00E96FD9" w:rsidRPr="00D21B67" w:rsidRDefault="00E96FD9" w:rsidP="00E96FD9">
      <w:pPr>
        <w:numPr>
          <w:ilvl w:val="0"/>
          <w:numId w:val="17"/>
        </w:numPr>
        <w:jc w:val="both"/>
        <w:rPr>
          <w:rFonts w:ascii="Arial" w:hAnsi="Arial" w:cs="Arial"/>
          <w:color w:val="000000" w:themeColor="text1"/>
          <w:szCs w:val="22"/>
        </w:rPr>
      </w:pPr>
      <w:r w:rsidRPr="00D21B67">
        <w:rPr>
          <w:rFonts w:ascii="Arial" w:hAnsi="Arial" w:cs="Arial"/>
          <w:color w:val="000000" w:themeColor="text1"/>
          <w:szCs w:val="22"/>
        </w:rPr>
        <w:t xml:space="preserve">knowledge of hazard communication </w:t>
      </w:r>
      <w:proofErr w:type="gramStart"/>
      <w:r w:rsidRPr="00D21B67">
        <w:rPr>
          <w:rFonts w:ascii="Arial" w:hAnsi="Arial" w:cs="Arial"/>
          <w:color w:val="000000" w:themeColor="text1"/>
          <w:szCs w:val="22"/>
        </w:rPr>
        <w:t>methods;</w:t>
      </w:r>
      <w:proofErr w:type="gramEnd"/>
    </w:p>
    <w:p w14:paraId="06DDEC34" w14:textId="66C5F384" w:rsidR="00E96FD9" w:rsidRPr="00D21B67" w:rsidRDefault="00E96FD9" w:rsidP="00E96FD9">
      <w:pPr>
        <w:numPr>
          <w:ilvl w:val="0"/>
          <w:numId w:val="17"/>
        </w:numPr>
        <w:jc w:val="both"/>
        <w:rPr>
          <w:rFonts w:ascii="Arial" w:hAnsi="Arial" w:cs="Arial"/>
          <w:color w:val="000000" w:themeColor="text1"/>
          <w:szCs w:val="22"/>
        </w:rPr>
      </w:pPr>
      <w:r w:rsidRPr="00D21B67">
        <w:rPr>
          <w:rFonts w:ascii="Arial" w:hAnsi="Arial" w:cs="Arial"/>
          <w:color w:val="000000" w:themeColor="text1"/>
          <w:szCs w:val="22"/>
        </w:rPr>
        <w:t>a familiarity with OSHA standards and codes and recordkeeping</w:t>
      </w:r>
      <w:r w:rsidR="00FF6E2D" w:rsidRPr="00D21B67">
        <w:rPr>
          <w:rFonts w:ascii="Arial" w:hAnsi="Arial" w:cs="Arial"/>
          <w:color w:val="000000" w:themeColor="text1"/>
          <w:szCs w:val="22"/>
        </w:rPr>
        <w:t xml:space="preserve">, knowledge of how to conduct OSHA </w:t>
      </w:r>
      <w:proofErr w:type="gramStart"/>
      <w:r w:rsidR="00FF6E2D" w:rsidRPr="00D21B67">
        <w:rPr>
          <w:rFonts w:ascii="Arial" w:hAnsi="Arial" w:cs="Arial"/>
          <w:color w:val="000000" w:themeColor="text1"/>
          <w:szCs w:val="22"/>
        </w:rPr>
        <w:t>recordkeeping</w:t>
      </w:r>
      <w:r w:rsidRPr="00D21B67">
        <w:rPr>
          <w:rFonts w:ascii="Arial" w:hAnsi="Arial" w:cs="Arial"/>
          <w:color w:val="000000" w:themeColor="text1"/>
          <w:szCs w:val="22"/>
        </w:rPr>
        <w:t>;</w:t>
      </w:r>
      <w:proofErr w:type="gramEnd"/>
      <w:r w:rsidRPr="00D21B67">
        <w:rPr>
          <w:rFonts w:ascii="Arial" w:hAnsi="Arial" w:cs="Arial"/>
          <w:color w:val="000000" w:themeColor="text1"/>
          <w:szCs w:val="22"/>
        </w:rPr>
        <w:t xml:space="preserve"> </w:t>
      </w:r>
    </w:p>
    <w:p w14:paraId="0ABB3D38" w14:textId="77777777" w:rsidR="00E96FD9" w:rsidRPr="00D21B67" w:rsidRDefault="00E96FD9" w:rsidP="00E96FD9">
      <w:pPr>
        <w:numPr>
          <w:ilvl w:val="0"/>
          <w:numId w:val="17"/>
        </w:numPr>
        <w:jc w:val="both"/>
        <w:rPr>
          <w:rFonts w:ascii="Arial" w:hAnsi="Arial" w:cs="Arial"/>
          <w:color w:val="000000" w:themeColor="text1"/>
          <w:szCs w:val="22"/>
        </w:rPr>
      </w:pPr>
      <w:r w:rsidRPr="00D21B67">
        <w:rPr>
          <w:rFonts w:ascii="Arial" w:hAnsi="Arial" w:cs="Arial"/>
          <w:color w:val="000000" w:themeColor="text1"/>
          <w:szCs w:val="22"/>
        </w:rPr>
        <w:t xml:space="preserve">knowledge of human behavior as related to </w:t>
      </w:r>
      <w:proofErr w:type="gramStart"/>
      <w:r w:rsidRPr="00D21B67">
        <w:rPr>
          <w:rFonts w:ascii="Arial" w:hAnsi="Arial" w:cs="Arial"/>
          <w:color w:val="000000" w:themeColor="text1"/>
          <w:szCs w:val="22"/>
        </w:rPr>
        <w:t>safety;</w:t>
      </w:r>
      <w:proofErr w:type="gramEnd"/>
    </w:p>
    <w:p w14:paraId="4C2834E8" w14:textId="17286F03" w:rsidR="00E96FD9" w:rsidRPr="00D21B67" w:rsidRDefault="00E96FD9" w:rsidP="00E96FD9">
      <w:pPr>
        <w:numPr>
          <w:ilvl w:val="0"/>
          <w:numId w:val="17"/>
        </w:numPr>
        <w:jc w:val="both"/>
        <w:rPr>
          <w:rFonts w:ascii="Arial" w:hAnsi="Arial" w:cs="Arial"/>
          <w:color w:val="000000" w:themeColor="text1"/>
          <w:szCs w:val="22"/>
        </w:rPr>
      </w:pPr>
      <w:r w:rsidRPr="00D21B67">
        <w:rPr>
          <w:rFonts w:ascii="Arial" w:hAnsi="Arial" w:cs="Arial"/>
          <w:color w:val="000000" w:themeColor="text1"/>
          <w:szCs w:val="22"/>
        </w:rPr>
        <w:t>knowledge on industrial hazards a</w:t>
      </w:r>
      <w:r w:rsidR="00FF6E2D" w:rsidRPr="00D21B67">
        <w:rPr>
          <w:rFonts w:ascii="Arial" w:hAnsi="Arial" w:cs="Arial"/>
          <w:color w:val="000000" w:themeColor="text1"/>
          <w:szCs w:val="22"/>
        </w:rPr>
        <w:t xml:space="preserve">nd related safety </w:t>
      </w:r>
      <w:proofErr w:type="gramStart"/>
      <w:r w:rsidR="00FF6E2D" w:rsidRPr="00D21B67">
        <w:rPr>
          <w:rFonts w:ascii="Arial" w:hAnsi="Arial" w:cs="Arial"/>
          <w:color w:val="000000" w:themeColor="text1"/>
          <w:szCs w:val="22"/>
        </w:rPr>
        <w:t>standards;</w:t>
      </w:r>
      <w:proofErr w:type="gramEnd"/>
    </w:p>
    <w:p w14:paraId="710DB278" w14:textId="28D5F1F6" w:rsidR="00FF6E2D" w:rsidRPr="00D21B67" w:rsidRDefault="00E96FD9" w:rsidP="00FF6E2D">
      <w:pPr>
        <w:numPr>
          <w:ilvl w:val="0"/>
          <w:numId w:val="17"/>
        </w:numPr>
        <w:jc w:val="both"/>
        <w:rPr>
          <w:rFonts w:ascii="Arial" w:hAnsi="Arial" w:cs="Arial"/>
          <w:color w:val="000000" w:themeColor="text1"/>
          <w:szCs w:val="22"/>
        </w:rPr>
      </w:pPr>
      <w:r w:rsidRPr="00D21B67">
        <w:rPr>
          <w:rFonts w:ascii="Arial" w:hAnsi="Arial" w:cs="Arial"/>
          <w:color w:val="000000" w:themeColor="text1"/>
          <w:szCs w:val="22"/>
        </w:rPr>
        <w:lastRenderedPageBreak/>
        <w:t xml:space="preserve">familiarity with safety </w:t>
      </w:r>
      <w:r w:rsidR="00FF6E2D" w:rsidRPr="00D21B67">
        <w:rPr>
          <w:rFonts w:ascii="Arial" w:hAnsi="Arial" w:cs="Arial"/>
          <w:color w:val="000000" w:themeColor="text1"/>
          <w:szCs w:val="22"/>
        </w:rPr>
        <w:t xml:space="preserve">activities related to </w:t>
      </w:r>
      <w:proofErr w:type="gramStart"/>
      <w:r w:rsidR="00FF6E2D" w:rsidRPr="00D21B67">
        <w:rPr>
          <w:rFonts w:ascii="Arial" w:hAnsi="Arial" w:cs="Arial"/>
          <w:color w:val="000000" w:themeColor="text1"/>
          <w:szCs w:val="22"/>
        </w:rPr>
        <w:t>accidents;</w:t>
      </w:r>
      <w:proofErr w:type="gramEnd"/>
    </w:p>
    <w:p w14:paraId="32B027A9" w14:textId="2083D15C" w:rsidR="00FF6E2D" w:rsidRPr="00D21B67" w:rsidRDefault="00FF6E2D" w:rsidP="00FF6E2D">
      <w:pPr>
        <w:numPr>
          <w:ilvl w:val="0"/>
          <w:numId w:val="17"/>
        </w:numPr>
        <w:jc w:val="both"/>
        <w:rPr>
          <w:rFonts w:ascii="Arial" w:hAnsi="Arial" w:cs="Arial"/>
          <w:color w:val="000000" w:themeColor="text1"/>
          <w:szCs w:val="22"/>
        </w:rPr>
      </w:pPr>
      <w:r w:rsidRPr="00D21B67">
        <w:rPr>
          <w:rFonts w:ascii="Arial" w:hAnsi="Arial" w:cs="Arial"/>
          <w:color w:val="000000" w:themeColor="text1"/>
          <w:szCs w:val="22"/>
        </w:rPr>
        <w:t xml:space="preserve">quantitative accident analysis </w:t>
      </w:r>
      <w:proofErr w:type="gramStart"/>
      <w:r w:rsidRPr="00D21B67">
        <w:rPr>
          <w:rFonts w:ascii="Arial" w:hAnsi="Arial" w:cs="Arial"/>
          <w:color w:val="000000" w:themeColor="text1"/>
          <w:szCs w:val="22"/>
        </w:rPr>
        <w:t>methods</w:t>
      </w:r>
      <w:r w:rsidR="006449E0">
        <w:rPr>
          <w:rFonts w:ascii="Arial" w:hAnsi="Arial" w:cs="Arial"/>
          <w:color w:val="000000" w:themeColor="text1"/>
          <w:szCs w:val="22"/>
        </w:rPr>
        <w:t>;</w:t>
      </w:r>
      <w:proofErr w:type="gramEnd"/>
      <w:r w:rsidRPr="00D21B67">
        <w:rPr>
          <w:rFonts w:ascii="Arial" w:hAnsi="Arial" w:cs="Arial"/>
          <w:color w:val="000000" w:themeColor="text1"/>
          <w:szCs w:val="22"/>
        </w:rPr>
        <w:t xml:space="preserve"> </w:t>
      </w:r>
    </w:p>
    <w:p w14:paraId="31B151FC" w14:textId="5BE3F4A9" w:rsidR="00F35274" w:rsidRDefault="00F35274" w:rsidP="00FF6E2D">
      <w:pPr>
        <w:numPr>
          <w:ilvl w:val="0"/>
          <w:numId w:val="17"/>
        </w:numPr>
        <w:jc w:val="both"/>
        <w:rPr>
          <w:rFonts w:ascii="Arial" w:hAnsi="Arial" w:cs="Arial"/>
          <w:color w:val="000000" w:themeColor="text1"/>
          <w:szCs w:val="22"/>
        </w:rPr>
      </w:pPr>
      <w:r w:rsidRPr="00D21B67">
        <w:rPr>
          <w:rFonts w:ascii="Arial" w:hAnsi="Arial" w:cs="Arial"/>
          <w:color w:val="000000" w:themeColor="text1"/>
          <w:szCs w:val="22"/>
        </w:rPr>
        <w:t xml:space="preserve">familiarity with literature in occupational safety </w:t>
      </w:r>
      <w:proofErr w:type="gramStart"/>
      <w:r w:rsidRPr="00D21B67">
        <w:rPr>
          <w:rFonts w:ascii="Arial" w:hAnsi="Arial" w:cs="Arial"/>
          <w:color w:val="000000" w:themeColor="text1"/>
          <w:szCs w:val="22"/>
        </w:rPr>
        <w:t>field</w:t>
      </w:r>
      <w:r w:rsidR="0040108F">
        <w:rPr>
          <w:rFonts w:ascii="Arial" w:hAnsi="Arial" w:cs="Arial"/>
          <w:color w:val="000000" w:themeColor="text1"/>
          <w:szCs w:val="22"/>
        </w:rPr>
        <w:t>;</w:t>
      </w:r>
      <w:proofErr w:type="gramEnd"/>
    </w:p>
    <w:p w14:paraId="301343D3" w14:textId="57EBAA2D" w:rsidR="001C18FE" w:rsidRPr="00FA3A36" w:rsidRDefault="006449E0" w:rsidP="004547C4">
      <w:pPr>
        <w:numPr>
          <w:ilvl w:val="0"/>
          <w:numId w:val="17"/>
        </w:numPr>
        <w:jc w:val="both"/>
        <w:rPr>
          <w:rFonts w:ascii="Arial" w:hAnsi="Arial" w:cs="Arial"/>
          <w:color w:val="000000" w:themeColor="text1"/>
          <w:szCs w:val="22"/>
        </w:rPr>
      </w:pPr>
      <w:r>
        <w:rPr>
          <w:rFonts w:ascii="Arial" w:hAnsi="Arial" w:cs="Arial"/>
          <w:color w:val="000000" w:themeColor="text1"/>
          <w:szCs w:val="22"/>
        </w:rPr>
        <w:t xml:space="preserve">learn the new trend in occupational safety and emerging methods. </w:t>
      </w:r>
    </w:p>
    <w:p w14:paraId="6E1DB7A9" w14:textId="77777777" w:rsidR="001C18FE" w:rsidRPr="00DB019B" w:rsidRDefault="001C18FE" w:rsidP="004547C4">
      <w:pPr>
        <w:rPr>
          <w:rFonts w:ascii="Arial" w:hAnsi="Arial" w:cs="Arial"/>
          <w:b/>
          <w:i/>
          <w:color w:val="000000" w:themeColor="text1"/>
          <w:szCs w:val="22"/>
        </w:rPr>
      </w:pPr>
      <w:r w:rsidRPr="00DB019B">
        <w:rPr>
          <w:rFonts w:ascii="Arial" w:hAnsi="Arial" w:cs="Arial"/>
          <w:b/>
          <w:i/>
          <w:color w:val="000000" w:themeColor="text1"/>
          <w:szCs w:val="22"/>
        </w:rPr>
        <w:t>Materials and Supply Fees</w:t>
      </w:r>
    </w:p>
    <w:p w14:paraId="795EFB60" w14:textId="1596CFB0" w:rsidR="004547C4" w:rsidRPr="00FA3A36" w:rsidRDefault="006E44EA" w:rsidP="00955689">
      <w:pPr>
        <w:rPr>
          <w:rFonts w:ascii="Arial" w:hAnsi="Arial" w:cs="Arial"/>
          <w:color w:val="000000" w:themeColor="text1"/>
          <w:szCs w:val="22"/>
        </w:rPr>
      </w:pPr>
      <w:r w:rsidRPr="00DB019B">
        <w:rPr>
          <w:rFonts w:ascii="Arial" w:hAnsi="Arial" w:cs="Arial"/>
          <w:color w:val="000000" w:themeColor="text1"/>
          <w:szCs w:val="22"/>
        </w:rPr>
        <w:t>N/A</w:t>
      </w:r>
    </w:p>
    <w:p w14:paraId="4BDE912E" w14:textId="48E39A10" w:rsidR="001C18FE" w:rsidRPr="00DB019B" w:rsidRDefault="001C18FE" w:rsidP="00955689">
      <w:pPr>
        <w:rPr>
          <w:rFonts w:ascii="Arial" w:hAnsi="Arial" w:cs="Arial"/>
          <w:b/>
          <w:i/>
          <w:color w:val="000000" w:themeColor="text1"/>
          <w:szCs w:val="22"/>
        </w:rPr>
      </w:pPr>
      <w:r w:rsidRPr="00DB019B">
        <w:rPr>
          <w:rFonts w:ascii="Arial" w:hAnsi="Arial" w:cs="Arial"/>
          <w:b/>
          <w:i/>
          <w:color w:val="000000" w:themeColor="text1"/>
          <w:szCs w:val="22"/>
        </w:rPr>
        <w:t>Course Schedule</w:t>
      </w:r>
      <w:r w:rsidR="00BA563B">
        <w:rPr>
          <w:rFonts w:ascii="Arial" w:hAnsi="Arial" w:cs="Arial"/>
          <w:b/>
          <w:i/>
          <w:color w:val="000000" w:themeColor="text1"/>
          <w:szCs w:val="22"/>
        </w:rPr>
        <w:t xml:space="preserve"> (tentative)</w:t>
      </w:r>
    </w:p>
    <w:p w14:paraId="40ACD897" w14:textId="77777777" w:rsidR="00A964AB" w:rsidRPr="00DB019B" w:rsidRDefault="00A964AB" w:rsidP="00A964AB">
      <w:pPr>
        <w:jc w:val="both"/>
        <w:rPr>
          <w:rFonts w:ascii="Arial" w:hAnsi="Arial" w:cs="Arial"/>
          <w:color w:val="000000" w:themeColor="text1"/>
          <w:szCs w:val="22"/>
        </w:rPr>
      </w:pPr>
    </w:p>
    <w:tbl>
      <w:tblPr>
        <w:tblW w:w="8427" w:type="dxa"/>
        <w:jc w:val="center"/>
        <w:shd w:val="clear" w:color="auto" w:fill="FFFFFF"/>
        <w:tblLayout w:type="fixed"/>
        <w:tblLook w:val="0000" w:firstRow="0" w:lastRow="0" w:firstColumn="0" w:lastColumn="0" w:noHBand="0" w:noVBand="0"/>
      </w:tblPr>
      <w:tblGrid>
        <w:gridCol w:w="1620"/>
        <w:gridCol w:w="1762"/>
        <w:gridCol w:w="1964"/>
        <w:gridCol w:w="3081"/>
      </w:tblGrid>
      <w:tr w:rsidR="00DB019B" w:rsidRPr="00DB019B" w14:paraId="1EF4A3EC" w14:textId="77777777" w:rsidTr="009A1496">
        <w:trPr>
          <w:jc w:val="center"/>
        </w:trPr>
        <w:tc>
          <w:tcPr>
            <w:tcW w:w="1620" w:type="dxa"/>
            <w:tcBorders>
              <w:bottom w:val="single" w:sz="6" w:space="0" w:color="auto"/>
              <w:right w:val="single" w:sz="4" w:space="0" w:color="auto"/>
            </w:tcBorders>
            <w:shd w:val="clear" w:color="auto" w:fill="FFFFFF"/>
          </w:tcPr>
          <w:p w14:paraId="41FDFFCF" w14:textId="77777777" w:rsidR="00A964AB" w:rsidRPr="00DB019B" w:rsidRDefault="00A964AB" w:rsidP="00EE5953">
            <w:pPr>
              <w:tabs>
                <w:tab w:val="right" w:pos="8640"/>
              </w:tabs>
              <w:jc w:val="center"/>
              <w:rPr>
                <w:rFonts w:ascii="Arial" w:hAnsi="Arial" w:cs="Arial"/>
                <w:b/>
                <w:color w:val="000000" w:themeColor="text1"/>
                <w:szCs w:val="22"/>
              </w:rPr>
            </w:pPr>
          </w:p>
          <w:p w14:paraId="484B71B4" w14:textId="77777777" w:rsidR="00A964AB" w:rsidRPr="00DB019B" w:rsidRDefault="00A964AB" w:rsidP="00EE5953">
            <w:pPr>
              <w:tabs>
                <w:tab w:val="right" w:pos="8640"/>
              </w:tabs>
              <w:jc w:val="center"/>
              <w:rPr>
                <w:rFonts w:ascii="Arial" w:hAnsi="Arial" w:cs="Arial"/>
                <w:b/>
                <w:color w:val="000000" w:themeColor="text1"/>
                <w:szCs w:val="22"/>
              </w:rPr>
            </w:pPr>
          </w:p>
          <w:p w14:paraId="1155E780" w14:textId="77777777" w:rsidR="00A964AB" w:rsidRPr="00DB019B" w:rsidRDefault="00A964AB" w:rsidP="00EE5953">
            <w:pPr>
              <w:tabs>
                <w:tab w:val="right" w:pos="8640"/>
              </w:tabs>
              <w:jc w:val="center"/>
              <w:rPr>
                <w:rFonts w:ascii="Arial" w:hAnsi="Arial" w:cs="Arial"/>
                <w:b/>
                <w:color w:val="000000" w:themeColor="text1"/>
                <w:szCs w:val="22"/>
              </w:rPr>
            </w:pPr>
            <w:r w:rsidRPr="00DB019B">
              <w:rPr>
                <w:rFonts w:ascii="Arial" w:hAnsi="Arial" w:cs="Arial"/>
                <w:b/>
                <w:color w:val="000000" w:themeColor="text1"/>
                <w:szCs w:val="22"/>
              </w:rPr>
              <w:t>Week:</w:t>
            </w:r>
          </w:p>
        </w:tc>
        <w:tc>
          <w:tcPr>
            <w:tcW w:w="1762" w:type="dxa"/>
            <w:tcBorders>
              <w:left w:val="single" w:sz="4" w:space="0" w:color="auto"/>
              <w:bottom w:val="single" w:sz="6" w:space="0" w:color="auto"/>
              <w:right w:val="single" w:sz="4" w:space="0" w:color="auto"/>
            </w:tcBorders>
            <w:shd w:val="clear" w:color="auto" w:fill="FFFFFF"/>
          </w:tcPr>
          <w:p w14:paraId="279EDC90" w14:textId="77777777" w:rsidR="00A964AB" w:rsidRPr="00DB019B" w:rsidRDefault="00A964AB" w:rsidP="00EE5953">
            <w:pPr>
              <w:tabs>
                <w:tab w:val="right" w:pos="8640"/>
              </w:tabs>
              <w:jc w:val="center"/>
              <w:rPr>
                <w:rFonts w:ascii="Arial" w:hAnsi="Arial" w:cs="Arial"/>
                <w:b/>
                <w:color w:val="000000" w:themeColor="text1"/>
                <w:szCs w:val="22"/>
              </w:rPr>
            </w:pPr>
          </w:p>
          <w:p w14:paraId="14804998" w14:textId="77777777" w:rsidR="00A964AB" w:rsidRPr="00DB019B" w:rsidRDefault="00A964AB" w:rsidP="00EE5953">
            <w:pPr>
              <w:tabs>
                <w:tab w:val="right" w:pos="8640"/>
              </w:tabs>
              <w:jc w:val="center"/>
              <w:rPr>
                <w:rFonts w:ascii="Arial" w:hAnsi="Arial" w:cs="Arial"/>
                <w:b/>
                <w:color w:val="000000" w:themeColor="text1"/>
                <w:szCs w:val="22"/>
              </w:rPr>
            </w:pPr>
          </w:p>
          <w:p w14:paraId="1894186C" w14:textId="6FE91F2A" w:rsidR="00A964AB" w:rsidRPr="00DB019B" w:rsidRDefault="00A964AB" w:rsidP="00EE5953">
            <w:pPr>
              <w:tabs>
                <w:tab w:val="right" w:pos="8640"/>
              </w:tabs>
              <w:jc w:val="center"/>
              <w:rPr>
                <w:rFonts w:ascii="Arial" w:hAnsi="Arial" w:cs="Arial"/>
                <w:b/>
                <w:color w:val="000000" w:themeColor="text1"/>
                <w:szCs w:val="22"/>
                <w:lang w:eastAsia="zh-CN"/>
              </w:rPr>
            </w:pPr>
            <w:r w:rsidRPr="00DB019B">
              <w:rPr>
                <w:rFonts w:ascii="Arial" w:hAnsi="Arial" w:cs="Arial"/>
                <w:b/>
                <w:color w:val="000000" w:themeColor="text1"/>
                <w:szCs w:val="22"/>
              </w:rPr>
              <w:t>Lecturer:</w:t>
            </w:r>
          </w:p>
        </w:tc>
        <w:tc>
          <w:tcPr>
            <w:tcW w:w="1964" w:type="dxa"/>
            <w:tcBorders>
              <w:left w:val="single" w:sz="4" w:space="0" w:color="auto"/>
              <w:bottom w:val="single" w:sz="6" w:space="0" w:color="auto"/>
            </w:tcBorders>
            <w:shd w:val="clear" w:color="auto" w:fill="FFFFFF"/>
          </w:tcPr>
          <w:p w14:paraId="0479B6AA" w14:textId="77777777" w:rsidR="00A964AB" w:rsidRPr="00DB019B" w:rsidRDefault="00A964AB" w:rsidP="00EE5953">
            <w:pPr>
              <w:tabs>
                <w:tab w:val="right" w:pos="8640"/>
              </w:tabs>
              <w:jc w:val="center"/>
              <w:rPr>
                <w:rFonts w:ascii="Arial" w:hAnsi="Arial" w:cs="Arial"/>
                <w:b/>
                <w:color w:val="000000" w:themeColor="text1"/>
                <w:szCs w:val="22"/>
              </w:rPr>
            </w:pPr>
            <w:proofErr w:type="spellStart"/>
            <w:r w:rsidRPr="00DB019B">
              <w:rPr>
                <w:rFonts w:ascii="Arial" w:hAnsi="Arial" w:cs="Arial"/>
                <w:b/>
                <w:color w:val="000000" w:themeColor="text1"/>
                <w:szCs w:val="22"/>
              </w:rPr>
              <w:t>Brauer</w:t>
            </w:r>
            <w:proofErr w:type="spellEnd"/>
            <w:r w:rsidRPr="00DB019B">
              <w:rPr>
                <w:rFonts w:ascii="Arial" w:hAnsi="Arial" w:cs="Arial"/>
                <w:b/>
                <w:color w:val="000000" w:themeColor="text1"/>
                <w:szCs w:val="22"/>
              </w:rPr>
              <w:t xml:space="preserve"> (2016) Reading and Assignments:</w:t>
            </w:r>
          </w:p>
        </w:tc>
        <w:tc>
          <w:tcPr>
            <w:tcW w:w="3081" w:type="dxa"/>
            <w:tcBorders>
              <w:left w:val="single" w:sz="6" w:space="0" w:color="auto"/>
              <w:bottom w:val="single" w:sz="6" w:space="0" w:color="auto"/>
            </w:tcBorders>
            <w:shd w:val="clear" w:color="auto" w:fill="FFFFFF"/>
          </w:tcPr>
          <w:p w14:paraId="4C61398D" w14:textId="77777777" w:rsidR="00A964AB" w:rsidRPr="00DB019B" w:rsidRDefault="00A964AB" w:rsidP="00EE5953">
            <w:pPr>
              <w:tabs>
                <w:tab w:val="right" w:pos="8640"/>
              </w:tabs>
              <w:jc w:val="center"/>
              <w:rPr>
                <w:rFonts w:ascii="Arial" w:hAnsi="Arial" w:cs="Arial"/>
                <w:b/>
                <w:color w:val="000000" w:themeColor="text1"/>
                <w:szCs w:val="22"/>
              </w:rPr>
            </w:pPr>
          </w:p>
          <w:p w14:paraId="48E9ACFD" w14:textId="77777777" w:rsidR="00A964AB" w:rsidRPr="00DB019B" w:rsidRDefault="00A964AB" w:rsidP="00EE5953">
            <w:pPr>
              <w:tabs>
                <w:tab w:val="right" w:pos="8640"/>
              </w:tabs>
              <w:jc w:val="center"/>
              <w:rPr>
                <w:rFonts w:ascii="Arial" w:hAnsi="Arial" w:cs="Arial"/>
                <w:b/>
                <w:color w:val="000000" w:themeColor="text1"/>
                <w:szCs w:val="22"/>
              </w:rPr>
            </w:pPr>
          </w:p>
          <w:p w14:paraId="479E4CC9" w14:textId="79881497" w:rsidR="00A964AB" w:rsidRPr="00DB019B" w:rsidRDefault="00000664" w:rsidP="00EE5953">
            <w:pPr>
              <w:tabs>
                <w:tab w:val="right" w:pos="8640"/>
              </w:tabs>
              <w:jc w:val="center"/>
              <w:rPr>
                <w:rFonts w:ascii="Arial" w:hAnsi="Arial" w:cs="Arial"/>
                <w:b/>
                <w:color w:val="000000" w:themeColor="text1"/>
                <w:szCs w:val="22"/>
              </w:rPr>
            </w:pPr>
            <w:r>
              <w:rPr>
                <w:rFonts w:ascii="Arial" w:hAnsi="Arial" w:cs="Arial"/>
                <w:b/>
                <w:color w:val="000000" w:themeColor="text1"/>
                <w:szCs w:val="22"/>
              </w:rPr>
              <w:t>Te</w:t>
            </w:r>
            <w:r>
              <w:rPr>
                <w:rFonts w:ascii="Arial" w:hAnsi="Arial" w:cs="Arial"/>
                <w:b/>
                <w:color w:val="000000" w:themeColor="text1"/>
                <w:szCs w:val="22"/>
                <w:lang w:eastAsia="zh-CN"/>
              </w:rPr>
              <w:t xml:space="preserve">ntative </w:t>
            </w:r>
            <w:r w:rsidR="00A964AB" w:rsidRPr="00DB019B">
              <w:rPr>
                <w:rFonts w:ascii="Arial" w:hAnsi="Arial" w:cs="Arial"/>
                <w:b/>
                <w:color w:val="000000" w:themeColor="text1"/>
                <w:szCs w:val="22"/>
              </w:rPr>
              <w:t>Topics:</w:t>
            </w:r>
          </w:p>
        </w:tc>
      </w:tr>
      <w:tr w:rsidR="00EC16F1" w:rsidRPr="00DB019B" w14:paraId="343F30C7" w14:textId="77777777" w:rsidTr="009A1496">
        <w:trPr>
          <w:jc w:val="center"/>
        </w:trPr>
        <w:tc>
          <w:tcPr>
            <w:tcW w:w="1620" w:type="dxa"/>
            <w:tcBorders>
              <w:bottom w:val="single" w:sz="6" w:space="0" w:color="auto"/>
              <w:right w:val="single" w:sz="6" w:space="0" w:color="auto"/>
            </w:tcBorders>
            <w:shd w:val="clear" w:color="auto" w:fill="FFFFFF"/>
          </w:tcPr>
          <w:p w14:paraId="2A41539A" w14:textId="5678BD17" w:rsidR="00EC16F1" w:rsidRPr="00DB019B" w:rsidRDefault="00EC16F1" w:rsidP="00000664">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1</w:t>
            </w:r>
            <w:r w:rsidR="009A1496">
              <w:rPr>
                <w:rFonts w:ascii="Arial" w:hAnsi="Arial" w:cs="Arial"/>
                <w:color w:val="000000" w:themeColor="text1"/>
                <w:szCs w:val="22"/>
              </w:rPr>
              <w:t xml:space="preserve"> (8/21-8/27) </w:t>
            </w:r>
            <w:r>
              <w:rPr>
                <w:rFonts w:ascii="Arial" w:hAnsi="Arial" w:cs="Arial"/>
                <w:color w:val="000000" w:themeColor="text1"/>
                <w:szCs w:val="22"/>
              </w:rPr>
              <w:t>Wednesday and Friday 4:05-4:50</w:t>
            </w:r>
          </w:p>
        </w:tc>
        <w:tc>
          <w:tcPr>
            <w:tcW w:w="1762" w:type="dxa"/>
            <w:tcBorders>
              <w:bottom w:val="single" w:sz="6" w:space="0" w:color="auto"/>
              <w:right w:val="single" w:sz="6" w:space="0" w:color="auto"/>
            </w:tcBorders>
            <w:shd w:val="clear" w:color="auto" w:fill="FFFFFF"/>
          </w:tcPr>
          <w:p w14:paraId="2730FDA2" w14:textId="5A171FAD" w:rsidR="00EC16F1" w:rsidRPr="00DB019B" w:rsidRDefault="00EC16F1" w:rsidP="00EE5953">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Boyi Hu</w:t>
            </w:r>
          </w:p>
          <w:p w14:paraId="1D7EFCA8" w14:textId="77777777" w:rsidR="00EC16F1" w:rsidRPr="00DB019B" w:rsidRDefault="00EC16F1" w:rsidP="00EE5953">
            <w:pPr>
              <w:tabs>
                <w:tab w:val="right" w:pos="8640"/>
              </w:tabs>
              <w:jc w:val="center"/>
              <w:rPr>
                <w:rFonts w:ascii="Arial" w:hAnsi="Arial" w:cs="Arial"/>
                <w:color w:val="000000" w:themeColor="text1"/>
                <w:szCs w:val="22"/>
              </w:rPr>
            </w:pPr>
          </w:p>
        </w:tc>
        <w:tc>
          <w:tcPr>
            <w:tcW w:w="1964" w:type="dxa"/>
            <w:tcBorders>
              <w:left w:val="single" w:sz="6" w:space="0" w:color="auto"/>
              <w:bottom w:val="single" w:sz="6" w:space="0" w:color="auto"/>
              <w:right w:val="single" w:sz="6" w:space="0" w:color="auto"/>
            </w:tcBorders>
            <w:shd w:val="clear" w:color="auto" w:fill="FFFFFF"/>
          </w:tcPr>
          <w:p w14:paraId="7EFBE452" w14:textId="20731AD9" w:rsidR="00EC16F1" w:rsidRDefault="00EC16F1" w:rsidP="00EC16F1">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Chapter 1</w:t>
            </w:r>
          </w:p>
          <w:p w14:paraId="2BAF737A" w14:textId="5CBFCDAB" w:rsidR="00EC16F1" w:rsidRPr="00DB019B" w:rsidRDefault="00EC16F1" w:rsidP="00EC16F1">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Extra reading materials prepared by the instructor</w:t>
            </w:r>
          </w:p>
        </w:tc>
        <w:tc>
          <w:tcPr>
            <w:tcW w:w="3081" w:type="dxa"/>
            <w:vMerge w:val="restart"/>
            <w:tcBorders>
              <w:left w:val="single" w:sz="6" w:space="0" w:color="auto"/>
            </w:tcBorders>
            <w:shd w:val="clear" w:color="auto" w:fill="FFFFFF"/>
          </w:tcPr>
          <w:p w14:paraId="38D05CB3" w14:textId="767D0564" w:rsidR="00EC16F1" w:rsidRDefault="00EC16F1" w:rsidP="00EE5953">
            <w:pPr>
              <w:jc w:val="center"/>
              <w:rPr>
                <w:rFonts w:ascii="Arial" w:hAnsi="Arial" w:cs="Arial"/>
                <w:color w:val="000000" w:themeColor="text1"/>
                <w:szCs w:val="22"/>
              </w:rPr>
            </w:pPr>
            <w:r w:rsidRPr="00DB019B">
              <w:rPr>
                <w:rFonts w:ascii="Arial" w:hAnsi="Arial" w:cs="Arial"/>
                <w:color w:val="000000" w:themeColor="text1"/>
                <w:szCs w:val="22"/>
              </w:rPr>
              <w:t>- Introduction and definitions; Injury statistics; History of safety; Safety organizations (professional and certification); Pillars of safety</w:t>
            </w:r>
          </w:p>
          <w:p w14:paraId="08116D1A" w14:textId="1949FCD9" w:rsidR="00EC16F1" w:rsidRPr="00DB019B" w:rsidRDefault="009C26E8" w:rsidP="00A54819">
            <w:pPr>
              <w:jc w:val="center"/>
              <w:rPr>
                <w:rFonts w:ascii="Arial" w:hAnsi="Arial" w:cs="Arial"/>
                <w:color w:val="000000" w:themeColor="text1"/>
                <w:szCs w:val="22"/>
              </w:rPr>
            </w:pPr>
            <w:r>
              <w:rPr>
                <w:rFonts w:ascii="Arial" w:hAnsi="Arial" w:cs="Arial"/>
                <w:color w:val="000000" w:themeColor="text1"/>
                <w:szCs w:val="22"/>
              </w:rPr>
              <w:t>- Tragic workplace accidents</w:t>
            </w:r>
          </w:p>
          <w:p w14:paraId="1F933AB1" w14:textId="77777777" w:rsidR="00EC16F1" w:rsidRPr="003C78B8" w:rsidRDefault="00EC16F1" w:rsidP="00EC16F1">
            <w:pPr>
              <w:rPr>
                <w:rFonts w:ascii="Arial" w:hAnsi="Arial" w:cs="Arial"/>
                <w:b/>
                <w:bCs/>
                <w:color w:val="000000" w:themeColor="text1"/>
                <w:szCs w:val="22"/>
                <w:lang w:eastAsia="zh-CN"/>
              </w:rPr>
            </w:pPr>
          </w:p>
          <w:p w14:paraId="04EDDCE0" w14:textId="5C544A60" w:rsidR="00EC16F1" w:rsidRPr="00DB019B" w:rsidRDefault="00EC16F1" w:rsidP="00EC16F1">
            <w:pPr>
              <w:tabs>
                <w:tab w:val="right" w:pos="8640"/>
              </w:tabs>
              <w:jc w:val="center"/>
              <w:rPr>
                <w:rFonts w:ascii="Arial" w:hAnsi="Arial" w:cs="Arial"/>
                <w:color w:val="000000" w:themeColor="text1"/>
                <w:szCs w:val="22"/>
                <w:lang w:eastAsia="zh-CN"/>
              </w:rPr>
            </w:pPr>
          </w:p>
        </w:tc>
      </w:tr>
      <w:tr w:rsidR="00EC16F1" w:rsidRPr="00DB019B" w14:paraId="67521908" w14:textId="77777777" w:rsidTr="009A1496">
        <w:trPr>
          <w:jc w:val="center"/>
        </w:trPr>
        <w:tc>
          <w:tcPr>
            <w:tcW w:w="1620" w:type="dxa"/>
            <w:tcBorders>
              <w:top w:val="single" w:sz="6" w:space="0" w:color="auto"/>
              <w:bottom w:val="single" w:sz="6" w:space="0" w:color="auto"/>
              <w:right w:val="single" w:sz="6" w:space="0" w:color="auto"/>
            </w:tcBorders>
            <w:shd w:val="clear" w:color="auto" w:fill="FFFFFF"/>
          </w:tcPr>
          <w:p w14:paraId="44440085" w14:textId="329169C8" w:rsidR="00EC16F1" w:rsidRDefault="00EC16F1" w:rsidP="00EC16F1">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2</w:t>
            </w:r>
            <w:r w:rsidR="009A1496">
              <w:rPr>
                <w:rFonts w:ascii="Arial" w:hAnsi="Arial" w:cs="Arial"/>
                <w:color w:val="000000" w:themeColor="text1"/>
                <w:szCs w:val="22"/>
              </w:rPr>
              <w:t xml:space="preserve"> (8/28-9/3)</w:t>
            </w:r>
          </w:p>
          <w:p w14:paraId="5D9D5570" w14:textId="7FD4BB7D" w:rsidR="00EC16F1" w:rsidRPr="00DB019B" w:rsidRDefault="00EC16F1" w:rsidP="00EC16F1">
            <w:pPr>
              <w:tabs>
                <w:tab w:val="right" w:pos="8640"/>
              </w:tabs>
              <w:jc w:val="center"/>
              <w:rPr>
                <w:rFonts w:ascii="Arial" w:hAnsi="Arial" w:cs="Arial"/>
                <w:color w:val="000000" w:themeColor="text1"/>
                <w:szCs w:val="22"/>
              </w:rPr>
            </w:pPr>
            <w:r>
              <w:rPr>
                <w:rFonts w:ascii="Arial" w:hAnsi="Arial" w:cs="Arial"/>
                <w:color w:val="000000" w:themeColor="text1"/>
                <w:szCs w:val="22"/>
              </w:rPr>
              <w:t xml:space="preserve">Monday, </w:t>
            </w:r>
            <w:proofErr w:type="gramStart"/>
            <w:r>
              <w:rPr>
                <w:rFonts w:ascii="Arial" w:hAnsi="Arial" w:cs="Arial"/>
                <w:color w:val="000000" w:themeColor="text1"/>
                <w:szCs w:val="22"/>
              </w:rPr>
              <w:t>Wednesday</w:t>
            </w:r>
            <w:proofErr w:type="gramEnd"/>
            <w:r>
              <w:rPr>
                <w:rFonts w:ascii="Arial" w:hAnsi="Arial" w:cs="Arial"/>
                <w:color w:val="000000" w:themeColor="text1"/>
                <w:szCs w:val="22"/>
              </w:rPr>
              <w:t xml:space="preserve"> and Friday 4:05-4:50</w:t>
            </w:r>
          </w:p>
        </w:tc>
        <w:tc>
          <w:tcPr>
            <w:tcW w:w="1762" w:type="dxa"/>
            <w:tcBorders>
              <w:top w:val="single" w:sz="6" w:space="0" w:color="auto"/>
              <w:bottom w:val="single" w:sz="6" w:space="0" w:color="auto"/>
              <w:right w:val="single" w:sz="6" w:space="0" w:color="auto"/>
            </w:tcBorders>
            <w:shd w:val="clear" w:color="auto" w:fill="FFFFFF"/>
          </w:tcPr>
          <w:p w14:paraId="1F29AE10" w14:textId="77777777" w:rsidR="00EC16F1" w:rsidRPr="00DB019B" w:rsidRDefault="00EC16F1" w:rsidP="00EC16F1">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Boyi Hu</w:t>
            </w:r>
          </w:p>
          <w:p w14:paraId="77E384F2" w14:textId="77777777" w:rsidR="00EC16F1" w:rsidRPr="00DB019B" w:rsidRDefault="00EC16F1" w:rsidP="00EC16F1">
            <w:pPr>
              <w:tabs>
                <w:tab w:val="right" w:pos="8640"/>
              </w:tabs>
              <w:jc w:val="center"/>
              <w:rPr>
                <w:rFonts w:ascii="Arial" w:hAnsi="Arial" w:cs="Arial"/>
                <w:color w:val="000000" w:themeColor="text1"/>
                <w:szCs w:val="22"/>
              </w:rPr>
            </w:pPr>
          </w:p>
        </w:tc>
        <w:tc>
          <w:tcPr>
            <w:tcW w:w="1964" w:type="dxa"/>
            <w:tcBorders>
              <w:top w:val="single" w:sz="6" w:space="0" w:color="auto"/>
              <w:left w:val="single" w:sz="6" w:space="0" w:color="auto"/>
              <w:bottom w:val="single" w:sz="6" w:space="0" w:color="auto"/>
              <w:right w:val="single" w:sz="6" w:space="0" w:color="auto"/>
            </w:tcBorders>
            <w:shd w:val="clear" w:color="auto" w:fill="FFFFFF"/>
          </w:tcPr>
          <w:p w14:paraId="00AC0BE3" w14:textId="6BF682EF" w:rsidR="00EC16F1" w:rsidRPr="00DB019B" w:rsidRDefault="00EC16F1" w:rsidP="00EC16F1">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Chapters 2 and 3</w:t>
            </w:r>
          </w:p>
          <w:p w14:paraId="6E704141" w14:textId="4541FAFA" w:rsidR="00EC16F1" w:rsidRPr="00DB019B" w:rsidRDefault="00EC16F1" w:rsidP="00EC16F1">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Extra reading materials prepared by the instructor</w:t>
            </w:r>
          </w:p>
        </w:tc>
        <w:tc>
          <w:tcPr>
            <w:tcW w:w="3081" w:type="dxa"/>
            <w:vMerge/>
            <w:tcBorders>
              <w:left w:val="single" w:sz="6" w:space="0" w:color="auto"/>
              <w:bottom w:val="single" w:sz="6" w:space="0" w:color="auto"/>
            </w:tcBorders>
            <w:shd w:val="clear" w:color="auto" w:fill="FFFFFF"/>
          </w:tcPr>
          <w:p w14:paraId="638458DE" w14:textId="75286ED8" w:rsidR="00EC16F1" w:rsidRPr="003C78B8" w:rsidRDefault="00EC16F1" w:rsidP="00EC16F1">
            <w:pPr>
              <w:tabs>
                <w:tab w:val="right" w:pos="8640"/>
              </w:tabs>
              <w:jc w:val="center"/>
              <w:rPr>
                <w:rFonts w:ascii="Arial" w:hAnsi="Arial" w:cs="Arial"/>
                <w:b/>
                <w:bCs/>
                <w:color w:val="000000" w:themeColor="text1"/>
                <w:szCs w:val="22"/>
                <w:lang w:eastAsia="zh-CN"/>
              </w:rPr>
            </w:pPr>
          </w:p>
        </w:tc>
      </w:tr>
      <w:tr w:rsidR="008E0FC6" w:rsidRPr="00DB019B" w14:paraId="0918F789" w14:textId="77777777" w:rsidTr="009A1496">
        <w:trPr>
          <w:jc w:val="center"/>
        </w:trPr>
        <w:tc>
          <w:tcPr>
            <w:tcW w:w="1620" w:type="dxa"/>
            <w:tcBorders>
              <w:top w:val="single" w:sz="6" w:space="0" w:color="auto"/>
              <w:bottom w:val="single" w:sz="6" w:space="0" w:color="auto"/>
              <w:right w:val="single" w:sz="6" w:space="0" w:color="auto"/>
            </w:tcBorders>
            <w:shd w:val="clear" w:color="auto" w:fill="FFFFFF"/>
          </w:tcPr>
          <w:p w14:paraId="24DDE149" w14:textId="4C96E529" w:rsidR="008E0FC6" w:rsidRDefault="008E0FC6" w:rsidP="00EC16F1">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3</w:t>
            </w:r>
            <w:r w:rsidR="009A1496">
              <w:rPr>
                <w:rFonts w:ascii="Arial" w:hAnsi="Arial" w:cs="Arial"/>
                <w:color w:val="000000" w:themeColor="text1"/>
                <w:szCs w:val="22"/>
              </w:rPr>
              <w:t xml:space="preserve"> (9/4-9/10)</w:t>
            </w:r>
          </w:p>
          <w:p w14:paraId="6F1886D5" w14:textId="77777777" w:rsidR="008E0FC6" w:rsidRDefault="008E0FC6" w:rsidP="00EC16F1">
            <w:pPr>
              <w:tabs>
                <w:tab w:val="right" w:pos="8640"/>
              </w:tabs>
              <w:jc w:val="center"/>
              <w:rPr>
                <w:rFonts w:ascii="Arial" w:hAnsi="Arial" w:cs="Arial"/>
                <w:color w:val="000000" w:themeColor="text1"/>
                <w:szCs w:val="22"/>
              </w:rPr>
            </w:pPr>
            <w:r>
              <w:rPr>
                <w:rFonts w:ascii="Arial" w:hAnsi="Arial" w:cs="Arial"/>
                <w:color w:val="000000" w:themeColor="text1"/>
                <w:szCs w:val="22"/>
              </w:rPr>
              <w:t>Wednesday and Friday 4:05-4:50</w:t>
            </w:r>
          </w:p>
          <w:p w14:paraId="18222E13" w14:textId="1AF98700" w:rsidR="008E0FC6" w:rsidRPr="00DB019B" w:rsidRDefault="008E0FC6" w:rsidP="00EC16F1">
            <w:pPr>
              <w:tabs>
                <w:tab w:val="right" w:pos="8640"/>
              </w:tabs>
              <w:jc w:val="center"/>
              <w:rPr>
                <w:rFonts w:ascii="Arial" w:hAnsi="Arial" w:cs="Arial"/>
                <w:color w:val="000000" w:themeColor="text1"/>
                <w:szCs w:val="22"/>
              </w:rPr>
            </w:pPr>
            <w:r>
              <w:rPr>
                <w:rFonts w:ascii="Arial" w:hAnsi="Arial" w:cs="Arial"/>
                <w:color w:val="000000" w:themeColor="text1"/>
                <w:szCs w:val="22"/>
              </w:rPr>
              <w:t>(</w:t>
            </w:r>
            <w:r w:rsidRPr="001E5023">
              <w:rPr>
                <w:rFonts w:ascii="Arial" w:hAnsi="Arial" w:cs="Arial"/>
                <w:b/>
                <w:bCs/>
                <w:color w:val="000000" w:themeColor="text1"/>
                <w:szCs w:val="22"/>
              </w:rPr>
              <w:t>Monday Holiday</w:t>
            </w:r>
            <w:r>
              <w:rPr>
                <w:rFonts w:ascii="Arial" w:hAnsi="Arial" w:cs="Arial"/>
                <w:color w:val="000000" w:themeColor="text1"/>
                <w:szCs w:val="22"/>
              </w:rPr>
              <w:t>)</w:t>
            </w:r>
          </w:p>
        </w:tc>
        <w:tc>
          <w:tcPr>
            <w:tcW w:w="1762" w:type="dxa"/>
            <w:tcBorders>
              <w:top w:val="single" w:sz="6" w:space="0" w:color="auto"/>
              <w:bottom w:val="single" w:sz="6" w:space="0" w:color="auto"/>
              <w:right w:val="single" w:sz="6" w:space="0" w:color="auto"/>
            </w:tcBorders>
            <w:shd w:val="clear" w:color="auto" w:fill="FFFFFF"/>
          </w:tcPr>
          <w:p w14:paraId="71BCDAF2" w14:textId="77777777" w:rsidR="008E0FC6" w:rsidRPr="00DB019B" w:rsidRDefault="008E0FC6" w:rsidP="00EC16F1">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Boyi Hu</w:t>
            </w:r>
          </w:p>
          <w:p w14:paraId="724E5721" w14:textId="77777777" w:rsidR="008E0FC6" w:rsidRPr="00DB019B" w:rsidRDefault="008E0FC6" w:rsidP="00EC16F1">
            <w:pPr>
              <w:tabs>
                <w:tab w:val="right" w:pos="8640"/>
              </w:tabs>
              <w:jc w:val="center"/>
              <w:rPr>
                <w:rFonts w:ascii="Arial" w:hAnsi="Arial" w:cs="Arial"/>
                <w:color w:val="000000" w:themeColor="text1"/>
                <w:szCs w:val="22"/>
              </w:rPr>
            </w:pPr>
          </w:p>
        </w:tc>
        <w:tc>
          <w:tcPr>
            <w:tcW w:w="1964" w:type="dxa"/>
            <w:tcBorders>
              <w:top w:val="single" w:sz="6" w:space="0" w:color="auto"/>
              <w:left w:val="single" w:sz="6" w:space="0" w:color="auto"/>
              <w:bottom w:val="single" w:sz="6" w:space="0" w:color="auto"/>
              <w:right w:val="single" w:sz="6" w:space="0" w:color="auto"/>
            </w:tcBorders>
            <w:shd w:val="clear" w:color="auto" w:fill="FFFFFF"/>
          </w:tcPr>
          <w:p w14:paraId="17D70821" w14:textId="01A2DBE3" w:rsidR="008E0FC6" w:rsidRPr="00DB019B" w:rsidRDefault="008E0FC6" w:rsidP="00EB200C">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Chapter</w:t>
            </w:r>
            <w:r>
              <w:rPr>
                <w:rFonts w:ascii="Arial" w:hAnsi="Arial" w:cs="Arial" w:hint="eastAsia"/>
                <w:color w:val="000000" w:themeColor="text1"/>
                <w:szCs w:val="22"/>
                <w:lang w:eastAsia="zh-CN"/>
              </w:rPr>
              <w:t>s</w:t>
            </w:r>
            <w:r w:rsidRPr="00DB019B">
              <w:rPr>
                <w:rFonts w:ascii="Arial" w:hAnsi="Arial" w:cs="Arial"/>
                <w:color w:val="000000" w:themeColor="text1"/>
                <w:szCs w:val="22"/>
              </w:rPr>
              <w:t xml:space="preserve"> </w:t>
            </w:r>
            <w:r w:rsidR="00013351">
              <w:rPr>
                <w:rFonts w:ascii="Arial" w:hAnsi="Arial" w:cs="Arial"/>
                <w:color w:val="000000" w:themeColor="text1"/>
                <w:szCs w:val="22"/>
              </w:rPr>
              <w:t>4</w:t>
            </w:r>
            <w:r>
              <w:rPr>
                <w:rFonts w:ascii="Arial" w:hAnsi="Arial" w:cs="Arial"/>
                <w:color w:val="000000" w:themeColor="text1"/>
                <w:szCs w:val="22"/>
              </w:rPr>
              <w:t xml:space="preserve"> and 25</w:t>
            </w:r>
          </w:p>
          <w:p w14:paraId="42719116" w14:textId="49999EF0" w:rsidR="008E0FC6" w:rsidRPr="00DB019B" w:rsidRDefault="008E0FC6" w:rsidP="00EB200C">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Extra reading materials prepared by the instructor</w:t>
            </w:r>
          </w:p>
        </w:tc>
        <w:tc>
          <w:tcPr>
            <w:tcW w:w="3081" w:type="dxa"/>
            <w:vMerge w:val="restart"/>
            <w:tcBorders>
              <w:top w:val="single" w:sz="6" w:space="0" w:color="auto"/>
              <w:left w:val="single" w:sz="6" w:space="0" w:color="auto"/>
            </w:tcBorders>
            <w:shd w:val="clear" w:color="auto" w:fill="FFFFFF"/>
          </w:tcPr>
          <w:p w14:paraId="0A485039" w14:textId="77777777" w:rsidR="008E0FC6" w:rsidRPr="003C78B8" w:rsidRDefault="008E0FC6" w:rsidP="008E0FC6">
            <w:pPr>
              <w:tabs>
                <w:tab w:val="right" w:pos="8640"/>
              </w:tabs>
              <w:jc w:val="center"/>
              <w:rPr>
                <w:rFonts w:ascii="Arial" w:hAnsi="Arial" w:cs="Arial"/>
                <w:b/>
                <w:bCs/>
                <w:color w:val="000000" w:themeColor="text1"/>
                <w:szCs w:val="22"/>
              </w:rPr>
            </w:pPr>
            <w:r w:rsidRPr="003C78B8">
              <w:rPr>
                <w:rFonts w:ascii="Arial" w:hAnsi="Arial" w:cs="Arial"/>
                <w:b/>
                <w:bCs/>
                <w:color w:val="000000" w:themeColor="text1"/>
                <w:szCs w:val="22"/>
                <w:lang w:eastAsia="zh-CN"/>
              </w:rPr>
              <w:t xml:space="preserve">- </w:t>
            </w:r>
            <w:r w:rsidRPr="00013351">
              <w:rPr>
                <w:rFonts w:ascii="Arial" w:hAnsi="Arial" w:cs="Arial"/>
                <w:color w:val="000000" w:themeColor="text1"/>
                <w:szCs w:val="22"/>
                <w:lang w:eastAsia="zh-CN"/>
              </w:rPr>
              <w:t>Ventilation safety</w:t>
            </w:r>
          </w:p>
          <w:p w14:paraId="133A5AEC" w14:textId="0F462B34" w:rsidR="008E0FC6" w:rsidRPr="00DB019B" w:rsidRDefault="008E0FC6" w:rsidP="008E0FC6">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 Accident causation and statistics; Safety agencies (OSHA, DOL)</w:t>
            </w:r>
          </w:p>
          <w:p w14:paraId="19D7DBD3" w14:textId="51DEC383" w:rsidR="008E0FC6" w:rsidRPr="00EB200C" w:rsidRDefault="008E0FC6" w:rsidP="00A54819">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 Approaches to occupational safety and hygiene; Job safety analysis; Risk management; Risk communication</w:t>
            </w:r>
          </w:p>
        </w:tc>
      </w:tr>
      <w:tr w:rsidR="008E0FC6" w:rsidRPr="00DB019B" w14:paraId="40E5DF8B" w14:textId="77777777" w:rsidTr="009A1496">
        <w:trPr>
          <w:jc w:val="center"/>
        </w:trPr>
        <w:tc>
          <w:tcPr>
            <w:tcW w:w="1620" w:type="dxa"/>
            <w:tcBorders>
              <w:top w:val="single" w:sz="6" w:space="0" w:color="auto"/>
              <w:bottom w:val="single" w:sz="6" w:space="0" w:color="auto"/>
              <w:right w:val="single" w:sz="6" w:space="0" w:color="auto"/>
            </w:tcBorders>
            <w:shd w:val="clear" w:color="auto" w:fill="FFFFFF"/>
          </w:tcPr>
          <w:p w14:paraId="437210BE" w14:textId="35BAC129" w:rsidR="008E0FC6" w:rsidRDefault="008E0FC6" w:rsidP="00EC16F1">
            <w:pPr>
              <w:tabs>
                <w:tab w:val="right" w:pos="8640"/>
              </w:tabs>
              <w:jc w:val="center"/>
              <w:rPr>
                <w:rFonts w:ascii="Arial" w:hAnsi="Arial" w:cs="Arial"/>
                <w:color w:val="000000" w:themeColor="text1"/>
                <w:szCs w:val="22"/>
              </w:rPr>
            </w:pPr>
            <w:r>
              <w:rPr>
                <w:rFonts w:ascii="Arial" w:hAnsi="Arial" w:cs="Arial"/>
                <w:color w:val="000000" w:themeColor="text1"/>
                <w:szCs w:val="22"/>
              </w:rPr>
              <w:t>4</w:t>
            </w:r>
            <w:r w:rsidR="009A1496">
              <w:rPr>
                <w:rFonts w:ascii="Arial" w:hAnsi="Arial" w:cs="Arial"/>
                <w:color w:val="000000" w:themeColor="text1"/>
                <w:szCs w:val="22"/>
              </w:rPr>
              <w:t xml:space="preserve"> (9/11-9/17)</w:t>
            </w:r>
          </w:p>
          <w:p w14:paraId="773F0CFE" w14:textId="09F923FD" w:rsidR="008E0FC6" w:rsidRPr="00DB019B" w:rsidRDefault="008E0FC6" w:rsidP="00EC16F1">
            <w:pPr>
              <w:tabs>
                <w:tab w:val="right" w:pos="8640"/>
              </w:tabs>
              <w:jc w:val="center"/>
              <w:rPr>
                <w:rFonts w:ascii="Arial" w:hAnsi="Arial" w:cs="Arial"/>
                <w:color w:val="000000" w:themeColor="text1"/>
                <w:szCs w:val="22"/>
              </w:rPr>
            </w:pPr>
            <w:r>
              <w:rPr>
                <w:rFonts w:ascii="Arial" w:hAnsi="Arial" w:cs="Arial"/>
                <w:color w:val="000000" w:themeColor="text1"/>
                <w:szCs w:val="22"/>
              </w:rPr>
              <w:t xml:space="preserve">Monday, </w:t>
            </w:r>
            <w:proofErr w:type="gramStart"/>
            <w:r>
              <w:rPr>
                <w:rFonts w:ascii="Arial" w:hAnsi="Arial" w:cs="Arial"/>
                <w:color w:val="000000" w:themeColor="text1"/>
                <w:szCs w:val="22"/>
              </w:rPr>
              <w:t>Wednesday</w:t>
            </w:r>
            <w:proofErr w:type="gramEnd"/>
            <w:r>
              <w:rPr>
                <w:rFonts w:ascii="Arial" w:hAnsi="Arial" w:cs="Arial"/>
                <w:color w:val="000000" w:themeColor="text1"/>
                <w:szCs w:val="22"/>
              </w:rPr>
              <w:t xml:space="preserve"> and Friday 4:05-4:50</w:t>
            </w:r>
          </w:p>
        </w:tc>
        <w:tc>
          <w:tcPr>
            <w:tcW w:w="1762" w:type="dxa"/>
            <w:tcBorders>
              <w:top w:val="single" w:sz="6" w:space="0" w:color="auto"/>
              <w:bottom w:val="single" w:sz="6" w:space="0" w:color="auto"/>
              <w:right w:val="single" w:sz="6" w:space="0" w:color="auto"/>
            </w:tcBorders>
            <w:shd w:val="clear" w:color="auto" w:fill="FFFFFF"/>
          </w:tcPr>
          <w:p w14:paraId="48E27026" w14:textId="2FB08F10" w:rsidR="008E0FC6" w:rsidRPr="00DB019B" w:rsidRDefault="008E0FC6" w:rsidP="00EC16F1">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Boyi Hu</w:t>
            </w:r>
          </w:p>
          <w:p w14:paraId="31F52FA8" w14:textId="77777777" w:rsidR="008E0FC6" w:rsidRPr="00DB019B" w:rsidRDefault="008E0FC6" w:rsidP="00EC16F1">
            <w:pPr>
              <w:tabs>
                <w:tab w:val="right" w:pos="8640"/>
              </w:tabs>
              <w:jc w:val="center"/>
              <w:rPr>
                <w:rFonts w:ascii="Arial" w:hAnsi="Arial" w:cs="Arial"/>
                <w:color w:val="000000" w:themeColor="text1"/>
                <w:szCs w:val="22"/>
              </w:rPr>
            </w:pPr>
          </w:p>
        </w:tc>
        <w:tc>
          <w:tcPr>
            <w:tcW w:w="1964" w:type="dxa"/>
            <w:tcBorders>
              <w:top w:val="single" w:sz="6" w:space="0" w:color="auto"/>
              <w:left w:val="single" w:sz="6" w:space="0" w:color="auto"/>
              <w:bottom w:val="single" w:sz="6" w:space="0" w:color="auto"/>
              <w:right w:val="single" w:sz="6" w:space="0" w:color="auto"/>
            </w:tcBorders>
            <w:shd w:val="clear" w:color="auto" w:fill="FFFFFF"/>
          </w:tcPr>
          <w:p w14:paraId="38C03B93" w14:textId="54DD51D8" w:rsidR="008E0FC6" w:rsidRPr="00DB019B" w:rsidRDefault="008E0FC6" w:rsidP="00EB200C">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Chapter</w:t>
            </w:r>
            <w:r>
              <w:rPr>
                <w:rFonts w:ascii="Arial" w:hAnsi="Arial" w:cs="Arial" w:hint="eastAsia"/>
                <w:color w:val="000000" w:themeColor="text1"/>
                <w:szCs w:val="22"/>
                <w:lang w:eastAsia="zh-CN"/>
              </w:rPr>
              <w:t>s</w:t>
            </w:r>
            <w:r w:rsidRPr="00DB019B">
              <w:rPr>
                <w:rFonts w:ascii="Arial" w:hAnsi="Arial" w:cs="Arial"/>
                <w:color w:val="000000" w:themeColor="text1"/>
                <w:szCs w:val="22"/>
              </w:rPr>
              <w:t xml:space="preserve"> </w:t>
            </w:r>
            <w:r w:rsidR="00013351">
              <w:rPr>
                <w:rFonts w:ascii="Arial" w:hAnsi="Arial" w:cs="Arial"/>
                <w:color w:val="000000" w:themeColor="text1"/>
                <w:szCs w:val="22"/>
              </w:rPr>
              <w:t>4</w:t>
            </w:r>
            <w:r>
              <w:rPr>
                <w:rFonts w:ascii="Arial" w:hAnsi="Arial" w:cs="Arial"/>
                <w:color w:val="000000" w:themeColor="text1"/>
                <w:szCs w:val="22"/>
              </w:rPr>
              <w:t xml:space="preserve"> and 25</w:t>
            </w:r>
          </w:p>
          <w:p w14:paraId="26320F4F" w14:textId="2573445E" w:rsidR="008E0FC6" w:rsidRPr="00DB019B" w:rsidRDefault="008E0FC6" w:rsidP="00EC16F1">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Extra reading materials prepared by the instructor</w:t>
            </w:r>
          </w:p>
        </w:tc>
        <w:tc>
          <w:tcPr>
            <w:tcW w:w="3081" w:type="dxa"/>
            <w:vMerge/>
            <w:tcBorders>
              <w:left w:val="single" w:sz="6" w:space="0" w:color="auto"/>
              <w:bottom w:val="single" w:sz="6" w:space="0" w:color="auto"/>
            </w:tcBorders>
            <w:shd w:val="clear" w:color="auto" w:fill="FFFFFF"/>
          </w:tcPr>
          <w:p w14:paraId="7629E93E" w14:textId="1A109C49" w:rsidR="008E0FC6" w:rsidRPr="00DB019B" w:rsidRDefault="008E0FC6" w:rsidP="00EC16F1">
            <w:pPr>
              <w:tabs>
                <w:tab w:val="right" w:pos="8640"/>
              </w:tabs>
              <w:jc w:val="center"/>
              <w:rPr>
                <w:rFonts w:ascii="Arial" w:hAnsi="Arial" w:cs="Arial"/>
                <w:color w:val="000000" w:themeColor="text1"/>
                <w:szCs w:val="22"/>
              </w:rPr>
            </w:pPr>
          </w:p>
        </w:tc>
      </w:tr>
      <w:tr w:rsidR="00EC16F1" w:rsidRPr="00DB019B" w14:paraId="476F326F" w14:textId="77777777" w:rsidTr="009A1496">
        <w:trPr>
          <w:jc w:val="center"/>
        </w:trPr>
        <w:tc>
          <w:tcPr>
            <w:tcW w:w="1620" w:type="dxa"/>
            <w:tcBorders>
              <w:top w:val="single" w:sz="6" w:space="0" w:color="auto"/>
              <w:bottom w:val="single" w:sz="6" w:space="0" w:color="auto"/>
              <w:right w:val="single" w:sz="6" w:space="0" w:color="auto"/>
            </w:tcBorders>
            <w:shd w:val="clear" w:color="auto" w:fill="FFFFFF"/>
          </w:tcPr>
          <w:p w14:paraId="146C484F" w14:textId="440D2F3E" w:rsidR="00EC16F1" w:rsidRDefault="00892FE1" w:rsidP="00EC16F1">
            <w:pPr>
              <w:tabs>
                <w:tab w:val="right" w:pos="8640"/>
              </w:tabs>
              <w:jc w:val="center"/>
              <w:rPr>
                <w:rFonts w:ascii="Arial" w:hAnsi="Arial" w:cs="Arial"/>
                <w:color w:val="000000" w:themeColor="text1"/>
                <w:szCs w:val="22"/>
              </w:rPr>
            </w:pPr>
            <w:r>
              <w:rPr>
                <w:rFonts w:ascii="Arial" w:hAnsi="Arial" w:cs="Arial"/>
                <w:color w:val="000000" w:themeColor="text1"/>
                <w:szCs w:val="22"/>
              </w:rPr>
              <w:t>5</w:t>
            </w:r>
            <w:r w:rsidR="009A1496">
              <w:rPr>
                <w:rFonts w:ascii="Arial" w:hAnsi="Arial" w:cs="Arial"/>
                <w:color w:val="000000" w:themeColor="text1"/>
                <w:szCs w:val="22"/>
              </w:rPr>
              <w:t xml:space="preserve"> (9/18-9/24)</w:t>
            </w:r>
          </w:p>
          <w:p w14:paraId="3107F756" w14:textId="676C5299" w:rsidR="00EC16F1" w:rsidRDefault="00F031DB" w:rsidP="00EC16F1">
            <w:pPr>
              <w:tabs>
                <w:tab w:val="right" w:pos="8640"/>
              </w:tabs>
              <w:jc w:val="center"/>
              <w:rPr>
                <w:rFonts w:ascii="Arial" w:hAnsi="Arial" w:cs="Arial"/>
                <w:color w:val="000000" w:themeColor="text1"/>
                <w:szCs w:val="22"/>
              </w:rPr>
            </w:pPr>
            <w:r>
              <w:rPr>
                <w:rFonts w:ascii="Arial" w:hAnsi="Arial" w:cs="Arial"/>
                <w:color w:val="000000" w:themeColor="text1"/>
                <w:szCs w:val="22"/>
              </w:rPr>
              <w:t xml:space="preserve">Monday, </w:t>
            </w:r>
            <w:proofErr w:type="gramStart"/>
            <w:r w:rsidR="00EC16F1">
              <w:rPr>
                <w:rFonts w:ascii="Arial" w:hAnsi="Arial" w:cs="Arial"/>
                <w:color w:val="000000" w:themeColor="text1"/>
                <w:szCs w:val="22"/>
              </w:rPr>
              <w:t>Wednesday</w:t>
            </w:r>
            <w:proofErr w:type="gramEnd"/>
            <w:r w:rsidR="00EC16F1">
              <w:rPr>
                <w:rFonts w:ascii="Arial" w:hAnsi="Arial" w:cs="Arial"/>
                <w:color w:val="000000" w:themeColor="text1"/>
                <w:szCs w:val="22"/>
              </w:rPr>
              <w:t xml:space="preserve"> and Friday 4:05-4:50</w:t>
            </w:r>
          </w:p>
          <w:p w14:paraId="4DBDA040" w14:textId="1B7526D1" w:rsidR="00EC16F1" w:rsidRPr="00DB019B" w:rsidRDefault="00EC16F1" w:rsidP="00F031DB">
            <w:pPr>
              <w:tabs>
                <w:tab w:val="right" w:pos="8640"/>
              </w:tabs>
              <w:rPr>
                <w:rFonts w:ascii="Arial" w:hAnsi="Arial" w:cs="Arial"/>
                <w:color w:val="000000" w:themeColor="text1"/>
                <w:szCs w:val="22"/>
              </w:rPr>
            </w:pPr>
          </w:p>
        </w:tc>
        <w:tc>
          <w:tcPr>
            <w:tcW w:w="1762" w:type="dxa"/>
            <w:tcBorders>
              <w:top w:val="single" w:sz="6" w:space="0" w:color="auto"/>
              <w:bottom w:val="single" w:sz="6" w:space="0" w:color="auto"/>
              <w:right w:val="single" w:sz="6" w:space="0" w:color="auto"/>
            </w:tcBorders>
            <w:shd w:val="clear" w:color="auto" w:fill="FFFFFF"/>
          </w:tcPr>
          <w:p w14:paraId="7EB99F66" w14:textId="6AB09496" w:rsidR="00EC16F1" w:rsidRPr="00DB019B" w:rsidRDefault="00EC16F1" w:rsidP="00EC16F1">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Boyi Hu</w:t>
            </w:r>
          </w:p>
          <w:p w14:paraId="3224F854" w14:textId="77777777" w:rsidR="00EC16F1" w:rsidRPr="00DB019B" w:rsidRDefault="00EC16F1" w:rsidP="00EC16F1">
            <w:pPr>
              <w:tabs>
                <w:tab w:val="right" w:pos="8640"/>
              </w:tabs>
              <w:jc w:val="center"/>
              <w:rPr>
                <w:rFonts w:ascii="Arial" w:hAnsi="Arial" w:cs="Arial"/>
                <w:color w:val="000000" w:themeColor="text1"/>
                <w:szCs w:val="22"/>
              </w:rPr>
            </w:pPr>
          </w:p>
        </w:tc>
        <w:tc>
          <w:tcPr>
            <w:tcW w:w="1964" w:type="dxa"/>
            <w:tcBorders>
              <w:top w:val="single" w:sz="6" w:space="0" w:color="auto"/>
              <w:left w:val="single" w:sz="6" w:space="0" w:color="auto"/>
              <w:bottom w:val="single" w:sz="6" w:space="0" w:color="auto"/>
              <w:right w:val="single" w:sz="6" w:space="0" w:color="auto"/>
            </w:tcBorders>
            <w:shd w:val="clear" w:color="auto" w:fill="FFFFFF"/>
          </w:tcPr>
          <w:p w14:paraId="630E9DCB" w14:textId="538F9BD3" w:rsidR="00013351" w:rsidRPr="00DB019B" w:rsidRDefault="00013351" w:rsidP="00013351">
            <w:pPr>
              <w:tabs>
                <w:tab w:val="right" w:pos="8640"/>
              </w:tabs>
              <w:rPr>
                <w:rFonts w:ascii="Arial" w:hAnsi="Arial" w:cs="Arial"/>
                <w:color w:val="000000" w:themeColor="text1"/>
                <w:szCs w:val="22"/>
              </w:rPr>
            </w:pPr>
            <w:r>
              <w:rPr>
                <w:rFonts w:ascii="Arial" w:hAnsi="Arial" w:cs="Arial"/>
                <w:color w:val="000000" w:themeColor="text1"/>
                <w:szCs w:val="22"/>
              </w:rPr>
              <w:t xml:space="preserve">   </w:t>
            </w:r>
            <w:r w:rsidRPr="00DB019B">
              <w:rPr>
                <w:rFonts w:ascii="Arial" w:hAnsi="Arial" w:cs="Arial"/>
                <w:color w:val="000000" w:themeColor="text1"/>
                <w:szCs w:val="22"/>
              </w:rPr>
              <w:t>Chapter</w:t>
            </w:r>
            <w:r>
              <w:rPr>
                <w:rFonts w:ascii="Arial" w:hAnsi="Arial" w:cs="Arial"/>
                <w:color w:val="000000" w:themeColor="text1"/>
                <w:szCs w:val="22"/>
                <w:lang w:eastAsia="zh-CN"/>
              </w:rPr>
              <w:t xml:space="preserve"> </w:t>
            </w:r>
            <w:r w:rsidR="00172BA4">
              <w:rPr>
                <w:rFonts w:ascii="Arial" w:hAnsi="Arial" w:cs="Arial"/>
                <w:color w:val="000000" w:themeColor="text1"/>
                <w:szCs w:val="22"/>
                <w:lang w:eastAsia="zh-CN"/>
              </w:rPr>
              <w:t>8</w:t>
            </w:r>
          </w:p>
          <w:p w14:paraId="42C86224" w14:textId="77777777" w:rsidR="00013351" w:rsidRPr="00DB019B" w:rsidRDefault="00013351" w:rsidP="00013351">
            <w:pPr>
              <w:tabs>
                <w:tab w:val="right" w:pos="8640"/>
              </w:tabs>
              <w:jc w:val="center"/>
              <w:rPr>
                <w:rFonts w:ascii="Arial" w:hAnsi="Arial" w:cs="Arial"/>
                <w:color w:val="000000" w:themeColor="text1"/>
                <w:szCs w:val="22"/>
              </w:rPr>
            </w:pPr>
          </w:p>
          <w:p w14:paraId="71EE66A1" w14:textId="1C69E06A" w:rsidR="00EC16F1" w:rsidRPr="00DB019B" w:rsidRDefault="00013351" w:rsidP="00013351">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Extra reading materials prepared by the instructor</w:t>
            </w:r>
          </w:p>
          <w:p w14:paraId="61E41883" w14:textId="77777777" w:rsidR="00EC16F1" w:rsidRPr="00DB019B" w:rsidRDefault="00EC16F1" w:rsidP="00EC16F1">
            <w:pPr>
              <w:tabs>
                <w:tab w:val="right" w:pos="8640"/>
              </w:tabs>
              <w:jc w:val="center"/>
              <w:rPr>
                <w:rFonts w:ascii="Arial" w:hAnsi="Arial" w:cs="Arial"/>
                <w:color w:val="000000" w:themeColor="text1"/>
                <w:szCs w:val="22"/>
              </w:rPr>
            </w:pPr>
          </w:p>
          <w:p w14:paraId="068D3455" w14:textId="77777777" w:rsidR="00EC16F1" w:rsidRPr="00DB019B" w:rsidRDefault="00EC16F1" w:rsidP="00EC16F1">
            <w:pPr>
              <w:tabs>
                <w:tab w:val="right" w:pos="8640"/>
              </w:tabs>
              <w:jc w:val="center"/>
              <w:rPr>
                <w:rFonts w:ascii="Arial" w:hAnsi="Arial" w:cs="Arial"/>
                <w:color w:val="000000" w:themeColor="text1"/>
                <w:szCs w:val="22"/>
              </w:rPr>
            </w:pPr>
          </w:p>
          <w:p w14:paraId="721D5314" w14:textId="77777777" w:rsidR="00EC16F1" w:rsidRPr="00DB019B" w:rsidRDefault="00EC16F1" w:rsidP="00EC16F1">
            <w:pPr>
              <w:tabs>
                <w:tab w:val="right" w:pos="8640"/>
              </w:tabs>
              <w:jc w:val="center"/>
              <w:rPr>
                <w:rFonts w:ascii="Arial" w:hAnsi="Arial" w:cs="Arial"/>
                <w:color w:val="000000" w:themeColor="text1"/>
                <w:szCs w:val="22"/>
              </w:rPr>
            </w:pPr>
          </w:p>
          <w:p w14:paraId="6A091AED" w14:textId="77777777" w:rsidR="00EC16F1" w:rsidRPr="00DB019B" w:rsidRDefault="00EC16F1" w:rsidP="00EC16F1">
            <w:pPr>
              <w:tabs>
                <w:tab w:val="right" w:pos="8640"/>
              </w:tabs>
              <w:jc w:val="center"/>
              <w:rPr>
                <w:rFonts w:ascii="Arial" w:hAnsi="Arial" w:cs="Arial"/>
                <w:color w:val="000000" w:themeColor="text1"/>
                <w:szCs w:val="22"/>
              </w:rPr>
            </w:pPr>
          </w:p>
          <w:p w14:paraId="2736173F" w14:textId="7330A21C" w:rsidR="00EC16F1" w:rsidRPr="00DB019B" w:rsidRDefault="00EC16F1" w:rsidP="00EC16F1">
            <w:pPr>
              <w:tabs>
                <w:tab w:val="right" w:pos="8640"/>
              </w:tabs>
              <w:rPr>
                <w:rFonts w:ascii="Arial" w:hAnsi="Arial" w:cs="Arial"/>
                <w:color w:val="000000" w:themeColor="text1"/>
                <w:szCs w:val="22"/>
              </w:rPr>
            </w:pPr>
          </w:p>
          <w:p w14:paraId="22B941DB" w14:textId="77777777" w:rsidR="00EC16F1" w:rsidRPr="00DB019B" w:rsidRDefault="00EC16F1" w:rsidP="00EC16F1">
            <w:pPr>
              <w:tabs>
                <w:tab w:val="right" w:pos="8640"/>
              </w:tabs>
              <w:rPr>
                <w:rFonts w:ascii="Arial" w:hAnsi="Arial" w:cs="Arial"/>
                <w:color w:val="000000" w:themeColor="text1"/>
                <w:szCs w:val="22"/>
              </w:rPr>
            </w:pPr>
          </w:p>
        </w:tc>
        <w:tc>
          <w:tcPr>
            <w:tcW w:w="3081" w:type="dxa"/>
            <w:tcBorders>
              <w:top w:val="single" w:sz="6" w:space="0" w:color="auto"/>
              <w:left w:val="single" w:sz="6" w:space="0" w:color="auto"/>
              <w:bottom w:val="single" w:sz="6" w:space="0" w:color="auto"/>
            </w:tcBorders>
            <w:shd w:val="clear" w:color="auto" w:fill="FFFFFF"/>
          </w:tcPr>
          <w:p w14:paraId="5DADF742" w14:textId="75F389AC" w:rsidR="00172BA4" w:rsidRDefault="00172BA4" w:rsidP="00EC16F1">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 OSHA record keeping – Reporting requirements; Logs; Incident rates; Exceptions; Examples</w:t>
            </w:r>
          </w:p>
          <w:p w14:paraId="522097DF" w14:textId="453391B8" w:rsidR="00C535BC" w:rsidRPr="00DB019B" w:rsidRDefault="00C535BC" w:rsidP="00C535BC">
            <w:pPr>
              <w:tabs>
                <w:tab w:val="right" w:pos="8640"/>
              </w:tabs>
              <w:rPr>
                <w:rFonts w:ascii="Arial" w:hAnsi="Arial" w:cs="Arial"/>
                <w:color w:val="000000" w:themeColor="text1"/>
                <w:szCs w:val="22"/>
              </w:rPr>
            </w:pPr>
            <w:r>
              <w:rPr>
                <w:rFonts w:ascii="Arial" w:hAnsi="Arial" w:cs="Arial"/>
                <w:color w:val="000000" w:themeColor="text1"/>
                <w:szCs w:val="22"/>
              </w:rPr>
              <w:t xml:space="preserve">- </w:t>
            </w:r>
            <w:r w:rsidRPr="00C535BC">
              <w:rPr>
                <w:rFonts w:ascii="Arial" w:hAnsi="Arial" w:cs="Arial"/>
                <w:b/>
                <w:bCs/>
                <w:color w:val="000000" w:themeColor="text1"/>
                <w:szCs w:val="22"/>
              </w:rPr>
              <w:t>E</w:t>
            </w:r>
            <w:r>
              <w:rPr>
                <w:rFonts w:ascii="Arial" w:hAnsi="Arial" w:cs="Arial"/>
                <w:b/>
                <w:bCs/>
                <w:color w:val="000000" w:themeColor="text1"/>
                <w:szCs w:val="22"/>
              </w:rPr>
              <w:t>XAM</w:t>
            </w:r>
            <w:r w:rsidRPr="00C535BC">
              <w:rPr>
                <w:rFonts w:ascii="Arial" w:hAnsi="Arial" w:cs="Arial"/>
                <w:b/>
                <w:bCs/>
                <w:color w:val="000000" w:themeColor="text1"/>
                <w:szCs w:val="22"/>
              </w:rPr>
              <w:t xml:space="preserve"> 1</w:t>
            </w:r>
          </w:p>
        </w:tc>
      </w:tr>
    </w:tbl>
    <w:p w14:paraId="0FEE9FCC" w14:textId="77777777" w:rsidR="00A964AB" w:rsidRPr="00DB019B" w:rsidRDefault="00A964AB" w:rsidP="00A964AB">
      <w:pPr>
        <w:jc w:val="center"/>
        <w:rPr>
          <w:rFonts w:ascii="Arial" w:hAnsi="Arial" w:cs="Arial"/>
          <w:color w:val="000000" w:themeColor="text1"/>
          <w:szCs w:val="22"/>
        </w:rPr>
        <w:sectPr w:rsidR="00A964AB" w:rsidRPr="00DB019B">
          <w:pgSz w:w="12240" w:h="15840" w:code="1"/>
          <w:pgMar w:top="1440" w:right="1440" w:bottom="1440" w:left="1440" w:header="720" w:footer="720" w:gutter="0"/>
          <w:cols w:space="720"/>
        </w:sectPr>
      </w:pPr>
    </w:p>
    <w:tbl>
      <w:tblPr>
        <w:tblW w:w="8427" w:type="dxa"/>
        <w:jc w:val="center"/>
        <w:shd w:val="clear" w:color="auto" w:fill="FFFFFF"/>
        <w:tblLayout w:type="fixed"/>
        <w:tblLook w:val="0000" w:firstRow="0" w:lastRow="0" w:firstColumn="0" w:lastColumn="0" w:noHBand="0" w:noVBand="0"/>
      </w:tblPr>
      <w:tblGrid>
        <w:gridCol w:w="1620"/>
        <w:gridCol w:w="1762"/>
        <w:gridCol w:w="1964"/>
        <w:gridCol w:w="3081"/>
      </w:tblGrid>
      <w:tr w:rsidR="00125157" w:rsidRPr="00DB019B" w14:paraId="6D4E70DB" w14:textId="77777777" w:rsidTr="009A1496">
        <w:trPr>
          <w:jc w:val="center"/>
        </w:trPr>
        <w:tc>
          <w:tcPr>
            <w:tcW w:w="1620" w:type="dxa"/>
            <w:tcBorders>
              <w:top w:val="single" w:sz="6" w:space="0" w:color="auto"/>
              <w:bottom w:val="single" w:sz="6" w:space="0" w:color="auto"/>
              <w:right w:val="single" w:sz="6" w:space="0" w:color="auto"/>
            </w:tcBorders>
            <w:shd w:val="clear" w:color="auto" w:fill="FFFFFF"/>
          </w:tcPr>
          <w:p w14:paraId="4E5AEA54" w14:textId="46C8F17F" w:rsidR="00125157" w:rsidRDefault="00125157" w:rsidP="00125157">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lastRenderedPageBreak/>
              <w:t>6</w:t>
            </w:r>
            <w:r w:rsidR="009A1496">
              <w:rPr>
                <w:rFonts w:ascii="Arial" w:hAnsi="Arial" w:cs="Arial"/>
                <w:color w:val="000000" w:themeColor="text1"/>
                <w:szCs w:val="22"/>
              </w:rPr>
              <w:t xml:space="preserve"> (9/25-10/1)</w:t>
            </w:r>
          </w:p>
          <w:p w14:paraId="4B1BA006" w14:textId="10DC6BEA" w:rsidR="00125157" w:rsidRPr="00DB019B" w:rsidRDefault="00125157" w:rsidP="00125157">
            <w:pPr>
              <w:tabs>
                <w:tab w:val="right" w:pos="8640"/>
              </w:tabs>
              <w:jc w:val="center"/>
              <w:rPr>
                <w:rFonts w:ascii="Arial" w:hAnsi="Arial" w:cs="Arial"/>
                <w:color w:val="000000" w:themeColor="text1"/>
                <w:szCs w:val="22"/>
              </w:rPr>
            </w:pPr>
            <w:r>
              <w:rPr>
                <w:rFonts w:ascii="Arial" w:hAnsi="Arial" w:cs="Arial"/>
                <w:color w:val="000000" w:themeColor="text1"/>
                <w:szCs w:val="22"/>
              </w:rPr>
              <w:t xml:space="preserve">Monday, </w:t>
            </w:r>
            <w:proofErr w:type="gramStart"/>
            <w:r>
              <w:rPr>
                <w:rFonts w:ascii="Arial" w:hAnsi="Arial" w:cs="Arial"/>
                <w:color w:val="000000" w:themeColor="text1"/>
                <w:szCs w:val="22"/>
              </w:rPr>
              <w:t>Wednesday</w:t>
            </w:r>
            <w:proofErr w:type="gramEnd"/>
            <w:r>
              <w:rPr>
                <w:rFonts w:ascii="Arial" w:hAnsi="Arial" w:cs="Arial"/>
                <w:color w:val="000000" w:themeColor="text1"/>
                <w:szCs w:val="22"/>
              </w:rPr>
              <w:t xml:space="preserve"> and Friday 4:05-4:50</w:t>
            </w:r>
          </w:p>
        </w:tc>
        <w:tc>
          <w:tcPr>
            <w:tcW w:w="1762" w:type="dxa"/>
            <w:tcBorders>
              <w:top w:val="single" w:sz="6" w:space="0" w:color="auto"/>
              <w:bottom w:val="single" w:sz="6" w:space="0" w:color="auto"/>
              <w:right w:val="single" w:sz="6" w:space="0" w:color="auto"/>
            </w:tcBorders>
            <w:shd w:val="clear" w:color="auto" w:fill="FFFFFF"/>
          </w:tcPr>
          <w:p w14:paraId="4D309E04" w14:textId="77777777" w:rsidR="00125157" w:rsidRPr="00DB019B" w:rsidRDefault="00125157" w:rsidP="00125157">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Boyi Hu</w:t>
            </w:r>
          </w:p>
          <w:p w14:paraId="7DD6F0CD" w14:textId="77777777" w:rsidR="00125157" w:rsidRPr="00DB019B" w:rsidRDefault="00125157" w:rsidP="00EE5953">
            <w:pPr>
              <w:tabs>
                <w:tab w:val="right" w:pos="8640"/>
              </w:tabs>
              <w:jc w:val="center"/>
              <w:rPr>
                <w:rFonts w:ascii="Arial" w:hAnsi="Arial" w:cs="Arial"/>
                <w:color w:val="000000" w:themeColor="text1"/>
                <w:szCs w:val="22"/>
              </w:rPr>
            </w:pPr>
          </w:p>
        </w:tc>
        <w:tc>
          <w:tcPr>
            <w:tcW w:w="1964" w:type="dxa"/>
            <w:tcBorders>
              <w:top w:val="single" w:sz="6" w:space="0" w:color="auto"/>
              <w:left w:val="single" w:sz="6" w:space="0" w:color="auto"/>
              <w:bottom w:val="single" w:sz="6" w:space="0" w:color="auto"/>
              <w:right w:val="single" w:sz="6" w:space="0" w:color="auto"/>
            </w:tcBorders>
            <w:shd w:val="clear" w:color="auto" w:fill="FFFFFF"/>
          </w:tcPr>
          <w:p w14:paraId="532C63DA" w14:textId="77777777" w:rsidR="00125157" w:rsidRDefault="00125157" w:rsidP="00125157">
            <w:pPr>
              <w:tabs>
                <w:tab w:val="right" w:pos="8640"/>
              </w:tabs>
              <w:jc w:val="center"/>
              <w:rPr>
                <w:rFonts w:ascii="Arial" w:hAnsi="Arial" w:cs="Arial"/>
                <w:color w:val="000000" w:themeColor="text1"/>
                <w:szCs w:val="22"/>
              </w:rPr>
            </w:pPr>
            <w:r>
              <w:rPr>
                <w:rFonts w:ascii="Arial" w:hAnsi="Arial" w:cs="Arial"/>
                <w:color w:val="000000" w:themeColor="text1"/>
                <w:szCs w:val="22"/>
              </w:rPr>
              <w:t>Chapter 11</w:t>
            </w:r>
          </w:p>
          <w:p w14:paraId="68FF87F2" w14:textId="77777777" w:rsidR="00125157" w:rsidRDefault="00125157" w:rsidP="00125157">
            <w:pPr>
              <w:tabs>
                <w:tab w:val="right" w:pos="8640"/>
              </w:tabs>
              <w:rPr>
                <w:rFonts w:ascii="Arial" w:hAnsi="Arial" w:cs="Arial"/>
                <w:color w:val="000000" w:themeColor="text1"/>
                <w:szCs w:val="22"/>
              </w:rPr>
            </w:pPr>
          </w:p>
          <w:p w14:paraId="39E0D485" w14:textId="2FE28004" w:rsidR="00125157" w:rsidRPr="00DB019B" w:rsidRDefault="00125157" w:rsidP="00125157">
            <w:pPr>
              <w:tabs>
                <w:tab w:val="right" w:pos="8640"/>
              </w:tabs>
              <w:rPr>
                <w:rFonts w:ascii="Arial" w:hAnsi="Arial" w:cs="Arial"/>
                <w:color w:val="000000" w:themeColor="text1"/>
                <w:szCs w:val="22"/>
              </w:rPr>
            </w:pPr>
            <w:r w:rsidRPr="00DB019B">
              <w:rPr>
                <w:rFonts w:ascii="Arial" w:hAnsi="Arial" w:cs="Arial"/>
                <w:color w:val="000000" w:themeColor="text1"/>
                <w:szCs w:val="22"/>
              </w:rPr>
              <w:t>Extra reading materials prepared by the instructor</w:t>
            </w:r>
          </w:p>
        </w:tc>
        <w:tc>
          <w:tcPr>
            <w:tcW w:w="3081" w:type="dxa"/>
            <w:vMerge w:val="restart"/>
            <w:tcBorders>
              <w:top w:val="single" w:sz="6" w:space="0" w:color="auto"/>
              <w:left w:val="single" w:sz="6" w:space="0" w:color="auto"/>
            </w:tcBorders>
            <w:shd w:val="clear" w:color="auto" w:fill="FFFFFF"/>
          </w:tcPr>
          <w:p w14:paraId="101DCDB0" w14:textId="77777777" w:rsidR="00125157" w:rsidRPr="003B2FD0" w:rsidRDefault="00125157" w:rsidP="00125157">
            <w:pPr>
              <w:tabs>
                <w:tab w:val="right" w:pos="8640"/>
              </w:tabs>
              <w:jc w:val="center"/>
              <w:rPr>
                <w:rFonts w:ascii="Arial" w:hAnsi="Arial" w:cs="Arial"/>
                <w:color w:val="000000" w:themeColor="text1"/>
                <w:szCs w:val="22"/>
                <w:lang w:eastAsia="zh-CN"/>
              </w:rPr>
            </w:pPr>
            <w:r w:rsidRPr="003B2FD0">
              <w:rPr>
                <w:rFonts w:ascii="Arial" w:hAnsi="Arial" w:cs="Arial"/>
                <w:color w:val="000000" w:themeColor="text1"/>
                <w:szCs w:val="22"/>
              </w:rPr>
              <w:t xml:space="preserve">- </w:t>
            </w:r>
            <w:r w:rsidRPr="003B2FD0">
              <w:rPr>
                <w:rFonts w:ascii="Arial" w:hAnsi="Arial" w:cs="Arial" w:hint="eastAsia"/>
                <w:color w:val="000000" w:themeColor="text1"/>
                <w:szCs w:val="22"/>
                <w:lang w:eastAsia="zh-CN"/>
              </w:rPr>
              <w:t>Fall</w:t>
            </w:r>
            <w:r w:rsidRPr="003B2FD0">
              <w:rPr>
                <w:rFonts w:ascii="Arial" w:hAnsi="Arial" w:cs="Arial"/>
                <w:color w:val="000000" w:themeColor="text1"/>
                <w:szCs w:val="22"/>
                <w:lang w:eastAsia="zh-CN"/>
              </w:rPr>
              <w:t>s (same level, fall to a lower level)</w:t>
            </w:r>
          </w:p>
          <w:p w14:paraId="0145C976" w14:textId="2D299324" w:rsidR="003768A6" w:rsidRPr="00894D6B" w:rsidRDefault="00125157" w:rsidP="00125157">
            <w:pPr>
              <w:tabs>
                <w:tab w:val="right" w:pos="8640"/>
              </w:tabs>
              <w:rPr>
                <w:rFonts w:ascii="Arial" w:hAnsi="Arial" w:cs="Arial"/>
                <w:color w:val="000000" w:themeColor="text1"/>
                <w:szCs w:val="22"/>
              </w:rPr>
            </w:pPr>
            <w:r w:rsidRPr="003B2FD0">
              <w:rPr>
                <w:rFonts w:ascii="Arial" w:hAnsi="Arial" w:cs="Arial"/>
                <w:color w:val="000000" w:themeColor="text1"/>
                <w:szCs w:val="22"/>
              </w:rPr>
              <w:t>- Fall Hazards and Protection – Types of falls; Causes; Regulations; Walking surfaces measurement; Holes/openings; Guardrails; Stairways; Portable and fixed ladder safety; Fall protection systems; Swing protection; Scaffolding</w:t>
            </w:r>
          </w:p>
        </w:tc>
      </w:tr>
      <w:tr w:rsidR="00125157" w:rsidRPr="00DB019B" w14:paraId="5913E7E8" w14:textId="77777777" w:rsidTr="009A1496">
        <w:trPr>
          <w:jc w:val="center"/>
        </w:trPr>
        <w:tc>
          <w:tcPr>
            <w:tcW w:w="1620" w:type="dxa"/>
            <w:tcBorders>
              <w:top w:val="single" w:sz="6" w:space="0" w:color="auto"/>
              <w:bottom w:val="single" w:sz="6" w:space="0" w:color="auto"/>
              <w:right w:val="single" w:sz="6" w:space="0" w:color="auto"/>
            </w:tcBorders>
            <w:shd w:val="clear" w:color="auto" w:fill="FFFFFF"/>
          </w:tcPr>
          <w:p w14:paraId="17B7A9F2" w14:textId="4CE3B05E" w:rsidR="00125157" w:rsidRDefault="00125157" w:rsidP="00125157">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7</w:t>
            </w:r>
            <w:r w:rsidR="009A1496">
              <w:rPr>
                <w:rFonts w:ascii="Arial" w:hAnsi="Arial" w:cs="Arial"/>
                <w:color w:val="000000" w:themeColor="text1"/>
                <w:szCs w:val="22"/>
              </w:rPr>
              <w:t xml:space="preserve"> (10/2-10/8)</w:t>
            </w:r>
          </w:p>
          <w:p w14:paraId="3918192A" w14:textId="77777777" w:rsidR="00125157" w:rsidRDefault="00125157" w:rsidP="00125157">
            <w:pPr>
              <w:tabs>
                <w:tab w:val="right" w:pos="8640"/>
              </w:tabs>
              <w:jc w:val="center"/>
              <w:rPr>
                <w:rFonts w:ascii="Arial" w:hAnsi="Arial" w:cs="Arial"/>
                <w:color w:val="000000" w:themeColor="text1"/>
                <w:szCs w:val="22"/>
              </w:rPr>
            </w:pPr>
            <w:r>
              <w:rPr>
                <w:rFonts w:ascii="Arial" w:hAnsi="Arial" w:cs="Arial"/>
                <w:color w:val="000000" w:themeColor="text1"/>
                <w:szCs w:val="22"/>
              </w:rPr>
              <w:t>Monday, Wednesday 4:05-4:50</w:t>
            </w:r>
          </w:p>
          <w:p w14:paraId="21581CC1" w14:textId="6C8A32E7" w:rsidR="001E5023" w:rsidRPr="00DB019B" w:rsidRDefault="001E5023" w:rsidP="00125157">
            <w:pPr>
              <w:tabs>
                <w:tab w:val="right" w:pos="8640"/>
              </w:tabs>
              <w:jc w:val="center"/>
              <w:rPr>
                <w:rFonts w:ascii="Arial" w:hAnsi="Arial" w:cs="Arial"/>
                <w:color w:val="000000" w:themeColor="text1"/>
                <w:szCs w:val="22"/>
              </w:rPr>
            </w:pPr>
            <w:r>
              <w:rPr>
                <w:rFonts w:ascii="Arial" w:hAnsi="Arial" w:cs="Arial"/>
                <w:color w:val="000000" w:themeColor="text1"/>
                <w:szCs w:val="22"/>
              </w:rPr>
              <w:t>(</w:t>
            </w:r>
            <w:r w:rsidRPr="001E5023">
              <w:rPr>
                <w:rFonts w:ascii="Arial" w:hAnsi="Arial" w:cs="Arial"/>
                <w:b/>
                <w:bCs/>
                <w:color w:val="000000" w:themeColor="text1"/>
                <w:szCs w:val="22"/>
              </w:rPr>
              <w:t>Friday holiday</w:t>
            </w:r>
            <w:r>
              <w:rPr>
                <w:rFonts w:ascii="Arial" w:hAnsi="Arial" w:cs="Arial"/>
                <w:color w:val="000000" w:themeColor="text1"/>
                <w:szCs w:val="22"/>
              </w:rPr>
              <w:t>)</w:t>
            </w:r>
          </w:p>
        </w:tc>
        <w:tc>
          <w:tcPr>
            <w:tcW w:w="1762" w:type="dxa"/>
            <w:tcBorders>
              <w:top w:val="single" w:sz="6" w:space="0" w:color="auto"/>
              <w:bottom w:val="single" w:sz="6" w:space="0" w:color="auto"/>
              <w:right w:val="single" w:sz="6" w:space="0" w:color="auto"/>
            </w:tcBorders>
            <w:shd w:val="clear" w:color="auto" w:fill="FFFFFF"/>
          </w:tcPr>
          <w:p w14:paraId="0B67B015" w14:textId="77777777" w:rsidR="00125157" w:rsidRPr="00DB019B" w:rsidRDefault="00125157" w:rsidP="00125157">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Boyi Hu</w:t>
            </w:r>
          </w:p>
          <w:p w14:paraId="4C53D554" w14:textId="77777777" w:rsidR="00125157" w:rsidRPr="00DB019B" w:rsidRDefault="00125157" w:rsidP="00125157">
            <w:pPr>
              <w:tabs>
                <w:tab w:val="right" w:pos="8640"/>
              </w:tabs>
              <w:jc w:val="center"/>
              <w:rPr>
                <w:rFonts w:ascii="Arial" w:hAnsi="Arial" w:cs="Arial"/>
                <w:color w:val="000000" w:themeColor="text1"/>
                <w:szCs w:val="22"/>
              </w:rPr>
            </w:pPr>
          </w:p>
        </w:tc>
        <w:tc>
          <w:tcPr>
            <w:tcW w:w="1964" w:type="dxa"/>
            <w:tcBorders>
              <w:top w:val="single" w:sz="6" w:space="0" w:color="auto"/>
              <w:left w:val="single" w:sz="6" w:space="0" w:color="auto"/>
              <w:bottom w:val="single" w:sz="6" w:space="0" w:color="auto"/>
              <w:right w:val="single" w:sz="6" w:space="0" w:color="auto"/>
            </w:tcBorders>
            <w:shd w:val="clear" w:color="auto" w:fill="FFFFFF"/>
          </w:tcPr>
          <w:p w14:paraId="45A09567" w14:textId="77777777" w:rsidR="00125157" w:rsidRDefault="00125157" w:rsidP="00125157">
            <w:pPr>
              <w:tabs>
                <w:tab w:val="right" w:pos="8640"/>
              </w:tabs>
              <w:jc w:val="center"/>
              <w:rPr>
                <w:rFonts w:ascii="Arial" w:hAnsi="Arial" w:cs="Arial"/>
                <w:color w:val="000000" w:themeColor="text1"/>
                <w:szCs w:val="22"/>
              </w:rPr>
            </w:pPr>
            <w:r>
              <w:rPr>
                <w:rFonts w:ascii="Arial" w:hAnsi="Arial" w:cs="Arial"/>
                <w:color w:val="000000" w:themeColor="text1"/>
                <w:szCs w:val="22"/>
              </w:rPr>
              <w:t>Chapter 11</w:t>
            </w:r>
          </w:p>
          <w:p w14:paraId="3C907BA4" w14:textId="77777777" w:rsidR="00125157" w:rsidRDefault="00125157" w:rsidP="00125157">
            <w:pPr>
              <w:tabs>
                <w:tab w:val="right" w:pos="8640"/>
              </w:tabs>
              <w:rPr>
                <w:rFonts w:ascii="Arial" w:hAnsi="Arial" w:cs="Arial"/>
                <w:color w:val="000000" w:themeColor="text1"/>
                <w:szCs w:val="22"/>
              </w:rPr>
            </w:pPr>
          </w:p>
          <w:p w14:paraId="472BE0B7" w14:textId="0DE419A6" w:rsidR="00125157" w:rsidRDefault="00125157" w:rsidP="00125157">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Extra reading materials prepared by the instructor</w:t>
            </w:r>
          </w:p>
        </w:tc>
        <w:tc>
          <w:tcPr>
            <w:tcW w:w="3081" w:type="dxa"/>
            <w:vMerge/>
            <w:tcBorders>
              <w:left w:val="single" w:sz="6" w:space="0" w:color="auto"/>
              <w:bottom w:val="single" w:sz="6" w:space="0" w:color="auto"/>
            </w:tcBorders>
            <w:shd w:val="clear" w:color="auto" w:fill="FFFFFF"/>
          </w:tcPr>
          <w:p w14:paraId="7958A737" w14:textId="77777777" w:rsidR="00125157" w:rsidRPr="00C35708" w:rsidRDefault="00125157" w:rsidP="00125157">
            <w:pPr>
              <w:tabs>
                <w:tab w:val="right" w:pos="8640"/>
              </w:tabs>
              <w:jc w:val="center"/>
              <w:rPr>
                <w:rFonts w:ascii="Arial" w:hAnsi="Arial" w:cs="Arial"/>
                <w:color w:val="000000" w:themeColor="text1"/>
                <w:szCs w:val="22"/>
                <w:highlight w:val="yellow"/>
              </w:rPr>
            </w:pPr>
          </w:p>
        </w:tc>
      </w:tr>
      <w:tr w:rsidR="00DE1086" w:rsidRPr="00DB019B" w14:paraId="0CB53F88" w14:textId="77777777" w:rsidTr="009A1496">
        <w:trPr>
          <w:jc w:val="center"/>
        </w:trPr>
        <w:tc>
          <w:tcPr>
            <w:tcW w:w="1620" w:type="dxa"/>
            <w:tcBorders>
              <w:top w:val="single" w:sz="6" w:space="0" w:color="auto"/>
              <w:bottom w:val="single" w:sz="6" w:space="0" w:color="auto"/>
              <w:right w:val="single" w:sz="6" w:space="0" w:color="auto"/>
            </w:tcBorders>
            <w:shd w:val="clear" w:color="auto" w:fill="FFFFFF"/>
          </w:tcPr>
          <w:p w14:paraId="00F75F0A" w14:textId="7AAF5EB5" w:rsidR="00DE1086" w:rsidRDefault="00DE1086" w:rsidP="00DE1086">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8</w:t>
            </w:r>
            <w:r w:rsidR="009A1496">
              <w:rPr>
                <w:rFonts w:ascii="Arial" w:hAnsi="Arial" w:cs="Arial"/>
                <w:color w:val="000000" w:themeColor="text1"/>
                <w:szCs w:val="22"/>
              </w:rPr>
              <w:t xml:space="preserve"> (10/9-10/15)</w:t>
            </w:r>
          </w:p>
          <w:p w14:paraId="15AFC70A" w14:textId="2D05A16E" w:rsidR="00DE1086" w:rsidRPr="00DB019B" w:rsidRDefault="00DE1086" w:rsidP="00DE1086">
            <w:pPr>
              <w:tabs>
                <w:tab w:val="right" w:pos="8640"/>
              </w:tabs>
              <w:jc w:val="center"/>
              <w:rPr>
                <w:rFonts w:ascii="Arial" w:hAnsi="Arial" w:cs="Arial"/>
                <w:color w:val="000000" w:themeColor="text1"/>
                <w:szCs w:val="22"/>
              </w:rPr>
            </w:pPr>
            <w:r>
              <w:rPr>
                <w:rFonts w:ascii="Arial" w:hAnsi="Arial" w:cs="Arial"/>
                <w:color w:val="000000" w:themeColor="text1"/>
                <w:szCs w:val="22"/>
              </w:rPr>
              <w:t xml:space="preserve">Monday, </w:t>
            </w:r>
            <w:proofErr w:type="gramStart"/>
            <w:r>
              <w:rPr>
                <w:rFonts w:ascii="Arial" w:hAnsi="Arial" w:cs="Arial"/>
                <w:color w:val="000000" w:themeColor="text1"/>
                <w:szCs w:val="22"/>
              </w:rPr>
              <w:t>Wednesday</w:t>
            </w:r>
            <w:proofErr w:type="gramEnd"/>
            <w:r>
              <w:rPr>
                <w:rFonts w:ascii="Arial" w:hAnsi="Arial" w:cs="Arial"/>
                <w:color w:val="000000" w:themeColor="text1"/>
                <w:szCs w:val="22"/>
              </w:rPr>
              <w:t xml:space="preserve"> and Friday 4:05-4:50</w:t>
            </w:r>
          </w:p>
        </w:tc>
        <w:tc>
          <w:tcPr>
            <w:tcW w:w="1762" w:type="dxa"/>
            <w:tcBorders>
              <w:top w:val="single" w:sz="6" w:space="0" w:color="auto"/>
              <w:bottom w:val="single" w:sz="6" w:space="0" w:color="auto"/>
              <w:right w:val="single" w:sz="6" w:space="0" w:color="auto"/>
            </w:tcBorders>
            <w:shd w:val="clear" w:color="auto" w:fill="FFFFFF"/>
          </w:tcPr>
          <w:p w14:paraId="0A166E5F" w14:textId="77777777" w:rsidR="00DE1086" w:rsidRPr="00DB019B" w:rsidRDefault="00DE1086" w:rsidP="00DE1086">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Boyi Hu</w:t>
            </w:r>
          </w:p>
          <w:p w14:paraId="1373830F" w14:textId="77777777" w:rsidR="00DE1086" w:rsidRPr="00DB019B" w:rsidRDefault="00DE1086" w:rsidP="00EE5953">
            <w:pPr>
              <w:tabs>
                <w:tab w:val="right" w:pos="8640"/>
              </w:tabs>
              <w:jc w:val="center"/>
              <w:rPr>
                <w:rFonts w:ascii="Arial" w:hAnsi="Arial" w:cs="Arial"/>
                <w:color w:val="000000" w:themeColor="text1"/>
                <w:szCs w:val="22"/>
              </w:rPr>
            </w:pPr>
          </w:p>
        </w:tc>
        <w:tc>
          <w:tcPr>
            <w:tcW w:w="1964" w:type="dxa"/>
            <w:tcBorders>
              <w:top w:val="single" w:sz="6" w:space="0" w:color="auto"/>
              <w:left w:val="single" w:sz="6" w:space="0" w:color="auto"/>
              <w:bottom w:val="single" w:sz="6" w:space="0" w:color="auto"/>
              <w:right w:val="single" w:sz="6" w:space="0" w:color="auto"/>
            </w:tcBorders>
            <w:shd w:val="clear" w:color="auto" w:fill="FFFFFF"/>
          </w:tcPr>
          <w:p w14:paraId="038F46D3" w14:textId="2A9CB198" w:rsidR="00DE1086" w:rsidRPr="00DB019B" w:rsidRDefault="00DE1086" w:rsidP="00DE1086">
            <w:pPr>
              <w:tabs>
                <w:tab w:val="right" w:pos="8640"/>
              </w:tabs>
              <w:rPr>
                <w:rFonts w:ascii="Arial" w:hAnsi="Arial" w:cs="Arial"/>
                <w:color w:val="000000" w:themeColor="text1"/>
                <w:szCs w:val="22"/>
              </w:rPr>
            </w:pPr>
            <w:r w:rsidRPr="00DB019B">
              <w:rPr>
                <w:rFonts w:ascii="Arial" w:hAnsi="Arial" w:cs="Arial"/>
                <w:color w:val="000000" w:themeColor="text1"/>
                <w:szCs w:val="22"/>
              </w:rPr>
              <w:t>Extra reading materials prepared by the instructor</w:t>
            </w:r>
          </w:p>
          <w:p w14:paraId="5177814F" w14:textId="77777777" w:rsidR="00DE1086" w:rsidRPr="00DB019B" w:rsidRDefault="00DE1086" w:rsidP="00EE5953">
            <w:pPr>
              <w:tabs>
                <w:tab w:val="right" w:pos="8640"/>
              </w:tabs>
              <w:jc w:val="center"/>
              <w:rPr>
                <w:rFonts w:ascii="Arial" w:hAnsi="Arial" w:cs="Arial"/>
                <w:color w:val="000000" w:themeColor="text1"/>
                <w:szCs w:val="22"/>
              </w:rPr>
            </w:pPr>
          </w:p>
        </w:tc>
        <w:tc>
          <w:tcPr>
            <w:tcW w:w="3081" w:type="dxa"/>
            <w:tcBorders>
              <w:top w:val="single" w:sz="6" w:space="0" w:color="auto"/>
              <w:left w:val="single" w:sz="6" w:space="0" w:color="auto"/>
              <w:bottom w:val="single" w:sz="6" w:space="0" w:color="auto"/>
            </w:tcBorders>
            <w:shd w:val="clear" w:color="auto" w:fill="FFFFFF"/>
          </w:tcPr>
          <w:p w14:paraId="70A889A4" w14:textId="7EB8DD7C" w:rsidR="00DE1086" w:rsidRPr="00894D6B" w:rsidRDefault="00DE1086" w:rsidP="00A54819">
            <w:pPr>
              <w:tabs>
                <w:tab w:val="right" w:pos="8640"/>
              </w:tabs>
              <w:jc w:val="center"/>
              <w:rPr>
                <w:rFonts w:ascii="Arial" w:hAnsi="Arial" w:cs="Arial"/>
                <w:color w:val="000000" w:themeColor="text1"/>
                <w:szCs w:val="22"/>
                <w:lang w:eastAsia="zh-CN"/>
              </w:rPr>
            </w:pPr>
            <w:r>
              <w:rPr>
                <w:rFonts w:ascii="Arial" w:hAnsi="Arial" w:cs="Arial"/>
                <w:color w:val="000000" w:themeColor="text1"/>
                <w:szCs w:val="22"/>
              </w:rPr>
              <w:t xml:space="preserve">- </w:t>
            </w:r>
            <w:r>
              <w:rPr>
                <w:rFonts w:ascii="Arial" w:hAnsi="Arial" w:cs="Arial" w:hint="eastAsia"/>
                <w:color w:val="000000" w:themeColor="text1"/>
                <w:szCs w:val="22"/>
                <w:lang w:eastAsia="zh-CN"/>
              </w:rPr>
              <w:t>Con</w:t>
            </w:r>
            <w:r>
              <w:rPr>
                <w:rFonts w:ascii="Arial" w:hAnsi="Arial" w:cs="Arial"/>
                <w:color w:val="000000" w:themeColor="text1"/>
                <w:szCs w:val="22"/>
                <w:lang w:eastAsia="zh-CN"/>
              </w:rPr>
              <w:t>fined space</w:t>
            </w:r>
          </w:p>
        </w:tc>
      </w:tr>
      <w:tr w:rsidR="006F4BA6" w:rsidRPr="00DB019B" w14:paraId="388CA095" w14:textId="77777777" w:rsidTr="009A1496">
        <w:trPr>
          <w:jc w:val="center"/>
        </w:trPr>
        <w:tc>
          <w:tcPr>
            <w:tcW w:w="1620" w:type="dxa"/>
            <w:tcBorders>
              <w:top w:val="single" w:sz="6" w:space="0" w:color="auto"/>
              <w:bottom w:val="single" w:sz="6" w:space="0" w:color="auto"/>
              <w:right w:val="single" w:sz="6" w:space="0" w:color="auto"/>
            </w:tcBorders>
            <w:shd w:val="clear" w:color="auto" w:fill="FFFFFF"/>
          </w:tcPr>
          <w:p w14:paraId="1059C41E" w14:textId="73E6B398" w:rsidR="006F4BA6" w:rsidRDefault="006F4BA6" w:rsidP="006F4BA6">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9</w:t>
            </w:r>
            <w:r w:rsidR="009A1496">
              <w:rPr>
                <w:rFonts w:ascii="Arial" w:hAnsi="Arial" w:cs="Arial"/>
                <w:color w:val="000000" w:themeColor="text1"/>
                <w:szCs w:val="22"/>
              </w:rPr>
              <w:t xml:space="preserve"> (10/16-10/22)</w:t>
            </w:r>
          </w:p>
          <w:p w14:paraId="201680E6" w14:textId="5EC55DD5" w:rsidR="006F4BA6" w:rsidRPr="00DB019B" w:rsidRDefault="006F4BA6" w:rsidP="006F4BA6">
            <w:pPr>
              <w:tabs>
                <w:tab w:val="right" w:pos="8640"/>
              </w:tabs>
              <w:jc w:val="center"/>
              <w:rPr>
                <w:rFonts w:ascii="Arial" w:hAnsi="Arial" w:cs="Arial"/>
                <w:color w:val="000000" w:themeColor="text1"/>
                <w:szCs w:val="22"/>
              </w:rPr>
            </w:pPr>
            <w:r>
              <w:rPr>
                <w:rFonts w:ascii="Arial" w:hAnsi="Arial" w:cs="Arial"/>
                <w:color w:val="000000" w:themeColor="text1"/>
                <w:szCs w:val="22"/>
              </w:rPr>
              <w:t xml:space="preserve">Monday, </w:t>
            </w:r>
            <w:proofErr w:type="gramStart"/>
            <w:r>
              <w:rPr>
                <w:rFonts w:ascii="Arial" w:hAnsi="Arial" w:cs="Arial"/>
                <w:color w:val="000000" w:themeColor="text1"/>
                <w:szCs w:val="22"/>
              </w:rPr>
              <w:t>Wednesday</w:t>
            </w:r>
            <w:proofErr w:type="gramEnd"/>
            <w:r>
              <w:rPr>
                <w:rFonts w:ascii="Arial" w:hAnsi="Arial" w:cs="Arial"/>
                <w:color w:val="000000" w:themeColor="text1"/>
                <w:szCs w:val="22"/>
              </w:rPr>
              <w:t xml:space="preserve"> and Friday 4:05-4:50</w:t>
            </w:r>
          </w:p>
        </w:tc>
        <w:tc>
          <w:tcPr>
            <w:tcW w:w="1762" w:type="dxa"/>
            <w:tcBorders>
              <w:top w:val="single" w:sz="6" w:space="0" w:color="auto"/>
              <w:bottom w:val="single" w:sz="6" w:space="0" w:color="auto"/>
              <w:right w:val="single" w:sz="6" w:space="0" w:color="auto"/>
            </w:tcBorders>
            <w:shd w:val="clear" w:color="auto" w:fill="FFFFFF"/>
          </w:tcPr>
          <w:p w14:paraId="1A5BBBF8" w14:textId="02A6C94D" w:rsidR="006F4BA6" w:rsidRPr="00DB019B" w:rsidRDefault="006F4BA6" w:rsidP="006F4BA6">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Boyi Hu</w:t>
            </w:r>
          </w:p>
        </w:tc>
        <w:tc>
          <w:tcPr>
            <w:tcW w:w="1964" w:type="dxa"/>
            <w:tcBorders>
              <w:top w:val="single" w:sz="6" w:space="0" w:color="auto"/>
              <w:left w:val="single" w:sz="6" w:space="0" w:color="auto"/>
              <w:bottom w:val="single" w:sz="6" w:space="0" w:color="auto"/>
              <w:right w:val="single" w:sz="6" w:space="0" w:color="auto"/>
            </w:tcBorders>
            <w:shd w:val="clear" w:color="auto" w:fill="FFFFFF"/>
          </w:tcPr>
          <w:p w14:paraId="3A31AA47" w14:textId="30B768A5" w:rsidR="006F4BA6" w:rsidRPr="00DB019B" w:rsidRDefault="006F4BA6" w:rsidP="006F4BA6">
            <w:pPr>
              <w:tabs>
                <w:tab w:val="right" w:pos="8640"/>
              </w:tabs>
              <w:rPr>
                <w:rFonts w:ascii="Arial" w:hAnsi="Arial" w:cs="Arial"/>
                <w:color w:val="000000" w:themeColor="text1"/>
                <w:szCs w:val="22"/>
              </w:rPr>
            </w:pPr>
            <w:r w:rsidRPr="00DB019B">
              <w:rPr>
                <w:rFonts w:ascii="Arial" w:hAnsi="Arial" w:cs="Arial"/>
                <w:color w:val="000000" w:themeColor="text1"/>
                <w:szCs w:val="22"/>
              </w:rPr>
              <w:t xml:space="preserve">       </w:t>
            </w:r>
            <w:r>
              <w:rPr>
                <w:rFonts w:ascii="Arial" w:hAnsi="Arial" w:cs="Arial" w:hint="eastAsia"/>
                <w:color w:val="000000" w:themeColor="text1"/>
                <w:szCs w:val="22"/>
                <w:lang w:eastAsia="zh-CN"/>
              </w:rPr>
              <w:t>Ch</w:t>
            </w:r>
            <w:r>
              <w:rPr>
                <w:rFonts w:ascii="Arial" w:hAnsi="Arial" w:cs="Arial"/>
                <w:color w:val="000000" w:themeColor="text1"/>
                <w:szCs w:val="22"/>
                <w:lang w:eastAsia="zh-CN"/>
              </w:rPr>
              <w:t xml:space="preserve">apter </w:t>
            </w:r>
            <w:r w:rsidR="00172BA4">
              <w:rPr>
                <w:rFonts w:ascii="Arial" w:hAnsi="Arial" w:cs="Arial"/>
                <w:color w:val="000000" w:themeColor="text1"/>
                <w:szCs w:val="22"/>
                <w:lang w:eastAsia="zh-CN"/>
              </w:rPr>
              <w:t>5</w:t>
            </w:r>
          </w:p>
          <w:p w14:paraId="1E5E2A5B" w14:textId="77777777" w:rsidR="006F4BA6" w:rsidRPr="00DB019B" w:rsidRDefault="006F4BA6" w:rsidP="006F4BA6">
            <w:pPr>
              <w:tabs>
                <w:tab w:val="right" w:pos="8640"/>
              </w:tabs>
              <w:rPr>
                <w:rFonts w:ascii="Arial" w:hAnsi="Arial" w:cs="Arial"/>
                <w:color w:val="000000" w:themeColor="text1"/>
                <w:szCs w:val="22"/>
              </w:rPr>
            </w:pPr>
          </w:p>
          <w:p w14:paraId="1D8BA041" w14:textId="77777777" w:rsidR="006F4BA6" w:rsidRPr="00DB019B" w:rsidRDefault="006F4BA6" w:rsidP="006F4BA6">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Extra reading materials prepared by the instructor.</w:t>
            </w:r>
          </w:p>
          <w:p w14:paraId="4C46C65A" w14:textId="5DAF0117" w:rsidR="006F4BA6" w:rsidRPr="00DB019B" w:rsidRDefault="006F4BA6" w:rsidP="006F4BA6">
            <w:pPr>
              <w:tabs>
                <w:tab w:val="right" w:pos="8640"/>
              </w:tabs>
              <w:rPr>
                <w:rFonts w:ascii="Arial" w:hAnsi="Arial" w:cs="Arial"/>
                <w:color w:val="000000" w:themeColor="text1"/>
                <w:szCs w:val="22"/>
              </w:rPr>
            </w:pPr>
          </w:p>
        </w:tc>
        <w:tc>
          <w:tcPr>
            <w:tcW w:w="3081" w:type="dxa"/>
            <w:tcBorders>
              <w:top w:val="single" w:sz="6" w:space="0" w:color="auto"/>
              <w:left w:val="single" w:sz="6" w:space="0" w:color="auto"/>
              <w:bottom w:val="single" w:sz="6" w:space="0" w:color="auto"/>
            </w:tcBorders>
            <w:shd w:val="clear" w:color="auto" w:fill="FFFFFF"/>
          </w:tcPr>
          <w:p w14:paraId="47037552" w14:textId="77777777" w:rsidR="00172BA4" w:rsidRPr="00DB019B" w:rsidRDefault="00172BA4" w:rsidP="00172BA4">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 xml:space="preserve">- </w:t>
            </w:r>
            <w:proofErr w:type="spellStart"/>
            <w:r w:rsidRPr="00DB019B">
              <w:rPr>
                <w:rFonts w:ascii="Arial" w:hAnsi="Arial" w:cs="Arial"/>
                <w:color w:val="000000" w:themeColor="text1"/>
                <w:szCs w:val="22"/>
              </w:rPr>
              <w:t>OSHAct</w:t>
            </w:r>
            <w:proofErr w:type="spellEnd"/>
            <w:r w:rsidRPr="00DB019B">
              <w:rPr>
                <w:rFonts w:ascii="Arial" w:hAnsi="Arial" w:cs="Arial"/>
                <w:color w:val="000000" w:themeColor="text1"/>
                <w:szCs w:val="22"/>
              </w:rPr>
              <w:t xml:space="preserve"> – General Duty Clause; Standards development; Variances; OSHA reporting; Inspections and citations; Examples; Enhanced Enforcement Policy; Appeals and contests; Employer/Employee </w:t>
            </w:r>
            <w:proofErr w:type="gramStart"/>
            <w:r w:rsidRPr="00DB019B">
              <w:rPr>
                <w:rFonts w:ascii="Arial" w:hAnsi="Arial" w:cs="Arial"/>
                <w:color w:val="000000" w:themeColor="text1"/>
                <w:szCs w:val="22"/>
              </w:rPr>
              <w:t>rights;</w:t>
            </w:r>
            <w:proofErr w:type="gramEnd"/>
            <w:r w:rsidRPr="00DB019B">
              <w:rPr>
                <w:rFonts w:ascii="Arial" w:hAnsi="Arial" w:cs="Arial"/>
                <w:color w:val="000000" w:themeColor="text1"/>
                <w:szCs w:val="22"/>
              </w:rPr>
              <w:t xml:space="preserve"> </w:t>
            </w:r>
          </w:p>
          <w:p w14:paraId="52343972" w14:textId="4653FB54" w:rsidR="006F4BA6" w:rsidRPr="00DB019B" w:rsidRDefault="00172BA4" w:rsidP="0055581E">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 Safety standards and codes – General Industry and subparts; Maritime and long shoring; Construction and subparts</w:t>
            </w:r>
          </w:p>
        </w:tc>
      </w:tr>
      <w:tr w:rsidR="006F4BA6" w:rsidRPr="00DB019B" w14:paraId="0FA99C82" w14:textId="77777777" w:rsidTr="009A1496">
        <w:trPr>
          <w:jc w:val="center"/>
        </w:trPr>
        <w:tc>
          <w:tcPr>
            <w:tcW w:w="1620" w:type="dxa"/>
            <w:tcBorders>
              <w:top w:val="single" w:sz="6" w:space="0" w:color="auto"/>
              <w:bottom w:val="single" w:sz="6" w:space="0" w:color="auto"/>
              <w:right w:val="single" w:sz="6" w:space="0" w:color="auto"/>
            </w:tcBorders>
            <w:shd w:val="clear" w:color="auto" w:fill="FFFFFF"/>
          </w:tcPr>
          <w:p w14:paraId="75EE65EC" w14:textId="07D17BA6" w:rsidR="006F4BA6" w:rsidRDefault="006F4BA6" w:rsidP="006F4BA6">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10</w:t>
            </w:r>
            <w:r w:rsidR="009A1496">
              <w:rPr>
                <w:rFonts w:ascii="Arial" w:hAnsi="Arial" w:cs="Arial"/>
                <w:color w:val="000000" w:themeColor="text1"/>
                <w:szCs w:val="22"/>
              </w:rPr>
              <w:t xml:space="preserve"> (10/23-10/29)</w:t>
            </w:r>
          </w:p>
          <w:p w14:paraId="05F949A0" w14:textId="267D047A" w:rsidR="006F4BA6" w:rsidRPr="00DB019B" w:rsidRDefault="006F4BA6" w:rsidP="006F4BA6">
            <w:pPr>
              <w:tabs>
                <w:tab w:val="right" w:pos="8640"/>
              </w:tabs>
              <w:jc w:val="center"/>
              <w:rPr>
                <w:rFonts w:ascii="Arial" w:hAnsi="Arial" w:cs="Arial"/>
                <w:color w:val="000000" w:themeColor="text1"/>
                <w:szCs w:val="22"/>
              </w:rPr>
            </w:pPr>
            <w:r>
              <w:rPr>
                <w:rFonts w:ascii="Arial" w:hAnsi="Arial" w:cs="Arial"/>
                <w:color w:val="000000" w:themeColor="text1"/>
                <w:szCs w:val="22"/>
              </w:rPr>
              <w:t xml:space="preserve">Monday, </w:t>
            </w:r>
            <w:proofErr w:type="gramStart"/>
            <w:r>
              <w:rPr>
                <w:rFonts w:ascii="Arial" w:hAnsi="Arial" w:cs="Arial"/>
                <w:color w:val="000000" w:themeColor="text1"/>
                <w:szCs w:val="22"/>
              </w:rPr>
              <w:t>Wednesday</w:t>
            </w:r>
            <w:proofErr w:type="gramEnd"/>
            <w:r>
              <w:rPr>
                <w:rFonts w:ascii="Arial" w:hAnsi="Arial" w:cs="Arial"/>
                <w:color w:val="000000" w:themeColor="text1"/>
                <w:szCs w:val="22"/>
              </w:rPr>
              <w:t xml:space="preserve"> and Friday 4:05-4:50</w:t>
            </w:r>
          </w:p>
        </w:tc>
        <w:tc>
          <w:tcPr>
            <w:tcW w:w="1762" w:type="dxa"/>
            <w:tcBorders>
              <w:top w:val="single" w:sz="6" w:space="0" w:color="auto"/>
              <w:bottom w:val="single" w:sz="6" w:space="0" w:color="auto"/>
              <w:right w:val="single" w:sz="6" w:space="0" w:color="auto"/>
            </w:tcBorders>
            <w:shd w:val="clear" w:color="auto" w:fill="FFFFFF"/>
          </w:tcPr>
          <w:p w14:paraId="478A3C44" w14:textId="2CB3CC76" w:rsidR="006F4BA6" w:rsidRPr="00DB019B" w:rsidRDefault="006F4BA6" w:rsidP="006F4BA6">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Boyi Hu</w:t>
            </w:r>
          </w:p>
          <w:p w14:paraId="1D36DEF0" w14:textId="77777777" w:rsidR="006F4BA6" w:rsidRPr="00DB019B" w:rsidRDefault="006F4BA6" w:rsidP="006F4BA6">
            <w:pPr>
              <w:tabs>
                <w:tab w:val="right" w:pos="8640"/>
              </w:tabs>
              <w:jc w:val="center"/>
              <w:rPr>
                <w:rFonts w:ascii="Arial" w:hAnsi="Arial" w:cs="Arial"/>
                <w:color w:val="000000" w:themeColor="text1"/>
                <w:szCs w:val="22"/>
              </w:rPr>
            </w:pPr>
          </w:p>
        </w:tc>
        <w:tc>
          <w:tcPr>
            <w:tcW w:w="1964" w:type="dxa"/>
            <w:tcBorders>
              <w:top w:val="single" w:sz="6" w:space="0" w:color="auto"/>
              <w:left w:val="single" w:sz="6" w:space="0" w:color="auto"/>
              <w:bottom w:val="single" w:sz="6" w:space="0" w:color="auto"/>
              <w:right w:val="single" w:sz="6" w:space="0" w:color="auto"/>
            </w:tcBorders>
            <w:shd w:val="clear" w:color="auto" w:fill="FFFFFF"/>
          </w:tcPr>
          <w:p w14:paraId="2F7B71AC" w14:textId="77777777" w:rsidR="006F4BA6" w:rsidRPr="00DB019B" w:rsidRDefault="006F4BA6" w:rsidP="006F4BA6">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Chapter 16</w:t>
            </w:r>
          </w:p>
          <w:p w14:paraId="13067119" w14:textId="77777777" w:rsidR="006F4BA6" w:rsidRDefault="006F4BA6" w:rsidP="006F4BA6">
            <w:pPr>
              <w:tabs>
                <w:tab w:val="right" w:pos="8640"/>
              </w:tabs>
              <w:jc w:val="center"/>
              <w:rPr>
                <w:rFonts w:ascii="Arial" w:hAnsi="Arial" w:cs="Arial"/>
                <w:color w:val="000000" w:themeColor="text1"/>
                <w:szCs w:val="22"/>
              </w:rPr>
            </w:pPr>
          </w:p>
          <w:p w14:paraId="5D1355AF" w14:textId="2045DA28" w:rsidR="006F4BA6" w:rsidRPr="00DB019B" w:rsidRDefault="006F4BA6" w:rsidP="006F4BA6">
            <w:pPr>
              <w:tabs>
                <w:tab w:val="right" w:pos="8640"/>
              </w:tabs>
              <w:rPr>
                <w:rFonts w:ascii="Arial" w:hAnsi="Arial" w:cs="Arial"/>
                <w:color w:val="000000" w:themeColor="text1"/>
                <w:szCs w:val="22"/>
              </w:rPr>
            </w:pPr>
            <w:r w:rsidRPr="00DB019B">
              <w:rPr>
                <w:rFonts w:ascii="Arial" w:hAnsi="Arial" w:cs="Arial"/>
                <w:color w:val="000000" w:themeColor="text1"/>
                <w:szCs w:val="22"/>
              </w:rPr>
              <w:t>Extra reading materials prepared by the instructor.</w:t>
            </w:r>
          </w:p>
        </w:tc>
        <w:tc>
          <w:tcPr>
            <w:tcW w:w="3081" w:type="dxa"/>
            <w:tcBorders>
              <w:top w:val="single" w:sz="6" w:space="0" w:color="auto"/>
              <w:left w:val="single" w:sz="6" w:space="0" w:color="auto"/>
              <w:bottom w:val="single" w:sz="6" w:space="0" w:color="auto"/>
            </w:tcBorders>
            <w:shd w:val="clear" w:color="auto" w:fill="FFFFFF"/>
          </w:tcPr>
          <w:p w14:paraId="0EC7277E" w14:textId="77777777" w:rsidR="006F4BA6" w:rsidRDefault="006F4BA6" w:rsidP="006F4BA6">
            <w:pPr>
              <w:jc w:val="center"/>
              <w:rPr>
                <w:rFonts w:ascii="Arial" w:hAnsi="Arial" w:cs="Arial"/>
                <w:color w:val="000000" w:themeColor="text1"/>
                <w:szCs w:val="22"/>
              </w:rPr>
            </w:pPr>
            <w:r w:rsidRPr="00DB019B">
              <w:rPr>
                <w:rFonts w:ascii="Arial" w:hAnsi="Arial" w:cs="Arial"/>
                <w:color w:val="000000" w:themeColor="text1"/>
                <w:szCs w:val="22"/>
              </w:rPr>
              <w:t>- Fire protection – Example incidents; Common myths; Burn classifications; NFPA diamond; Fire triangle; Fire behavior; Fire prevention; Fire load; Vapor volume; Fire classification; Extinguishers; Alarms and hoses; Egress; Safety violations; Types of explosions; Hazards of explosions.</w:t>
            </w:r>
          </w:p>
          <w:p w14:paraId="09D01B07" w14:textId="3E9A36C5" w:rsidR="00C535BC" w:rsidRPr="00652918" w:rsidRDefault="00C535BC" w:rsidP="00C535BC">
            <w:pPr>
              <w:rPr>
                <w:rFonts w:ascii="Arial" w:hAnsi="Arial" w:cs="Arial"/>
                <w:color w:val="000000" w:themeColor="text1"/>
                <w:szCs w:val="22"/>
              </w:rPr>
            </w:pPr>
            <w:r>
              <w:rPr>
                <w:rFonts w:ascii="Arial" w:hAnsi="Arial" w:cs="Arial"/>
                <w:color w:val="000000" w:themeColor="text1"/>
                <w:szCs w:val="22"/>
              </w:rPr>
              <w:t xml:space="preserve">- </w:t>
            </w:r>
            <w:r w:rsidRPr="00C535BC">
              <w:rPr>
                <w:rFonts w:ascii="Arial" w:hAnsi="Arial" w:cs="Arial"/>
                <w:b/>
                <w:bCs/>
                <w:color w:val="000000" w:themeColor="text1"/>
                <w:szCs w:val="22"/>
              </w:rPr>
              <w:t>EXAM 2</w:t>
            </w:r>
          </w:p>
        </w:tc>
      </w:tr>
      <w:tr w:rsidR="003A0843" w:rsidRPr="00DB019B" w14:paraId="134AA0FC" w14:textId="77777777" w:rsidTr="009A1496">
        <w:trPr>
          <w:jc w:val="center"/>
        </w:trPr>
        <w:tc>
          <w:tcPr>
            <w:tcW w:w="1620" w:type="dxa"/>
            <w:tcBorders>
              <w:top w:val="single" w:sz="6" w:space="0" w:color="auto"/>
              <w:bottom w:val="single" w:sz="6" w:space="0" w:color="auto"/>
              <w:right w:val="single" w:sz="6" w:space="0" w:color="auto"/>
            </w:tcBorders>
            <w:shd w:val="clear" w:color="auto" w:fill="FFFFFF"/>
          </w:tcPr>
          <w:p w14:paraId="54E2C730" w14:textId="7A2A0C4A" w:rsidR="003A0843" w:rsidRDefault="003A0843" w:rsidP="006F4BA6">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11</w:t>
            </w:r>
            <w:r w:rsidR="009A1496">
              <w:rPr>
                <w:rFonts w:ascii="Arial" w:hAnsi="Arial" w:cs="Arial"/>
                <w:color w:val="000000" w:themeColor="text1"/>
                <w:szCs w:val="22"/>
              </w:rPr>
              <w:t xml:space="preserve"> (10/30-11/5)</w:t>
            </w:r>
          </w:p>
          <w:p w14:paraId="78E5ED35" w14:textId="1877D48E" w:rsidR="003A0843" w:rsidRPr="00DB019B" w:rsidRDefault="003A0843" w:rsidP="006F4BA6">
            <w:pPr>
              <w:tabs>
                <w:tab w:val="right" w:pos="8640"/>
              </w:tabs>
              <w:jc w:val="center"/>
              <w:rPr>
                <w:rFonts w:ascii="Arial" w:hAnsi="Arial" w:cs="Arial"/>
                <w:color w:val="000000" w:themeColor="text1"/>
                <w:szCs w:val="22"/>
              </w:rPr>
            </w:pPr>
            <w:r>
              <w:rPr>
                <w:rFonts w:ascii="Arial" w:hAnsi="Arial" w:cs="Arial"/>
                <w:color w:val="000000" w:themeColor="text1"/>
                <w:szCs w:val="22"/>
              </w:rPr>
              <w:t xml:space="preserve">Monday, </w:t>
            </w:r>
            <w:proofErr w:type="gramStart"/>
            <w:r>
              <w:rPr>
                <w:rFonts w:ascii="Arial" w:hAnsi="Arial" w:cs="Arial"/>
                <w:color w:val="000000" w:themeColor="text1"/>
                <w:szCs w:val="22"/>
              </w:rPr>
              <w:t>Wednesday</w:t>
            </w:r>
            <w:proofErr w:type="gramEnd"/>
            <w:r>
              <w:rPr>
                <w:rFonts w:ascii="Arial" w:hAnsi="Arial" w:cs="Arial"/>
                <w:color w:val="000000" w:themeColor="text1"/>
                <w:szCs w:val="22"/>
              </w:rPr>
              <w:t xml:space="preserve"> and Friday 4:05-4:50</w:t>
            </w:r>
          </w:p>
        </w:tc>
        <w:tc>
          <w:tcPr>
            <w:tcW w:w="1762" w:type="dxa"/>
            <w:tcBorders>
              <w:top w:val="single" w:sz="6" w:space="0" w:color="auto"/>
              <w:bottom w:val="single" w:sz="6" w:space="0" w:color="auto"/>
              <w:right w:val="single" w:sz="6" w:space="0" w:color="auto"/>
            </w:tcBorders>
            <w:shd w:val="clear" w:color="auto" w:fill="FFFFFF"/>
          </w:tcPr>
          <w:p w14:paraId="27C9FD1F" w14:textId="6BCBD640" w:rsidR="003A0843" w:rsidRPr="00DB019B" w:rsidRDefault="003A0843" w:rsidP="006F4BA6">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Boyi Hu</w:t>
            </w:r>
          </w:p>
          <w:p w14:paraId="0B005346" w14:textId="77777777" w:rsidR="003A0843" w:rsidRPr="00DB019B" w:rsidRDefault="003A0843" w:rsidP="006F4BA6">
            <w:pPr>
              <w:tabs>
                <w:tab w:val="right" w:pos="8640"/>
              </w:tabs>
              <w:jc w:val="center"/>
              <w:rPr>
                <w:rFonts w:ascii="Arial" w:hAnsi="Arial" w:cs="Arial"/>
                <w:color w:val="000000" w:themeColor="text1"/>
                <w:szCs w:val="22"/>
              </w:rPr>
            </w:pPr>
          </w:p>
        </w:tc>
        <w:tc>
          <w:tcPr>
            <w:tcW w:w="1964" w:type="dxa"/>
            <w:tcBorders>
              <w:top w:val="single" w:sz="6" w:space="0" w:color="auto"/>
              <w:left w:val="single" w:sz="6" w:space="0" w:color="auto"/>
              <w:bottom w:val="single" w:sz="6" w:space="0" w:color="auto"/>
              <w:right w:val="single" w:sz="6" w:space="0" w:color="auto"/>
            </w:tcBorders>
            <w:shd w:val="clear" w:color="auto" w:fill="FFFFFF"/>
          </w:tcPr>
          <w:p w14:paraId="386BA7D9" w14:textId="5F10DD99" w:rsidR="003A0843" w:rsidRPr="00520E6F" w:rsidRDefault="003A0843" w:rsidP="00520E6F">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Extra reading materials prepared by the instructor</w:t>
            </w:r>
          </w:p>
        </w:tc>
        <w:tc>
          <w:tcPr>
            <w:tcW w:w="3081" w:type="dxa"/>
            <w:vMerge w:val="restart"/>
            <w:tcBorders>
              <w:top w:val="single" w:sz="6" w:space="0" w:color="auto"/>
              <w:left w:val="single" w:sz="6" w:space="0" w:color="auto"/>
            </w:tcBorders>
            <w:shd w:val="clear" w:color="auto" w:fill="FFFFFF"/>
          </w:tcPr>
          <w:p w14:paraId="1512F4EB" w14:textId="2C21C039" w:rsidR="003A0843" w:rsidRPr="00A54819" w:rsidRDefault="003A0843" w:rsidP="00A54819">
            <w:pPr>
              <w:pStyle w:val="ListParagraph"/>
              <w:numPr>
                <w:ilvl w:val="0"/>
                <w:numId w:val="20"/>
              </w:numPr>
              <w:jc w:val="center"/>
              <w:rPr>
                <w:rFonts w:ascii="Arial" w:hAnsi="Arial" w:cs="Arial"/>
                <w:color w:val="000000" w:themeColor="text1"/>
                <w:szCs w:val="22"/>
              </w:rPr>
            </w:pPr>
            <w:r w:rsidRPr="003A0843">
              <w:rPr>
                <w:rFonts w:ascii="Arial" w:hAnsi="Arial" w:cs="Arial"/>
                <w:color w:val="000000" w:themeColor="text1"/>
                <w:szCs w:val="22"/>
              </w:rPr>
              <w:t>Robotics Safety</w:t>
            </w:r>
          </w:p>
        </w:tc>
      </w:tr>
      <w:tr w:rsidR="003A0843" w:rsidRPr="00DB019B" w14:paraId="61D20F0D" w14:textId="77777777" w:rsidTr="009A1496">
        <w:trPr>
          <w:jc w:val="center"/>
        </w:trPr>
        <w:tc>
          <w:tcPr>
            <w:tcW w:w="1620" w:type="dxa"/>
            <w:tcBorders>
              <w:top w:val="single" w:sz="6" w:space="0" w:color="auto"/>
              <w:bottom w:val="single" w:sz="6" w:space="0" w:color="auto"/>
              <w:right w:val="single" w:sz="6" w:space="0" w:color="auto"/>
            </w:tcBorders>
            <w:shd w:val="clear" w:color="auto" w:fill="FFFFFF"/>
          </w:tcPr>
          <w:p w14:paraId="310E8D35" w14:textId="472D7583" w:rsidR="003A0843" w:rsidRDefault="003A0843" w:rsidP="006F4BA6">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12</w:t>
            </w:r>
            <w:r w:rsidR="009A1496">
              <w:rPr>
                <w:rFonts w:ascii="Arial" w:hAnsi="Arial" w:cs="Arial"/>
                <w:color w:val="000000" w:themeColor="text1"/>
                <w:szCs w:val="22"/>
              </w:rPr>
              <w:t xml:space="preserve"> (11/6-11/12)</w:t>
            </w:r>
          </w:p>
          <w:p w14:paraId="06CFB0BE" w14:textId="0AF79B43" w:rsidR="003A0843" w:rsidRPr="00DB019B" w:rsidRDefault="003A0843" w:rsidP="006F4BA6">
            <w:pPr>
              <w:tabs>
                <w:tab w:val="right" w:pos="8640"/>
              </w:tabs>
              <w:jc w:val="center"/>
              <w:rPr>
                <w:rFonts w:ascii="Arial" w:hAnsi="Arial" w:cs="Arial"/>
                <w:color w:val="000000" w:themeColor="text1"/>
                <w:szCs w:val="22"/>
                <w:lang w:eastAsia="zh-CN"/>
              </w:rPr>
            </w:pPr>
            <w:r>
              <w:rPr>
                <w:rFonts w:ascii="Arial" w:hAnsi="Arial" w:cs="Arial"/>
                <w:color w:val="000000" w:themeColor="text1"/>
                <w:szCs w:val="22"/>
              </w:rPr>
              <w:t xml:space="preserve">Monday, and Wednesday 4:05-4:50 </w:t>
            </w:r>
            <w:r>
              <w:rPr>
                <w:rFonts w:ascii="Arial" w:hAnsi="Arial" w:cs="Arial"/>
                <w:color w:val="000000" w:themeColor="text1"/>
                <w:szCs w:val="22"/>
              </w:rPr>
              <w:lastRenderedPageBreak/>
              <w:t>(</w:t>
            </w:r>
            <w:r w:rsidRPr="00500602">
              <w:rPr>
                <w:rFonts w:ascii="Arial" w:hAnsi="Arial" w:cs="Arial"/>
                <w:b/>
                <w:bCs/>
                <w:color w:val="000000" w:themeColor="text1"/>
                <w:szCs w:val="22"/>
              </w:rPr>
              <w:t>Friday is a holiday</w:t>
            </w:r>
            <w:r>
              <w:rPr>
                <w:rFonts w:ascii="Arial" w:hAnsi="Arial" w:cs="Arial"/>
                <w:color w:val="000000" w:themeColor="text1"/>
                <w:szCs w:val="22"/>
              </w:rPr>
              <w:t>)</w:t>
            </w:r>
          </w:p>
          <w:p w14:paraId="164C03CC" w14:textId="77777777" w:rsidR="003A0843" w:rsidRPr="00DB019B" w:rsidRDefault="003A0843" w:rsidP="006F4BA6">
            <w:pPr>
              <w:tabs>
                <w:tab w:val="right" w:pos="8640"/>
              </w:tabs>
              <w:jc w:val="center"/>
              <w:rPr>
                <w:rFonts w:ascii="Arial" w:hAnsi="Arial" w:cs="Arial"/>
                <w:color w:val="000000" w:themeColor="text1"/>
                <w:szCs w:val="22"/>
              </w:rPr>
            </w:pPr>
          </w:p>
        </w:tc>
        <w:tc>
          <w:tcPr>
            <w:tcW w:w="1762" w:type="dxa"/>
            <w:tcBorders>
              <w:top w:val="single" w:sz="6" w:space="0" w:color="auto"/>
              <w:bottom w:val="single" w:sz="6" w:space="0" w:color="auto"/>
              <w:right w:val="single" w:sz="6" w:space="0" w:color="auto"/>
            </w:tcBorders>
            <w:shd w:val="clear" w:color="auto" w:fill="FFFFFF"/>
          </w:tcPr>
          <w:p w14:paraId="7D3A5EE8" w14:textId="7B687AF2" w:rsidR="003A0843" w:rsidRPr="00DB019B" w:rsidRDefault="003A0843" w:rsidP="006F4BA6">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lastRenderedPageBreak/>
              <w:t>Boyi Hu</w:t>
            </w:r>
          </w:p>
          <w:p w14:paraId="4357D428" w14:textId="77777777" w:rsidR="003A0843" w:rsidRPr="00DB019B" w:rsidRDefault="003A0843" w:rsidP="006F4BA6">
            <w:pPr>
              <w:tabs>
                <w:tab w:val="right" w:pos="8640"/>
              </w:tabs>
              <w:jc w:val="center"/>
              <w:rPr>
                <w:rFonts w:ascii="Arial" w:hAnsi="Arial" w:cs="Arial"/>
                <w:color w:val="000000" w:themeColor="text1"/>
                <w:szCs w:val="22"/>
              </w:rPr>
            </w:pPr>
          </w:p>
        </w:tc>
        <w:tc>
          <w:tcPr>
            <w:tcW w:w="1964" w:type="dxa"/>
            <w:tcBorders>
              <w:top w:val="single" w:sz="6" w:space="0" w:color="auto"/>
              <w:left w:val="single" w:sz="6" w:space="0" w:color="auto"/>
              <w:bottom w:val="single" w:sz="6" w:space="0" w:color="auto"/>
              <w:right w:val="single" w:sz="6" w:space="0" w:color="auto"/>
            </w:tcBorders>
            <w:shd w:val="clear" w:color="auto" w:fill="FFFFFF"/>
          </w:tcPr>
          <w:p w14:paraId="1E88D0B0" w14:textId="77777777" w:rsidR="003A0843" w:rsidRPr="00DB019B" w:rsidRDefault="003A0843" w:rsidP="006F4BA6">
            <w:pPr>
              <w:tabs>
                <w:tab w:val="right" w:pos="8640"/>
              </w:tabs>
              <w:jc w:val="center"/>
              <w:rPr>
                <w:rFonts w:ascii="Arial" w:hAnsi="Arial" w:cs="Arial"/>
                <w:b/>
                <w:color w:val="000000" w:themeColor="text1"/>
                <w:szCs w:val="22"/>
              </w:rPr>
            </w:pPr>
          </w:p>
          <w:p w14:paraId="01BABD7E" w14:textId="47A4B734" w:rsidR="003A0843" w:rsidRPr="00DB019B" w:rsidRDefault="003A0843" w:rsidP="006F4BA6">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Extra reading materials prepared by the instructor</w:t>
            </w:r>
          </w:p>
        </w:tc>
        <w:tc>
          <w:tcPr>
            <w:tcW w:w="3081" w:type="dxa"/>
            <w:vMerge/>
            <w:tcBorders>
              <w:left w:val="single" w:sz="6" w:space="0" w:color="auto"/>
            </w:tcBorders>
            <w:shd w:val="clear" w:color="auto" w:fill="FFFFFF"/>
          </w:tcPr>
          <w:p w14:paraId="74043E2C" w14:textId="5FEBAF05" w:rsidR="003A0843" w:rsidRPr="00DB019B" w:rsidRDefault="003A0843" w:rsidP="006F4BA6">
            <w:pPr>
              <w:jc w:val="center"/>
              <w:rPr>
                <w:rFonts w:ascii="Arial" w:hAnsi="Arial" w:cs="Arial"/>
                <w:color w:val="000000" w:themeColor="text1"/>
                <w:szCs w:val="22"/>
              </w:rPr>
            </w:pPr>
          </w:p>
        </w:tc>
      </w:tr>
      <w:tr w:rsidR="003A0843" w:rsidRPr="00DB019B" w14:paraId="352EA53D" w14:textId="77777777" w:rsidTr="009A1496">
        <w:trPr>
          <w:jc w:val="center"/>
        </w:trPr>
        <w:tc>
          <w:tcPr>
            <w:tcW w:w="1620" w:type="dxa"/>
            <w:tcBorders>
              <w:top w:val="single" w:sz="6" w:space="0" w:color="auto"/>
              <w:bottom w:val="single" w:sz="6" w:space="0" w:color="auto"/>
              <w:right w:val="single" w:sz="6" w:space="0" w:color="auto"/>
            </w:tcBorders>
            <w:shd w:val="clear" w:color="auto" w:fill="FFFFFF"/>
          </w:tcPr>
          <w:p w14:paraId="223733D6" w14:textId="34A16EFF" w:rsidR="003A0843" w:rsidRDefault="003A0843" w:rsidP="006F4BA6">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13</w:t>
            </w:r>
            <w:r w:rsidR="009A1496">
              <w:rPr>
                <w:rFonts w:ascii="Arial" w:hAnsi="Arial" w:cs="Arial"/>
                <w:color w:val="000000" w:themeColor="text1"/>
                <w:szCs w:val="22"/>
              </w:rPr>
              <w:t xml:space="preserve"> (11/13-11/19)</w:t>
            </w:r>
          </w:p>
          <w:p w14:paraId="52985A3C" w14:textId="146B4956" w:rsidR="003A0843" w:rsidRPr="00DB019B" w:rsidRDefault="003A0843" w:rsidP="006F4BA6">
            <w:pPr>
              <w:tabs>
                <w:tab w:val="right" w:pos="8640"/>
              </w:tabs>
              <w:jc w:val="center"/>
              <w:rPr>
                <w:rFonts w:ascii="Arial" w:hAnsi="Arial" w:cs="Arial"/>
                <w:color w:val="000000" w:themeColor="text1"/>
                <w:szCs w:val="22"/>
              </w:rPr>
            </w:pPr>
            <w:r>
              <w:rPr>
                <w:rFonts w:ascii="Arial" w:hAnsi="Arial" w:cs="Arial"/>
                <w:color w:val="000000" w:themeColor="text1"/>
                <w:szCs w:val="22"/>
              </w:rPr>
              <w:t xml:space="preserve">Monday, </w:t>
            </w:r>
            <w:proofErr w:type="gramStart"/>
            <w:r>
              <w:rPr>
                <w:rFonts w:ascii="Arial" w:hAnsi="Arial" w:cs="Arial"/>
                <w:color w:val="000000" w:themeColor="text1"/>
                <w:szCs w:val="22"/>
              </w:rPr>
              <w:t>Wednesday</w:t>
            </w:r>
            <w:proofErr w:type="gramEnd"/>
            <w:r>
              <w:rPr>
                <w:rFonts w:ascii="Arial" w:hAnsi="Arial" w:cs="Arial"/>
                <w:color w:val="000000" w:themeColor="text1"/>
                <w:szCs w:val="22"/>
              </w:rPr>
              <w:t xml:space="preserve"> and Friday 4:05-4:50</w:t>
            </w:r>
          </w:p>
        </w:tc>
        <w:tc>
          <w:tcPr>
            <w:tcW w:w="1762" w:type="dxa"/>
            <w:tcBorders>
              <w:top w:val="single" w:sz="6" w:space="0" w:color="auto"/>
              <w:bottom w:val="single" w:sz="6" w:space="0" w:color="auto"/>
              <w:right w:val="single" w:sz="6" w:space="0" w:color="auto"/>
            </w:tcBorders>
            <w:shd w:val="clear" w:color="auto" w:fill="FFFFFF"/>
          </w:tcPr>
          <w:p w14:paraId="39CA9AF2" w14:textId="16A640D8" w:rsidR="003A0843" w:rsidRPr="00DB019B" w:rsidRDefault="003A0843" w:rsidP="006F4BA6">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Boyi Hu</w:t>
            </w:r>
          </w:p>
          <w:p w14:paraId="2CA70604" w14:textId="77777777" w:rsidR="003A0843" w:rsidRPr="00DB019B" w:rsidRDefault="003A0843" w:rsidP="006F4BA6">
            <w:pPr>
              <w:tabs>
                <w:tab w:val="right" w:pos="8640"/>
              </w:tabs>
              <w:jc w:val="center"/>
              <w:rPr>
                <w:rFonts w:ascii="Arial" w:hAnsi="Arial" w:cs="Arial"/>
                <w:color w:val="000000" w:themeColor="text1"/>
                <w:szCs w:val="22"/>
              </w:rPr>
            </w:pPr>
          </w:p>
        </w:tc>
        <w:tc>
          <w:tcPr>
            <w:tcW w:w="1964" w:type="dxa"/>
            <w:tcBorders>
              <w:top w:val="single" w:sz="6" w:space="0" w:color="auto"/>
              <w:left w:val="single" w:sz="6" w:space="0" w:color="auto"/>
              <w:bottom w:val="single" w:sz="6" w:space="0" w:color="auto"/>
              <w:right w:val="single" w:sz="6" w:space="0" w:color="auto"/>
            </w:tcBorders>
            <w:shd w:val="clear" w:color="auto" w:fill="FFFFFF"/>
          </w:tcPr>
          <w:p w14:paraId="6E78C81C" w14:textId="7680C924" w:rsidR="003A0843" w:rsidRPr="00DB019B" w:rsidRDefault="00F130FF" w:rsidP="006F4BA6">
            <w:pPr>
              <w:tabs>
                <w:tab w:val="right" w:pos="8640"/>
              </w:tabs>
              <w:rPr>
                <w:rFonts w:ascii="Arial" w:hAnsi="Arial" w:cs="Arial"/>
                <w:color w:val="000000" w:themeColor="text1"/>
                <w:szCs w:val="22"/>
              </w:rPr>
            </w:pPr>
            <w:r>
              <w:rPr>
                <w:rFonts w:ascii="Arial" w:hAnsi="Arial" w:cs="Arial"/>
                <w:color w:val="000000" w:themeColor="text1"/>
                <w:szCs w:val="22"/>
              </w:rPr>
              <w:t xml:space="preserve">     </w:t>
            </w:r>
            <w:r w:rsidR="003A0843" w:rsidRPr="00DB019B">
              <w:rPr>
                <w:rFonts w:ascii="Arial" w:hAnsi="Arial" w:cs="Arial"/>
                <w:color w:val="000000" w:themeColor="text1"/>
                <w:szCs w:val="22"/>
              </w:rPr>
              <w:t>Extra reading materials prepared by the instructor</w:t>
            </w:r>
          </w:p>
          <w:p w14:paraId="2AA1C133" w14:textId="77777777" w:rsidR="003A0843" w:rsidRPr="00DB019B" w:rsidRDefault="003A0843" w:rsidP="006F4BA6">
            <w:pPr>
              <w:tabs>
                <w:tab w:val="right" w:pos="8640"/>
              </w:tabs>
              <w:jc w:val="center"/>
              <w:rPr>
                <w:rFonts w:ascii="Arial" w:hAnsi="Arial" w:cs="Arial"/>
                <w:color w:val="000000" w:themeColor="text1"/>
                <w:szCs w:val="22"/>
              </w:rPr>
            </w:pPr>
          </w:p>
        </w:tc>
        <w:tc>
          <w:tcPr>
            <w:tcW w:w="3081" w:type="dxa"/>
            <w:vMerge/>
            <w:tcBorders>
              <w:left w:val="single" w:sz="6" w:space="0" w:color="auto"/>
              <w:bottom w:val="single" w:sz="6" w:space="0" w:color="auto"/>
            </w:tcBorders>
            <w:shd w:val="clear" w:color="auto" w:fill="FFFFFF"/>
          </w:tcPr>
          <w:p w14:paraId="5E59C6DB" w14:textId="1E633980" w:rsidR="003A0843" w:rsidRPr="00DB019B" w:rsidRDefault="003A0843" w:rsidP="006F4BA6">
            <w:pPr>
              <w:jc w:val="center"/>
              <w:rPr>
                <w:rFonts w:ascii="Arial" w:hAnsi="Arial" w:cs="Arial"/>
                <w:b/>
                <w:color w:val="000000" w:themeColor="text1"/>
                <w:szCs w:val="22"/>
              </w:rPr>
            </w:pPr>
          </w:p>
        </w:tc>
      </w:tr>
      <w:tr w:rsidR="003A0843" w:rsidRPr="00DB019B" w14:paraId="2AE0C3FC" w14:textId="77777777" w:rsidTr="009A1496">
        <w:trPr>
          <w:jc w:val="center"/>
        </w:trPr>
        <w:tc>
          <w:tcPr>
            <w:tcW w:w="1620" w:type="dxa"/>
            <w:tcBorders>
              <w:top w:val="single" w:sz="6" w:space="0" w:color="auto"/>
              <w:bottom w:val="single" w:sz="4" w:space="0" w:color="auto"/>
              <w:right w:val="single" w:sz="4" w:space="0" w:color="auto"/>
            </w:tcBorders>
            <w:shd w:val="clear" w:color="auto" w:fill="FFFFFF"/>
          </w:tcPr>
          <w:p w14:paraId="72BACB7E" w14:textId="24D954EA" w:rsidR="003A0843" w:rsidRDefault="003A0843" w:rsidP="003A0843">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14</w:t>
            </w:r>
            <w:r w:rsidR="009A1496">
              <w:rPr>
                <w:rFonts w:ascii="Arial" w:hAnsi="Arial" w:cs="Arial"/>
                <w:color w:val="000000" w:themeColor="text1"/>
                <w:szCs w:val="22"/>
              </w:rPr>
              <w:t xml:space="preserve"> (11/20-11/26)</w:t>
            </w:r>
          </w:p>
          <w:p w14:paraId="7BDB50BF" w14:textId="77777777" w:rsidR="003A0843" w:rsidRDefault="003A0843" w:rsidP="003A0843">
            <w:pPr>
              <w:tabs>
                <w:tab w:val="right" w:pos="8640"/>
              </w:tabs>
              <w:jc w:val="center"/>
              <w:rPr>
                <w:rFonts w:ascii="Arial" w:hAnsi="Arial" w:cs="Arial"/>
                <w:color w:val="000000" w:themeColor="text1"/>
                <w:szCs w:val="22"/>
              </w:rPr>
            </w:pPr>
            <w:r>
              <w:rPr>
                <w:rFonts w:ascii="Arial" w:hAnsi="Arial" w:cs="Arial"/>
                <w:color w:val="000000" w:themeColor="text1"/>
                <w:szCs w:val="22"/>
              </w:rPr>
              <w:t>Monday 4:05-4:50</w:t>
            </w:r>
          </w:p>
          <w:p w14:paraId="5985DB4B" w14:textId="2A5A17F1" w:rsidR="00A54819" w:rsidRPr="00DB019B" w:rsidRDefault="00A54819" w:rsidP="003A0843">
            <w:pPr>
              <w:tabs>
                <w:tab w:val="right" w:pos="8640"/>
              </w:tabs>
              <w:jc w:val="center"/>
              <w:rPr>
                <w:rFonts w:ascii="Arial" w:hAnsi="Arial" w:cs="Arial"/>
                <w:color w:val="000000" w:themeColor="text1"/>
                <w:szCs w:val="22"/>
              </w:rPr>
            </w:pPr>
            <w:r>
              <w:rPr>
                <w:rFonts w:ascii="Arial" w:hAnsi="Arial" w:cs="Arial"/>
                <w:color w:val="000000" w:themeColor="text1"/>
                <w:szCs w:val="22"/>
              </w:rPr>
              <w:t>(</w:t>
            </w:r>
            <w:r w:rsidRPr="00500602">
              <w:rPr>
                <w:rFonts w:ascii="Arial" w:hAnsi="Arial" w:cs="Arial"/>
                <w:b/>
                <w:bCs/>
                <w:color w:val="000000" w:themeColor="text1"/>
                <w:szCs w:val="22"/>
              </w:rPr>
              <w:t>Wednesday and Friday are holidays</w:t>
            </w:r>
            <w:r>
              <w:rPr>
                <w:rFonts w:ascii="Arial" w:hAnsi="Arial" w:cs="Arial"/>
                <w:color w:val="000000" w:themeColor="text1"/>
                <w:szCs w:val="22"/>
              </w:rPr>
              <w:t>)</w:t>
            </w:r>
          </w:p>
        </w:tc>
        <w:tc>
          <w:tcPr>
            <w:tcW w:w="1762" w:type="dxa"/>
            <w:tcBorders>
              <w:top w:val="single" w:sz="6" w:space="0" w:color="auto"/>
              <w:bottom w:val="single" w:sz="4" w:space="0" w:color="auto"/>
              <w:right w:val="single" w:sz="4" w:space="0" w:color="auto"/>
            </w:tcBorders>
            <w:shd w:val="clear" w:color="auto" w:fill="FFFFFF"/>
          </w:tcPr>
          <w:p w14:paraId="7F3AA6AE" w14:textId="0D6DB582" w:rsidR="003A0843" w:rsidRPr="00DB019B" w:rsidRDefault="003A0843" w:rsidP="003A0843">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Boyi Hu</w:t>
            </w:r>
          </w:p>
          <w:p w14:paraId="08196AA2" w14:textId="77777777" w:rsidR="003A0843" w:rsidRPr="00DB019B" w:rsidRDefault="003A0843" w:rsidP="003A0843">
            <w:pPr>
              <w:tabs>
                <w:tab w:val="right" w:pos="8640"/>
              </w:tabs>
              <w:jc w:val="center"/>
              <w:rPr>
                <w:rFonts w:ascii="Arial" w:hAnsi="Arial" w:cs="Arial"/>
                <w:color w:val="000000" w:themeColor="text1"/>
                <w:szCs w:val="22"/>
              </w:rPr>
            </w:pPr>
          </w:p>
        </w:tc>
        <w:tc>
          <w:tcPr>
            <w:tcW w:w="1964" w:type="dxa"/>
            <w:tcBorders>
              <w:top w:val="single" w:sz="6" w:space="0" w:color="auto"/>
              <w:left w:val="single" w:sz="4" w:space="0" w:color="auto"/>
              <w:bottom w:val="single" w:sz="4" w:space="0" w:color="auto"/>
              <w:right w:val="single" w:sz="4" w:space="0" w:color="auto"/>
            </w:tcBorders>
            <w:shd w:val="clear" w:color="auto" w:fill="FFFFFF"/>
          </w:tcPr>
          <w:p w14:paraId="67B48C50" w14:textId="77777777" w:rsidR="003A0843" w:rsidRPr="00DB019B" w:rsidRDefault="003A0843" w:rsidP="003A0843">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Chapter 24</w:t>
            </w:r>
          </w:p>
          <w:p w14:paraId="1477C171" w14:textId="77777777" w:rsidR="003A0843" w:rsidRPr="00DB019B" w:rsidRDefault="003A0843" w:rsidP="003A0843">
            <w:pPr>
              <w:tabs>
                <w:tab w:val="right" w:pos="8640"/>
              </w:tabs>
              <w:jc w:val="center"/>
              <w:rPr>
                <w:rFonts w:ascii="Arial" w:hAnsi="Arial" w:cs="Arial"/>
                <w:color w:val="000000" w:themeColor="text1"/>
                <w:szCs w:val="22"/>
              </w:rPr>
            </w:pPr>
          </w:p>
          <w:p w14:paraId="5144C080" w14:textId="77777777" w:rsidR="003A0843" w:rsidRPr="00DB019B" w:rsidRDefault="003A0843" w:rsidP="003A0843">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Extra reading materials prepared by the instructor.</w:t>
            </w:r>
          </w:p>
          <w:p w14:paraId="6A4F9999" w14:textId="6D741B87" w:rsidR="003A0843" w:rsidRPr="00DB019B" w:rsidRDefault="003A0843" w:rsidP="003A0843">
            <w:pPr>
              <w:tabs>
                <w:tab w:val="right" w:pos="8640"/>
              </w:tabs>
              <w:jc w:val="center"/>
              <w:rPr>
                <w:rFonts w:ascii="Arial" w:hAnsi="Arial" w:cs="Arial"/>
                <w:color w:val="000000" w:themeColor="text1"/>
                <w:szCs w:val="22"/>
              </w:rPr>
            </w:pPr>
          </w:p>
        </w:tc>
        <w:tc>
          <w:tcPr>
            <w:tcW w:w="3081" w:type="dxa"/>
            <w:tcBorders>
              <w:top w:val="single" w:sz="6" w:space="0" w:color="auto"/>
              <w:left w:val="single" w:sz="4" w:space="0" w:color="auto"/>
              <w:bottom w:val="single" w:sz="4" w:space="0" w:color="auto"/>
            </w:tcBorders>
            <w:shd w:val="clear" w:color="auto" w:fill="FFFFFF"/>
          </w:tcPr>
          <w:p w14:paraId="0881F974" w14:textId="77777777" w:rsidR="003A0843" w:rsidRPr="00894D6B" w:rsidRDefault="003A0843" w:rsidP="003A0843">
            <w:pPr>
              <w:tabs>
                <w:tab w:val="right" w:pos="8640"/>
              </w:tabs>
              <w:rPr>
                <w:rFonts w:ascii="Arial" w:hAnsi="Arial" w:cs="Arial"/>
                <w:color w:val="000000" w:themeColor="text1"/>
                <w:szCs w:val="22"/>
              </w:rPr>
            </w:pPr>
          </w:p>
          <w:p w14:paraId="7D4B83DF" w14:textId="77777777" w:rsidR="003A0843" w:rsidRDefault="003A0843" w:rsidP="003A0843">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 xml:space="preserve">- Hazard communication standard; Chemical hazards; Worker-right-to-know; Labeling; DOT </w:t>
            </w:r>
            <w:proofErr w:type="spellStart"/>
            <w:r w:rsidRPr="00DB019B">
              <w:rPr>
                <w:rFonts w:ascii="Arial" w:hAnsi="Arial" w:cs="Arial"/>
                <w:color w:val="000000" w:themeColor="text1"/>
                <w:szCs w:val="22"/>
              </w:rPr>
              <w:t>HazMAT</w:t>
            </w:r>
            <w:proofErr w:type="spellEnd"/>
            <w:r w:rsidRPr="00DB019B">
              <w:rPr>
                <w:rFonts w:ascii="Arial" w:hAnsi="Arial" w:cs="Arial"/>
                <w:color w:val="000000" w:themeColor="text1"/>
                <w:szCs w:val="22"/>
              </w:rPr>
              <w:t>; MSDS; Global harmonization system</w:t>
            </w:r>
          </w:p>
          <w:p w14:paraId="0AC46198" w14:textId="5599CE08" w:rsidR="003A0843" w:rsidRPr="00DB019B" w:rsidRDefault="003A0843" w:rsidP="003A0843">
            <w:pPr>
              <w:jc w:val="center"/>
              <w:rPr>
                <w:rFonts w:ascii="Arial" w:hAnsi="Arial" w:cs="Arial"/>
                <w:color w:val="000000" w:themeColor="text1"/>
                <w:szCs w:val="22"/>
              </w:rPr>
            </w:pPr>
          </w:p>
        </w:tc>
      </w:tr>
    </w:tbl>
    <w:p w14:paraId="0BCB6421" w14:textId="77777777" w:rsidR="00A964AB" w:rsidRPr="00DB019B" w:rsidRDefault="00A964AB" w:rsidP="00A964AB">
      <w:pPr>
        <w:jc w:val="center"/>
        <w:rPr>
          <w:rFonts w:ascii="Arial" w:hAnsi="Arial" w:cs="Arial"/>
          <w:color w:val="000000" w:themeColor="text1"/>
          <w:szCs w:val="22"/>
        </w:rPr>
      </w:pPr>
    </w:p>
    <w:tbl>
      <w:tblPr>
        <w:tblW w:w="8427" w:type="dxa"/>
        <w:jc w:val="center"/>
        <w:shd w:val="clear" w:color="auto" w:fill="FFFFFF"/>
        <w:tblLayout w:type="fixed"/>
        <w:tblLook w:val="0000" w:firstRow="0" w:lastRow="0" w:firstColumn="0" w:lastColumn="0" w:noHBand="0" w:noVBand="0"/>
      </w:tblPr>
      <w:tblGrid>
        <w:gridCol w:w="1418"/>
        <w:gridCol w:w="1964"/>
        <w:gridCol w:w="1964"/>
        <w:gridCol w:w="3081"/>
      </w:tblGrid>
      <w:tr w:rsidR="00A049A5" w:rsidRPr="00DB019B" w14:paraId="243F560A" w14:textId="77777777" w:rsidTr="00EE5953">
        <w:trPr>
          <w:jc w:val="center"/>
        </w:trPr>
        <w:tc>
          <w:tcPr>
            <w:tcW w:w="1418" w:type="dxa"/>
            <w:tcBorders>
              <w:top w:val="single" w:sz="4" w:space="0" w:color="auto"/>
              <w:bottom w:val="single" w:sz="4" w:space="0" w:color="auto"/>
              <w:right w:val="single" w:sz="4" w:space="0" w:color="auto"/>
            </w:tcBorders>
            <w:shd w:val="clear" w:color="auto" w:fill="FFFFFF"/>
          </w:tcPr>
          <w:p w14:paraId="14CD07B4" w14:textId="1FD51489" w:rsidR="00A049A5" w:rsidRDefault="00A049A5" w:rsidP="00A049A5">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15</w:t>
            </w:r>
            <w:r w:rsidR="009A1496">
              <w:rPr>
                <w:rFonts w:ascii="Arial" w:hAnsi="Arial" w:cs="Arial"/>
                <w:color w:val="000000" w:themeColor="text1"/>
                <w:szCs w:val="22"/>
              </w:rPr>
              <w:t xml:space="preserve"> (11/27-12/3)</w:t>
            </w:r>
          </w:p>
          <w:p w14:paraId="7D2DA631" w14:textId="4D85DF77" w:rsidR="00A049A5" w:rsidRPr="00DB019B" w:rsidRDefault="00A049A5" w:rsidP="00A049A5">
            <w:pPr>
              <w:tabs>
                <w:tab w:val="right" w:pos="8640"/>
              </w:tabs>
              <w:jc w:val="center"/>
              <w:rPr>
                <w:rFonts w:ascii="Arial" w:hAnsi="Arial" w:cs="Arial"/>
                <w:color w:val="000000" w:themeColor="text1"/>
                <w:szCs w:val="22"/>
              </w:rPr>
            </w:pPr>
            <w:r>
              <w:rPr>
                <w:rFonts w:ascii="Arial" w:hAnsi="Arial" w:cs="Arial"/>
                <w:color w:val="000000" w:themeColor="text1"/>
                <w:szCs w:val="22"/>
              </w:rPr>
              <w:t xml:space="preserve">Monday, </w:t>
            </w:r>
            <w:proofErr w:type="gramStart"/>
            <w:r>
              <w:rPr>
                <w:rFonts w:ascii="Arial" w:hAnsi="Arial" w:cs="Arial"/>
                <w:color w:val="000000" w:themeColor="text1"/>
                <w:szCs w:val="22"/>
              </w:rPr>
              <w:t>Wednesday</w:t>
            </w:r>
            <w:proofErr w:type="gramEnd"/>
            <w:r>
              <w:rPr>
                <w:rFonts w:ascii="Arial" w:hAnsi="Arial" w:cs="Arial"/>
                <w:color w:val="000000" w:themeColor="text1"/>
                <w:szCs w:val="22"/>
              </w:rPr>
              <w:t xml:space="preserve"> and Friday 4:05-4:50</w:t>
            </w:r>
          </w:p>
          <w:p w14:paraId="18AD4355" w14:textId="77777777" w:rsidR="00A049A5" w:rsidRPr="00DB019B" w:rsidRDefault="00A049A5" w:rsidP="00A049A5">
            <w:pPr>
              <w:tabs>
                <w:tab w:val="right" w:pos="8640"/>
              </w:tabs>
              <w:jc w:val="center"/>
              <w:rPr>
                <w:rFonts w:ascii="Arial" w:hAnsi="Arial" w:cs="Arial"/>
                <w:color w:val="000000" w:themeColor="text1"/>
                <w:szCs w:val="22"/>
              </w:rPr>
            </w:pPr>
          </w:p>
        </w:tc>
        <w:tc>
          <w:tcPr>
            <w:tcW w:w="1964" w:type="dxa"/>
            <w:tcBorders>
              <w:top w:val="single" w:sz="4" w:space="0" w:color="auto"/>
              <w:bottom w:val="single" w:sz="4" w:space="0" w:color="auto"/>
              <w:right w:val="single" w:sz="4" w:space="0" w:color="auto"/>
            </w:tcBorders>
            <w:shd w:val="clear" w:color="auto" w:fill="FFFFFF"/>
          </w:tcPr>
          <w:p w14:paraId="04CB9974" w14:textId="3D0287D1" w:rsidR="00A049A5" w:rsidRPr="00DB019B" w:rsidRDefault="00A049A5" w:rsidP="00A049A5">
            <w:pPr>
              <w:tabs>
                <w:tab w:val="right" w:pos="8640"/>
              </w:tabs>
              <w:jc w:val="center"/>
              <w:rPr>
                <w:rFonts w:ascii="Arial" w:hAnsi="Arial" w:cs="Arial"/>
                <w:color w:val="000000" w:themeColor="text1"/>
                <w:szCs w:val="22"/>
                <w:lang w:eastAsia="zh-CN"/>
              </w:rPr>
            </w:pPr>
            <w:r w:rsidRPr="00DB019B">
              <w:rPr>
                <w:rFonts w:ascii="Arial" w:hAnsi="Arial" w:cs="Arial"/>
                <w:color w:val="000000" w:themeColor="text1"/>
                <w:szCs w:val="22"/>
              </w:rPr>
              <w:t>Boyi Hu</w:t>
            </w:r>
          </w:p>
        </w:tc>
        <w:tc>
          <w:tcPr>
            <w:tcW w:w="1964" w:type="dxa"/>
            <w:tcBorders>
              <w:top w:val="single" w:sz="4" w:space="0" w:color="auto"/>
              <w:left w:val="single" w:sz="4" w:space="0" w:color="auto"/>
              <w:bottom w:val="single" w:sz="4" w:space="0" w:color="auto"/>
              <w:right w:val="single" w:sz="4" w:space="0" w:color="auto"/>
            </w:tcBorders>
            <w:shd w:val="clear" w:color="auto" w:fill="FFFFFF"/>
          </w:tcPr>
          <w:p w14:paraId="711B0E0B" w14:textId="77777777" w:rsidR="00A049A5" w:rsidRPr="00DB019B" w:rsidRDefault="00A049A5" w:rsidP="00A049A5">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Chapter 12</w:t>
            </w:r>
          </w:p>
          <w:p w14:paraId="35F6C0D8" w14:textId="77777777" w:rsidR="00A049A5" w:rsidRDefault="00A049A5" w:rsidP="00A049A5">
            <w:pPr>
              <w:tabs>
                <w:tab w:val="right" w:pos="8640"/>
              </w:tabs>
              <w:rPr>
                <w:rFonts w:ascii="Arial" w:hAnsi="Arial" w:cs="Arial"/>
                <w:color w:val="000000" w:themeColor="text1"/>
                <w:szCs w:val="22"/>
              </w:rPr>
            </w:pPr>
          </w:p>
          <w:p w14:paraId="5650FA41" w14:textId="77777777" w:rsidR="00A049A5" w:rsidRPr="00DB019B" w:rsidRDefault="00A049A5" w:rsidP="00A049A5">
            <w:pPr>
              <w:tabs>
                <w:tab w:val="right" w:pos="8640"/>
              </w:tabs>
              <w:rPr>
                <w:rFonts w:ascii="Arial" w:hAnsi="Arial" w:cs="Arial"/>
                <w:color w:val="000000" w:themeColor="text1"/>
                <w:szCs w:val="22"/>
              </w:rPr>
            </w:pPr>
            <w:r w:rsidRPr="00DB019B">
              <w:rPr>
                <w:rFonts w:ascii="Arial" w:hAnsi="Arial" w:cs="Arial"/>
                <w:color w:val="000000" w:themeColor="text1"/>
                <w:szCs w:val="22"/>
              </w:rPr>
              <w:t>Extra reading materials prepared by the instructor.</w:t>
            </w:r>
          </w:p>
          <w:p w14:paraId="1B13CEA7" w14:textId="2D42A75B" w:rsidR="00A049A5" w:rsidRPr="00DB019B" w:rsidRDefault="00A049A5" w:rsidP="00A049A5">
            <w:pPr>
              <w:tabs>
                <w:tab w:val="right" w:pos="8640"/>
              </w:tabs>
              <w:jc w:val="center"/>
              <w:rPr>
                <w:rFonts w:ascii="Arial" w:hAnsi="Arial" w:cs="Arial"/>
                <w:color w:val="000000" w:themeColor="text1"/>
                <w:szCs w:val="22"/>
              </w:rPr>
            </w:pPr>
          </w:p>
        </w:tc>
        <w:tc>
          <w:tcPr>
            <w:tcW w:w="3081" w:type="dxa"/>
            <w:tcBorders>
              <w:top w:val="single" w:sz="4" w:space="0" w:color="auto"/>
              <w:left w:val="single" w:sz="4" w:space="0" w:color="auto"/>
              <w:bottom w:val="single" w:sz="4" w:space="0" w:color="auto"/>
            </w:tcBorders>
            <w:shd w:val="clear" w:color="auto" w:fill="FFFFFF"/>
          </w:tcPr>
          <w:p w14:paraId="4B3F2690" w14:textId="77777777" w:rsidR="00A049A5" w:rsidRDefault="00A049A5" w:rsidP="00A049A5">
            <w:pPr>
              <w:jc w:val="center"/>
              <w:rPr>
                <w:rFonts w:ascii="Arial" w:hAnsi="Arial" w:cs="Arial"/>
                <w:color w:val="000000" w:themeColor="text1"/>
                <w:szCs w:val="22"/>
              </w:rPr>
            </w:pPr>
            <w:r w:rsidRPr="00DB019B">
              <w:rPr>
                <w:rFonts w:ascii="Arial" w:hAnsi="Arial" w:cs="Arial"/>
                <w:color w:val="000000" w:themeColor="text1"/>
                <w:szCs w:val="22"/>
              </w:rPr>
              <w:t>- Electrical Hazards – Regulations; Basics of electricity; Shock; Physiological effects; Static electricity; Hazard types; Prevention and insulation; PPE; Guarding; Grounding; Safe work practices; Voltage testing</w:t>
            </w:r>
          </w:p>
          <w:p w14:paraId="61EB8AF9" w14:textId="20B120B7" w:rsidR="000E07E2" w:rsidRPr="00DB019B" w:rsidRDefault="000E07E2" w:rsidP="00A049A5">
            <w:pPr>
              <w:jc w:val="center"/>
              <w:rPr>
                <w:rFonts w:ascii="Arial" w:hAnsi="Arial" w:cs="Arial"/>
                <w:color w:val="000000" w:themeColor="text1"/>
                <w:szCs w:val="22"/>
                <w:lang w:eastAsia="zh-CN"/>
              </w:rPr>
            </w:pPr>
            <w:r>
              <w:rPr>
                <w:rFonts w:ascii="Arial" w:hAnsi="Arial" w:cs="Arial"/>
                <w:color w:val="000000" w:themeColor="text1"/>
                <w:szCs w:val="22"/>
              </w:rPr>
              <w:t>- Guest lecture</w:t>
            </w:r>
          </w:p>
        </w:tc>
      </w:tr>
      <w:tr w:rsidR="00DB019B" w:rsidRPr="00DB019B" w14:paraId="4D84E227" w14:textId="77777777" w:rsidTr="00EE5953">
        <w:trPr>
          <w:jc w:val="center"/>
        </w:trPr>
        <w:tc>
          <w:tcPr>
            <w:tcW w:w="1418" w:type="dxa"/>
            <w:tcBorders>
              <w:top w:val="single" w:sz="4" w:space="0" w:color="auto"/>
              <w:bottom w:val="single" w:sz="4" w:space="0" w:color="auto"/>
              <w:right w:val="single" w:sz="4" w:space="0" w:color="auto"/>
            </w:tcBorders>
            <w:shd w:val="clear" w:color="auto" w:fill="FFFFFF"/>
          </w:tcPr>
          <w:p w14:paraId="3D7903DC" w14:textId="3133FA98" w:rsidR="00A964AB" w:rsidRDefault="00A964AB" w:rsidP="00EE5953">
            <w:pPr>
              <w:tabs>
                <w:tab w:val="right" w:pos="8640"/>
              </w:tabs>
              <w:jc w:val="center"/>
              <w:rPr>
                <w:rFonts w:ascii="Arial" w:hAnsi="Arial" w:cs="Arial"/>
                <w:color w:val="000000" w:themeColor="text1"/>
                <w:szCs w:val="22"/>
                <w:lang w:eastAsia="zh-CN"/>
              </w:rPr>
            </w:pPr>
            <w:r w:rsidRPr="00DB019B">
              <w:rPr>
                <w:rFonts w:ascii="Arial" w:hAnsi="Arial" w:cs="Arial"/>
                <w:color w:val="000000" w:themeColor="text1"/>
                <w:szCs w:val="22"/>
              </w:rPr>
              <w:t>16</w:t>
            </w:r>
            <w:r w:rsidR="009A1496">
              <w:rPr>
                <w:rFonts w:ascii="Arial" w:hAnsi="Arial" w:cs="Arial"/>
                <w:color w:val="000000" w:themeColor="text1"/>
                <w:szCs w:val="22"/>
              </w:rPr>
              <w:t xml:space="preserve"> (12/4-12/10)</w:t>
            </w:r>
          </w:p>
          <w:p w14:paraId="2CD48078" w14:textId="71B848AA" w:rsidR="00294062" w:rsidRPr="00DB019B" w:rsidRDefault="00294062" w:rsidP="00EE5953">
            <w:pPr>
              <w:tabs>
                <w:tab w:val="right" w:pos="8640"/>
              </w:tabs>
              <w:jc w:val="center"/>
              <w:rPr>
                <w:rFonts w:ascii="Arial" w:hAnsi="Arial" w:cs="Arial"/>
                <w:color w:val="000000" w:themeColor="text1"/>
                <w:szCs w:val="22"/>
              </w:rPr>
            </w:pPr>
            <w:r>
              <w:rPr>
                <w:rFonts w:ascii="Arial" w:hAnsi="Arial" w:cs="Arial"/>
                <w:color w:val="000000" w:themeColor="text1"/>
                <w:szCs w:val="22"/>
              </w:rPr>
              <w:t>Monday, Wednesday 4:05-4:50</w:t>
            </w:r>
          </w:p>
        </w:tc>
        <w:tc>
          <w:tcPr>
            <w:tcW w:w="1964" w:type="dxa"/>
            <w:tcBorders>
              <w:top w:val="single" w:sz="4" w:space="0" w:color="auto"/>
              <w:bottom w:val="single" w:sz="4" w:space="0" w:color="auto"/>
              <w:right w:val="single" w:sz="4" w:space="0" w:color="auto"/>
            </w:tcBorders>
            <w:shd w:val="clear" w:color="auto" w:fill="FFFFFF"/>
          </w:tcPr>
          <w:p w14:paraId="6F515654" w14:textId="2243DF0F" w:rsidR="00A964AB" w:rsidRPr="00DB019B" w:rsidRDefault="00A964AB" w:rsidP="00EE5953">
            <w:pPr>
              <w:tabs>
                <w:tab w:val="right" w:pos="8640"/>
              </w:tabs>
              <w:jc w:val="center"/>
              <w:rPr>
                <w:rFonts w:ascii="Arial" w:hAnsi="Arial" w:cs="Arial"/>
                <w:color w:val="000000" w:themeColor="text1"/>
                <w:szCs w:val="22"/>
              </w:rPr>
            </w:pPr>
            <w:r w:rsidRPr="00DB019B">
              <w:rPr>
                <w:rFonts w:ascii="Arial" w:hAnsi="Arial" w:cs="Arial"/>
                <w:color w:val="000000" w:themeColor="text1"/>
                <w:szCs w:val="22"/>
              </w:rPr>
              <w:t>Boyi Hu</w:t>
            </w:r>
          </w:p>
          <w:p w14:paraId="1E69D372" w14:textId="77777777" w:rsidR="00A964AB" w:rsidRPr="00DB019B" w:rsidRDefault="00A964AB" w:rsidP="00EE5953">
            <w:pPr>
              <w:tabs>
                <w:tab w:val="right" w:pos="8640"/>
              </w:tabs>
              <w:jc w:val="center"/>
              <w:rPr>
                <w:rFonts w:ascii="Arial" w:hAnsi="Arial" w:cs="Arial"/>
                <w:color w:val="000000" w:themeColor="text1"/>
                <w:szCs w:val="22"/>
              </w:rPr>
            </w:pPr>
          </w:p>
        </w:tc>
        <w:tc>
          <w:tcPr>
            <w:tcW w:w="1964" w:type="dxa"/>
            <w:tcBorders>
              <w:top w:val="single" w:sz="4" w:space="0" w:color="auto"/>
              <w:left w:val="single" w:sz="4" w:space="0" w:color="auto"/>
              <w:bottom w:val="single" w:sz="4" w:space="0" w:color="auto"/>
              <w:right w:val="single" w:sz="4" w:space="0" w:color="auto"/>
            </w:tcBorders>
            <w:shd w:val="clear" w:color="auto" w:fill="FFFFFF"/>
          </w:tcPr>
          <w:p w14:paraId="5CE18ADD" w14:textId="04DB1EB2" w:rsidR="00A964AB" w:rsidRPr="00DB019B" w:rsidRDefault="00A964AB" w:rsidP="00EE5953">
            <w:pPr>
              <w:tabs>
                <w:tab w:val="right" w:pos="8640"/>
              </w:tabs>
              <w:jc w:val="center"/>
              <w:rPr>
                <w:rFonts w:ascii="Arial" w:hAnsi="Arial" w:cs="Arial"/>
                <w:color w:val="000000" w:themeColor="text1"/>
                <w:szCs w:val="22"/>
              </w:rPr>
            </w:pPr>
          </w:p>
          <w:p w14:paraId="539920F1" w14:textId="77777777" w:rsidR="00A964AB" w:rsidRPr="00DB019B" w:rsidRDefault="00A964AB" w:rsidP="00EE5953">
            <w:pPr>
              <w:tabs>
                <w:tab w:val="right" w:pos="8640"/>
              </w:tabs>
              <w:jc w:val="center"/>
              <w:rPr>
                <w:rFonts w:ascii="Arial" w:hAnsi="Arial" w:cs="Arial"/>
                <w:b/>
                <w:color w:val="000000" w:themeColor="text1"/>
                <w:szCs w:val="22"/>
              </w:rPr>
            </w:pPr>
          </w:p>
          <w:p w14:paraId="3491A387" w14:textId="77777777" w:rsidR="00A964AB" w:rsidRPr="00DB019B" w:rsidRDefault="00A964AB" w:rsidP="00EE5953">
            <w:pPr>
              <w:tabs>
                <w:tab w:val="right" w:pos="8640"/>
              </w:tabs>
              <w:jc w:val="center"/>
              <w:rPr>
                <w:rFonts w:ascii="Arial" w:hAnsi="Arial" w:cs="Arial"/>
                <w:b/>
                <w:color w:val="000000" w:themeColor="text1"/>
                <w:szCs w:val="22"/>
              </w:rPr>
            </w:pPr>
          </w:p>
          <w:p w14:paraId="523B540C" w14:textId="77777777" w:rsidR="00A964AB" w:rsidRPr="00DB019B" w:rsidRDefault="00A964AB" w:rsidP="00EE5953">
            <w:pPr>
              <w:tabs>
                <w:tab w:val="right" w:pos="8640"/>
              </w:tabs>
              <w:jc w:val="center"/>
              <w:rPr>
                <w:rFonts w:ascii="Arial" w:hAnsi="Arial" w:cs="Arial"/>
                <w:b/>
                <w:color w:val="000000" w:themeColor="text1"/>
                <w:szCs w:val="22"/>
              </w:rPr>
            </w:pPr>
          </w:p>
          <w:p w14:paraId="491440AD" w14:textId="77777777" w:rsidR="00A964AB" w:rsidRPr="00DB019B" w:rsidRDefault="00A964AB" w:rsidP="00EE5953">
            <w:pPr>
              <w:tabs>
                <w:tab w:val="right" w:pos="8640"/>
              </w:tabs>
              <w:jc w:val="center"/>
              <w:rPr>
                <w:rFonts w:ascii="Arial" w:hAnsi="Arial" w:cs="Arial"/>
                <w:b/>
                <w:color w:val="000000" w:themeColor="text1"/>
                <w:szCs w:val="22"/>
              </w:rPr>
            </w:pPr>
          </w:p>
          <w:p w14:paraId="29021167" w14:textId="59D904D3" w:rsidR="00A964AB" w:rsidRPr="00DB019B" w:rsidRDefault="00A964AB" w:rsidP="00EE5953">
            <w:pPr>
              <w:tabs>
                <w:tab w:val="right" w:pos="8640"/>
              </w:tabs>
              <w:jc w:val="center"/>
              <w:rPr>
                <w:rFonts w:ascii="Arial" w:hAnsi="Arial" w:cs="Arial"/>
                <w:color w:val="000000" w:themeColor="text1"/>
                <w:szCs w:val="22"/>
              </w:rPr>
            </w:pPr>
          </w:p>
        </w:tc>
        <w:tc>
          <w:tcPr>
            <w:tcW w:w="3081" w:type="dxa"/>
            <w:tcBorders>
              <w:top w:val="single" w:sz="4" w:space="0" w:color="auto"/>
              <w:left w:val="single" w:sz="4" w:space="0" w:color="auto"/>
              <w:bottom w:val="single" w:sz="4" w:space="0" w:color="auto"/>
            </w:tcBorders>
            <w:shd w:val="clear" w:color="auto" w:fill="FFFFFF"/>
          </w:tcPr>
          <w:p w14:paraId="5321AA08" w14:textId="63CA6693" w:rsidR="00A964AB" w:rsidRPr="00DB019B" w:rsidRDefault="00AF5AC7" w:rsidP="001E5023">
            <w:pPr>
              <w:jc w:val="center"/>
              <w:rPr>
                <w:rFonts w:ascii="Arial" w:hAnsi="Arial" w:cs="Arial"/>
                <w:color w:val="000000" w:themeColor="text1"/>
                <w:szCs w:val="22"/>
              </w:rPr>
            </w:pPr>
            <w:r>
              <w:rPr>
                <w:rFonts w:ascii="Arial" w:hAnsi="Arial" w:cs="Arial"/>
                <w:color w:val="000000" w:themeColor="text1"/>
                <w:szCs w:val="22"/>
              </w:rPr>
              <w:t>Wrap up</w:t>
            </w:r>
            <w:r w:rsidR="001E5023">
              <w:rPr>
                <w:rFonts w:ascii="Arial" w:hAnsi="Arial" w:cs="Arial"/>
                <w:color w:val="000000" w:themeColor="text1"/>
                <w:szCs w:val="22"/>
              </w:rPr>
              <w:t xml:space="preserve"> </w:t>
            </w:r>
            <w:r w:rsidR="001E5023">
              <w:rPr>
                <w:rFonts w:ascii="Arial" w:hAnsi="Arial" w:cs="Arial" w:hint="eastAsia"/>
                <w:color w:val="000000" w:themeColor="text1"/>
                <w:szCs w:val="22"/>
                <w:lang w:eastAsia="zh-CN"/>
              </w:rPr>
              <w:t>and</w:t>
            </w:r>
            <w:r w:rsidR="001E5023">
              <w:rPr>
                <w:rFonts w:ascii="Arial" w:hAnsi="Arial" w:cs="Arial"/>
                <w:color w:val="000000" w:themeColor="text1"/>
                <w:szCs w:val="22"/>
                <w:lang w:eastAsia="zh-CN"/>
              </w:rPr>
              <w:t xml:space="preserve"> </w:t>
            </w:r>
            <w:r w:rsidR="001E5023" w:rsidRPr="001100EE">
              <w:rPr>
                <w:rFonts w:ascii="Arial" w:hAnsi="Arial" w:cs="Arial"/>
                <w:b/>
                <w:bCs/>
                <w:color w:val="000000" w:themeColor="text1"/>
                <w:szCs w:val="22"/>
                <w:lang w:eastAsia="zh-CN"/>
              </w:rPr>
              <w:t>Final Exam</w:t>
            </w:r>
          </w:p>
        </w:tc>
      </w:tr>
    </w:tbl>
    <w:p w14:paraId="31573725" w14:textId="06EC7085" w:rsidR="00820834" w:rsidRDefault="00820834">
      <w:pPr>
        <w:rPr>
          <w:rFonts w:ascii="Arial" w:hAnsi="Arial" w:cs="Arial"/>
          <w:color w:val="000000" w:themeColor="text1"/>
          <w:szCs w:val="22"/>
        </w:rPr>
      </w:pPr>
    </w:p>
    <w:p w14:paraId="6E0A1AC6" w14:textId="77777777" w:rsidR="00FA3A36" w:rsidRPr="00DB019B" w:rsidRDefault="00FA3A36" w:rsidP="00FA3A36">
      <w:pPr>
        <w:rPr>
          <w:rFonts w:ascii="Arial" w:hAnsi="Arial" w:cs="Arial"/>
          <w:b/>
          <w:i/>
          <w:color w:val="000000" w:themeColor="text1"/>
          <w:szCs w:val="22"/>
        </w:rPr>
      </w:pPr>
      <w:r w:rsidRPr="00DB019B">
        <w:rPr>
          <w:rFonts w:ascii="Arial" w:hAnsi="Arial" w:cs="Arial"/>
          <w:b/>
          <w:i/>
          <w:color w:val="000000" w:themeColor="text1"/>
          <w:szCs w:val="22"/>
        </w:rPr>
        <w:t xml:space="preserve">Required Textbooks and Software </w:t>
      </w:r>
    </w:p>
    <w:p w14:paraId="14B21C69" w14:textId="77777777" w:rsidR="00FA3A36" w:rsidRPr="00DB019B" w:rsidRDefault="00FA3A36" w:rsidP="00FA3A36">
      <w:pPr>
        <w:pStyle w:val="ListParagraph"/>
        <w:numPr>
          <w:ilvl w:val="0"/>
          <w:numId w:val="16"/>
        </w:numPr>
        <w:rPr>
          <w:rFonts w:ascii="Arial" w:hAnsi="Arial" w:cs="Arial"/>
          <w:color w:val="000000" w:themeColor="text1"/>
          <w:szCs w:val="22"/>
        </w:rPr>
      </w:pPr>
      <w:r w:rsidRPr="00DB019B">
        <w:rPr>
          <w:rFonts w:ascii="Arial" w:hAnsi="Arial" w:cs="Arial"/>
          <w:color w:val="000000" w:themeColor="text1"/>
          <w:szCs w:val="22"/>
        </w:rPr>
        <w:t>Safety and Health for Engineers (3</w:t>
      </w:r>
      <w:r w:rsidRPr="00DB019B">
        <w:rPr>
          <w:rFonts w:ascii="Arial" w:hAnsi="Arial" w:cs="Arial"/>
          <w:color w:val="000000" w:themeColor="text1"/>
          <w:szCs w:val="22"/>
          <w:vertAlign w:val="superscript"/>
        </w:rPr>
        <w:t>rd</w:t>
      </w:r>
      <w:r w:rsidRPr="00DB019B">
        <w:rPr>
          <w:rFonts w:ascii="Arial" w:hAnsi="Arial" w:cs="Arial"/>
          <w:color w:val="000000" w:themeColor="text1"/>
          <w:szCs w:val="22"/>
        </w:rPr>
        <w:t xml:space="preserve"> edition)</w:t>
      </w:r>
    </w:p>
    <w:p w14:paraId="0FF8B300" w14:textId="77777777" w:rsidR="00FA3A36" w:rsidRPr="00DB019B" w:rsidRDefault="00FA3A36" w:rsidP="00FA3A36">
      <w:pPr>
        <w:pStyle w:val="ListParagraph"/>
        <w:numPr>
          <w:ilvl w:val="0"/>
          <w:numId w:val="16"/>
        </w:numPr>
        <w:rPr>
          <w:rFonts w:ascii="Arial" w:hAnsi="Arial" w:cs="Arial"/>
          <w:color w:val="000000" w:themeColor="text1"/>
          <w:szCs w:val="22"/>
        </w:rPr>
      </w:pPr>
      <w:r w:rsidRPr="00DB019B">
        <w:rPr>
          <w:rFonts w:ascii="Arial" w:hAnsi="Arial" w:cs="Arial"/>
          <w:color w:val="000000" w:themeColor="text1"/>
          <w:szCs w:val="22"/>
        </w:rPr>
        <w:t xml:space="preserve">Roger L. </w:t>
      </w:r>
      <w:proofErr w:type="spellStart"/>
      <w:r w:rsidRPr="00DB019B">
        <w:rPr>
          <w:rFonts w:ascii="Arial" w:hAnsi="Arial" w:cs="Arial"/>
          <w:color w:val="000000" w:themeColor="text1"/>
          <w:szCs w:val="22"/>
        </w:rPr>
        <w:t>Brauer</w:t>
      </w:r>
      <w:proofErr w:type="spellEnd"/>
    </w:p>
    <w:p w14:paraId="52F7CC15" w14:textId="77777777" w:rsidR="00FA3A36" w:rsidRPr="00DB019B" w:rsidRDefault="00FA3A36" w:rsidP="00FA3A36">
      <w:pPr>
        <w:pStyle w:val="ListParagraph"/>
        <w:numPr>
          <w:ilvl w:val="0"/>
          <w:numId w:val="16"/>
        </w:numPr>
        <w:rPr>
          <w:rFonts w:ascii="Arial" w:hAnsi="Arial" w:cs="Arial"/>
          <w:color w:val="000000" w:themeColor="text1"/>
          <w:szCs w:val="22"/>
        </w:rPr>
      </w:pPr>
      <w:r w:rsidRPr="00DB019B">
        <w:rPr>
          <w:rFonts w:ascii="Arial" w:hAnsi="Arial" w:cs="Arial"/>
          <w:color w:val="000000" w:themeColor="text1"/>
          <w:szCs w:val="22"/>
        </w:rPr>
        <w:t>Wiley, 3</w:t>
      </w:r>
      <w:r w:rsidRPr="00DB019B">
        <w:rPr>
          <w:rFonts w:ascii="Arial" w:hAnsi="Arial" w:cs="Arial"/>
          <w:color w:val="000000" w:themeColor="text1"/>
          <w:szCs w:val="22"/>
          <w:vertAlign w:val="superscript"/>
        </w:rPr>
        <w:t>rd</w:t>
      </w:r>
      <w:r w:rsidRPr="00DB019B">
        <w:rPr>
          <w:rFonts w:ascii="Arial" w:hAnsi="Arial" w:cs="Arial"/>
          <w:color w:val="000000" w:themeColor="text1"/>
          <w:szCs w:val="22"/>
        </w:rPr>
        <w:t xml:space="preserve"> edition, 2016</w:t>
      </w:r>
    </w:p>
    <w:p w14:paraId="075D2D9B" w14:textId="77777777" w:rsidR="00FA3A36" w:rsidRPr="009A5AE5" w:rsidRDefault="00FA3A36" w:rsidP="00FA3A36">
      <w:pPr>
        <w:pStyle w:val="ListParagraph"/>
        <w:numPr>
          <w:ilvl w:val="0"/>
          <w:numId w:val="16"/>
        </w:numPr>
        <w:rPr>
          <w:rFonts w:ascii="Arial" w:hAnsi="Arial" w:cs="Arial"/>
          <w:color w:val="000000" w:themeColor="text1"/>
          <w:szCs w:val="22"/>
        </w:rPr>
      </w:pPr>
      <w:r w:rsidRPr="00DB019B">
        <w:rPr>
          <w:rFonts w:ascii="Arial" w:hAnsi="Arial" w:cs="Arial"/>
          <w:color w:val="000000" w:themeColor="text1"/>
          <w:szCs w:val="22"/>
        </w:rPr>
        <w:t>978-1118959459</w:t>
      </w:r>
      <w:r w:rsidRPr="009A5AE5">
        <w:rPr>
          <w:rFonts w:ascii="Arial" w:hAnsi="Arial" w:cs="Arial"/>
          <w:color w:val="000000" w:themeColor="text1"/>
          <w:szCs w:val="22"/>
        </w:rPr>
        <w:br/>
      </w:r>
    </w:p>
    <w:p w14:paraId="1CAB3CF9" w14:textId="77777777" w:rsidR="00FA3A36" w:rsidRPr="00DB019B" w:rsidRDefault="00FA3A36" w:rsidP="00FA3A36">
      <w:pPr>
        <w:rPr>
          <w:rFonts w:ascii="Arial" w:hAnsi="Arial" w:cs="Arial"/>
          <w:b/>
          <w:i/>
          <w:color w:val="000000" w:themeColor="text1"/>
          <w:szCs w:val="22"/>
        </w:rPr>
      </w:pPr>
      <w:r w:rsidRPr="00DB019B">
        <w:rPr>
          <w:rFonts w:ascii="Arial" w:hAnsi="Arial" w:cs="Arial"/>
          <w:b/>
          <w:i/>
          <w:color w:val="000000" w:themeColor="text1"/>
          <w:szCs w:val="22"/>
        </w:rPr>
        <w:t>Recommended Materials</w:t>
      </w:r>
    </w:p>
    <w:p w14:paraId="704ECFA1" w14:textId="77777777" w:rsidR="00FA3A36" w:rsidRPr="00DB019B" w:rsidRDefault="00FA3A36" w:rsidP="00FA3A36">
      <w:pPr>
        <w:pStyle w:val="ListParagraph"/>
        <w:numPr>
          <w:ilvl w:val="0"/>
          <w:numId w:val="16"/>
        </w:numPr>
        <w:rPr>
          <w:rFonts w:ascii="Arial" w:hAnsi="Arial" w:cs="Arial"/>
          <w:color w:val="000000" w:themeColor="text1"/>
          <w:szCs w:val="22"/>
        </w:rPr>
      </w:pPr>
      <w:r w:rsidRPr="00DB019B">
        <w:rPr>
          <w:rFonts w:ascii="Arial" w:hAnsi="Arial" w:cs="Arial"/>
          <w:color w:val="000000" w:themeColor="text1"/>
          <w:szCs w:val="22"/>
        </w:rPr>
        <w:t>Occupational Safety and Health for Technologists, Engineers, and Managers (9</w:t>
      </w:r>
      <w:r w:rsidRPr="00DB019B">
        <w:rPr>
          <w:rFonts w:ascii="Arial" w:hAnsi="Arial" w:cs="Arial"/>
          <w:color w:val="000000" w:themeColor="text1"/>
          <w:szCs w:val="22"/>
          <w:vertAlign w:val="superscript"/>
        </w:rPr>
        <w:t>th</w:t>
      </w:r>
      <w:r w:rsidRPr="00DB019B">
        <w:rPr>
          <w:rFonts w:ascii="Arial" w:hAnsi="Arial" w:cs="Arial"/>
          <w:color w:val="000000" w:themeColor="text1"/>
          <w:szCs w:val="22"/>
        </w:rPr>
        <w:t xml:space="preserve"> edition) </w:t>
      </w:r>
    </w:p>
    <w:p w14:paraId="1A805604" w14:textId="77777777" w:rsidR="00FA3A36" w:rsidRPr="00DB019B" w:rsidRDefault="00FA3A36" w:rsidP="00FA3A36">
      <w:pPr>
        <w:pStyle w:val="ListParagraph"/>
        <w:numPr>
          <w:ilvl w:val="0"/>
          <w:numId w:val="16"/>
        </w:numPr>
        <w:rPr>
          <w:rFonts w:ascii="Arial" w:hAnsi="Arial" w:cs="Arial"/>
          <w:color w:val="000000" w:themeColor="text1"/>
          <w:szCs w:val="22"/>
        </w:rPr>
      </w:pPr>
      <w:r w:rsidRPr="00DB019B">
        <w:rPr>
          <w:rFonts w:ascii="Arial" w:hAnsi="Arial" w:cs="Arial"/>
          <w:color w:val="000000" w:themeColor="text1"/>
          <w:szCs w:val="22"/>
        </w:rPr>
        <w:t xml:space="preserve">David L. </w:t>
      </w:r>
      <w:proofErr w:type="spellStart"/>
      <w:r w:rsidRPr="00DB019B">
        <w:rPr>
          <w:rFonts w:ascii="Arial" w:hAnsi="Arial" w:cs="Arial"/>
          <w:color w:val="000000" w:themeColor="text1"/>
          <w:szCs w:val="22"/>
        </w:rPr>
        <w:t>Goetsch</w:t>
      </w:r>
      <w:proofErr w:type="spellEnd"/>
    </w:p>
    <w:p w14:paraId="48709B1D" w14:textId="77777777" w:rsidR="00FA3A36" w:rsidRPr="00DB019B" w:rsidRDefault="00FA3A36" w:rsidP="00FA3A36">
      <w:pPr>
        <w:pStyle w:val="ListParagraph"/>
        <w:numPr>
          <w:ilvl w:val="0"/>
          <w:numId w:val="16"/>
        </w:numPr>
        <w:rPr>
          <w:rFonts w:ascii="Arial" w:hAnsi="Arial" w:cs="Arial"/>
          <w:color w:val="000000" w:themeColor="text1"/>
          <w:szCs w:val="22"/>
        </w:rPr>
      </w:pPr>
      <w:r w:rsidRPr="00DB019B">
        <w:rPr>
          <w:rFonts w:ascii="Arial" w:hAnsi="Arial" w:cs="Arial"/>
          <w:color w:val="000000" w:themeColor="text1"/>
          <w:szCs w:val="22"/>
        </w:rPr>
        <w:t>Pearson, 9</w:t>
      </w:r>
      <w:r w:rsidRPr="00DB019B">
        <w:rPr>
          <w:rFonts w:ascii="Arial" w:hAnsi="Arial" w:cs="Arial"/>
          <w:color w:val="000000" w:themeColor="text1"/>
          <w:szCs w:val="22"/>
          <w:vertAlign w:val="superscript"/>
        </w:rPr>
        <w:t>th</w:t>
      </w:r>
      <w:r w:rsidRPr="00DB019B">
        <w:rPr>
          <w:rFonts w:ascii="Arial" w:hAnsi="Arial" w:cs="Arial"/>
          <w:color w:val="000000" w:themeColor="text1"/>
          <w:szCs w:val="22"/>
        </w:rPr>
        <w:t xml:space="preserve"> edition, 2018</w:t>
      </w:r>
    </w:p>
    <w:p w14:paraId="37A55CF5" w14:textId="269A4032" w:rsidR="00FA3A36" w:rsidRPr="00CD3439" w:rsidRDefault="00FA3A36" w:rsidP="00CD3439">
      <w:pPr>
        <w:pStyle w:val="ListParagraph"/>
        <w:numPr>
          <w:ilvl w:val="0"/>
          <w:numId w:val="16"/>
        </w:numPr>
        <w:rPr>
          <w:rFonts w:ascii="Arial" w:hAnsi="Arial" w:cs="Arial"/>
          <w:color w:val="000000" w:themeColor="text1"/>
          <w:szCs w:val="22"/>
        </w:rPr>
      </w:pPr>
      <w:r w:rsidRPr="00DB019B">
        <w:rPr>
          <w:rFonts w:ascii="Arial" w:hAnsi="Arial" w:cs="Arial"/>
          <w:color w:val="000000" w:themeColor="text1"/>
          <w:szCs w:val="22"/>
        </w:rPr>
        <w:t>978-0134695815</w:t>
      </w:r>
    </w:p>
    <w:p w14:paraId="407545F8" w14:textId="77777777" w:rsidR="00FA3A36" w:rsidRDefault="00FA3A36">
      <w:pPr>
        <w:rPr>
          <w:rFonts w:ascii="Arial" w:hAnsi="Arial" w:cs="Arial"/>
          <w:color w:val="000000" w:themeColor="text1"/>
          <w:szCs w:val="22"/>
        </w:rPr>
      </w:pPr>
    </w:p>
    <w:p w14:paraId="57C4EBE7" w14:textId="6304809E" w:rsidR="00A373B2" w:rsidRDefault="00A373B2" w:rsidP="00A373B2">
      <w:pPr>
        <w:rPr>
          <w:rFonts w:ascii="Arial" w:hAnsi="Arial" w:cs="Arial"/>
          <w:color w:val="000000" w:themeColor="text1"/>
          <w:szCs w:val="22"/>
        </w:rPr>
      </w:pPr>
      <w:r w:rsidRPr="003936C5">
        <w:rPr>
          <w:rFonts w:ascii="Arial" w:hAnsi="Arial" w:cs="Arial"/>
          <w:b/>
          <w:color w:val="000000" w:themeColor="text1"/>
          <w:szCs w:val="22"/>
        </w:rPr>
        <w:t xml:space="preserve">Semester </w:t>
      </w:r>
      <w:r w:rsidR="00895D4C">
        <w:rPr>
          <w:rFonts w:ascii="Arial" w:hAnsi="Arial" w:cs="Arial"/>
          <w:b/>
          <w:color w:val="000000" w:themeColor="text1"/>
          <w:szCs w:val="22"/>
        </w:rPr>
        <w:t>robotics safety</w:t>
      </w:r>
      <w:r w:rsidRPr="003936C5">
        <w:rPr>
          <w:rFonts w:ascii="Arial" w:hAnsi="Arial" w:cs="Arial"/>
          <w:b/>
          <w:color w:val="000000" w:themeColor="text1"/>
          <w:szCs w:val="22"/>
        </w:rPr>
        <w:t xml:space="preserve"> project</w:t>
      </w:r>
      <w:r w:rsidR="00626FF6">
        <w:rPr>
          <w:rFonts w:ascii="Arial" w:hAnsi="Arial" w:cs="Arial"/>
          <w:b/>
          <w:color w:val="000000" w:themeColor="text1"/>
          <w:szCs w:val="22"/>
        </w:rPr>
        <w:t xml:space="preserve"> (</w:t>
      </w:r>
      <w:r w:rsidR="00895D4C">
        <w:rPr>
          <w:rFonts w:ascii="Arial" w:hAnsi="Arial" w:cs="Arial"/>
          <w:b/>
          <w:color w:val="000000" w:themeColor="text1"/>
          <w:szCs w:val="22"/>
        </w:rPr>
        <w:t>only for EIN 6216 students</w:t>
      </w:r>
      <w:r w:rsidR="00626FF6">
        <w:rPr>
          <w:rFonts w:ascii="Arial" w:hAnsi="Arial" w:cs="Arial"/>
          <w:b/>
          <w:color w:val="000000" w:themeColor="text1"/>
          <w:szCs w:val="22"/>
        </w:rPr>
        <w:t>)</w:t>
      </w:r>
      <w:r w:rsidRPr="003936C5">
        <w:rPr>
          <w:rFonts w:ascii="Arial" w:hAnsi="Arial" w:cs="Arial"/>
          <w:b/>
          <w:color w:val="000000" w:themeColor="text1"/>
          <w:szCs w:val="22"/>
        </w:rPr>
        <w:t xml:space="preserve">: </w:t>
      </w:r>
      <w:r w:rsidRPr="003936C5">
        <w:rPr>
          <w:rFonts w:ascii="Arial" w:hAnsi="Arial" w:cs="Arial"/>
          <w:color w:val="000000" w:themeColor="text1"/>
          <w:szCs w:val="22"/>
        </w:rPr>
        <w:t xml:space="preserve">This project aims to develop your skill of reading academic research articles in different occupational </w:t>
      </w:r>
      <w:r w:rsidR="00161A5C" w:rsidRPr="003936C5">
        <w:rPr>
          <w:rFonts w:ascii="Arial" w:hAnsi="Arial" w:cs="Arial"/>
          <w:color w:val="000000" w:themeColor="text1"/>
          <w:szCs w:val="22"/>
        </w:rPr>
        <w:t>areas and</w:t>
      </w:r>
      <w:r w:rsidRPr="003936C5">
        <w:rPr>
          <w:rFonts w:ascii="Arial" w:hAnsi="Arial" w:cs="Arial"/>
          <w:color w:val="000000" w:themeColor="text1"/>
          <w:szCs w:val="22"/>
        </w:rPr>
        <w:t xml:space="preserve"> develop your skill of summarizing the key content from them. In addition, literature </w:t>
      </w:r>
      <w:r w:rsidR="00161A5C" w:rsidRPr="003936C5">
        <w:rPr>
          <w:rFonts w:ascii="Arial" w:hAnsi="Arial" w:cs="Arial"/>
          <w:color w:val="000000" w:themeColor="text1"/>
          <w:szCs w:val="22"/>
        </w:rPr>
        <w:t>on</w:t>
      </w:r>
      <w:r w:rsidRPr="003936C5">
        <w:rPr>
          <w:rFonts w:ascii="Arial" w:hAnsi="Arial" w:cs="Arial"/>
          <w:color w:val="000000" w:themeColor="text1"/>
          <w:szCs w:val="22"/>
        </w:rPr>
        <w:t xml:space="preserve"> different quantitative accident analysis methods will also be reviewed.</w:t>
      </w:r>
      <w:r w:rsidR="008C36E0" w:rsidRPr="003936C5">
        <w:rPr>
          <w:rFonts w:ascii="Arial" w:hAnsi="Arial" w:cs="Arial"/>
          <w:color w:val="000000" w:themeColor="text1"/>
          <w:szCs w:val="22"/>
        </w:rPr>
        <w:t xml:space="preserve"> This</w:t>
      </w:r>
      <w:r w:rsidR="008C36E0">
        <w:rPr>
          <w:rFonts w:ascii="Arial" w:hAnsi="Arial" w:cs="Arial"/>
          <w:color w:val="000000" w:themeColor="text1"/>
          <w:szCs w:val="22"/>
        </w:rPr>
        <w:t xml:space="preserve"> will culminate in a research paper of </w:t>
      </w:r>
      <w:r w:rsidR="00A3191F">
        <w:rPr>
          <w:rFonts w:ascii="Arial" w:hAnsi="Arial" w:cs="Arial"/>
          <w:color w:val="000000" w:themeColor="text1"/>
          <w:szCs w:val="22"/>
        </w:rPr>
        <w:t>5-</w:t>
      </w:r>
      <w:r w:rsidR="008C36E0">
        <w:rPr>
          <w:rFonts w:ascii="Arial" w:hAnsi="Arial" w:cs="Arial"/>
          <w:color w:val="000000" w:themeColor="text1"/>
          <w:szCs w:val="22"/>
        </w:rPr>
        <w:t>8</w:t>
      </w:r>
      <w:r w:rsidR="00A3191F">
        <w:rPr>
          <w:rFonts w:ascii="Arial" w:hAnsi="Arial" w:cs="Arial"/>
          <w:color w:val="000000" w:themeColor="text1"/>
          <w:szCs w:val="22"/>
        </w:rPr>
        <w:t xml:space="preserve"> </w:t>
      </w:r>
      <w:r w:rsidR="008C36E0">
        <w:rPr>
          <w:rFonts w:ascii="Arial" w:hAnsi="Arial" w:cs="Arial"/>
          <w:color w:val="000000" w:themeColor="text1"/>
          <w:szCs w:val="22"/>
        </w:rPr>
        <w:t xml:space="preserve">pages </w:t>
      </w:r>
      <w:r w:rsidR="00545EE3">
        <w:rPr>
          <w:rFonts w:ascii="Arial" w:hAnsi="Arial" w:cs="Arial"/>
          <w:color w:val="000000" w:themeColor="text1"/>
          <w:szCs w:val="22"/>
        </w:rPr>
        <w:t xml:space="preserve">in which you will summarize the findings of one safety topic we will cover throughout the semester. The first step will be to </w:t>
      </w:r>
      <w:r w:rsidR="009C2E22">
        <w:rPr>
          <w:rFonts w:ascii="Arial" w:hAnsi="Arial" w:cs="Arial"/>
          <w:color w:val="000000" w:themeColor="text1"/>
          <w:szCs w:val="22"/>
        </w:rPr>
        <w:t xml:space="preserve">determine your safety topic and </w:t>
      </w:r>
      <w:r w:rsidR="00545EE3">
        <w:rPr>
          <w:rFonts w:ascii="Arial" w:hAnsi="Arial" w:cs="Arial"/>
          <w:color w:val="000000" w:themeColor="text1"/>
          <w:szCs w:val="22"/>
        </w:rPr>
        <w:t xml:space="preserve">compile the list of references you will be using for your literature review and submit them for review. </w:t>
      </w:r>
      <w:r w:rsidR="009C2E22">
        <w:rPr>
          <w:rFonts w:ascii="Arial" w:hAnsi="Arial" w:cs="Arial"/>
          <w:color w:val="000000" w:themeColor="text1"/>
          <w:szCs w:val="22"/>
        </w:rPr>
        <w:t xml:space="preserve">This reference list should include at least 5 journal articles, although you can substitute 2 conference papers for 1 </w:t>
      </w:r>
      <w:r w:rsidR="009C2E22">
        <w:rPr>
          <w:rFonts w:ascii="Arial" w:hAnsi="Arial" w:cs="Arial"/>
          <w:color w:val="000000" w:themeColor="text1"/>
          <w:szCs w:val="22"/>
        </w:rPr>
        <w:lastRenderedPageBreak/>
        <w:t xml:space="preserve">journal article if articles are scarce in your topic of </w:t>
      </w:r>
      <w:r w:rsidR="00161A5C">
        <w:rPr>
          <w:rFonts w:ascii="Arial" w:hAnsi="Arial" w:cs="Arial"/>
          <w:color w:val="000000" w:themeColor="text1"/>
          <w:szCs w:val="22"/>
        </w:rPr>
        <w:t>choice</w:t>
      </w:r>
      <w:r w:rsidR="009C2E22">
        <w:rPr>
          <w:rFonts w:ascii="Arial" w:hAnsi="Arial" w:cs="Arial"/>
          <w:color w:val="000000" w:themeColor="text1"/>
          <w:szCs w:val="22"/>
        </w:rPr>
        <w:t xml:space="preserve">. </w:t>
      </w:r>
      <w:r w:rsidR="00545EE3">
        <w:rPr>
          <w:rFonts w:ascii="Arial" w:hAnsi="Arial" w:cs="Arial"/>
          <w:color w:val="000000" w:themeColor="text1"/>
          <w:szCs w:val="22"/>
        </w:rPr>
        <w:t xml:space="preserve">After they are approved you will be able to start your review. Your references should cover at least two types of </w:t>
      </w:r>
      <w:r w:rsidR="00161A5C">
        <w:rPr>
          <w:rFonts w:ascii="Arial" w:hAnsi="Arial" w:cs="Arial"/>
          <w:color w:val="000000" w:themeColor="text1"/>
          <w:szCs w:val="22"/>
        </w:rPr>
        <w:t>accident</w:t>
      </w:r>
      <w:r w:rsidR="00545EE3">
        <w:rPr>
          <w:rFonts w:ascii="Arial" w:hAnsi="Arial" w:cs="Arial"/>
          <w:color w:val="000000" w:themeColor="text1"/>
          <w:szCs w:val="22"/>
        </w:rPr>
        <w:t xml:space="preserve"> analysis methods that are covered in the class although you may add more if you would like.</w:t>
      </w:r>
      <w:r w:rsidR="002E41A5">
        <w:rPr>
          <w:rFonts w:ascii="Arial" w:hAnsi="Arial" w:cs="Arial"/>
          <w:color w:val="000000" w:themeColor="text1"/>
          <w:szCs w:val="22"/>
        </w:rPr>
        <w:t xml:space="preserve"> The paper should have </w:t>
      </w:r>
      <w:r w:rsidR="002E41A5" w:rsidRPr="002E41A5">
        <w:rPr>
          <w:rFonts w:ascii="Arial" w:hAnsi="Arial" w:cs="Arial"/>
          <w:color w:val="000000" w:themeColor="text1"/>
          <w:szCs w:val="22"/>
        </w:rPr>
        <w:t xml:space="preserve">1.5 spacing, 12-point </w:t>
      </w:r>
      <w:r w:rsidR="002E41A5">
        <w:rPr>
          <w:rFonts w:ascii="Arial" w:hAnsi="Arial" w:cs="Arial"/>
          <w:color w:val="000000" w:themeColor="text1"/>
          <w:szCs w:val="22"/>
        </w:rPr>
        <w:t xml:space="preserve">Arial </w:t>
      </w:r>
      <w:r w:rsidR="002E41A5" w:rsidRPr="002E41A5">
        <w:rPr>
          <w:rFonts w:ascii="Arial" w:hAnsi="Arial" w:cs="Arial"/>
          <w:color w:val="000000" w:themeColor="text1"/>
          <w:szCs w:val="22"/>
        </w:rPr>
        <w:t xml:space="preserve">font, </w:t>
      </w:r>
      <w:r w:rsidR="002E41A5">
        <w:rPr>
          <w:rFonts w:ascii="Arial" w:hAnsi="Arial" w:cs="Arial"/>
          <w:color w:val="000000" w:themeColor="text1"/>
          <w:szCs w:val="22"/>
        </w:rPr>
        <w:t xml:space="preserve">and </w:t>
      </w:r>
      <w:r w:rsidR="002E41A5" w:rsidRPr="002E41A5">
        <w:rPr>
          <w:rFonts w:ascii="Arial" w:hAnsi="Arial" w:cs="Arial"/>
          <w:color w:val="000000" w:themeColor="text1"/>
          <w:szCs w:val="22"/>
        </w:rPr>
        <w:t>1” margins</w:t>
      </w:r>
      <w:r w:rsidR="002E41A5">
        <w:rPr>
          <w:rFonts w:ascii="Arial" w:hAnsi="Arial" w:cs="Arial"/>
          <w:color w:val="000000" w:themeColor="text1"/>
          <w:szCs w:val="22"/>
        </w:rPr>
        <w:t>. You may be deducted points if you do not follow these guidelines. This stipulation mimics the regulations that are followed by actual journal articles and the qualifying exam of our department</w:t>
      </w:r>
      <w:r w:rsidR="00A3191F">
        <w:rPr>
          <w:rFonts w:ascii="Arial" w:hAnsi="Arial" w:cs="Arial"/>
          <w:color w:val="000000" w:themeColor="text1"/>
          <w:szCs w:val="22"/>
        </w:rPr>
        <w:t>.</w:t>
      </w:r>
      <w:r w:rsidR="00545EE3">
        <w:rPr>
          <w:rFonts w:ascii="Arial" w:hAnsi="Arial" w:cs="Arial"/>
          <w:color w:val="000000" w:themeColor="text1"/>
          <w:szCs w:val="22"/>
        </w:rPr>
        <w:t xml:space="preserve"> </w:t>
      </w:r>
      <w:r w:rsidR="002E41A5">
        <w:rPr>
          <w:rFonts w:ascii="Arial" w:hAnsi="Arial" w:cs="Arial"/>
          <w:color w:val="000000" w:themeColor="text1"/>
          <w:szCs w:val="22"/>
        </w:rPr>
        <w:t>The final paper should not exceed the upper</w:t>
      </w:r>
      <w:r w:rsidR="00A3191F">
        <w:rPr>
          <w:rFonts w:ascii="Arial" w:hAnsi="Arial" w:cs="Arial"/>
          <w:color w:val="000000" w:themeColor="text1"/>
          <w:szCs w:val="22"/>
        </w:rPr>
        <w:t xml:space="preserve"> limit.</w:t>
      </w:r>
      <w:r w:rsidR="002E41A5">
        <w:rPr>
          <w:rFonts w:ascii="Arial" w:hAnsi="Arial" w:cs="Arial"/>
          <w:color w:val="000000" w:themeColor="text1"/>
          <w:szCs w:val="22"/>
        </w:rPr>
        <w:t xml:space="preserve"> </w:t>
      </w:r>
      <w:r w:rsidR="009C2E22">
        <w:rPr>
          <w:rFonts w:ascii="Arial" w:hAnsi="Arial" w:cs="Arial"/>
          <w:color w:val="000000" w:themeColor="text1"/>
          <w:szCs w:val="22"/>
        </w:rPr>
        <w:t>You will also give a</w:t>
      </w:r>
      <w:r w:rsidR="00161A5C">
        <w:rPr>
          <w:rFonts w:ascii="Arial" w:hAnsi="Arial" w:cs="Arial"/>
          <w:color w:val="000000" w:themeColor="text1"/>
          <w:szCs w:val="22"/>
        </w:rPr>
        <w:t>n</w:t>
      </w:r>
      <w:r w:rsidR="009C2E22">
        <w:rPr>
          <w:rFonts w:ascii="Arial" w:hAnsi="Arial" w:cs="Arial"/>
          <w:color w:val="000000" w:themeColor="text1"/>
          <w:szCs w:val="22"/>
        </w:rPr>
        <w:t xml:space="preserve"> </w:t>
      </w:r>
      <w:r w:rsidR="00161A5C">
        <w:rPr>
          <w:rFonts w:ascii="Arial" w:hAnsi="Arial" w:cs="Arial"/>
          <w:color w:val="000000" w:themeColor="text1"/>
          <w:szCs w:val="22"/>
        </w:rPr>
        <w:t xml:space="preserve">in-person </w:t>
      </w:r>
      <w:r w:rsidR="009C2E22">
        <w:rPr>
          <w:rFonts w:ascii="Arial" w:hAnsi="Arial" w:cs="Arial"/>
          <w:color w:val="000000" w:themeColor="text1"/>
          <w:szCs w:val="22"/>
        </w:rPr>
        <w:t xml:space="preserve">presentation at the end of the semester summarizing the content of your paper.  </w:t>
      </w:r>
    </w:p>
    <w:p w14:paraId="2B7D8AAA" w14:textId="0A3D621E" w:rsidR="00AF2079" w:rsidRDefault="00AF2079" w:rsidP="00A373B2">
      <w:pPr>
        <w:rPr>
          <w:rFonts w:ascii="Arial" w:hAnsi="Arial" w:cs="Arial"/>
          <w:color w:val="000000" w:themeColor="text1"/>
          <w:szCs w:val="22"/>
        </w:rPr>
      </w:pPr>
    </w:p>
    <w:p w14:paraId="236DFFAB" w14:textId="27BCE268" w:rsidR="00BF1F82" w:rsidRPr="00DB019B" w:rsidRDefault="00BF1F82">
      <w:pPr>
        <w:rPr>
          <w:rFonts w:ascii="Arial" w:hAnsi="Arial" w:cs="Arial"/>
          <w:color w:val="000000" w:themeColor="text1"/>
          <w:szCs w:val="22"/>
        </w:rPr>
      </w:pPr>
    </w:p>
    <w:p w14:paraId="79EB4A53" w14:textId="77777777" w:rsidR="00820834" w:rsidRPr="00DB019B" w:rsidRDefault="00DD0E35" w:rsidP="00820834">
      <w:pPr>
        <w:rPr>
          <w:rFonts w:ascii="Arial" w:hAnsi="Arial" w:cs="Arial"/>
          <w:b/>
          <w:i/>
          <w:color w:val="000000" w:themeColor="text1"/>
          <w:szCs w:val="22"/>
        </w:rPr>
      </w:pPr>
      <w:r w:rsidRPr="00DB019B">
        <w:rPr>
          <w:rFonts w:ascii="Arial" w:hAnsi="Arial" w:cs="Arial"/>
          <w:b/>
          <w:i/>
          <w:color w:val="000000" w:themeColor="text1"/>
          <w:szCs w:val="22"/>
        </w:rPr>
        <w:t xml:space="preserve">Attendance Policy, Class </w:t>
      </w:r>
      <w:r w:rsidR="00820834" w:rsidRPr="00DB019B">
        <w:rPr>
          <w:rFonts w:ascii="Arial" w:hAnsi="Arial" w:cs="Arial"/>
          <w:b/>
          <w:i/>
          <w:color w:val="000000" w:themeColor="text1"/>
          <w:szCs w:val="22"/>
        </w:rPr>
        <w:t>Expectations</w:t>
      </w:r>
      <w:r w:rsidRPr="00DB019B">
        <w:rPr>
          <w:rFonts w:ascii="Arial" w:hAnsi="Arial" w:cs="Arial"/>
          <w:b/>
          <w:i/>
          <w:color w:val="000000" w:themeColor="text1"/>
          <w:szCs w:val="22"/>
        </w:rPr>
        <w:t>, and Make-Up Policy</w:t>
      </w:r>
    </w:p>
    <w:p w14:paraId="6C1BB5EB" w14:textId="5CB40318" w:rsidR="00D531DE" w:rsidRDefault="00AD5956" w:rsidP="00D531DE">
      <w:pPr>
        <w:jc w:val="both"/>
        <w:rPr>
          <w:rFonts w:ascii="Arial" w:hAnsi="Arial" w:cs="Arial"/>
          <w:color w:val="000000" w:themeColor="text1"/>
          <w:szCs w:val="22"/>
        </w:rPr>
      </w:pPr>
      <w:r>
        <w:rPr>
          <w:rFonts w:ascii="Arial" w:hAnsi="Arial" w:cs="Arial"/>
          <w:color w:val="000000" w:themeColor="text1"/>
          <w:szCs w:val="22"/>
        </w:rPr>
        <w:t xml:space="preserve">This class is going to be held in </w:t>
      </w:r>
      <w:proofErr w:type="gramStart"/>
      <w:r>
        <w:rPr>
          <w:rFonts w:ascii="Arial" w:hAnsi="Arial" w:cs="Arial"/>
          <w:color w:val="000000" w:themeColor="text1"/>
          <w:szCs w:val="22"/>
        </w:rPr>
        <w:t>person</w:t>
      </w:r>
      <w:r w:rsidR="00B70F49">
        <w:rPr>
          <w:rFonts w:ascii="Arial" w:hAnsi="Arial" w:cs="Arial"/>
          <w:color w:val="000000" w:themeColor="text1"/>
          <w:szCs w:val="22"/>
        </w:rPr>
        <w:t>, unless</w:t>
      </w:r>
      <w:proofErr w:type="gramEnd"/>
      <w:r w:rsidR="00B70F49">
        <w:rPr>
          <w:rFonts w:ascii="Arial" w:hAnsi="Arial" w:cs="Arial"/>
          <w:color w:val="000000" w:themeColor="text1"/>
          <w:szCs w:val="22"/>
        </w:rPr>
        <w:t xml:space="preserve"> the course instructor is out of town for scientific conferences</w:t>
      </w:r>
      <w:r w:rsidR="00642CFD">
        <w:rPr>
          <w:rFonts w:ascii="Arial" w:hAnsi="Arial" w:cs="Arial"/>
          <w:color w:val="000000" w:themeColor="text1"/>
          <w:szCs w:val="22"/>
        </w:rPr>
        <w:t xml:space="preserve"> </w:t>
      </w:r>
      <w:r w:rsidR="00642CFD">
        <w:rPr>
          <w:rFonts w:ascii="Arial" w:hAnsi="Arial" w:cs="Arial" w:hint="eastAsia"/>
          <w:color w:val="000000" w:themeColor="text1"/>
          <w:szCs w:val="22"/>
          <w:lang w:eastAsia="zh-CN"/>
        </w:rPr>
        <w:t>and</w:t>
      </w:r>
      <w:r w:rsidR="00642CFD">
        <w:rPr>
          <w:rFonts w:ascii="Arial" w:hAnsi="Arial" w:cs="Arial"/>
          <w:color w:val="000000" w:themeColor="text1"/>
          <w:szCs w:val="22"/>
          <w:lang w:eastAsia="zh-CN"/>
        </w:rPr>
        <w:t xml:space="preserve"> federal funded research projects</w:t>
      </w:r>
      <w:r>
        <w:rPr>
          <w:rFonts w:ascii="Arial" w:hAnsi="Arial" w:cs="Arial"/>
          <w:color w:val="000000" w:themeColor="text1"/>
          <w:szCs w:val="22"/>
        </w:rPr>
        <w:t xml:space="preserve">. This is in line with </w:t>
      </w:r>
      <w:r w:rsidR="002E41A5">
        <w:rPr>
          <w:rFonts w:ascii="Arial" w:hAnsi="Arial" w:cs="Arial"/>
          <w:color w:val="000000" w:themeColor="text1"/>
          <w:szCs w:val="22"/>
        </w:rPr>
        <w:t xml:space="preserve">a </w:t>
      </w:r>
      <w:r>
        <w:rPr>
          <w:rFonts w:ascii="Arial" w:hAnsi="Arial" w:cs="Arial"/>
          <w:color w:val="000000" w:themeColor="text1"/>
          <w:szCs w:val="22"/>
        </w:rPr>
        <w:t xml:space="preserve">recent university policy that encourages </w:t>
      </w:r>
      <w:r w:rsidR="00AB436A">
        <w:rPr>
          <w:rFonts w:ascii="Arial" w:hAnsi="Arial" w:cs="Arial"/>
          <w:color w:val="000000" w:themeColor="text1"/>
          <w:szCs w:val="22"/>
        </w:rPr>
        <w:t>in-person</w:t>
      </w:r>
      <w:r>
        <w:rPr>
          <w:rFonts w:ascii="Arial" w:hAnsi="Arial" w:cs="Arial"/>
          <w:color w:val="000000" w:themeColor="text1"/>
          <w:szCs w:val="22"/>
        </w:rPr>
        <w:t xml:space="preserve"> classes as we adjust to the new normal of COVID-19 becoming endemic </w:t>
      </w:r>
      <w:r w:rsidR="00AB436A">
        <w:rPr>
          <w:rFonts w:ascii="Arial" w:hAnsi="Arial" w:cs="Arial"/>
          <w:color w:val="000000" w:themeColor="text1"/>
          <w:szCs w:val="22"/>
        </w:rPr>
        <w:t>in our community</w:t>
      </w:r>
      <w:r w:rsidR="00D531DE" w:rsidRPr="00DA55AB">
        <w:rPr>
          <w:rFonts w:ascii="Arial" w:hAnsi="Arial" w:cs="Arial"/>
          <w:color w:val="000000" w:themeColor="text1"/>
          <w:szCs w:val="22"/>
        </w:rPr>
        <w:t xml:space="preserve">. </w:t>
      </w:r>
      <w:r w:rsidR="00351AA7">
        <w:rPr>
          <w:rFonts w:ascii="Arial" w:hAnsi="Arial" w:cs="Arial"/>
          <w:color w:val="000000" w:themeColor="text1"/>
          <w:szCs w:val="22"/>
        </w:rPr>
        <w:t xml:space="preserve">The lectures are there for your benefit as apart from the lecture itself, you can ask questions about topics you are not certain of in class and get a quicker response than email or office hours. </w:t>
      </w:r>
      <w:r w:rsidR="00D531DE" w:rsidRPr="00DA55AB">
        <w:rPr>
          <w:rFonts w:ascii="Arial" w:hAnsi="Arial" w:cs="Arial"/>
          <w:color w:val="000000" w:themeColor="text1"/>
          <w:szCs w:val="22"/>
        </w:rPr>
        <w:t xml:space="preserve">You will be responsible for everything covered in class. </w:t>
      </w:r>
      <w:r w:rsidR="00D531DE" w:rsidRPr="00FB0A21">
        <w:rPr>
          <w:rFonts w:ascii="Arial" w:hAnsi="Arial" w:cs="Arial"/>
          <w:color w:val="000000" w:themeColor="text1"/>
          <w:szCs w:val="22"/>
        </w:rPr>
        <w:t>Excused absences are consistent with university policies in the undergraduate catalog (</w:t>
      </w:r>
      <w:hyperlink r:id="rId8" w:anchor="attendance" w:history="1">
        <w:r w:rsidR="00D531DE" w:rsidRPr="00FB0A21">
          <w:rPr>
            <w:rStyle w:val="Hyperlink"/>
            <w:rFonts w:ascii="Arial" w:hAnsi="Arial" w:cs="Arial"/>
            <w:color w:val="000000" w:themeColor="text1"/>
            <w:szCs w:val="22"/>
          </w:rPr>
          <w:t>http://gradcatalog.ufl.edu/content.php?catoid=10&amp;navoid=2020#attendance</w:t>
        </w:r>
      </w:hyperlink>
      <w:r w:rsidR="00D531DE" w:rsidRPr="00FB0A21">
        <w:rPr>
          <w:rFonts w:ascii="Arial" w:hAnsi="Arial" w:cs="Arial"/>
          <w:color w:val="000000" w:themeColor="text1"/>
          <w:szCs w:val="22"/>
        </w:rPr>
        <w:t>) and require appropriate documentation.</w:t>
      </w:r>
    </w:p>
    <w:p w14:paraId="5CD91B84" w14:textId="77777777" w:rsidR="006E7FC7" w:rsidRPr="00DB019B" w:rsidRDefault="006E7FC7" w:rsidP="00820834">
      <w:pPr>
        <w:rPr>
          <w:rFonts w:ascii="Arial" w:hAnsi="Arial" w:cs="Arial"/>
          <w:color w:val="000000" w:themeColor="text1"/>
          <w:szCs w:val="22"/>
        </w:rPr>
      </w:pPr>
    </w:p>
    <w:p w14:paraId="10017178" w14:textId="05A0AB97" w:rsidR="006E7FC7" w:rsidRPr="00DB019B" w:rsidRDefault="006E7FC7" w:rsidP="00820834">
      <w:pPr>
        <w:rPr>
          <w:rFonts w:ascii="Arial" w:hAnsi="Arial" w:cs="Arial"/>
          <w:b/>
          <w:i/>
          <w:color w:val="000000" w:themeColor="text1"/>
          <w:szCs w:val="22"/>
        </w:rPr>
      </w:pPr>
      <w:r w:rsidRPr="00DB019B">
        <w:rPr>
          <w:rFonts w:ascii="Arial" w:hAnsi="Arial" w:cs="Arial"/>
          <w:b/>
          <w:i/>
          <w:color w:val="000000" w:themeColor="text1"/>
          <w:szCs w:val="22"/>
        </w:rPr>
        <w:t>Evaluation of Grades</w:t>
      </w:r>
      <w:r w:rsidR="0043320F">
        <w:rPr>
          <w:rFonts w:ascii="Arial" w:hAnsi="Arial" w:cs="Arial"/>
          <w:b/>
          <w:i/>
          <w:color w:val="000000" w:themeColor="text1"/>
          <w:szCs w:val="22"/>
        </w:rPr>
        <w:t xml:space="preserve"> (</w:t>
      </w:r>
      <w:r w:rsidR="0043320F" w:rsidRPr="0043320F">
        <w:rPr>
          <w:rFonts w:ascii="Arial" w:hAnsi="Arial" w:cs="Arial"/>
          <w:b/>
          <w:i/>
          <w:color w:val="000000" w:themeColor="text1"/>
          <w:szCs w:val="22"/>
        </w:rPr>
        <w:t>EIN4216</w:t>
      </w:r>
      <w:r w:rsidR="0043320F">
        <w:rPr>
          <w:rFonts w:ascii="Arial" w:hAnsi="Arial" w:cs="Arial"/>
          <w:b/>
          <w:i/>
          <w:color w:val="000000" w:themeColor="text1"/>
          <w:szCs w:val="22"/>
        </w:rPr>
        <w:t>)</w:t>
      </w:r>
    </w:p>
    <w:tbl>
      <w:tblPr>
        <w:tblStyle w:val="TableGrid"/>
        <w:tblW w:w="0" w:type="auto"/>
        <w:tblLook w:val="04A0" w:firstRow="1" w:lastRow="0" w:firstColumn="1" w:lastColumn="0" w:noHBand="0" w:noVBand="1"/>
      </w:tblPr>
      <w:tblGrid>
        <w:gridCol w:w="4405"/>
        <w:gridCol w:w="3420"/>
      </w:tblGrid>
      <w:tr w:rsidR="006D5E9D" w:rsidRPr="00DB019B" w14:paraId="3863F64A" w14:textId="77777777" w:rsidTr="007D695E">
        <w:tc>
          <w:tcPr>
            <w:tcW w:w="4405" w:type="dxa"/>
          </w:tcPr>
          <w:p w14:paraId="3B19074F" w14:textId="77777777" w:rsidR="006D5E9D" w:rsidRPr="00DB019B" w:rsidRDefault="006D5E9D" w:rsidP="007D695E">
            <w:pPr>
              <w:rPr>
                <w:rFonts w:ascii="Arial" w:hAnsi="Arial" w:cs="Arial"/>
                <w:b/>
                <w:color w:val="000000" w:themeColor="text1"/>
                <w:szCs w:val="22"/>
              </w:rPr>
            </w:pPr>
            <w:r w:rsidRPr="00DB019B">
              <w:rPr>
                <w:rFonts w:ascii="Arial" w:hAnsi="Arial" w:cs="Arial"/>
                <w:b/>
                <w:color w:val="000000" w:themeColor="text1"/>
                <w:szCs w:val="22"/>
              </w:rPr>
              <w:t>Assignment</w:t>
            </w:r>
          </w:p>
        </w:tc>
        <w:tc>
          <w:tcPr>
            <w:tcW w:w="3420" w:type="dxa"/>
          </w:tcPr>
          <w:p w14:paraId="4A3A4488" w14:textId="77777777" w:rsidR="006D5E9D" w:rsidRPr="00DB019B" w:rsidRDefault="006D5E9D" w:rsidP="007D695E">
            <w:pPr>
              <w:jc w:val="center"/>
              <w:rPr>
                <w:rFonts w:ascii="Arial" w:hAnsi="Arial" w:cs="Arial"/>
                <w:b/>
                <w:color w:val="000000" w:themeColor="text1"/>
                <w:szCs w:val="22"/>
              </w:rPr>
            </w:pPr>
            <w:r w:rsidRPr="00DB019B">
              <w:rPr>
                <w:rFonts w:ascii="Arial" w:hAnsi="Arial" w:cs="Arial"/>
                <w:b/>
                <w:color w:val="000000" w:themeColor="text1"/>
                <w:szCs w:val="22"/>
              </w:rPr>
              <w:t>Percentage of Final Grade</w:t>
            </w:r>
          </w:p>
        </w:tc>
      </w:tr>
      <w:tr w:rsidR="006D5E9D" w:rsidRPr="00DB019B" w14:paraId="5DFC92F7" w14:textId="77777777" w:rsidTr="007D695E">
        <w:tc>
          <w:tcPr>
            <w:tcW w:w="4405" w:type="dxa"/>
          </w:tcPr>
          <w:p w14:paraId="6DEC4966" w14:textId="77777777" w:rsidR="006D5E9D" w:rsidRPr="00DB019B" w:rsidRDefault="006D5E9D" w:rsidP="007D695E">
            <w:pPr>
              <w:rPr>
                <w:rFonts w:ascii="Arial" w:hAnsi="Arial" w:cs="Arial"/>
                <w:color w:val="000000" w:themeColor="text1"/>
                <w:szCs w:val="22"/>
                <w:lang w:eastAsia="zh-CN"/>
              </w:rPr>
            </w:pPr>
            <w:r>
              <w:rPr>
                <w:rFonts w:ascii="Arial" w:hAnsi="Arial" w:cs="Arial"/>
                <w:color w:val="000000" w:themeColor="text1"/>
                <w:szCs w:val="22"/>
              </w:rPr>
              <w:t>HW</w:t>
            </w:r>
            <w:r w:rsidRPr="00DB019B">
              <w:rPr>
                <w:rFonts w:ascii="Arial" w:hAnsi="Arial" w:cs="Arial"/>
                <w:color w:val="000000" w:themeColor="text1"/>
                <w:szCs w:val="22"/>
              </w:rPr>
              <w:t xml:space="preserve"> assignment</w:t>
            </w:r>
            <w:r>
              <w:rPr>
                <w:rFonts w:ascii="Arial" w:hAnsi="Arial" w:cs="Arial"/>
                <w:color w:val="000000" w:themeColor="text1"/>
                <w:szCs w:val="22"/>
              </w:rPr>
              <w:t>s</w:t>
            </w:r>
          </w:p>
        </w:tc>
        <w:tc>
          <w:tcPr>
            <w:tcW w:w="3420" w:type="dxa"/>
          </w:tcPr>
          <w:p w14:paraId="1CC8CA10" w14:textId="77777777" w:rsidR="006D5E9D" w:rsidRPr="00DB019B" w:rsidRDefault="006D5E9D" w:rsidP="007D695E">
            <w:pPr>
              <w:jc w:val="center"/>
              <w:rPr>
                <w:rFonts w:ascii="Arial" w:hAnsi="Arial" w:cs="Arial"/>
                <w:color w:val="000000" w:themeColor="text1"/>
                <w:szCs w:val="22"/>
              </w:rPr>
            </w:pPr>
            <w:r>
              <w:rPr>
                <w:rFonts w:ascii="Arial" w:hAnsi="Arial" w:cs="Arial"/>
                <w:color w:val="000000" w:themeColor="text1"/>
                <w:szCs w:val="22"/>
              </w:rPr>
              <w:t>30</w:t>
            </w:r>
            <w:r w:rsidRPr="00DB019B">
              <w:rPr>
                <w:rFonts w:ascii="Arial" w:hAnsi="Arial" w:cs="Arial"/>
                <w:color w:val="000000" w:themeColor="text1"/>
                <w:szCs w:val="22"/>
              </w:rPr>
              <w:t>%</w:t>
            </w:r>
          </w:p>
        </w:tc>
      </w:tr>
      <w:tr w:rsidR="006D5E9D" w:rsidRPr="00DB019B" w14:paraId="149E741F" w14:textId="77777777" w:rsidTr="007D695E">
        <w:tc>
          <w:tcPr>
            <w:tcW w:w="4405" w:type="dxa"/>
          </w:tcPr>
          <w:p w14:paraId="3D9EEEB0" w14:textId="77777777" w:rsidR="006D5E9D" w:rsidRPr="00DB019B" w:rsidRDefault="006D5E9D" w:rsidP="007D695E">
            <w:pPr>
              <w:rPr>
                <w:rFonts w:ascii="Arial" w:hAnsi="Arial" w:cs="Arial"/>
                <w:color w:val="000000" w:themeColor="text1"/>
                <w:szCs w:val="22"/>
              </w:rPr>
            </w:pPr>
            <w:bookmarkStart w:id="0" w:name="OLE_LINK2"/>
            <w:r w:rsidRPr="00DB019B">
              <w:rPr>
                <w:rFonts w:ascii="Arial" w:hAnsi="Arial" w:cs="Arial"/>
                <w:color w:val="000000" w:themeColor="text1"/>
                <w:szCs w:val="22"/>
              </w:rPr>
              <w:t>Midterm Exam</w:t>
            </w:r>
            <w:r>
              <w:rPr>
                <w:rFonts w:ascii="Arial" w:hAnsi="Arial" w:cs="Arial"/>
                <w:color w:val="000000" w:themeColor="text1"/>
                <w:szCs w:val="22"/>
              </w:rPr>
              <w:t xml:space="preserve"> 1</w:t>
            </w:r>
            <w:bookmarkEnd w:id="0"/>
          </w:p>
        </w:tc>
        <w:tc>
          <w:tcPr>
            <w:tcW w:w="3420" w:type="dxa"/>
          </w:tcPr>
          <w:p w14:paraId="1537B16E" w14:textId="77777777" w:rsidR="006D5E9D" w:rsidRPr="00DB019B" w:rsidRDefault="006D5E9D" w:rsidP="007D695E">
            <w:pPr>
              <w:jc w:val="center"/>
              <w:rPr>
                <w:rFonts w:ascii="Arial" w:hAnsi="Arial" w:cs="Arial"/>
                <w:color w:val="000000" w:themeColor="text1"/>
                <w:szCs w:val="22"/>
              </w:rPr>
            </w:pPr>
            <w:r w:rsidRPr="00DB019B">
              <w:rPr>
                <w:rFonts w:ascii="Arial" w:hAnsi="Arial" w:cs="Arial"/>
                <w:color w:val="000000" w:themeColor="text1"/>
                <w:szCs w:val="22"/>
              </w:rPr>
              <w:t>2</w:t>
            </w:r>
            <w:r>
              <w:rPr>
                <w:rFonts w:ascii="Arial" w:hAnsi="Arial" w:cs="Arial"/>
                <w:color w:val="000000" w:themeColor="text1"/>
                <w:szCs w:val="22"/>
              </w:rPr>
              <w:t>0</w:t>
            </w:r>
            <w:r w:rsidRPr="00DB019B">
              <w:rPr>
                <w:rFonts w:ascii="Arial" w:hAnsi="Arial" w:cs="Arial"/>
                <w:color w:val="000000" w:themeColor="text1"/>
                <w:szCs w:val="22"/>
              </w:rPr>
              <w:t>%</w:t>
            </w:r>
          </w:p>
        </w:tc>
      </w:tr>
      <w:tr w:rsidR="006D5E9D" w:rsidRPr="00DB019B" w14:paraId="70B66347" w14:textId="77777777" w:rsidTr="007D695E">
        <w:tc>
          <w:tcPr>
            <w:tcW w:w="4405" w:type="dxa"/>
          </w:tcPr>
          <w:p w14:paraId="1DD994B8" w14:textId="77777777" w:rsidR="006D5E9D" w:rsidRPr="00DB019B" w:rsidRDefault="006D5E9D" w:rsidP="007D695E">
            <w:pPr>
              <w:rPr>
                <w:rFonts w:ascii="Arial" w:hAnsi="Arial" w:cs="Arial"/>
                <w:color w:val="000000" w:themeColor="text1"/>
                <w:szCs w:val="22"/>
                <w:lang w:eastAsia="zh-CN"/>
              </w:rPr>
            </w:pPr>
            <w:r w:rsidRPr="00DB019B">
              <w:rPr>
                <w:rFonts w:ascii="Arial" w:hAnsi="Arial" w:cs="Arial"/>
                <w:color w:val="000000" w:themeColor="text1"/>
                <w:szCs w:val="22"/>
              </w:rPr>
              <w:t>Midterm Exam</w:t>
            </w:r>
            <w:r>
              <w:rPr>
                <w:rFonts w:ascii="Arial" w:hAnsi="Arial" w:cs="Arial"/>
                <w:color w:val="000000" w:themeColor="text1"/>
                <w:szCs w:val="22"/>
              </w:rPr>
              <w:t xml:space="preserve"> 2</w:t>
            </w:r>
          </w:p>
        </w:tc>
        <w:tc>
          <w:tcPr>
            <w:tcW w:w="3420" w:type="dxa"/>
          </w:tcPr>
          <w:p w14:paraId="3F2B06F3" w14:textId="77777777" w:rsidR="006D5E9D" w:rsidRPr="00DB019B" w:rsidRDefault="006D5E9D" w:rsidP="007D695E">
            <w:pPr>
              <w:jc w:val="center"/>
              <w:rPr>
                <w:rFonts w:ascii="Arial" w:hAnsi="Arial" w:cs="Arial"/>
                <w:color w:val="000000" w:themeColor="text1"/>
                <w:szCs w:val="22"/>
              </w:rPr>
            </w:pPr>
            <w:r w:rsidRPr="00DB019B">
              <w:rPr>
                <w:rFonts w:ascii="Arial" w:hAnsi="Arial" w:cs="Arial"/>
                <w:color w:val="000000" w:themeColor="text1"/>
                <w:szCs w:val="22"/>
              </w:rPr>
              <w:t>2</w:t>
            </w:r>
            <w:r>
              <w:rPr>
                <w:rFonts w:ascii="Arial" w:hAnsi="Arial" w:cs="Arial"/>
                <w:color w:val="000000" w:themeColor="text1"/>
                <w:szCs w:val="22"/>
              </w:rPr>
              <w:t>0</w:t>
            </w:r>
            <w:r w:rsidRPr="00DB019B">
              <w:rPr>
                <w:rFonts w:ascii="Arial" w:hAnsi="Arial" w:cs="Arial"/>
                <w:color w:val="000000" w:themeColor="text1"/>
                <w:szCs w:val="22"/>
              </w:rPr>
              <w:t>%</w:t>
            </w:r>
          </w:p>
        </w:tc>
      </w:tr>
      <w:tr w:rsidR="006D5E9D" w:rsidRPr="00DB019B" w14:paraId="7C98DE09" w14:textId="77777777" w:rsidTr="007D695E">
        <w:tc>
          <w:tcPr>
            <w:tcW w:w="4405" w:type="dxa"/>
          </w:tcPr>
          <w:p w14:paraId="200B942E" w14:textId="77777777" w:rsidR="006D5E9D" w:rsidRPr="00DB019B" w:rsidRDefault="006D5E9D" w:rsidP="007D695E">
            <w:pPr>
              <w:rPr>
                <w:rFonts w:ascii="Arial" w:hAnsi="Arial" w:cs="Arial"/>
                <w:color w:val="000000" w:themeColor="text1"/>
                <w:szCs w:val="22"/>
              </w:rPr>
            </w:pPr>
            <w:r w:rsidRPr="00DB019B">
              <w:rPr>
                <w:rFonts w:ascii="Arial" w:hAnsi="Arial" w:cs="Arial"/>
                <w:color w:val="000000" w:themeColor="text1"/>
                <w:szCs w:val="22"/>
              </w:rPr>
              <w:t>Final Exam</w:t>
            </w:r>
          </w:p>
        </w:tc>
        <w:tc>
          <w:tcPr>
            <w:tcW w:w="3420" w:type="dxa"/>
          </w:tcPr>
          <w:p w14:paraId="77406613" w14:textId="6CE136E8" w:rsidR="006D5E9D" w:rsidRPr="00DB019B" w:rsidRDefault="006D5E9D" w:rsidP="007D695E">
            <w:pPr>
              <w:jc w:val="center"/>
              <w:rPr>
                <w:rFonts w:ascii="Arial" w:hAnsi="Arial" w:cs="Arial"/>
                <w:color w:val="000000" w:themeColor="text1"/>
                <w:szCs w:val="22"/>
              </w:rPr>
            </w:pPr>
            <w:r>
              <w:rPr>
                <w:rFonts w:ascii="Arial" w:hAnsi="Arial" w:cs="Arial"/>
                <w:color w:val="000000" w:themeColor="text1"/>
                <w:szCs w:val="22"/>
              </w:rPr>
              <w:t>20</w:t>
            </w:r>
            <w:r w:rsidRPr="00DB019B">
              <w:rPr>
                <w:rFonts w:ascii="Arial" w:hAnsi="Arial" w:cs="Arial"/>
                <w:color w:val="000000" w:themeColor="text1"/>
                <w:szCs w:val="22"/>
              </w:rPr>
              <w:t>%</w:t>
            </w:r>
          </w:p>
        </w:tc>
      </w:tr>
      <w:tr w:rsidR="006D5E9D" w:rsidRPr="00DB019B" w14:paraId="69E8CE76" w14:textId="77777777" w:rsidTr="007D695E">
        <w:tc>
          <w:tcPr>
            <w:tcW w:w="4405" w:type="dxa"/>
          </w:tcPr>
          <w:p w14:paraId="0F8AF822" w14:textId="77777777" w:rsidR="006D5E9D" w:rsidRPr="00DB019B" w:rsidRDefault="006D5E9D" w:rsidP="007D695E">
            <w:pPr>
              <w:rPr>
                <w:rFonts w:ascii="Arial" w:hAnsi="Arial" w:cs="Arial"/>
                <w:color w:val="000000" w:themeColor="text1"/>
                <w:szCs w:val="22"/>
              </w:rPr>
            </w:pPr>
            <w:r>
              <w:rPr>
                <w:rFonts w:ascii="Arial" w:hAnsi="Arial" w:cs="Arial"/>
                <w:color w:val="000000" w:themeColor="text1"/>
                <w:szCs w:val="22"/>
              </w:rPr>
              <w:t>Attendance and Quizzes</w:t>
            </w:r>
          </w:p>
        </w:tc>
        <w:tc>
          <w:tcPr>
            <w:tcW w:w="3420" w:type="dxa"/>
          </w:tcPr>
          <w:p w14:paraId="615DE360" w14:textId="7E8C871A" w:rsidR="006D5E9D" w:rsidRPr="00DB019B" w:rsidRDefault="006D5E9D" w:rsidP="007D695E">
            <w:pPr>
              <w:jc w:val="center"/>
              <w:rPr>
                <w:rFonts w:ascii="Arial" w:hAnsi="Arial" w:cs="Arial"/>
                <w:color w:val="000000" w:themeColor="text1"/>
                <w:szCs w:val="22"/>
              </w:rPr>
            </w:pPr>
            <w:r>
              <w:rPr>
                <w:rFonts w:ascii="Arial" w:hAnsi="Arial" w:cs="Arial"/>
                <w:color w:val="000000" w:themeColor="text1"/>
                <w:szCs w:val="22"/>
              </w:rPr>
              <w:t>10%</w:t>
            </w:r>
          </w:p>
        </w:tc>
      </w:tr>
      <w:tr w:rsidR="006D5E9D" w:rsidRPr="00DB019B" w14:paraId="7049FED4" w14:textId="77777777" w:rsidTr="007D695E">
        <w:tc>
          <w:tcPr>
            <w:tcW w:w="4405" w:type="dxa"/>
          </w:tcPr>
          <w:p w14:paraId="234576FC" w14:textId="77777777" w:rsidR="006D5E9D" w:rsidRPr="00DB019B" w:rsidRDefault="006D5E9D" w:rsidP="007D695E">
            <w:pPr>
              <w:rPr>
                <w:rFonts w:ascii="Arial" w:hAnsi="Arial" w:cs="Arial"/>
                <w:color w:val="000000" w:themeColor="text1"/>
                <w:szCs w:val="22"/>
              </w:rPr>
            </w:pPr>
            <w:r w:rsidRPr="00DB019B">
              <w:rPr>
                <w:rFonts w:ascii="Arial" w:hAnsi="Arial" w:cs="Arial"/>
                <w:color w:val="000000" w:themeColor="text1"/>
                <w:szCs w:val="22"/>
              </w:rPr>
              <w:t>Total</w:t>
            </w:r>
          </w:p>
        </w:tc>
        <w:tc>
          <w:tcPr>
            <w:tcW w:w="3420" w:type="dxa"/>
          </w:tcPr>
          <w:p w14:paraId="3AF26D86" w14:textId="77777777" w:rsidR="006D5E9D" w:rsidRPr="00DB019B" w:rsidRDefault="006D5E9D" w:rsidP="007D695E">
            <w:pPr>
              <w:jc w:val="center"/>
              <w:rPr>
                <w:rFonts w:ascii="Arial" w:hAnsi="Arial" w:cs="Arial"/>
                <w:color w:val="000000" w:themeColor="text1"/>
                <w:szCs w:val="22"/>
              </w:rPr>
            </w:pPr>
          </w:p>
          <w:p w14:paraId="01608E91" w14:textId="77777777" w:rsidR="006D5E9D" w:rsidRPr="00DB019B" w:rsidRDefault="006D5E9D" w:rsidP="007D695E">
            <w:pPr>
              <w:jc w:val="center"/>
              <w:rPr>
                <w:rFonts w:ascii="Arial" w:hAnsi="Arial" w:cs="Arial"/>
                <w:color w:val="000000" w:themeColor="text1"/>
                <w:szCs w:val="22"/>
              </w:rPr>
            </w:pPr>
            <w:r w:rsidRPr="00DB019B">
              <w:rPr>
                <w:rFonts w:ascii="Arial" w:hAnsi="Arial" w:cs="Arial"/>
                <w:color w:val="000000" w:themeColor="text1"/>
                <w:szCs w:val="22"/>
              </w:rPr>
              <w:t>100%</w:t>
            </w:r>
          </w:p>
        </w:tc>
      </w:tr>
    </w:tbl>
    <w:p w14:paraId="34E01E3A" w14:textId="6CF842D1" w:rsidR="00A92F61" w:rsidRDefault="00A92F61" w:rsidP="00820834">
      <w:pPr>
        <w:rPr>
          <w:rFonts w:ascii="Arial" w:hAnsi="Arial" w:cs="Arial"/>
          <w:b/>
          <w:color w:val="000000" w:themeColor="text1"/>
          <w:szCs w:val="22"/>
        </w:rPr>
      </w:pPr>
    </w:p>
    <w:p w14:paraId="52C69CAE" w14:textId="01D3F540" w:rsidR="0043320F" w:rsidRPr="00DB019B" w:rsidRDefault="0043320F" w:rsidP="0043320F">
      <w:pPr>
        <w:rPr>
          <w:rFonts w:ascii="Arial" w:hAnsi="Arial" w:cs="Arial"/>
          <w:b/>
          <w:i/>
          <w:color w:val="000000" w:themeColor="text1"/>
          <w:szCs w:val="22"/>
        </w:rPr>
      </w:pPr>
      <w:r w:rsidRPr="00DB019B">
        <w:rPr>
          <w:rFonts w:ascii="Arial" w:hAnsi="Arial" w:cs="Arial"/>
          <w:b/>
          <w:i/>
          <w:color w:val="000000" w:themeColor="text1"/>
          <w:szCs w:val="22"/>
        </w:rPr>
        <w:t>Evaluation of Grades</w:t>
      </w:r>
      <w:r>
        <w:rPr>
          <w:rFonts w:ascii="Arial" w:hAnsi="Arial" w:cs="Arial"/>
          <w:b/>
          <w:i/>
          <w:color w:val="000000" w:themeColor="text1"/>
          <w:szCs w:val="22"/>
        </w:rPr>
        <w:t xml:space="preserve"> (</w:t>
      </w:r>
      <w:r>
        <w:rPr>
          <w:rFonts w:ascii="Arial" w:hAnsi="Arial" w:cs="Arial"/>
          <w:b/>
          <w:i/>
          <w:color w:val="000000" w:themeColor="text1"/>
          <w:szCs w:val="22"/>
        </w:rPr>
        <w:t>EIN6216</w:t>
      </w:r>
      <w:r>
        <w:rPr>
          <w:rFonts w:ascii="Arial" w:hAnsi="Arial" w:cs="Arial"/>
          <w:b/>
          <w:i/>
          <w:color w:val="000000" w:themeColor="text1"/>
          <w:szCs w:val="22"/>
        </w:rPr>
        <w:t>)</w:t>
      </w:r>
    </w:p>
    <w:tbl>
      <w:tblPr>
        <w:tblStyle w:val="TableGrid"/>
        <w:tblW w:w="0" w:type="auto"/>
        <w:tblLook w:val="04A0" w:firstRow="1" w:lastRow="0" w:firstColumn="1" w:lastColumn="0" w:noHBand="0" w:noVBand="1"/>
      </w:tblPr>
      <w:tblGrid>
        <w:gridCol w:w="4405"/>
        <w:gridCol w:w="3420"/>
      </w:tblGrid>
      <w:tr w:rsidR="0043320F" w:rsidRPr="00DB019B" w14:paraId="13273085" w14:textId="77777777" w:rsidTr="007D695E">
        <w:tc>
          <w:tcPr>
            <w:tcW w:w="4405" w:type="dxa"/>
          </w:tcPr>
          <w:p w14:paraId="287593F5" w14:textId="77777777" w:rsidR="0043320F" w:rsidRPr="00DB019B" w:rsidRDefault="0043320F" w:rsidP="007D695E">
            <w:pPr>
              <w:rPr>
                <w:rFonts w:ascii="Arial" w:hAnsi="Arial" w:cs="Arial"/>
                <w:b/>
                <w:color w:val="000000" w:themeColor="text1"/>
                <w:szCs w:val="22"/>
              </w:rPr>
            </w:pPr>
            <w:r w:rsidRPr="00DB019B">
              <w:rPr>
                <w:rFonts w:ascii="Arial" w:hAnsi="Arial" w:cs="Arial"/>
                <w:b/>
                <w:color w:val="000000" w:themeColor="text1"/>
                <w:szCs w:val="22"/>
              </w:rPr>
              <w:t>Assignment</w:t>
            </w:r>
          </w:p>
        </w:tc>
        <w:tc>
          <w:tcPr>
            <w:tcW w:w="3420" w:type="dxa"/>
          </w:tcPr>
          <w:p w14:paraId="41B9E230" w14:textId="77777777" w:rsidR="0043320F" w:rsidRPr="00DB019B" w:rsidRDefault="0043320F" w:rsidP="007D695E">
            <w:pPr>
              <w:jc w:val="center"/>
              <w:rPr>
                <w:rFonts w:ascii="Arial" w:hAnsi="Arial" w:cs="Arial"/>
                <w:b/>
                <w:color w:val="000000" w:themeColor="text1"/>
                <w:szCs w:val="22"/>
              </w:rPr>
            </w:pPr>
            <w:r w:rsidRPr="00DB019B">
              <w:rPr>
                <w:rFonts w:ascii="Arial" w:hAnsi="Arial" w:cs="Arial"/>
                <w:b/>
                <w:color w:val="000000" w:themeColor="text1"/>
                <w:szCs w:val="22"/>
              </w:rPr>
              <w:t>Percentage of Final Grade</w:t>
            </w:r>
          </w:p>
        </w:tc>
      </w:tr>
      <w:tr w:rsidR="0043320F" w:rsidRPr="00DB019B" w14:paraId="474C6C67" w14:textId="77777777" w:rsidTr="007D695E">
        <w:tc>
          <w:tcPr>
            <w:tcW w:w="4405" w:type="dxa"/>
          </w:tcPr>
          <w:p w14:paraId="617D1310" w14:textId="77777777" w:rsidR="0043320F" w:rsidRPr="00DB019B" w:rsidRDefault="0043320F" w:rsidP="007D695E">
            <w:pPr>
              <w:rPr>
                <w:rFonts w:ascii="Arial" w:hAnsi="Arial" w:cs="Arial"/>
                <w:color w:val="000000" w:themeColor="text1"/>
                <w:szCs w:val="22"/>
                <w:lang w:eastAsia="zh-CN"/>
              </w:rPr>
            </w:pPr>
            <w:r>
              <w:rPr>
                <w:rFonts w:ascii="Arial" w:hAnsi="Arial" w:cs="Arial"/>
                <w:color w:val="000000" w:themeColor="text1"/>
                <w:szCs w:val="22"/>
              </w:rPr>
              <w:t>HW</w:t>
            </w:r>
            <w:r w:rsidRPr="00DB019B">
              <w:rPr>
                <w:rFonts w:ascii="Arial" w:hAnsi="Arial" w:cs="Arial"/>
                <w:color w:val="000000" w:themeColor="text1"/>
                <w:szCs w:val="22"/>
              </w:rPr>
              <w:t xml:space="preserve"> assignment</w:t>
            </w:r>
            <w:r>
              <w:rPr>
                <w:rFonts w:ascii="Arial" w:hAnsi="Arial" w:cs="Arial"/>
                <w:color w:val="000000" w:themeColor="text1"/>
                <w:szCs w:val="22"/>
              </w:rPr>
              <w:t>s</w:t>
            </w:r>
          </w:p>
        </w:tc>
        <w:tc>
          <w:tcPr>
            <w:tcW w:w="3420" w:type="dxa"/>
          </w:tcPr>
          <w:p w14:paraId="16514839" w14:textId="72B28D33" w:rsidR="0043320F" w:rsidRPr="00DB019B" w:rsidRDefault="00D97634" w:rsidP="007D695E">
            <w:pPr>
              <w:jc w:val="center"/>
              <w:rPr>
                <w:rFonts w:ascii="Arial" w:hAnsi="Arial" w:cs="Arial"/>
                <w:color w:val="000000" w:themeColor="text1"/>
                <w:szCs w:val="22"/>
              </w:rPr>
            </w:pPr>
            <w:r>
              <w:rPr>
                <w:rFonts w:ascii="Arial" w:hAnsi="Arial" w:cs="Arial"/>
                <w:color w:val="000000" w:themeColor="text1"/>
                <w:szCs w:val="22"/>
              </w:rPr>
              <w:t>2</w:t>
            </w:r>
            <w:r w:rsidR="0043320F">
              <w:rPr>
                <w:rFonts w:ascii="Arial" w:hAnsi="Arial" w:cs="Arial"/>
                <w:color w:val="000000" w:themeColor="text1"/>
                <w:szCs w:val="22"/>
              </w:rPr>
              <w:t>0</w:t>
            </w:r>
            <w:r w:rsidR="0043320F" w:rsidRPr="00DB019B">
              <w:rPr>
                <w:rFonts w:ascii="Arial" w:hAnsi="Arial" w:cs="Arial"/>
                <w:color w:val="000000" w:themeColor="text1"/>
                <w:szCs w:val="22"/>
              </w:rPr>
              <w:t>%</w:t>
            </w:r>
          </w:p>
        </w:tc>
      </w:tr>
      <w:tr w:rsidR="0043320F" w:rsidRPr="00DB019B" w14:paraId="68FAF358" w14:textId="77777777" w:rsidTr="007D695E">
        <w:tc>
          <w:tcPr>
            <w:tcW w:w="4405" w:type="dxa"/>
          </w:tcPr>
          <w:p w14:paraId="59E78003" w14:textId="77777777" w:rsidR="0043320F" w:rsidRPr="00DB019B" w:rsidRDefault="0043320F" w:rsidP="007D695E">
            <w:pPr>
              <w:rPr>
                <w:rFonts w:ascii="Arial" w:hAnsi="Arial" w:cs="Arial"/>
                <w:color w:val="000000" w:themeColor="text1"/>
                <w:szCs w:val="22"/>
              </w:rPr>
            </w:pPr>
            <w:r w:rsidRPr="00DB019B">
              <w:rPr>
                <w:rFonts w:ascii="Arial" w:hAnsi="Arial" w:cs="Arial"/>
                <w:color w:val="000000" w:themeColor="text1"/>
                <w:szCs w:val="22"/>
              </w:rPr>
              <w:t>Midterm Exam</w:t>
            </w:r>
            <w:r>
              <w:rPr>
                <w:rFonts w:ascii="Arial" w:hAnsi="Arial" w:cs="Arial"/>
                <w:color w:val="000000" w:themeColor="text1"/>
                <w:szCs w:val="22"/>
              </w:rPr>
              <w:t xml:space="preserve"> 1</w:t>
            </w:r>
          </w:p>
        </w:tc>
        <w:tc>
          <w:tcPr>
            <w:tcW w:w="3420" w:type="dxa"/>
          </w:tcPr>
          <w:p w14:paraId="2126CFB4" w14:textId="77777777" w:rsidR="0043320F" w:rsidRPr="00DB019B" w:rsidRDefault="0043320F" w:rsidP="007D695E">
            <w:pPr>
              <w:jc w:val="center"/>
              <w:rPr>
                <w:rFonts w:ascii="Arial" w:hAnsi="Arial" w:cs="Arial"/>
                <w:color w:val="000000" w:themeColor="text1"/>
                <w:szCs w:val="22"/>
              </w:rPr>
            </w:pPr>
            <w:r w:rsidRPr="00DB019B">
              <w:rPr>
                <w:rFonts w:ascii="Arial" w:hAnsi="Arial" w:cs="Arial"/>
                <w:color w:val="000000" w:themeColor="text1"/>
                <w:szCs w:val="22"/>
              </w:rPr>
              <w:t>2</w:t>
            </w:r>
            <w:r>
              <w:rPr>
                <w:rFonts w:ascii="Arial" w:hAnsi="Arial" w:cs="Arial"/>
                <w:color w:val="000000" w:themeColor="text1"/>
                <w:szCs w:val="22"/>
              </w:rPr>
              <w:t>0</w:t>
            </w:r>
            <w:r w:rsidRPr="00DB019B">
              <w:rPr>
                <w:rFonts w:ascii="Arial" w:hAnsi="Arial" w:cs="Arial"/>
                <w:color w:val="000000" w:themeColor="text1"/>
                <w:szCs w:val="22"/>
              </w:rPr>
              <w:t>%</w:t>
            </w:r>
          </w:p>
        </w:tc>
      </w:tr>
      <w:tr w:rsidR="0043320F" w:rsidRPr="00DB019B" w14:paraId="27747FBB" w14:textId="77777777" w:rsidTr="007D695E">
        <w:tc>
          <w:tcPr>
            <w:tcW w:w="4405" w:type="dxa"/>
          </w:tcPr>
          <w:p w14:paraId="7E5677B1" w14:textId="77777777" w:rsidR="0043320F" w:rsidRPr="00DB019B" w:rsidRDefault="0043320F" w:rsidP="007D695E">
            <w:pPr>
              <w:rPr>
                <w:rFonts w:ascii="Arial" w:hAnsi="Arial" w:cs="Arial"/>
                <w:color w:val="000000" w:themeColor="text1"/>
                <w:szCs w:val="22"/>
                <w:lang w:eastAsia="zh-CN"/>
              </w:rPr>
            </w:pPr>
            <w:r w:rsidRPr="00DB019B">
              <w:rPr>
                <w:rFonts w:ascii="Arial" w:hAnsi="Arial" w:cs="Arial"/>
                <w:color w:val="000000" w:themeColor="text1"/>
                <w:szCs w:val="22"/>
              </w:rPr>
              <w:t>Midterm Exam</w:t>
            </w:r>
            <w:r>
              <w:rPr>
                <w:rFonts w:ascii="Arial" w:hAnsi="Arial" w:cs="Arial"/>
                <w:color w:val="000000" w:themeColor="text1"/>
                <w:szCs w:val="22"/>
              </w:rPr>
              <w:t xml:space="preserve"> 2</w:t>
            </w:r>
          </w:p>
        </w:tc>
        <w:tc>
          <w:tcPr>
            <w:tcW w:w="3420" w:type="dxa"/>
          </w:tcPr>
          <w:p w14:paraId="563AC3C0" w14:textId="77777777" w:rsidR="0043320F" w:rsidRPr="00DB019B" w:rsidRDefault="0043320F" w:rsidP="007D695E">
            <w:pPr>
              <w:jc w:val="center"/>
              <w:rPr>
                <w:rFonts w:ascii="Arial" w:hAnsi="Arial" w:cs="Arial"/>
                <w:color w:val="000000" w:themeColor="text1"/>
                <w:szCs w:val="22"/>
              </w:rPr>
            </w:pPr>
            <w:r w:rsidRPr="00DB019B">
              <w:rPr>
                <w:rFonts w:ascii="Arial" w:hAnsi="Arial" w:cs="Arial"/>
                <w:color w:val="000000" w:themeColor="text1"/>
                <w:szCs w:val="22"/>
              </w:rPr>
              <w:t>2</w:t>
            </w:r>
            <w:r>
              <w:rPr>
                <w:rFonts w:ascii="Arial" w:hAnsi="Arial" w:cs="Arial"/>
                <w:color w:val="000000" w:themeColor="text1"/>
                <w:szCs w:val="22"/>
              </w:rPr>
              <w:t>0</w:t>
            </w:r>
            <w:r w:rsidRPr="00DB019B">
              <w:rPr>
                <w:rFonts w:ascii="Arial" w:hAnsi="Arial" w:cs="Arial"/>
                <w:color w:val="000000" w:themeColor="text1"/>
                <w:szCs w:val="22"/>
              </w:rPr>
              <w:t>%</w:t>
            </w:r>
          </w:p>
        </w:tc>
      </w:tr>
      <w:tr w:rsidR="0043320F" w:rsidRPr="00DB019B" w14:paraId="7CECBD49" w14:textId="77777777" w:rsidTr="007D695E">
        <w:tc>
          <w:tcPr>
            <w:tcW w:w="4405" w:type="dxa"/>
          </w:tcPr>
          <w:p w14:paraId="3B5500C0" w14:textId="77777777" w:rsidR="0043320F" w:rsidRPr="00DB019B" w:rsidRDefault="0043320F" w:rsidP="007D695E">
            <w:pPr>
              <w:rPr>
                <w:rFonts w:ascii="Arial" w:hAnsi="Arial" w:cs="Arial"/>
                <w:color w:val="000000" w:themeColor="text1"/>
                <w:szCs w:val="22"/>
              </w:rPr>
            </w:pPr>
            <w:r w:rsidRPr="00DB019B">
              <w:rPr>
                <w:rFonts w:ascii="Arial" w:hAnsi="Arial" w:cs="Arial"/>
                <w:color w:val="000000" w:themeColor="text1"/>
                <w:szCs w:val="22"/>
              </w:rPr>
              <w:t>Final Exam</w:t>
            </w:r>
          </w:p>
        </w:tc>
        <w:tc>
          <w:tcPr>
            <w:tcW w:w="3420" w:type="dxa"/>
          </w:tcPr>
          <w:p w14:paraId="470A9B18" w14:textId="77777777" w:rsidR="0043320F" w:rsidRPr="00DB019B" w:rsidRDefault="0043320F" w:rsidP="007D695E">
            <w:pPr>
              <w:jc w:val="center"/>
              <w:rPr>
                <w:rFonts w:ascii="Arial" w:hAnsi="Arial" w:cs="Arial"/>
                <w:color w:val="000000" w:themeColor="text1"/>
                <w:szCs w:val="22"/>
              </w:rPr>
            </w:pPr>
            <w:r>
              <w:rPr>
                <w:rFonts w:ascii="Arial" w:hAnsi="Arial" w:cs="Arial"/>
                <w:color w:val="000000" w:themeColor="text1"/>
                <w:szCs w:val="22"/>
              </w:rPr>
              <w:t>20</w:t>
            </w:r>
            <w:r w:rsidRPr="00DB019B">
              <w:rPr>
                <w:rFonts w:ascii="Arial" w:hAnsi="Arial" w:cs="Arial"/>
                <w:color w:val="000000" w:themeColor="text1"/>
                <w:szCs w:val="22"/>
              </w:rPr>
              <w:t>%</w:t>
            </w:r>
          </w:p>
        </w:tc>
      </w:tr>
      <w:tr w:rsidR="0043320F" w:rsidRPr="00DB019B" w14:paraId="3EE6BFB5" w14:textId="77777777" w:rsidTr="007D695E">
        <w:tc>
          <w:tcPr>
            <w:tcW w:w="4405" w:type="dxa"/>
          </w:tcPr>
          <w:p w14:paraId="212683FF" w14:textId="77777777" w:rsidR="0043320F" w:rsidRPr="00DB019B" w:rsidRDefault="0043320F" w:rsidP="007D695E">
            <w:pPr>
              <w:rPr>
                <w:rFonts w:ascii="Arial" w:hAnsi="Arial" w:cs="Arial"/>
                <w:color w:val="000000" w:themeColor="text1"/>
                <w:szCs w:val="22"/>
              </w:rPr>
            </w:pPr>
            <w:r>
              <w:rPr>
                <w:rFonts w:ascii="Arial" w:hAnsi="Arial" w:cs="Arial"/>
                <w:color w:val="000000" w:themeColor="text1"/>
                <w:szCs w:val="22"/>
              </w:rPr>
              <w:t>Attendance and Quizzes</w:t>
            </w:r>
          </w:p>
        </w:tc>
        <w:tc>
          <w:tcPr>
            <w:tcW w:w="3420" w:type="dxa"/>
          </w:tcPr>
          <w:p w14:paraId="5DA28575" w14:textId="77777777" w:rsidR="0043320F" w:rsidRPr="00DB019B" w:rsidRDefault="0043320F" w:rsidP="007D695E">
            <w:pPr>
              <w:jc w:val="center"/>
              <w:rPr>
                <w:rFonts w:ascii="Arial" w:hAnsi="Arial" w:cs="Arial"/>
                <w:color w:val="000000" w:themeColor="text1"/>
                <w:szCs w:val="22"/>
              </w:rPr>
            </w:pPr>
            <w:r>
              <w:rPr>
                <w:rFonts w:ascii="Arial" w:hAnsi="Arial" w:cs="Arial"/>
                <w:color w:val="000000" w:themeColor="text1"/>
                <w:szCs w:val="22"/>
              </w:rPr>
              <w:t>10%</w:t>
            </w:r>
          </w:p>
        </w:tc>
      </w:tr>
      <w:tr w:rsidR="00D97634" w:rsidRPr="00DB019B" w14:paraId="426DF1D8" w14:textId="77777777" w:rsidTr="007D695E">
        <w:tc>
          <w:tcPr>
            <w:tcW w:w="4405" w:type="dxa"/>
          </w:tcPr>
          <w:p w14:paraId="546142E4" w14:textId="5E249E1B" w:rsidR="00D97634" w:rsidRDefault="00D97634" w:rsidP="007D695E">
            <w:pPr>
              <w:rPr>
                <w:rFonts w:ascii="Arial" w:hAnsi="Arial" w:cs="Arial"/>
                <w:color w:val="000000" w:themeColor="text1"/>
                <w:szCs w:val="22"/>
              </w:rPr>
            </w:pPr>
            <w:r>
              <w:rPr>
                <w:rFonts w:ascii="Arial" w:hAnsi="Arial" w:cs="Arial"/>
                <w:color w:val="000000" w:themeColor="text1"/>
                <w:szCs w:val="22"/>
              </w:rPr>
              <w:t>Semester Project</w:t>
            </w:r>
          </w:p>
        </w:tc>
        <w:tc>
          <w:tcPr>
            <w:tcW w:w="3420" w:type="dxa"/>
          </w:tcPr>
          <w:p w14:paraId="3250021D" w14:textId="2EDAFDD8" w:rsidR="00D97634" w:rsidRDefault="00D97634" w:rsidP="007D695E">
            <w:pPr>
              <w:jc w:val="center"/>
              <w:rPr>
                <w:rFonts w:ascii="Arial" w:hAnsi="Arial" w:cs="Arial"/>
                <w:color w:val="000000" w:themeColor="text1"/>
                <w:szCs w:val="22"/>
              </w:rPr>
            </w:pPr>
            <w:r>
              <w:rPr>
                <w:rFonts w:ascii="Arial" w:hAnsi="Arial" w:cs="Arial"/>
                <w:color w:val="000000" w:themeColor="text1"/>
                <w:szCs w:val="22"/>
              </w:rPr>
              <w:t>10%</w:t>
            </w:r>
          </w:p>
        </w:tc>
      </w:tr>
      <w:tr w:rsidR="0043320F" w:rsidRPr="00DB019B" w14:paraId="697FF16C" w14:textId="77777777" w:rsidTr="007D695E">
        <w:tc>
          <w:tcPr>
            <w:tcW w:w="4405" w:type="dxa"/>
          </w:tcPr>
          <w:p w14:paraId="3555534E" w14:textId="77777777" w:rsidR="0043320F" w:rsidRPr="00DB019B" w:rsidRDefault="0043320F" w:rsidP="007D695E">
            <w:pPr>
              <w:rPr>
                <w:rFonts w:ascii="Arial" w:hAnsi="Arial" w:cs="Arial"/>
                <w:color w:val="000000" w:themeColor="text1"/>
                <w:szCs w:val="22"/>
              </w:rPr>
            </w:pPr>
            <w:r w:rsidRPr="00DB019B">
              <w:rPr>
                <w:rFonts w:ascii="Arial" w:hAnsi="Arial" w:cs="Arial"/>
                <w:color w:val="000000" w:themeColor="text1"/>
                <w:szCs w:val="22"/>
              </w:rPr>
              <w:t>Total</w:t>
            </w:r>
          </w:p>
        </w:tc>
        <w:tc>
          <w:tcPr>
            <w:tcW w:w="3420" w:type="dxa"/>
          </w:tcPr>
          <w:p w14:paraId="256994EE" w14:textId="77777777" w:rsidR="0043320F" w:rsidRPr="00DB019B" w:rsidRDefault="0043320F" w:rsidP="007D695E">
            <w:pPr>
              <w:jc w:val="center"/>
              <w:rPr>
                <w:rFonts w:ascii="Arial" w:hAnsi="Arial" w:cs="Arial"/>
                <w:color w:val="000000" w:themeColor="text1"/>
                <w:szCs w:val="22"/>
              </w:rPr>
            </w:pPr>
          </w:p>
          <w:p w14:paraId="5E832DC6" w14:textId="77777777" w:rsidR="0043320F" w:rsidRPr="00DB019B" w:rsidRDefault="0043320F" w:rsidP="007D695E">
            <w:pPr>
              <w:jc w:val="center"/>
              <w:rPr>
                <w:rFonts w:ascii="Arial" w:hAnsi="Arial" w:cs="Arial"/>
                <w:color w:val="000000" w:themeColor="text1"/>
                <w:szCs w:val="22"/>
              </w:rPr>
            </w:pPr>
            <w:r w:rsidRPr="00DB019B">
              <w:rPr>
                <w:rFonts w:ascii="Arial" w:hAnsi="Arial" w:cs="Arial"/>
                <w:color w:val="000000" w:themeColor="text1"/>
                <w:szCs w:val="22"/>
              </w:rPr>
              <w:t>100%</w:t>
            </w:r>
          </w:p>
        </w:tc>
      </w:tr>
    </w:tbl>
    <w:p w14:paraId="6C5DBD09" w14:textId="77777777" w:rsidR="0043320F" w:rsidRDefault="0043320F" w:rsidP="0043320F">
      <w:pPr>
        <w:rPr>
          <w:rFonts w:ascii="Arial" w:hAnsi="Arial" w:cs="Arial"/>
          <w:b/>
          <w:color w:val="000000" w:themeColor="text1"/>
          <w:szCs w:val="22"/>
        </w:rPr>
      </w:pPr>
    </w:p>
    <w:p w14:paraId="0B283E1F" w14:textId="21E3D7D9" w:rsidR="005D51E8" w:rsidRDefault="005D51E8" w:rsidP="00820834">
      <w:pPr>
        <w:rPr>
          <w:rFonts w:ascii="Arial" w:hAnsi="Arial" w:cs="Arial"/>
          <w:b/>
          <w:color w:val="000000" w:themeColor="text1"/>
          <w:szCs w:val="22"/>
          <w:lang w:eastAsia="zh-CN"/>
        </w:rPr>
      </w:pPr>
    </w:p>
    <w:p w14:paraId="6FAF8634" w14:textId="77777777" w:rsidR="0043320F" w:rsidRDefault="0043320F" w:rsidP="00820834">
      <w:pPr>
        <w:rPr>
          <w:rFonts w:ascii="Arial" w:hAnsi="Arial" w:cs="Arial"/>
          <w:b/>
          <w:color w:val="000000" w:themeColor="text1"/>
          <w:szCs w:val="22"/>
          <w:lang w:eastAsia="zh-CN"/>
        </w:rPr>
      </w:pPr>
    </w:p>
    <w:p w14:paraId="47A9A909" w14:textId="77777777" w:rsidR="0043320F" w:rsidRDefault="0043320F" w:rsidP="00820834">
      <w:pPr>
        <w:rPr>
          <w:rFonts w:ascii="Arial" w:hAnsi="Arial" w:cs="Arial"/>
          <w:b/>
          <w:color w:val="000000" w:themeColor="text1"/>
          <w:szCs w:val="22"/>
          <w:lang w:eastAsia="zh-CN"/>
        </w:rPr>
      </w:pPr>
    </w:p>
    <w:p w14:paraId="3CDC563B" w14:textId="77777777" w:rsidR="005D51E8" w:rsidRPr="00DB019B" w:rsidRDefault="005D51E8" w:rsidP="00820834">
      <w:pPr>
        <w:rPr>
          <w:rFonts w:ascii="Arial" w:hAnsi="Arial" w:cs="Arial"/>
          <w:b/>
          <w:color w:val="000000" w:themeColor="text1"/>
          <w:szCs w:val="22"/>
        </w:rPr>
      </w:pPr>
    </w:p>
    <w:p w14:paraId="66882DE7" w14:textId="6CBDD3EA" w:rsidR="001A74C6" w:rsidRPr="00DB019B" w:rsidRDefault="006E7FC7" w:rsidP="00820834">
      <w:pPr>
        <w:rPr>
          <w:rFonts w:ascii="Arial" w:hAnsi="Arial" w:cs="Arial"/>
          <w:b/>
          <w:i/>
          <w:color w:val="000000" w:themeColor="text1"/>
          <w:szCs w:val="22"/>
        </w:rPr>
      </w:pPr>
      <w:r w:rsidRPr="00DB019B">
        <w:rPr>
          <w:rFonts w:ascii="Arial" w:hAnsi="Arial" w:cs="Arial"/>
          <w:b/>
          <w:i/>
          <w:color w:val="000000" w:themeColor="text1"/>
          <w:szCs w:val="22"/>
        </w:rPr>
        <w:t>Grading Policy</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990"/>
        <w:gridCol w:w="1170"/>
      </w:tblGrid>
      <w:tr w:rsidR="00DB019B" w:rsidRPr="00DB019B" w14:paraId="24F383AC" w14:textId="77777777" w:rsidTr="00390061">
        <w:trPr>
          <w:trHeight w:val="98"/>
        </w:trPr>
        <w:tc>
          <w:tcPr>
            <w:tcW w:w="1350" w:type="dxa"/>
          </w:tcPr>
          <w:p w14:paraId="6A1B4FC6"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b/>
                <w:bCs/>
                <w:color w:val="000000" w:themeColor="text1"/>
                <w:sz w:val="22"/>
                <w:szCs w:val="22"/>
              </w:rPr>
              <w:t xml:space="preserve">Percent </w:t>
            </w:r>
          </w:p>
        </w:tc>
        <w:tc>
          <w:tcPr>
            <w:tcW w:w="990" w:type="dxa"/>
          </w:tcPr>
          <w:p w14:paraId="34D050AC"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b/>
                <w:bCs/>
                <w:color w:val="000000" w:themeColor="text1"/>
                <w:sz w:val="22"/>
                <w:szCs w:val="22"/>
              </w:rPr>
              <w:t xml:space="preserve">Grade </w:t>
            </w:r>
          </w:p>
        </w:tc>
        <w:tc>
          <w:tcPr>
            <w:tcW w:w="1170" w:type="dxa"/>
          </w:tcPr>
          <w:p w14:paraId="36B3A5FC"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b/>
                <w:bCs/>
                <w:color w:val="000000" w:themeColor="text1"/>
                <w:sz w:val="22"/>
                <w:szCs w:val="22"/>
              </w:rPr>
              <w:t xml:space="preserve">Grade Points </w:t>
            </w:r>
          </w:p>
        </w:tc>
      </w:tr>
      <w:tr w:rsidR="00DB019B" w:rsidRPr="00DB019B" w14:paraId="5B7D14C1" w14:textId="77777777" w:rsidTr="00390061">
        <w:trPr>
          <w:trHeight w:val="100"/>
        </w:trPr>
        <w:tc>
          <w:tcPr>
            <w:tcW w:w="1350" w:type="dxa"/>
          </w:tcPr>
          <w:p w14:paraId="2D0F3022"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90.0 - 100.0 </w:t>
            </w:r>
          </w:p>
        </w:tc>
        <w:tc>
          <w:tcPr>
            <w:tcW w:w="990" w:type="dxa"/>
          </w:tcPr>
          <w:p w14:paraId="3AB6493D"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A </w:t>
            </w:r>
          </w:p>
        </w:tc>
        <w:tc>
          <w:tcPr>
            <w:tcW w:w="1170" w:type="dxa"/>
          </w:tcPr>
          <w:p w14:paraId="7E248E89"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4.00 </w:t>
            </w:r>
          </w:p>
        </w:tc>
      </w:tr>
      <w:tr w:rsidR="00DB019B" w:rsidRPr="00DB019B" w14:paraId="0CE17B9A" w14:textId="77777777" w:rsidTr="00390061">
        <w:trPr>
          <w:trHeight w:val="100"/>
        </w:trPr>
        <w:tc>
          <w:tcPr>
            <w:tcW w:w="1350" w:type="dxa"/>
          </w:tcPr>
          <w:p w14:paraId="68921B09"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87.0 - 89.9 </w:t>
            </w:r>
          </w:p>
        </w:tc>
        <w:tc>
          <w:tcPr>
            <w:tcW w:w="990" w:type="dxa"/>
          </w:tcPr>
          <w:p w14:paraId="482409D3"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A- </w:t>
            </w:r>
          </w:p>
        </w:tc>
        <w:tc>
          <w:tcPr>
            <w:tcW w:w="1170" w:type="dxa"/>
          </w:tcPr>
          <w:p w14:paraId="2999D086"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3.67 </w:t>
            </w:r>
          </w:p>
        </w:tc>
      </w:tr>
      <w:tr w:rsidR="00DB019B" w:rsidRPr="00DB019B" w14:paraId="66F34CE3" w14:textId="77777777" w:rsidTr="00390061">
        <w:trPr>
          <w:trHeight w:val="100"/>
        </w:trPr>
        <w:tc>
          <w:tcPr>
            <w:tcW w:w="1350" w:type="dxa"/>
          </w:tcPr>
          <w:p w14:paraId="414F6B08"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84.0 - 86.9 </w:t>
            </w:r>
          </w:p>
        </w:tc>
        <w:tc>
          <w:tcPr>
            <w:tcW w:w="990" w:type="dxa"/>
          </w:tcPr>
          <w:p w14:paraId="1EC9F291"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B+ </w:t>
            </w:r>
          </w:p>
        </w:tc>
        <w:tc>
          <w:tcPr>
            <w:tcW w:w="1170" w:type="dxa"/>
          </w:tcPr>
          <w:p w14:paraId="446B644A"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3.33 </w:t>
            </w:r>
          </w:p>
        </w:tc>
      </w:tr>
      <w:tr w:rsidR="00DB019B" w:rsidRPr="00DB019B" w14:paraId="2BB18BF4" w14:textId="77777777" w:rsidTr="00390061">
        <w:trPr>
          <w:trHeight w:val="100"/>
        </w:trPr>
        <w:tc>
          <w:tcPr>
            <w:tcW w:w="1350" w:type="dxa"/>
          </w:tcPr>
          <w:p w14:paraId="1ED990C9"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81.0 – 83.9 </w:t>
            </w:r>
          </w:p>
        </w:tc>
        <w:tc>
          <w:tcPr>
            <w:tcW w:w="990" w:type="dxa"/>
          </w:tcPr>
          <w:p w14:paraId="1B942D36"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B </w:t>
            </w:r>
          </w:p>
        </w:tc>
        <w:tc>
          <w:tcPr>
            <w:tcW w:w="1170" w:type="dxa"/>
          </w:tcPr>
          <w:p w14:paraId="1E974151"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3.00 </w:t>
            </w:r>
          </w:p>
        </w:tc>
      </w:tr>
      <w:tr w:rsidR="00DB019B" w:rsidRPr="00DB019B" w14:paraId="19E3ECBD" w14:textId="77777777" w:rsidTr="00390061">
        <w:trPr>
          <w:trHeight w:val="100"/>
        </w:trPr>
        <w:tc>
          <w:tcPr>
            <w:tcW w:w="1350" w:type="dxa"/>
          </w:tcPr>
          <w:p w14:paraId="5552ED13"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78.0 - 80.9 </w:t>
            </w:r>
          </w:p>
        </w:tc>
        <w:tc>
          <w:tcPr>
            <w:tcW w:w="990" w:type="dxa"/>
          </w:tcPr>
          <w:p w14:paraId="695DDF25"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B- </w:t>
            </w:r>
          </w:p>
        </w:tc>
        <w:tc>
          <w:tcPr>
            <w:tcW w:w="1170" w:type="dxa"/>
          </w:tcPr>
          <w:p w14:paraId="51468833"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2.67 </w:t>
            </w:r>
          </w:p>
        </w:tc>
      </w:tr>
      <w:tr w:rsidR="00DB019B" w:rsidRPr="00DB019B" w14:paraId="733AB5CD" w14:textId="77777777" w:rsidTr="00390061">
        <w:trPr>
          <w:trHeight w:val="100"/>
        </w:trPr>
        <w:tc>
          <w:tcPr>
            <w:tcW w:w="1350" w:type="dxa"/>
          </w:tcPr>
          <w:p w14:paraId="57FDCAD4" w14:textId="156751DB" w:rsidR="00682666" w:rsidRPr="00DB019B" w:rsidRDefault="00AD0582" w:rsidP="00390061">
            <w:pPr>
              <w:pStyle w:val="Default"/>
              <w:rPr>
                <w:rFonts w:ascii="Arial" w:hAnsi="Arial" w:cs="Arial"/>
                <w:color w:val="000000" w:themeColor="text1"/>
                <w:sz w:val="22"/>
                <w:szCs w:val="22"/>
              </w:rPr>
            </w:pPr>
            <w:r>
              <w:rPr>
                <w:rFonts w:ascii="Arial" w:hAnsi="Arial" w:cs="Arial"/>
                <w:color w:val="000000" w:themeColor="text1"/>
                <w:sz w:val="22"/>
                <w:szCs w:val="22"/>
              </w:rPr>
              <w:t>75.0 - 77</w:t>
            </w:r>
            <w:r w:rsidR="00682666" w:rsidRPr="00DB019B">
              <w:rPr>
                <w:rFonts w:ascii="Arial" w:hAnsi="Arial" w:cs="Arial"/>
                <w:color w:val="000000" w:themeColor="text1"/>
                <w:sz w:val="22"/>
                <w:szCs w:val="22"/>
              </w:rPr>
              <w:t xml:space="preserve">.9 </w:t>
            </w:r>
          </w:p>
        </w:tc>
        <w:tc>
          <w:tcPr>
            <w:tcW w:w="990" w:type="dxa"/>
          </w:tcPr>
          <w:p w14:paraId="3E5AFB63"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C+ </w:t>
            </w:r>
          </w:p>
        </w:tc>
        <w:tc>
          <w:tcPr>
            <w:tcW w:w="1170" w:type="dxa"/>
          </w:tcPr>
          <w:p w14:paraId="436ACCAC"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2.33 </w:t>
            </w:r>
          </w:p>
        </w:tc>
      </w:tr>
      <w:tr w:rsidR="00DB019B" w:rsidRPr="00DB019B" w14:paraId="7E8AAC3E" w14:textId="77777777" w:rsidTr="00390061">
        <w:trPr>
          <w:trHeight w:val="100"/>
        </w:trPr>
        <w:tc>
          <w:tcPr>
            <w:tcW w:w="1350" w:type="dxa"/>
          </w:tcPr>
          <w:p w14:paraId="2E5D7914"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lastRenderedPageBreak/>
              <w:t xml:space="preserve">72.0 – 74.9 </w:t>
            </w:r>
          </w:p>
        </w:tc>
        <w:tc>
          <w:tcPr>
            <w:tcW w:w="990" w:type="dxa"/>
          </w:tcPr>
          <w:p w14:paraId="52FAB4A1"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C </w:t>
            </w:r>
          </w:p>
        </w:tc>
        <w:tc>
          <w:tcPr>
            <w:tcW w:w="1170" w:type="dxa"/>
          </w:tcPr>
          <w:p w14:paraId="76F05F73"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2.00 </w:t>
            </w:r>
          </w:p>
        </w:tc>
      </w:tr>
      <w:tr w:rsidR="00DB019B" w:rsidRPr="00DB019B" w14:paraId="1FD19E76" w14:textId="77777777" w:rsidTr="00390061">
        <w:trPr>
          <w:trHeight w:val="100"/>
        </w:trPr>
        <w:tc>
          <w:tcPr>
            <w:tcW w:w="1350" w:type="dxa"/>
          </w:tcPr>
          <w:p w14:paraId="28FED543"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69.0 - 71.9 </w:t>
            </w:r>
          </w:p>
        </w:tc>
        <w:tc>
          <w:tcPr>
            <w:tcW w:w="990" w:type="dxa"/>
          </w:tcPr>
          <w:p w14:paraId="5348463A"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C- </w:t>
            </w:r>
          </w:p>
        </w:tc>
        <w:tc>
          <w:tcPr>
            <w:tcW w:w="1170" w:type="dxa"/>
          </w:tcPr>
          <w:p w14:paraId="16BB0593"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1.67 </w:t>
            </w:r>
          </w:p>
        </w:tc>
      </w:tr>
      <w:tr w:rsidR="00DB019B" w:rsidRPr="00DB019B" w14:paraId="5A1FABE6" w14:textId="77777777" w:rsidTr="00390061">
        <w:trPr>
          <w:trHeight w:val="100"/>
        </w:trPr>
        <w:tc>
          <w:tcPr>
            <w:tcW w:w="1350" w:type="dxa"/>
          </w:tcPr>
          <w:p w14:paraId="47B8E856"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66.0 - 68.9 </w:t>
            </w:r>
          </w:p>
        </w:tc>
        <w:tc>
          <w:tcPr>
            <w:tcW w:w="990" w:type="dxa"/>
          </w:tcPr>
          <w:p w14:paraId="1BB6126C"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D+ </w:t>
            </w:r>
          </w:p>
        </w:tc>
        <w:tc>
          <w:tcPr>
            <w:tcW w:w="1170" w:type="dxa"/>
          </w:tcPr>
          <w:p w14:paraId="32ED7148"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1.33 </w:t>
            </w:r>
          </w:p>
        </w:tc>
      </w:tr>
      <w:tr w:rsidR="00DB019B" w:rsidRPr="00DB019B" w14:paraId="391132CA" w14:textId="77777777" w:rsidTr="00390061">
        <w:trPr>
          <w:trHeight w:val="100"/>
        </w:trPr>
        <w:tc>
          <w:tcPr>
            <w:tcW w:w="1350" w:type="dxa"/>
          </w:tcPr>
          <w:p w14:paraId="0C12811B"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63.0 - 65.9 </w:t>
            </w:r>
          </w:p>
        </w:tc>
        <w:tc>
          <w:tcPr>
            <w:tcW w:w="990" w:type="dxa"/>
          </w:tcPr>
          <w:p w14:paraId="3CEFA786"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D </w:t>
            </w:r>
          </w:p>
        </w:tc>
        <w:tc>
          <w:tcPr>
            <w:tcW w:w="1170" w:type="dxa"/>
          </w:tcPr>
          <w:p w14:paraId="50FA9ACB"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1.00 </w:t>
            </w:r>
          </w:p>
        </w:tc>
      </w:tr>
      <w:tr w:rsidR="00DB019B" w:rsidRPr="00DB019B" w14:paraId="4A4A328B" w14:textId="77777777" w:rsidTr="00390061">
        <w:trPr>
          <w:trHeight w:val="100"/>
        </w:trPr>
        <w:tc>
          <w:tcPr>
            <w:tcW w:w="1350" w:type="dxa"/>
          </w:tcPr>
          <w:p w14:paraId="63D64F70"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60.0 - 62.9 </w:t>
            </w:r>
          </w:p>
        </w:tc>
        <w:tc>
          <w:tcPr>
            <w:tcW w:w="990" w:type="dxa"/>
          </w:tcPr>
          <w:p w14:paraId="2FB276A5"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D- </w:t>
            </w:r>
          </w:p>
        </w:tc>
        <w:tc>
          <w:tcPr>
            <w:tcW w:w="1170" w:type="dxa"/>
          </w:tcPr>
          <w:p w14:paraId="6C7E748D"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0.67 </w:t>
            </w:r>
          </w:p>
        </w:tc>
      </w:tr>
      <w:tr w:rsidR="00DB019B" w:rsidRPr="00DB019B" w14:paraId="41FE26E7" w14:textId="77777777" w:rsidTr="00390061">
        <w:trPr>
          <w:trHeight w:val="100"/>
        </w:trPr>
        <w:tc>
          <w:tcPr>
            <w:tcW w:w="1350" w:type="dxa"/>
          </w:tcPr>
          <w:p w14:paraId="1B81D8F0"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0 - 59.9 </w:t>
            </w:r>
          </w:p>
        </w:tc>
        <w:tc>
          <w:tcPr>
            <w:tcW w:w="990" w:type="dxa"/>
          </w:tcPr>
          <w:p w14:paraId="5F6C2BE1"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E </w:t>
            </w:r>
          </w:p>
        </w:tc>
        <w:tc>
          <w:tcPr>
            <w:tcW w:w="1170" w:type="dxa"/>
          </w:tcPr>
          <w:p w14:paraId="53DC3586" w14:textId="77777777" w:rsidR="00682666" w:rsidRPr="00DB019B" w:rsidRDefault="00682666" w:rsidP="00390061">
            <w:pPr>
              <w:pStyle w:val="Default"/>
              <w:rPr>
                <w:rFonts w:ascii="Arial" w:hAnsi="Arial" w:cs="Arial"/>
                <w:color w:val="000000" w:themeColor="text1"/>
                <w:sz w:val="22"/>
                <w:szCs w:val="22"/>
              </w:rPr>
            </w:pPr>
            <w:r w:rsidRPr="00DB019B">
              <w:rPr>
                <w:rFonts w:ascii="Arial" w:hAnsi="Arial" w:cs="Arial"/>
                <w:color w:val="000000" w:themeColor="text1"/>
                <w:sz w:val="22"/>
                <w:szCs w:val="22"/>
              </w:rPr>
              <w:t xml:space="preserve">0.00 </w:t>
            </w:r>
          </w:p>
        </w:tc>
      </w:tr>
    </w:tbl>
    <w:p w14:paraId="6BA422B2" w14:textId="77777777" w:rsidR="00682666" w:rsidRPr="00DB019B" w:rsidRDefault="00682666" w:rsidP="00820834">
      <w:pPr>
        <w:rPr>
          <w:rFonts w:ascii="Arial" w:hAnsi="Arial" w:cs="Arial"/>
          <w:color w:val="000000" w:themeColor="text1"/>
          <w:szCs w:val="22"/>
        </w:rPr>
      </w:pPr>
    </w:p>
    <w:p w14:paraId="4ACF4434" w14:textId="2CA382A0" w:rsidR="004943FF" w:rsidRDefault="004943FF" w:rsidP="00820834">
      <w:pPr>
        <w:rPr>
          <w:rFonts w:ascii="Arial" w:hAnsi="Arial" w:cs="Arial"/>
          <w:color w:val="000000" w:themeColor="text1"/>
          <w:szCs w:val="22"/>
        </w:rPr>
      </w:pPr>
      <w:r>
        <w:rPr>
          <w:rFonts w:ascii="Aptos" w:hAnsi="Aptos"/>
          <w:b/>
          <w:bCs/>
          <w:color w:val="000000"/>
        </w:rPr>
        <w:t>A grade of C is required to pass this class. A C- is NOT considered passing.</w:t>
      </w:r>
    </w:p>
    <w:p w14:paraId="7FC2D1AC" w14:textId="77777777" w:rsidR="004943FF" w:rsidRDefault="004943FF" w:rsidP="00820834">
      <w:pPr>
        <w:rPr>
          <w:rFonts w:ascii="Arial" w:hAnsi="Arial" w:cs="Arial"/>
          <w:color w:val="000000" w:themeColor="text1"/>
          <w:szCs w:val="22"/>
        </w:rPr>
      </w:pPr>
    </w:p>
    <w:p w14:paraId="035DAD1D" w14:textId="0C785789" w:rsidR="00DD0E35" w:rsidRPr="00DB019B" w:rsidRDefault="00DD0E35" w:rsidP="00820834">
      <w:pPr>
        <w:rPr>
          <w:rFonts w:ascii="Arial" w:hAnsi="Arial" w:cs="Arial"/>
          <w:color w:val="000000" w:themeColor="text1"/>
          <w:szCs w:val="22"/>
        </w:rPr>
      </w:pPr>
      <w:r w:rsidRPr="00DB019B">
        <w:rPr>
          <w:rFonts w:ascii="Arial" w:hAnsi="Arial" w:cs="Arial"/>
          <w:color w:val="000000" w:themeColor="text1"/>
          <w:szCs w:val="22"/>
        </w:rPr>
        <w:t xml:space="preserve">More information on UF grading policy may be found at: </w:t>
      </w:r>
      <w:hyperlink r:id="rId9" w:anchor="grades" w:history="1">
        <w:r w:rsidR="007A1E6C" w:rsidRPr="00DB019B">
          <w:rPr>
            <w:rStyle w:val="Hyperlink"/>
            <w:rFonts w:ascii="Arial" w:hAnsi="Arial" w:cs="Arial"/>
            <w:color w:val="000000" w:themeColor="text1"/>
            <w:szCs w:val="22"/>
          </w:rPr>
          <w:t>http://gradcatalog.ufl.edu/content.php?catoid=10&amp;navoid=2020#grades</w:t>
        </w:r>
      </w:hyperlink>
    </w:p>
    <w:p w14:paraId="3BC6EE14" w14:textId="77777777" w:rsidR="00DD0E35" w:rsidRPr="00DB019B" w:rsidRDefault="00DD0E35" w:rsidP="00820834">
      <w:pPr>
        <w:rPr>
          <w:rFonts w:ascii="Arial" w:hAnsi="Arial" w:cs="Arial"/>
          <w:color w:val="000000" w:themeColor="text1"/>
          <w:szCs w:val="22"/>
        </w:rPr>
      </w:pPr>
    </w:p>
    <w:p w14:paraId="59A8461D" w14:textId="77777777" w:rsidR="00DD0E35" w:rsidRPr="00DB019B" w:rsidRDefault="00DD0E35" w:rsidP="00DD0E35">
      <w:pPr>
        <w:autoSpaceDE w:val="0"/>
        <w:autoSpaceDN w:val="0"/>
        <w:adjustRightInd w:val="0"/>
        <w:rPr>
          <w:rFonts w:ascii="Arial" w:hAnsi="Arial" w:cs="Arial"/>
          <w:b/>
          <w:i/>
          <w:color w:val="000000" w:themeColor="text1"/>
          <w:szCs w:val="22"/>
        </w:rPr>
      </w:pPr>
      <w:r w:rsidRPr="00DB019B">
        <w:rPr>
          <w:rFonts w:ascii="Arial" w:hAnsi="Arial" w:cs="Arial"/>
          <w:b/>
          <w:i/>
          <w:color w:val="000000" w:themeColor="text1"/>
          <w:szCs w:val="22"/>
        </w:rPr>
        <w:t xml:space="preserve">Students Requiring Accommodations </w:t>
      </w:r>
    </w:p>
    <w:p w14:paraId="2796A000" w14:textId="77777777" w:rsidR="00DD0E35" w:rsidRPr="00DB019B" w:rsidRDefault="00DD0E35" w:rsidP="00DD0E35">
      <w:pPr>
        <w:jc w:val="both"/>
        <w:rPr>
          <w:rFonts w:ascii="Arial" w:hAnsi="Arial" w:cs="Arial"/>
          <w:color w:val="000000" w:themeColor="text1"/>
          <w:szCs w:val="22"/>
        </w:rPr>
      </w:pPr>
      <w:r w:rsidRPr="00DB019B">
        <w:rPr>
          <w:rFonts w:ascii="Arial" w:hAnsi="Arial" w:cs="Arial"/>
          <w:color w:val="000000" w:themeColor="text1"/>
          <w:szCs w:val="22"/>
        </w:rPr>
        <w:t xml:space="preserve">Students with disabilities requesting accommodations should first register with the Disability Resource Center (352-392-8565, </w:t>
      </w:r>
      <w:r w:rsidRPr="00DB019B">
        <w:rPr>
          <w:rFonts w:ascii="Arial" w:hAnsi="Arial" w:cs="Arial"/>
          <w:color w:val="000000" w:themeColor="text1"/>
          <w:szCs w:val="22"/>
          <w:u w:val="single"/>
        </w:rPr>
        <w:t>https://www.dso.ufl.edu/drc</w:t>
      </w:r>
      <w:r w:rsidRPr="00DB019B">
        <w:rPr>
          <w:rFonts w:ascii="Arial" w:hAnsi="Arial" w:cs="Arial"/>
          <w:color w:val="000000" w:themeColor="text1"/>
          <w:szCs w:val="22"/>
        </w:rPr>
        <w:t>) by providing appropriate documentation. Once registered, students will receive an accommodation letter which must be presented to the instructor when requesting accommodation. Students with disabilities should follow this procedure as early as possible in the semester.</w:t>
      </w:r>
    </w:p>
    <w:p w14:paraId="5884F531" w14:textId="77777777" w:rsidR="00BA6E7F" w:rsidRPr="00DB019B" w:rsidRDefault="00BA6E7F" w:rsidP="00DD0E35">
      <w:pPr>
        <w:jc w:val="both"/>
        <w:rPr>
          <w:rFonts w:ascii="Arial" w:hAnsi="Arial" w:cs="Arial"/>
          <w:color w:val="000000" w:themeColor="text1"/>
          <w:szCs w:val="22"/>
        </w:rPr>
      </w:pPr>
    </w:p>
    <w:p w14:paraId="7FBF46CB" w14:textId="77777777" w:rsidR="00BA6E7F" w:rsidRPr="00DB019B" w:rsidRDefault="00BA6E7F" w:rsidP="00BA6E7F">
      <w:pPr>
        <w:autoSpaceDE w:val="0"/>
        <w:autoSpaceDN w:val="0"/>
        <w:adjustRightInd w:val="0"/>
        <w:rPr>
          <w:rFonts w:ascii="Arial" w:hAnsi="Arial" w:cs="Arial"/>
          <w:b/>
          <w:i/>
          <w:color w:val="000000" w:themeColor="text1"/>
          <w:szCs w:val="22"/>
        </w:rPr>
      </w:pPr>
      <w:r w:rsidRPr="00DB019B">
        <w:rPr>
          <w:rFonts w:ascii="Arial" w:hAnsi="Arial" w:cs="Arial"/>
          <w:b/>
          <w:i/>
          <w:color w:val="000000" w:themeColor="text1"/>
          <w:szCs w:val="22"/>
        </w:rPr>
        <w:t xml:space="preserve">Course Evaluation </w:t>
      </w:r>
    </w:p>
    <w:p w14:paraId="680BCC76" w14:textId="77777777" w:rsidR="00BA6E7F" w:rsidRPr="00DB019B" w:rsidRDefault="00BA6E7F" w:rsidP="00BA6E7F">
      <w:pPr>
        <w:jc w:val="both"/>
        <w:rPr>
          <w:rFonts w:ascii="Arial" w:hAnsi="Arial" w:cs="Arial"/>
          <w:color w:val="000000" w:themeColor="text1"/>
          <w:szCs w:val="22"/>
        </w:rPr>
      </w:pPr>
      <w:r w:rsidRPr="00DB019B">
        <w:rPr>
          <w:rFonts w:ascii="Arial" w:hAnsi="Arial" w:cs="Arial"/>
          <w:color w:val="000000" w:themeColor="text1"/>
          <w:szCs w:val="22"/>
        </w:rPr>
        <w:t xml:space="preserve">Students are expected to provide feedback on the quality of instruction in this course by completing online evaluations at </w:t>
      </w:r>
      <w:hyperlink r:id="rId10" w:history="1">
        <w:r w:rsidRPr="00DB019B">
          <w:rPr>
            <w:rStyle w:val="Hyperlink"/>
            <w:rFonts w:ascii="Arial" w:hAnsi="Arial" w:cs="Arial"/>
            <w:color w:val="000000" w:themeColor="text1"/>
            <w:szCs w:val="22"/>
          </w:rPr>
          <w:t>https://evaluations.ufl.edu/evals</w:t>
        </w:r>
      </w:hyperlink>
      <w:r w:rsidRPr="00DB019B">
        <w:rPr>
          <w:rFonts w:ascii="Arial" w:hAnsi="Arial" w:cs="Arial"/>
          <w:color w:val="000000" w:themeColor="text1"/>
          <w:szCs w:val="22"/>
        </w:rPr>
        <w:t xml:space="preserve">.  Evaluations are typically open during the last two or three weeks of the semester, but students will be given specific times when they are open. Summary results of these assessments are available to students at </w:t>
      </w:r>
      <w:hyperlink r:id="rId11" w:history="1">
        <w:r w:rsidRPr="00DB019B">
          <w:rPr>
            <w:rStyle w:val="Hyperlink"/>
            <w:rFonts w:ascii="Arial" w:hAnsi="Arial" w:cs="Arial"/>
            <w:color w:val="000000" w:themeColor="text1"/>
            <w:szCs w:val="22"/>
          </w:rPr>
          <w:t>https://evaluations.ufl.edu/results/</w:t>
        </w:r>
      </w:hyperlink>
      <w:r w:rsidRPr="00DB019B">
        <w:rPr>
          <w:rFonts w:ascii="Arial" w:hAnsi="Arial" w:cs="Arial"/>
          <w:color w:val="000000" w:themeColor="text1"/>
          <w:szCs w:val="22"/>
        </w:rPr>
        <w:t>.</w:t>
      </w:r>
    </w:p>
    <w:p w14:paraId="27AFA84E" w14:textId="77777777" w:rsidR="00BA6E7F" w:rsidRPr="00DB019B" w:rsidRDefault="00BA6E7F" w:rsidP="00BA6E7F">
      <w:pPr>
        <w:jc w:val="both"/>
        <w:rPr>
          <w:rFonts w:ascii="Arial" w:hAnsi="Arial" w:cs="Arial"/>
          <w:color w:val="000000" w:themeColor="text1"/>
          <w:szCs w:val="22"/>
        </w:rPr>
      </w:pPr>
    </w:p>
    <w:p w14:paraId="18D87F39" w14:textId="77777777" w:rsidR="00BD2088" w:rsidRPr="00DB019B" w:rsidRDefault="00BD2088" w:rsidP="00BD2088">
      <w:pPr>
        <w:autoSpaceDE w:val="0"/>
        <w:autoSpaceDN w:val="0"/>
        <w:adjustRightInd w:val="0"/>
        <w:rPr>
          <w:rFonts w:ascii="Arial" w:hAnsi="Arial" w:cs="Arial"/>
          <w:b/>
          <w:i/>
          <w:color w:val="000000" w:themeColor="text1"/>
          <w:szCs w:val="22"/>
        </w:rPr>
      </w:pPr>
      <w:r w:rsidRPr="00DB019B">
        <w:rPr>
          <w:rFonts w:ascii="Arial" w:hAnsi="Arial" w:cs="Arial"/>
          <w:b/>
          <w:i/>
          <w:color w:val="000000" w:themeColor="text1"/>
          <w:szCs w:val="22"/>
        </w:rPr>
        <w:t xml:space="preserve">University Honesty Policy </w:t>
      </w:r>
    </w:p>
    <w:p w14:paraId="44955ABD" w14:textId="77777777" w:rsidR="00BA6E7F" w:rsidRPr="00DB019B" w:rsidRDefault="00BD2088" w:rsidP="00BD2088">
      <w:pPr>
        <w:jc w:val="both"/>
        <w:rPr>
          <w:rFonts w:ascii="Arial" w:hAnsi="Arial" w:cs="Arial"/>
          <w:color w:val="000000" w:themeColor="text1"/>
          <w:szCs w:val="22"/>
        </w:rPr>
      </w:pPr>
      <w:r w:rsidRPr="00DB019B">
        <w:rPr>
          <w:rFonts w:ascii="Arial" w:hAnsi="Arial" w:cs="Arial"/>
          <w:color w:val="000000" w:themeColor="text1"/>
          <w:szCs w:val="22"/>
        </w:rPr>
        <w:t>UF students are bound by The Honor Pledge which states, “We,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 “On my honor, I have neither given nor received unauthorized aid in doing this assignment.” The Honor Code (</w:t>
      </w:r>
      <w:r w:rsidRPr="00DB019B">
        <w:rPr>
          <w:rFonts w:ascii="Arial" w:hAnsi="Arial" w:cs="Arial"/>
          <w:color w:val="000000" w:themeColor="text1"/>
          <w:szCs w:val="22"/>
          <w:u w:val="single"/>
        </w:rPr>
        <w:t>https://www.dso.ufl.edu/sccr/process/student-conduct-honor-code/</w:t>
      </w:r>
      <w:r w:rsidRPr="00DB019B">
        <w:rPr>
          <w:rFonts w:ascii="Arial" w:hAnsi="Arial" w:cs="Arial"/>
          <w:color w:val="000000" w:themeColor="text1"/>
          <w:szCs w:val="22"/>
        </w:rPr>
        <w:t xml:space="preserve">) specifies </w:t>
      </w:r>
      <w:proofErr w:type="gramStart"/>
      <w:r w:rsidRPr="00DB019B">
        <w:rPr>
          <w:rFonts w:ascii="Arial" w:hAnsi="Arial" w:cs="Arial"/>
          <w:color w:val="000000" w:themeColor="text1"/>
          <w:szCs w:val="22"/>
        </w:rPr>
        <w:t>a number of</w:t>
      </w:r>
      <w:proofErr w:type="gramEnd"/>
      <w:r w:rsidRPr="00DB019B">
        <w:rPr>
          <w:rFonts w:ascii="Arial" w:hAnsi="Arial" w:cs="Arial"/>
          <w:color w:val="000000" w:themeColor="text1"/>
          <w:szCs w:val="22"/>
        </w:rPr>
        <w:t xml:space="preserve">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p w14:paraId="30C6E4DF" w14:textId="77777777" w:rsidR="00BA6E7F" w:rsidRPr="00DB019B" w:rsidRDefault="00BA6E7F" w:rsidP="00DD0E35">
      <w:pPr>
        <w:jc w:val="both"/>
        <w:rPr>
          <w:rFonts w:ascii="Arial" w:hAnsi="Arial" w:cs="Arial"/>
          <w:color w:val="000000" w:themeColor="text1"/>
          <w:szCs w:val="22"/>
        </w:rPr>
      </w:pPr>
    </w:p>
    <w:p w14:paraId="417DFFDE" w14:textId="77777777" w:rsidR="0065446B" w:rsidRPr="00DB019B" w:rsidRDefault="0065446B" w:rsidP="0065446B">
      <w:pPr>
        <w:pStyle w:val="PlainText"/>
        <w:jc w:val="both"/>
        <w:rPr>
          <w:rFonts w:ascii="Arial" w:hAnsi="Arial" w:cs="Arial"/>
          <w:b/>
          <w:i/>
          <w:color w:val="000000" w:themeColor="text1"/>
          <w:szCs w:val="22"/>
        </w:rPr>
      </w:pPr>
      <w:r w:rsidRPr="00DB019B">
        <w:rPr>
          <w:rFonts w:ascii="Arial" w:hAnsi="Arial" w:cs="Arial"/>
          <w:b/>
          <w:i/>
          <w:color w:val="000000" w:themeColor="text1"/>
          <w:szCs w:val="22"/>
        </w:rPr>
        <w:t>Software Use</w:t>
      </w:r>
    </w:p>
    <w:p w14:paraId="19CDCD7B" w14:textId="77777777" w:rsidR="0065446B" w:rsidRPr="00DB019B" w:rsidRDefault="0065446B" w:rsidP="0065446B">
      <w:pPr>
        <w:pStyle w:val="PlainText"/>
        <w:jc w:val="both"/>
        <w:rPr>
          <w:rFonts w:ascii="Arial" w:hAnsi="Arial" w:cs="Arial"/>
          <w:color w:val="000000" w:themeColor="text1"/>
          <w:szCs w:val="22"/>
        </w:rPr>
      </w:pPr>
      <w:r w:rsidRPr="00DB019B">
        <w:rPr>
          <w:rFonts w:ascii="Arial" w:hAnsi="Arial" w:cs="Arial"/>
          <w:color w:val="000000" w:themeColor="text1"/>
          <w:szCs w:val="22"/>
        </w:rPr>
        <w:t xml:space="preserve">All faculty, staff, and students </w:t>
      </w:r>
      <w:proofErr w:type="gramStart"/>
      <w:r w:rsidRPr="00DB019B">
        <w:rPr>
          <w:rFonts w:ascii="Arial" w:hAnsi="Arial" w:cs="Arial"/>
          <w:color w:val="000000" w:themeColor="text1"/>
          <w:szCs w:val="22"/>
        </w:rPr>
        <w:t>of</w:t>
      </w:r>
      <w:proofErr w:type="gramEnd"/>
      <w:r w:rsidRPr="00DB019B">
        <w:rPr>
          <w:rFonts w:ascii="Arial" w:hAnsi="Arial" w:cs="Arial"/>
          <w:color w:val="000000" w:themeColor="text1"/>
          <w:szCs w:val="22"/>
        </w:rPr>
        <w:t xml:space="preserve"> the University are required and expected to obey the laws and legal agreements governing software use.  Failure to do so can lead to monetary damages and/or criminal penalties for the individual violator.  Because such violations are also against </w:t>
      </w:r>
      <w:proofErr w:type="gramStart"/>
      <w:r w:rsidRPr="00DB019B">
        <w:rPr>
          <w:rFonts w:ascii="Arial" w:hAnsi="Arial" w:cs="Arial"/>
          <w:color w:val="000000" w:themeColor="text1"/>
          <w:szCs w:val="22"/>
        </w:rPr>
        <w:t>University</w:t>
      </w:r>
      <w:proofErr w:type="gramEnd"/>
      <w:r w:rsidRPr="00DB019B">
        <w:rPr>
          <w:rFonts w:ascii="Arial" w:hAnsi="Arial" w:cs="Arial"/>
          <w:color w:val="000000" w:themeColor="text1"/>
          <w:szCs w:val="22"/>
        </w:rPr>
        <w:t xml:space="preserve"> policies and rules, disciplinary action will be taken as appropriate.  We, the members of the University of Florida community, pledge to uphold ourselves and our peers to the highest standards of honesty and integrity.</w:t>
      </w:r>
    </w:p>
    <w:p w14:paraId="07509565" w14:textId="77777777" w:rsidR="0065446B" w:rsidRPr="00DB019B" w:rsidRDefault="0065446B" w:rsidP="0065446B">
      <w:pPr>
        <w:pStyle w:val="PlainText"/>
        <w:jc w:val="both"/>
        <w:rPr>
          <w:rFonts w:ascii="Arial" w:hAnsi="Arial" w:cs="Arial"/>
          <w:color w:val="000000" w:themeColor="text1"/>
          <w:szCs w:val="22"/>
        </w:rPr>
      </w:pPr>
    </w:p>
    <w:p w14:paraId="397FEF86" w14:textId="77777777" w:rsidR="0065446B" w:rsidRPr="00DB019B" w:rsidRDefault="0065446B" w:rsidP="0065446B">
      <w:pPr>
        <w:pStyle w:val="PlainText"/>
        <w:jc w:val="both"/>
        <w:rPr>
          <w:rFonts w:ascii="Arial" w:hAnsi="Arial" w:cs="Arial"/>
          <w:b/>
          <w:i/>
          <w:color w:val="000000" w:themeColor="text1"/>
          <w:szCs w:val="22"/>
        </w:rPr>
      </w:pPr>
      <w:r w:rsidRPr="00DB019B">
        <w:rPr>
          <w:rFonts w:ascii="Arial" w:hAnsi="Arial" w:cs="Arial"/>
          <w:b/>
          <w:i/>
          <w:color w:val="000000" w:themeColor="text1"/>
          <w:szCs w:val="22"/>
        </w:rPr>
        <w:t>Student Privacy</w:t>
      </w:r>
    </w:p>
    <w:p w14:paraId="7C14CB7B" w14:textId="77777777" w:rsidR="0065446B" w:rsidRPr="00DB019B" w:rsidRDefault="0065446B" w:rsidP="0065446B">
      <w:pPr>
        <w:pStyle w:val="PlainText"/>
        <w:jc w:val="both"/>
        <w:rPr>
          <w:rFonts w:ascii="Arial" w:hAnsi="Arial" w:cs="Arial"/>
          <w:color w:val="000000" w:themeColor="text1"/>
          <w:szCs w:val="22"/>
        </w:rPr>
      </w:pPr>
      <w:r w:rsidRPr="00DB019B">
        <w:rPr>
          <w:rFonts w:ascii="Arial" w:hAnsi="Arial" w:cs="Arial"/>
          <w:color w:val="000000" w:themeColor="text1"/>
          <w:szCs w:val="22"/>
        </w:rPr>
        <w:t xml:space="preserve">There are federal laws protecting your privacy with regards to grades earned in courses and on individual assignments.  For more information, please see:  </w:t>
      </w:r>
      <w:hyperlink r:id="rId12" w:history="1">
        <w:r w:rsidRPr="00DB019B">
          <w:rPr>
            <w:rStyle w:val="Hyperlink"/>
            <w:rFonts w:ascii="Arial" w:hAnsi="Arial" w:cs="Arial"/>
            <w:color w:val="000000" w:themeColor="text1"/>
            <w:szCs w:val="22"/>
          </w:rPr>
          <w:t>http://registrar.ufl.edu/catalog0910/policies/regulationferpa.html</w:t>
        </w:r>
      </w:hyperlink>
    </w:p>
    <w:p w14:paraId="44CF2BCA" w14:textId="1422F2D1" w:rsidR="0065446B" w:rsidRDefault="0065446B" w:rsidP="00BD2088">
      <w:pPr>
        <w:pStyle w:val="Default"/>
        <w:rPr>
          <w:rFonts w:ascii="Arial" w:hAnsi="Arial" w:cs="Arial"/>
          <w:b/>
          <w:i/>
          <w:color w:val="000000" w:themeColor="text1"/>
          <w:sz w:val="22"/>
          <w:szCs w:val="22"/>
        </w:rPr>
      </w:pPr>
    </w:p>
    <w:p w14:paraId="17DF41A5" w14:textId="1707D296" w:rsidR="00105057" w:rsidRPr="00105057" w:rsidRDefault="00105057" w:rsidP="00105057">
      <w:pPr>
        <w:pStyle w:val="Default"/>
        <w:rPr>
          <w:rFonts w:ascii="Arial" w:hAnsi="Arial" w:cs="Arial"/>
          <w:b/>
          <w:i/>
          <w:color w:val="000000" w:themeColor="text1"/>
          <w:sz w:val="22"/>
          <w:szCs w:val="22"/>
        </w:rPr>
      </w:pPr>
      <w:r w:rsidRPr="00105057">
        <w:rPr>
          <w:rFonts w:ascii="Arial" w:hAnsi="Arial" w:cs="Arial"/>
          <w:b/>
          <w:i/>
          <w:color w:val="000000" w:themeColor="text1"/>
          <w:sz w:val="22"/>
          <w:szCs w:val="22"/>
        </w:rPr>
        <w:t xml:space="preserve">Online Course Recording </w:t>
      </w:r>
    </w:p>
    <w:p w14:paraId="1BC9FC84" w14:textId="6AE6102F" w:rsidR="00105057" w:rsidRPr="00105057" w:rsidRDefault="00105057" w:rsidP="00105057">
      <w:pPr>
        <w:pStyle w:val="Default"/>
        <w:rPr>
          <w:rFonts w:ascii="Arial" w:hAnsi="Arial" w:cs="Arial"/>
          <w:bCs/>
          <w:iCs/>
          <w:color w:val="000000" w:themeColor="text1"/>
          <w:sz w:val="22"/>
          <w:szCs w:val="22"/>
        </w:rPr>
      </w:pPr>
      <w:r w:rsidRPr="00105057">
        <w:rPr>
          <w:rFonts w:ascii="Arial" w:hAnsi="Arial" w:cs="Arial"/>
          <w:bCs/>
          <w:iCs/>
          <w:color w:val="000000" w:themeColor="text1"/>
          <w:sz w:val="22"/>
          <w:szCs w:val="22"/>
        </w:rPr>
        <w:t xml:space="preserve">Our class sessions may be audio visually recorded for students in the class to </w:t>
      </w:r>
      <w:proofErr w:type="gramStart"/>
      <w:r w:rsidRPr="00105057">
        <w:rPr>
          <w:rFonts w:ascii="Arial" w:hAnsi="Arial" w:cs="Arial"/>
          <w:bCs/>
          <w:iCs/>
          <w:color w:val="000000" w:themeColor="text1"/>
          <w:sz w:val="22"/>
          <w:szCs w:val="22"/>
        </w:rPr>
        <w:t>refer back</w:t>
      </w:r>
      <w:proofErr w:type="gramEnd"/>
      <w:r w:rsidRPr="00105057">
        <w:rPr>
          <w:rFonts w:ascii="Arial" w:hAnsi="Arial" w:cs="Arial"/>
          <w:bCs/>
          <w:iCs/>
          <w:color w:val="000000" w:themeColor="text1"/>
          <w:sz w:val="22"/>
          <w:szCs w:val="22"/>
        </w:rPr>
        <w:t xml:space="preserve"> and for enrolled students who are unable to attend live. Students who participate with their camera engaged or utilize a profile image are agreeing to have their video or image recorded.  If you are unwilling to consent to have your profile or video image recorded, be sure to keep your camera off and do not use a profile image. Likewise, students who un-mute during class and participate orally are agreeing to have their voices recorded.  If you are not willing to consent to have your voice recorded during class, you will need to keep your mute button activated and communicate exclusively using the "chat" feature, which allows students to type questions and comments </w:t>
      </w:r>
      <w:r w:rsidRPr="00105057">
        <w:rPr>
          <w:rFonts w:ascii="Arial" w:hAnsi="Arial" w:cs="Arial"/>
          <w:bCs/>
          <w:iCs/>
          <w:color w:val="000000" w:themeColor="text1"/>
          <w:sz w:val="22"/>
          <w:szCs w:val="22"/>
        </w:rPr>
        <w:lastRenderedPageBreak/>
        <w:t>live. The chat will not be recorded or shared. As in all courses, unauthorized recording and unauthorized sharing of recorded materials is prohibited.</w:t>
      </w:r>
    </w:p>
    <w:p w14:paraId="401BF29C" w14:textId="77777777" w:rsidR="00105057" w:rsidRPr="00DB019B" w:rsidRDefault="00105057" w:rsidP="00BD2088">
      <w:pPr>
        <w:pStyle w:val="Default"/>
        <w:rPr>
          <w:rFonts w:ascii="Arial" w:hAnsi="Arial" w:cs="Arial"/>
          <w:b/>
          <w:i/>
          <w:color w:val="000000" w:themeColor="text1"/>
          <w:sz w:val="22"/>
          <w:szCs w:val="22"/>
        </w:rPr>
      </w:pPr>
    </w:p>
    <w:p w14:paraId="08E69F89" w14:textId="23C2C405" w:rsidR="0005795B" w:rsidRDefault="00BD2088" w:rsidP="00BD2088">
      <w:pPr>
        <w:pStyle w:val="Default"/>
        <w:rPr>
          <w:rFonts w:ascii="Arial" w:hAnsi="Arial" w:cs="Arial"/>
          <w:b/>
          <w:i/>
          <w:color w:val="000000" w:themeColor="text1"/>
          <w:sz w:val="22"/>
          <w:szCs w:val="22"/>
        </w:rPr>
      </w:pPr>
      <w:r w:rsidRPr="00DB019B">
        <w:rPr>
          <w:rFonts w:ascii="Arial" w:hAnsi="Arial" w:cs="Arial"/>
          <w:b/>
          <w:i/>
          <w:color w:val="000000" w:themeColor="text1"/>
          <w:sz w:val="22"/>
          <w:szCs w:val="22"/>
        </w:rPr>
        <w:t xml:space="preserve">Campus Resources: </w:t>
      </w:r>
    </w:p>
    <w:p w14:paraId="2398584A" w14:textId="77777777" w:rsidR="0005795B" w:rsidRPr="0005795B" w:rsidRDefault="0005795B" w:rsidP="0005795B">
      <w:pPr>
        <w:pStyle w:val="Default"/>
        <w:numPr>
          <w:ilvl w:val="0"/>
          <w:numId w:val="19"/>
        </w:numPr>
        <w:rPr>
          <w:rFonts w:ascii="Arial" w:hAnsi="Arial" w:cs="Arial"/>
          <w:bCs/>
          <w:iCs/>
          <w:color w:val="000000" w:themeColor="text1"/>
          <w:sz w:val="22"/>
          <w:szCs w:val="22"/>
        </w:rPr>
      </w:pPr>
      <w:r w:rsidRPr="0005795B">
        <w:rPr>
          <w:rFonts w:ascii="Arial" w:hAnsi="Arial" w:cs="Arial"/>
          <w:bCs/>
          <w:iCs/>
          <w:color w:val="000000" w:themeColor="text1"/>
          <w:sz w:val="22"/>
          <w:szCs w:val="22"/>
        </w:rPr>
        <w:t xml:space="preserve">You are expected to </w:t>
      </w:r>
      <w:proofErr w:type="gramStart"/>
      <w:r w:rsidRPr="0005795B">
        <w:rPr>
          <w:rFonts w:ascii="Arial" w:hAnsi="Arial" w:cs="Arial"/>
          <w:bCs/>
          <w:iCs/>
          <w:color w:val="000000" w:themeColor="text1"/>
          <w:sz w:val="22"/>
          <w:szCs w:val="22"/>
        </w:rPr>
        <w:t>wear approved face coverings at all times</w:t>
      </w:r>
      <w:proofErr w:type="gramEnd"/>
      <w:r w:rsidRPr="0005795B">
        <w:rPr>
          <w:rFonts w:ascii="Arial" w:hAnsi="Arial" w:cs="Arial"/>
          <w:bCs/>
          <w:iCs/>
          <w:color w:val="000000" w:themeColor="text1"/>
          <w:sz w:val="22"/>
          <w:szCs w:val="22"/>
        </w:rPr>
        <w:t xml:space="preserve"> during class and within buildings even if you are vaccinated.</w:t>
      </w:r>
    </w:p>
    <w:p w14:paraId="267FD804" w14:textId="77777777" w:rsidR="0005795B" w:rsidRPr="0005795B" w:rsidRDefault="0005795B" w:rsidP="0005795B">
      <w:pPr>
        <w:pStyle w:val="Default"/>
        <w:numPr>
          <w:ilvl w:val="0"/>
          <w:numId w:val="19"/>
        </w:numPr>
        <w:rPr>
          <w:rFonts w:ascii="Arial" w:hAnsi="Arial" w:cs="Arial"/>
          <w:bCs/>
          <w:iCs/>
          <w:color w:val="000000" w:themeColor="text1"/>
          <w:sz w:val="22"/>
          <w:szCs w:val="22"/>
        </w:rPr>
      </w:pPr>
      <w:r w:rsidRPr="0005795B">
        <w:rPr>
          <w:rFonts w:ascii="Arial" w:hAnsi="Arial" w:cs="Arial"/>
          <w:bCs/>
          <w:iCs/>
          <w:color w:val="000000" w:themeColor="text1"/>
          <w:sz w:val="22"/>
          <w:szCs w:val="22"/>
        </w:rPr>
        <w:t>If you are sick, stay home and self-quarantine. Please visit the UF Health Screen, Test &amp; Protect website about next steps, retake the questionnaire and schedule your test for no sooner than 24 hours after your symptoms began. Please call your primary care provider if you are ill and need immediate care or the UF Student Health Care Center at 352-392-1161 (or email covid@shcc.ufl.edu) to be evaluated for testing and to receive further instructions about returning to campus.</w:t>
      </w:r>
    </w:p>
    <w:p w14:paraId="118ECFB9" w14:textId="77777777" w:rsidR="0005795B" w:rsidRPr="0005795B" w:rsidRDefault="0005795B" w:rsidP="0005795B">
      <w:pPr>
        <w:pStyle w:val="Default"/>
        <w:numPr>
          <w:ilvl w:val="0"/>
          <w:numId w:val="19"/>
        </w:numPr>
        <w:rPr>
          <w:rFonts w:ascii="Arial" w:hAnsi="Arial" w:cs="Arial"/>
          <w:bCs/>
          <w:iCs/>
          <w:color w:val="000000" w:themeColor="text1"/>
          <w:sz w:val="22"/>
          <w:szCs w:val="22"/>
        </w:rPr>
      </w:pPr>
      <w:r w:rsidRPr="0005795B">
        <w:rPr>
          <w:rFonts w:ascii="Arial" w:hAnsi="Arial" w:cs="Arial"/>
          <w:bCs/>
          <w:iCs/>
          <w:color w:val="000000" w:themeColor="text1"/>
          <w:sz w:val="22"/>
          <w:szCs w:val="22"/>
        </w:rPr>
        <w:t>If you are withheld from campus by the Department of Health through Screen, Test &amp; Protect, you are not permitted to use any on campus facilities. Students attempting to attend campus activities when withheld from campus will be referred to the Dean of Students Office.</w:t>
      </w:r>
    </w:p>
    <w:p w14:paraId="2EC39D83" w14:textId="77777777" w:rsidR="0005795B" w:rsidRPr="0005795B" w:rsidRDefault="0005795B" w:rsidP="0005795B">
      <w:pPr>
        <w:pStyle w:val="Default"/>
        <w:numPr>
          <w:ilvl w:val="0"/>
          <w:numId w:val="19"/>
        </w:numPr>
        <w:rPr>
          <w:rFonts w:ascii="Arial" w:hAnsi="Arial" w:cs="Arial"/>
          <w:bCs/>
          <w:iCs/>
          <w:color w:val="000000" w:themeColor="text1"/>
          <w:sz w:val="22"/>
          <w:szCs w:val="22"/>
        </w:rPr>
      </w:pPr>
      <w:r w:rsidRPr="0005795B">
        <w:rPr>
          <w:rFonts w:ascii="Arial" w:hAnsi="Arial" w:cs="Arial"/>
          <w:bCs/>
          <w:iCs/>
          <w:color w:val="000000" w:themeColor="text1"/>
          <w:sz w:val="22"/>
          <w:szCs w:val="22"/>
        </w:rPr>
        <w:t>UF Health Screen, Test &amp; Protect offers guidance when you are sick, have been exposed to someone who has tested positive or have tested positive yourself. Visit the UF Health Screen, Test &amp; Protect website for more information.</w:t>
      </w:r>
    </w:p>
    <w:p w14:paraId="4796FA97" w14:textId="217E7200" w:rsidR="0005795B" w:rsidRPr="0005795B" w:rsidRDefault="0005795B" w:rsidP="0005795B">
      <w:pPr>
        <w:pStyle w:val="Default"/>
        <w:numPr>
          <w:ilvl w:val="0"/>
          <w:numId w:val="19"/>
        </w:numPr>
        <w:rPr>
          <w:rFonts w:ascii="Arial" w:hAnsi="Arial" w:cs="Arial"/>
          <w:bCs/>
          <w:iCs/>
          <w:color w:val="000000" w:themeColor="text1"/>
          <w:sz w:val="22"/>
          <w:szCs w:val="22"/>
        </w:rPr>
      </w:pPr>
      <w:r w:rsidRPr="0005795B">
        <w:rPr>
          <w:rFonts w:ascii="Arial" w:hAnsi="Arial" w:cs="Arial"/>
          <w:bCs/>
          <w:iCs/>
          <w:color w:val="000000" w:themeColor="text1"/>
          <w:sz w:val="22"/>
          <w:szCs w:val="22"/>
        </w:rPr>
        <w:t>Please continue to follow healthy habits, including best practices like frequent hand washing. Following these practices is our responsibility as Gators.</w:t>
      </w:r>
    </w:p>
    <w:p w14:paraId="131EE815" w14:textId="77777777" w:rsidR="00C95EC1" w:rsidRPr="00DB019B" w:rsidRDefault="00C95EC1" w:rsidP="00BD2088">
      <w:pPr>
        <w:pStyle w:val="Default"/>
        <w:rPr>
          <w:rFonts w:ascii="Arial" w:hAnsi="Arial" w:cs="Arial"/>
          <w:i/>
          <w:color w:val="000000" w:themeColor="text1"/>
          <w:sz w:val="22"/>
          <w:szCs w:val="22"/>
          <w:u w:val="single"/>
        </w:rPr>
      </w:pPr>
    </w:p>
    <w:p w14:paraId="23BA3556" w14:textId="77777777" w:rsidR="00BD2088" w:rsidRPr="00DB019B" w:rsidRDefault="00BD2088" w:rsidP="00BD2088">
      <w:pPr>
        <w:pStyle w:val="Default"/>
        <w:rPr>
          <w:rFonts w:ascii="Arial" w:hAnsi="Arial" w:cs="Arial"/>
          <w:i/>
          <w:color w:val="000000" w:themeColor="text1"/>
          <w:sz w:val="22"/>
          <w:szCs w:val="22"/>
          <w:u w:val="single"/>
        </w:rPr>
      </w:pPr>
      <w:r w:rsidRPr="00DB019B">
        <w:rPr>
          <w:rFonts w:ascii="Arial" w:hAnsi="Arial" w:cs="Arial"/>
          <w:i/>
          <w:color w:val="000000" w:themeColor="text1"/>
          <w:sz w:val="22"/>
          <w:szCs w:val="22"/>
          <w:u w:val="single"/>
        </w:rPr>
        <w:t xml:space="preserve">Health and Wellness </w:t>
      </w:r>
    </w:p>
    <w:p w14:paraId="55D2288D" w14:textId="77777777" w:rsidR="00BD2088" w:rsidRPr="00DB019B" w:rsidRDefault="00BD2088" w:rsidP="00C95EC1">
      <w:pPr>
        <w:pStyle w:val="Default"/>
        <w:pBdr>
          <w:top w:val="single" w:sz="4" w:space="1" w:color="auto"/>
          <w:left w:val="single" w:sz="4" w:space="4" w:color="auto"/>
          <w:bottom w:val="single" w:sz="4" w:space="1" w:color="auto"/>
          <w:right w:val="single" w:sz="4" w:space="4" w:color="auto"/>
        </w:pBdr>
        <w:ind w:left="360"/>
        <w:rPr>
          <w:rFonts w:ascii="Arial" w:hAnsi="Arial" w:cs="Arial"/>
          <w:b/>
          <w:color w:val="000000" w:themeColor="text1"/>
          <w:sz w:val="22"/>
          <w:szCs w:val="22"/>
        </w:rPr>
      </w:pPr>
      <w:r w:rsidRPr="00DB019B">
        <w:rPr>
          <w:rFonts w:ascii="Arial" w:hAnsi="Arial" w:cs="Arial"/>
          <w:b/>
          <w:color w:val="000000" w:themeColor="text1"/>
          <w:sz w:val="22"/>
          <w:szCs w:val="22"/>
        </w:rPr>
        <w:t xml:space="preserve">U Matter, We Care: </w:t>
      </w:r>
    </w:p>
    <w:p w14:paraId="7A6A8FDF" w14:textId="77777777" w:rsidR="00BD2088" w:rsidRPr="00DB019B" w:rsidRDefault="00BD2088" w:rsidP="00C95EC1">
      <w:pPr>
        <w:pStyle w:val="Default"/>
        <w:pBdr>
          <w:top w:val="single" w:sz="4" w:space="1" w:color="auto"/>
          <w:left w:val="single" w:sz="4" w:space="4" w:color="auto"/>
          <w:bottom w:val="single" w:sz="4" w:space="1" w:color="auto"/>
          <w:right w:val="single" w:sz="4" w:space="4" w:color="auto"/>
        </w:pBdr>
        <w:ind w:left="360"/>
        <w:rPr>
          <w:rFonts w:ascii="Arial" w:hAnsi="Arial" w:cs="Arial"/>
          <w:color w:val="000000" w:themeColor="text1"/>
          <w:sz w:val="22"/>
          <w:szCs w:val="22"/>
        </w:rPr>
      </w:pPr>
      <w:r w:rsidRPr="00DB019B">
        <w:rPr>
          <w:rFonts w:ascii="Arial" w:hAnsi="Arial" w:cs="Arial"/>
          <w:color w:val="000000" w:themeColor="text1"/>
          <w:sz w:val="22"/>
          <w:szCs w:val="22"/>
        </w:rPr>
        <w:t xml:space="preserve">If you or a friend is in distress, please contact </w:t>
      </w:r>
      <w:r w:rsidRPr="00DB019B">
        <w:rPr>
          <w:rFonts w:ascii="Arial" w:hAnsi="Arial" w:cs="Arial"/>
          <w:color w:val="000000" w:themeColor="text1"/>
          <w:sz w:val="22"/>
          <w:szCs w:val="22"/>
          <w:u w:val="single"/>
        </w:rPr>
        <w:t>umatter@ufl.edu</w:t>
      </w:r>
      <w:r w:rsidRPr="00DB019B">
        <w:rPr>
          <w:rFonts w:ascii="Arial" w:hAnsi="Arial" w:cs="Arial"/>
          <w:color w:val="000000" w:themeColor="text1"/>
          <w:sz w:val="22"/>
          <w:szCs w:val="22"/>
        </w:rPr>
        <w:t xml:space="preserve"> or 352 392-1575 so that a team member can reach out to the student. </w:t>
      </w:r>
    </w:p>
    <w:p w14:paraId="651E585E" w14:textId="77777777" w:rsidR="00C95EC1" w:rsidRPr="00DB019B" w:rsidRDefault="00C95EC1" w:rsidP="00C95EC1">
      <w:pPr>
        <w:pStyle w:val="Default"/>
        <w:pBdr>
          <w:top w:val="single" w:sz="4" w:space="1" w:color="auto"/>
          <w:left w:val="single" w:sz="4" w:space="4" w:color="auto"/>
          <w:bottom w:val="single" w:sz="4" w:space="1" w:color="auto"/>
          <w:right w:val="single" w:sz="4" w:space="4" w:color="auto"/>
        </w:pBdr>
        <w:ind w:left="360"/>
        <w:rPr>
          <w:rFonts w:ascii="Arial" w:hAnsi="Arial" w:cs="Arial"/>
          <w:color w:val="000000" w:themeColor="text1"/>
          <w:sz w:val="22"/>
          <w:szCs w:val="22"/>
        </w:rPr>
      </w:pPr>
    </w:p>
    <w:p w14:paraId="5830FFD0" w14:textId="77777777" w:rsidR="00BD2088" w:rsidRPr="00DB019B" w:rsidRDefault="00BD2088" w:rsidP="00C95EC1">
      <w:pPr>
        <w:pStyle w:val="Default"/>
        <w:pBdr>
          <w:top w:val="single" w:sz="4" w:space="1" w:color="auto"/>
          <w:left w:val="single" w:sz="4" w:space="4" w:color="auto"/>
          <w:bottom w:val="single" w:sz="4" w:space="1" w:color="auto"/>
          <w:right w:val="single" w:sz="4" w:space="4" w:color="auto"/>
        </w:pBdr>
        <w:ind w:left="360"/>
        <w:rPr>
          <w:rFonts w:ascii="Arial" w:hAnsi="Arial" w:cs="Arial"/>
          <w:color w:val="000000" w:themeColor="text1"/>
          <w:sz w:val="22"/>
          <w:szCs w:val="22"/>
        </w:rPr>
      </w:pPr>
      <w:r w:rsidRPr="00DB019B">
        <w:rPr>
          <w:rFonts w:ascii="Arial" w:hAnsi="Arial" w:cs="Arial"/>
          <w:b/>
          <w:color w:val="000000" w:themeColor="text1"/>
          <w:sz w:val="22"/>
          <w:szCs w:val="22"/>
        </w:rPr>
        <w:t>Counseling and Wellness Center:</w:t>
      </w:r>
      <w:r w:rsidRPr="00DB019B">
        <w:rPr>
          <w:rFonts w:ascii="Arial" w:hAnsi="Arial" w:cs="Arial"/>
          <w:color w:val="000000" w:themeColor="text1"/>
          <w:sz w:val="22"/>
          <w:szCs w:val="22"/>
        </w:rPr>
        <w:t xml:space="preserve"> </w:t>
      </w:r>
      <w:hyperlink r:id="rId13" w:history="1">
        <w:r w:rsidR="00C95EC1" w:rsidRPr="00DB019B">
          <w:rPr>
            <w:rStyle w:val="Hyperlink"/>
            <w:rFonts w:ascii="Arial" w:hAnsi="Arial" w:cs="Arial"/>
            <w:color w:val="000000" w:themeColor="text1"/>
            <w:sz w:val="22"/>
            <w:szCs w:val="22"/>
          </w:rPr>
          <w:t>http://www.counseling.ufl.edu/cwc</w:t>
        </w:r>
      </w:hyperlink>
      <w:r w:rsidR="00C95EC1" w:rsidRPr="00DB019B">
        <w:rPr>
          <w:rFonts w:ascii="Arial" w:hAnsi="Arial" w:cs="Arial"/>
          <w:color w:val="000000" w:themeColor="text1"/>
          <w:sz w:val="22"/>
          <w:szCs w:val="22"/>
        </w:rPr>
        <w:t xml:space="preserve">, </w:t>
      </w:r>
      <w:proofErr w:type="gramStart"/>
      <w:r w:rsidR="00C95EC1" w:rsidRPr="00DB019B">
        <w:rPr>
          <w:rFonts w:ascii="Arial" w:hAnsi="Arial" w:cs="Arial"/>
          <w:color w:val="000000" w:themeColor="text1"/>
          <w:sz w:val="22"/>
          <w:szCs w:val="22"/>
        </w:rPr>
        <w:t xml:space="preserve">and </w:t>
      </w:r>
      <w:r w:rsidRPr="00DB019B">
        <w:rPr>
          <w:rFonts w:ascii="Arial" w:hAnsi="Arial" w:cs="Arial"/>
          <w:color w:val="000000" w:themeColor="text1"/>
          <w:sz w:val="22"/>
          <w:szCs w:val="22"/>
        </w:rPr>
        <w:t xml:space="preserve"> 392</w:t>
      </w:r>
      <w:proofErr w:type="gramEnd"/>
      <w:r w:rsidRPr="00DB019B">
        <w:rPr>
          <w:rFonts w:ascii="Arial" w:hAnsi="Arial" w:cs="Arial"/>
          <w:color w:val="000000" w:themeColor="text1"/>
          <w:sz w:val="22"/>
          <w:szCs w:val="22"/>
        </w:rPr>
        <w:t xml:space="preserve">-1575; and the University Police Department: 392-1111 or 9-1-1 for emergencies. </w:t>
      </w:r>
    </w:p>
    <w:p w14:paraId="6AD2BD74" w14:textId="77777777" w:rsidR="00C95EC1" w:rsidRPr="00DB019B" w:rsidRDefault="00C95EC1" w:rsidP="00C95EC1">
      <w:pPr>
        <w:pStyle w:val="Default"/>
        <w:pBdr>
          <w:top w:val="single" w:sz="4" w:space="1" w:color="auto"/>
          <w:left w:val="single" w:sz="4" w:space="4" w:color="auto"/>
          <w:bottom w:val="single" w:sz="4" w:space="1" w:color="auto"/>
          <w:right w:val="single" w:sz="4" w:space="4" w:color="auto"/>
        </w:pBdr>
        <w:ind w:left="360"/>
        <w:rPr>
          <w:rFonts w:ascii="Arial" w:hAnsi="Arial" w:cs="Arial"/>
          <w:color w:val="000000" w:themeColor="text1"/>
          <w:sz w:val="22"/>
          <w:szCs w:val="22"/>
        </w:rPr>
      </w:pPr>
    </w:p>
    <w:p w14:paraId="31BB04C0" w14:textId="77777777" w:rsidR="00BD2088" w:rsidRPr="00DB019B" w:rsidRDefault="00BD2088" w:rsidP="00C95EC1">
      <w:pPr>
        <w:pStyle w:val="Default"/>
        <w:pBdr>
          <w:top w:val="single" w:sz="4" w:space="1" w:color="auto"/>
          <w:left w:val="single" w:sz="4" w:space="4" w:color="auto"/>
          <w:bottom w:val="single" w:sz="4" w:space="1" w:color="auto"/>
          <w:right w:val="single" w:sz="4" w:space="4" w:color="auto"/>
        </w:pBdr>
        <w:ind w:left="360"/>
        <w:rPr>
          <w:rFonts w:ascii="Arial" w:hAnsi="Arial" w:cs="Arial"/>
          <w:b/>
          <w:color w:val="000000" w:themeColor="text1"/>
          <w:sz w:val="22"/>
          <w:szCs w:val="22"/>
        </w:rPr>
      </w:pPr>
      <w:r w:rsidRPr="00DB019B">
        <w:rPr>
          <w:rFonts w:ascii="Arial" w:hAnsi="Arial" w:cs="Arial"/>
          <w:b/>
          <w:iCs/>
          <w:color w:val="000000" w:themeColor="text1"/>
          <w:sz w:val="22"/>
          <w:szCs w:val="22"/>
        </w:rPr>
        <w:t xml:space="preserve">Sexual Assault Recovery Services (SARS) </w:t>
      </w:r>
    </w:p>
    <w:p w14:paraId="6EB20C18" w14:textId="77777777" w:rsidR="00BD2088" w:rsidRPr="00DB019B" w:rsidRDefault="00BD2088" w:rsidP="00C95EC1">
      <w:pPr>
        <w:pStyle w:val="Default"/>
        <w:pBdr>
          <w:top w:val="single" w:sz="4" w:space="1" w:color="auto"/>
          <w:left w:val="single" w:sz="4" w:space="4" w:color="auto"/>
          <w:bottom w:val="single" w:sz="4" w:space="1" w:color="auto"/>
          <w:right w:val="single" w:sz="4" w:space="4" w:color="auto"/>
        </w:pBdr>
        <w:ind w:left="360"/>
        <w:rPr>
          <w:rFonts w:ascii="Arial" w:hAnsi="Arial" w:cs="Arial"/>
          <w:color w:val="000000" w:themeColor="text1"/>
          <w:sz w:val="22"/>
          <w:szCs w:val="22"/>
        </w:rPr>
      </w:pPr>
      <w:r w:rsidRPr="00DB019B">
        <w:rPr>
          <w:rFonts w:ascii="Arial" w:hAnsi="Arial" w:cs="Arial"/>
          <w:color w:val="000000" w:themeColor="text1"/>
          <w:sz w:val="22"/>
          <w:szCs w:val="22"/>
        </w:rPr>
        <w:t xml:space="preserve">Student Health Care Center, 392-1161. </w:t>
      </w:r>
    </w:p>
    <w:p w14:paraId="3F86E676" w14:textId="77777777" w:rsidR="00C95EC1" w:rsidRPr="00DB019B" w:rsidRDefault="00C95EC1" w:rsidP="00C95EC1">
      <w:pPr>
        <w:pStyle w:val="Default"/>
        <w:pBdr>
          <w:top w:val="single" w:sz="4" w:space="1" w:color="auto"/>
          <w:left w:val="single" w:sz="4" w:space="4" w:color="auto"/>
          <w:bottom w:val="single" w:sz="4" w:space="1" w:color="auto"/>
          <w:right w:val="single" w:sz="4" w:space="4" w:color="auto"/>
        </w:pBdr>
        <w:ind w:left="360"/>
        <w:rPr>
          <w:rFonts w:ascii="Arial" w:hAnsi="Arial" w:cs="Arial"/>
          <w:color w:val="000000" w:themeColor="text1"/>
          <w:sz w:val="22"/>
          <w:szCs w:val="22"/>
        </w:rPr>
      </w:pPr>
    </w:p>
    <w:p w14:paraId="35440C84" w14:textId="77777777" w:rsidR="00BD2088" w:rsidRPr="00DB019B" w:rsidRDefault="00BD2088" w:rsidP="00C95EC1">
      <w:pPr>
        <w:pBdr>
          <w:top w:val="single" w:sz="4" w:space="1" w:color="auto"/>
          <w:left w:val="single" w:sz="4" w:space="4" w:color="auto"/>
          <w:bottom w:val="single" w:sz="4" w:space="1" w:color="auto"/>
          <w:right w:val="single" w:sz="4" w:space="4" w:color="auto"/>
        </w:pBdr>
        <w:ind w:left="360"/>
        <w:rPr>
          <w:rFonts w:ascii="Arial" w:hAnsi="Arial" w:cs="Arial"/>
          <w:color w:val="000000" w:themeColor="text1"/>
          <w:szCs w:val="22"/>
        </w:rPr>
      </w:pPr>
      <w:r w:rsidRPr="00DB019B">
        <w:rPr>
          <w:rFonts w:ascii="Arial" w:hAnsi="Arial" w:cs="Arial"/>
          <w:b/>
          <w:iCs/>
          <w:color w:val="000000" w:themeColor="text1"/>
          <w:szCs w:val="22"/>
        </w:rPr>
        <w:t>University Police Department</w:t>
      </w:r>
      <w:r w:rsidR="00C95EC1" w:rsidRPr="00DB019B">
        <w:rPr>
          <w:rFonts w:ascii="Arial" w:hAnsi="Arial" w:cs="Arial"/>
          <w:i/>
          <w:iCs/>
          <w:color w:val="000000" w:themeColor="text1"/>
          <w:szCs w:val="22"/>
        </w:rPr>
        <w:t xml:space="preserve"> </w:t>
      </w:r>
      <w:r w:rsidR="00C95EC1" w:rsidRPr="00DB019B">
        <w:rPr>
          <w:rFonts w:ascii="Arial" w:hAnsi="Arial" w:cs="Arial"/>
          <w:iCs/>
          <w:color w:val="000000" w:themeColor="text1"/>
          <w:szCs w:val="22"/>
        </w:rPr>
        <w:t>at</w:t>
      </w:r>
      <w:r w:rsidRPr="00DB019B">
        <w:rPr>
          <w:rFonts w:ascii="Arial" w:hAnsi="Arial" w:cs="Arial"/>
          <w:i/>
          <w:iCs/>
          <w:color w:val="000000" w:themeColor="text1"/>
          <w:szCs w:val="22"/>
        </w:rPr>
        <w:t xml:space="preserve"> </w:t>
      </w:r>
      <w:r w:rsidRPr="00DB019B">
        <w:rPr>
          <w:rFonts w:ascii="Arial" w:hAnsi="Arial" w:cs="Arial"/>
          <w:color w:val="000000" w:themeColor="text1"/>
          <w:szCs w:val="22"/>
        </w:rPr>
        <w:t>392-1111 (or 9-1-1 for emergencies)</w:t>
      </w:r>
      <w:r w:rsidR="00C95EC1" w:rsidRPr="00DB019B">
        <w:rPr>
          <w:rFonts w:ascii="Arial" w:hAnsi="Arial" w:cs="Arial"/>
          <w:color w:val="000000" w:themeColor="text1"/>
          <w:szCs w:val="22"/>
        </w:rPr>
        <w:t>, or</w:t>
      </w:r>
      <w:r w:rsidRPr="00DB019B">
        <w:rPr>
          <w:rFonts w:ascii="Arial" w:hAnsi="Arial" w:cs="Arial"/>
          <w:color w:val="000000" w:themeColor="text1"/>
          <w:szCs w:val="22"/>
        </w:rPr>
        <w:t xml:space="preserve"> </w:t>
      </w:r>
      <w:hyperlink r:id="rId14" w:history="1">
        <w:r w:rsidR="00C95EC1" w:rsidRPr="00DB019B">
          <w:rPr>
            <w:rStyle w:val="Hyperlink"/>
            <w:rFonts w:ascii="Arial" w:hAnsi="Arial" w:cs="Arial"/>
            <w:color w:val="000000" w:themeColor="text1"/>
            <w:szCs w:val="22"/>
          </w:rPr>
          <w:t>http://www.police.ufl.edu/</w:t>
        </w:r>
      </w:hyperlink>
      <w:r w:rsidR="00C95EC1" w:rsidRPr="00DB019B">
        <w:rPr>
          <w:rFonts w:ascii="Arial" w:hAnsi="Arial" w:cs="Arial"/>
          <w:color w:val="000000" w:themeColor="text1"/>
          <w:szCs w:val="22"/>
          <w:u w:val="single"/>
        </w:rPr>
        <w:t>.</w:t>
      </w:r>
      <w:r w:rsidR="00C95EC1" w:rsidRPr="00DB019B">
        <w:rPr>
          <w:rFonts w:ascii="Arial" w:hAnsi="Arial" w:cs="Arial"/>
          <w:color w:val="000000" w:themeColor="text1"/>
          <w:szCs w:val="22"/>
        </w:rPr>
        <w:t xml:space="preserve"> </w:t>
      </w:r>
    </w:p>
    <w:p w14:paraId="0EA10104" w14:textId="77777777" w:rsidR="00C95EC1" w:rsidRPr="00DB019B" w:rsidRDefault="00C95EC1" w:rsidP="00C95EC1">
      <w:pPr>
        <w:ind w:left="360"/>
        <w:rPr>
          <w:rFonts w:ascii="Arial" w:hAnsi="Arial" w:cs="Arial"/>
          <w:color w:val="000000" w:themeColor="text1"/>
          <w:szCs w:val="22"/>
        </w:rPr>
      </w:pPr>
    </w:p>
    <w:p w14:paraId="04E37990" w14:textId="77777777" w:rsidR="00C95EC1" w:rsidRPr="00DB019B" w:rsidRDefault="00C95EC1" w:rsidP="00BD2088">
      <w:pPr>
        <w:rPr>
          <w:rFonts w:ascii="Arial" w:hAnsi="Arial" w:cs="Arial"/>
          <w:i/>
          <w:color w:val="000000" w:themeColor="text1"/>
          <w:szCs w:val="22"/>
          <w:u w:val="single"/>
        </w:rPr>
      </w:pPr>
      <w:r w:rsidRPr="00DB019B">
        <w:rPr>
          <w:rFonts w:ascii="Arial" w:hAnsi="Arial" w:cs="Arial"/>
          <w:i/>
          <w:color w:val="000000" w:themeColor="text1"/>
          <w:szCs w:val="22"/>
          <w:u w:val="single"/>
        </w:rPr>
        <w:t>Academic Resources</w:t>
      </w:r>
    </w:p>
    <w:p w14:paraId="1BC45B4C" w14:textId="77777777" w:rsidR="00C95EC1" w:rsidRPr="00DB019B" w:rsidRDefault="00C95EC1" w:rsidP="00C95EC1">
      <w:pPr>
        <w:pStyle w:val="Default"/>
        <w:pBdr>
          <w:top w:val="single" w:sz="4" w:space="1" w:color="auto"/>
          <w:left w:val="single" w:sz="4" w:space="4" w:color="auto"/>
          <w:bottom w:val="single" w:sz="4" w:space="1" w:color="auto"/>
          <w:right w:val="single" w:sz="4" w:space="4" w:color="auto"/>
        </w:pBdr>
        <w:ind w:left="360"/>
        <w:rPr>
          <w:rFonts w:ascii="Arial" w:hAnsi="Arial" w:cs="Arial"/>
          <w:color w:val="000000" w:themeColor="text1"/>
          <w:sz w:val="22"/>
          <w:szCs w:val="22"/>
        </w:rPr>
      </w:pPr>
      <w:r w:rsidRPr="00DB019B">
        <w:rPr>
          <w:rFonts w:ascii="Arial" w:hAnsi="Arial" w:cs="Arial"/>
          <w:b/>
          <w:iCs/>
          <w:color w:val="000000" w:themeColor="text1"/>
          <w:sz w:val="22"/>
          <w:szCs w:val="22"/>
        </w:rPr>
        <w:t>E-learning technical suppor</w:t>
      </w:r>
      <w:r w:rsidRPr="00DB019B">
        <w:rPr>
          <w:rFonts w:ascii="Arial" w:hAnsi="Arial" w:cs="Arial"/>
          <w:i/>
          <w:iCs/>
          <w:color w:val="000000" w:themeColor="text1"/>
          <w:sz w:val="22"/>
          <w:szCs w:val="22"/>
        </w:rPr>
        <w:t>t</w:t>
      </w:r>
      <w:r w:rsidRPr="00DB019B">
        <w:rPr>
          <w:rFonts w:ascii="Arial" w:hAnsi="Arial" w:cs="Arial"/>
          <w:color w:val="000000" w:themeColor="text1"/>
          <w:sz w:val="22"/>
          <w:szCs w:val="22"/>
        </w:rPr>
        <w:t xml:space="preserve">, 352-392-4357 (select option 2) or e-mail to Learning-support@ufl.edu. </w:t>
      </w:r>
      <w:hyperlink r:id="rId15" w:history="1">
        <w:r w:rsidRPr="00DB019B">
          <w:rPr>
            <w:rStyle w:val="Hyperlink"/>
            <w:rFonts w:ascii="Arial" w:hAnsi="Arial" w:cs="Arial"/>
            <w:color w:val="000000" w:themeColor="text1"/>
            <w:sz w:val="22"/>
            <w:szCs w:val="22"/>
          </w:rPr>
          <w:t>https://lss.at.ufl.edu/help.shtml</w:t>
        </w:r>
      </w:hyperlink>
      <w:r w:rsidRPr="00DB019B">
        <w:rPr>
          <w:rFonts w:ascii="Arial" w:hAnsi="Arial" w:cs="Arial"/>
          <w:color w:val="000000" w:themeColor="text1"/>
          <w:sz w:val="22"/>
          <w:szCs w:val="22"/>
        </w:rPr>
        <w:t>.</w:t>
      </w:r>
    </w:p>
    <w:p w14:paraId="56EF3AEA" w14:textId="77777777" w:rsidR="00C95EC1" w:rsidRPr="00DB019B" w:rsidRDefault="00C95EC1" w:rsidP="00C95EC1">
      <w:pPr>
        <w:pStyle w:val="Default"/>
        <w:pBdr>
          <w:top w:val="single" w:sz="4" w:space="1" w:color="auto"/>
          <w:left w:val="single" w:sz="4" w:space="4" w:color="auto"/>
          <w:bottom w:val="single" w:sz="4" w:space="1" w:color="auto"/>
          <w:right w:val="single" w:sz="4" w:space="4" w:color="auto"/>
        </w:pBdr>
        <w:ind w:left="360"/>
        <w:rPr>
          <w:rFonts w:ascii="Arial" w:hAnsi="Arial" w:cs="Arial"/>
          <w:color w:val="000000" w:themeColor="text1"/>
          <w:sz w:val="22"/>
          <w:szCs w:val="22"/>
        </w:rPr>
      </w:pPr>
    </w:p>
    <w:p w14:paraId="32B407B6" w14:textId="77777777" w:rsidR="00C95EC1" w:rsidRPr="00DB019B" w:rsidRDefault="00C95EC1" w:rsidP="00C95EC1">
      <w:pPr>
        <w:pStyle w:val="Default"/>
        <w:pBdr>
          <w:top w:val="single" w:sz="4" w:space="1" w:color="auto"/>
          <w:left w:val="single" w:sz="4" w:space="4" w:color="auto"/>
          <w:bottom w:val="single" w:sz="4" w:space="1" w:color="auto"/>
          <w:right w:val="single" w:sz="4" w:space="4" w:color="auto"/>
        </w:pBdr>
        <w:ind w:left="360"/>
        <w:rPr>
          <w:rFonts w:ascii="Arial" w:hAnsi="Arial" w:cs="Arial"/>
          <w:color w:val="000000" w:themeColor="text1"/>
          <w:sz w:val="22"/>
          <w:szCs w:val="22"/>
        </w:rPr>
      </w:pPr>
      <w:r w:rsidRPr="00DB019B">
        <w:rPr>
          <w:rFonts w:ascii="Arial" w:hAnsi="Arial" w:cs="Arial"/>
          <w:b/>
          <w:iCs/>
          <w:color w:val="000000" w:themeColor="text1"/>
          <w:sz w:val="22"/>
          <w:szCs w:val="22"/>
        </w:rPr>
        <w:t>Career Resource Center</w:t>
      </w:r>
      <w:r w:rsidRPr="00DB019B">
        <w:rPr>
          <w:rFonts w:ascii="Arial" w:hAnsi="Arial" w:cs="Arial"/>
          <w:color w:val="000000" w:themeColor="text1"/>
          <w:sz w:val="22"/>
          <w:szCs w:val="22"/>
        </w:rPr>
        <w:t xml:space="preserve">, Reitz Union, 392-1601.  Career assistance and counseling. </w:t>
      </w:r>
      <w:hyperlink r:id="rId16" w:history="1">
        <w:r w:rsidRPr="00DB019B">
          <w:rPr>
            <w:rStyle w:val="Hyperlink"/>
            <w:rFonts w:ascii="Arial" w:hAnsi="Arial" w:cs="Arial"/>
            <w:color w:val="000000" w:themeColor="text1"/>
            <w:sz w:val="22"/>
            <w:szCs w:val="22"/>
          </w:rPr>
          <w:t>https://www.crc.ufl.edu/</w:t>
        </w:r>
      </w:hyperlink>
      <w:r w:rsidRPr="00DB019B">
        <w:rPr>
          <w:rFonts w:ascii="Arial" w:hAnsi="Arial" w:cs="Arial"/>
          <w:color w:val="000000" w:themeColor="text1"/>
          <w:sz w:val="22"/>
          <w:szCs w:val="22"/>
        </w:rPr>
        <w:t>.</w:t>
      </w:r>
    </w:p>
    <w:p w14:paraId="3F98AFC1" w14:textId="77777777" w:rsidR="00C95EC1" w:rsidRPr="00DB019B" w:rsidRDefault="00C95EC1" w:rsidP="00C95EC1">
      <w:pPr>
        <w:pBdr>
          <w:top w:val="single" w:sz="4" w:space="1" w:color="auto"/>
          <w:left w:val="single" w:sz="4" w:space="4" w:color="auto"/>
          <w:bottom w:val="single" w:sz="4" w:space="1" w:color="auto"/>
          <w:right w:val="single" w:sz="4" w:space="4" w:color="auto"/>
        </w:pBdr>
        <w:ind w:left="360"/>
        <w:rPr>
          <w:rFonts w:ascii="Arial" w:hAnsi="Arial" w:cs="Arial"/>
          <w:i/>
          <w:iCs/>
          <w:color w:val="000000" w:themeColor="text1"/>
          <w:szCs w:val="22"/>
        </w:rPr>
      </w:pPr>
    </w:p>
    <w:p w14:paraId="5F9B4266" w14:textId="77777777" w:rsidR="00C95EC1" w:rsidRPr="00DB019B" w:rsidRDefault="00C95EC1" w:rsidP="00C95EC1">
      <w:pPr>
        <w:pBdr>
          <w:top w:val="single" w:sz="4" w:space="1" w:color="auto"/>
          <w:left w:val="single" w:sz="4" w:space="4" w:color="auto"/>
          <w:bottom w:val="single" w:sz="4" w:space="1" w:color="auto"/>
          <w:right w:val="single" w:sz="4" w:space="4" w:color="auto"/>
        </w:pBdr>
        <w:ind w:left="360"/>
        <w:rPr>
          <w:rFonts w:ascii="Arial" w:hAnsi="Arial" w:cs="Arial"/>
          <w:color w:val="000000" w:themeColor="text1"/>
          <w:szCs w:val="22"/>
        </w:rPr>
      </w:pPr>
      <w:r w:rsidRPr="00DB019B">
        <w:rPr>
          <w:rFonts w:ascii="Arial" w:hAnsi="Arial" w:cs="Arial"/>
          <w:b/>
          <w:iCs/>
          <w:color w:val="000000" w:themeColor="text1"/>
          <w:szCs w:val="22"/>
        </w:rPr>
        <w:t>Library Support</w:t>
      </w:r>
      <w:r w:rsidRPr="00DB019B">
        <w:rPr>
          <w:rFonts w:ascii="Arial" w:hAnsi="Arial" w:cs="Arial"/>
          <w:color w:val="000000" w:themeColor="text1"/>
          <w:szCs w:val="22"/>
        </w:rPr>
        <w:t xml:space="preserve">, </w:t>
      </w:r>
      <w:hyperlink r:id="rId17" w:history="1">
        <w:r w:rsidRPr="00DB019B">
          <w:rPr>
            <w:rStyle w:val="Hyperlink"/>
            <w:rFonts w:ascii="Arial" w:hAnsi="Arial" w:cs="Arial"/>
            <w:color w:val="000000" w:themeColor="text1"/>
            <w:szCs w:val="22"/>
          </w:rPr>
          <w:t>http://cms.uflib.ufl.edu/ask</w:t>
        </w:r>
      </w:hyperlink>
      <w:r w:rsidRPr="00DB019B">
        <w:rPr>
          <w:rFonts w:ascii="Arial" w:hAnsi="Arial" w:cs="Arial"/>
          <w:color w:val="000000" w:themeColor="text1"/>
          <w:szCs w:val="22"/>
        </w:rPr>
        <w:t>. Various ways to receive assistance with respect to using the libraries or finding resources.</w:t>
      </w:r>
    </w:p>
    <w:p w14:paraId="624F213D" w14:textId="77777777" w:rsidR="00C95EC1" w:rsidRPr="00DB019B" w:rsidRDefault="00C95EC1" w:rsidP="00C95EC1">
      <w:pPr>
        <w:pStyle w:val="Default"/>
        <w:pBdr>
          <w:top w:val="single" w:sz="4" w:space="1" w:color="auto"/>
          <w:left w:val="single" w:sz="4" w:space="4" w:color="auto"/>
          <w:bottom w:val="single" w:sz="4" w:space="1" w:color="auto"/>
          <w:right w:val="single" w:sz="4" w:space="4" w:color="auto"/>
        </w:pBdr>
        <w:ind w:left="360"/>
        <w:rPr>
          <w:rFonts w:ascii="Arial" w:hAnsi="Arial" w:cs="Arial"/>
          <w:i/>
          <w:iCs/>
          <w:color w:val="000000" w:themeColor="text1"/>
          <w:sz w:val="22"/>
          <w:szCs w:val="22"/>
        </w:rPr>
      </w:pPr>
    </w:p>
    <w:p w14:paraId="10BB075E" w14:textId="77777777" w:rsidR="00C95EC1" w:rsidRPr="00DB019B" w:rsidRDefault="00C95EC1" w:rsidP="00C95EC1">
      <w:pPr>
        <w:pStyle w:val="Default"/>
        <w:pBdr>
          <w:top w:val="single" w:sz="4" w:space="1" w:color="auto"/>
          <w:left w:val="single" w:sz="4" w:space="4" w:color="auto"/>
          <w:bottom w:val="single" w:sz="4" w:space="1" w:color="auto"/>
          <w:right w:val="single" w:sz="4" w:space="4" w:color="auto"/>
        </w:pBdr>
        <w:ind w:left="360"/>
        <w:rPr>
          <w:rFonts w:ascii="Arial" w:hAnsi="Arial" w:cs="Arial"/>
          <w:color w:val="000000" w:themeColor="text1"/>
          <w:sz w:val="22"/>
          <w:szCs w:val="22"/>
        </w:rPr>
      </w:pPr>
      <w:r w:rsidRPr="00DB019B">
        <w:rPr>
          <w:rFonts w:ascii="Arial" w:hAnsi="Arial" w:cs="Arial"/>
          <w:b/>
          <w:iCs/>
          <w:color w:val="000000" w:themeColor="text1"/>
          <w:sz w:val="22"/>
          <w:szCs w:val="22"/>
        </w:rPr>
        <w:t>Teaching Center</w:t>
      </w:r>
      <w:r w:rsidRPr="00DB019B">
        <w:rPr>
          <w:rFonts w:ascii="Arial" w:hAnsi="Arial" w:cs="Arial"/>
          <w:color w:val="000000" w:themeColor="text1"/>
          <w:sz w:val="22"/>
          <w:szCs w:val="22"/>
        </w:rPr>
        <w:t xml:space="preserve">, Broward Hall, 392-2010 or 392-6420. General study skills and tutoring. </w:t>
      </w:r>
      <w:hyperlink r:id="rId18" w:history="1">
        <w:r w:rsidRPr="00DB019B">
          <w:rPr>
            <w:rStyle w:val="Hyperlink"/>
            <w:rFonts w:ascii="Arial" w:hAnsi="Arial" w:cs="Arial"/>
            <w:color w:val="000000" w:themeColor="text1"/>
            <w:sz w:val="22"/>
            <w:szCs w:val="22"/>
          </w:rPr>
          <w:t>https://teachingcenter.ufl.edu/</w:t>
        </w:r>
      </w:hyperlink>
      <w:r w:rsidRPr="00DB019B">
        <w:rPr>
          <w:rFonts w:ascii="Arial" w:hAnsi="Arial" w:cs="Arial"/>
          <w:color w:val="000000" w:themeColor="text1"/>
          <w:sz w:val="22"/>
          <w:szCs w:val="22"/>
        </w:rPr>
        <w:t>.</w:t>
      </w:r>
    </w:p>
    <w:p w14:paraId="72164B55" w14:textId="77777777" w:rsidR="00C95EC1" w:rsidRPr="00DB019B" w:rsidRDefault="00C95EC1" w:rsidP="00C95EC1">
      <w:pPr>
        <w:pStyle w:val="Default"/>
        <w:pBdr>
          <w:top w:val="single" w:sz="4" w:space="1" w:color="auto"/>
          <w:left w:val="single" w:sz="4" w:space="4" w:color="auto"/>
          <w:bottom w:val="single" w:sz="4" w:space="1" w:color="auto"/>
          <w:right w:val="single" w:sz="4" w:space="4" w:color="auto"/>
        </w:pBdr>
        <w:ind w:left="360"/>
        <w:rPr>
          <w:rFonts w:ascii="Arial" w:hAnsi="Arial" w:cs="Arial"/>
          <w:i/>
          <w:iCs/>
          <w:color w:val="000000" w:themeColor="text1"/>
          <w:sz w:val="22"/>
          <w:szCs w:val="22"/>
        </w:rPr>
      </w:pPr>
    </w:p>
    <w:p w14:paraId="5C54DFD5" w14:textId="77777777" w:rsidR="00C95EC1" w:rsidRPr="00DB019B" w:rsidRDefault="00C95EC1" w:rsidP="00C95EC1">
      <w:pPr>
        <w:pStyle w:val="Default"/>
        <w:pBdr>
          <w:top w:val="single" w:sz="4" w:space="1" w:color="auto"/>
          <w:left w:val="single" w:sz="4" w:space="4" w:color="auto"/>
          <w:bottom w:val="single" w:sz="4" w:space="1" w:color="auto"/>
          <w:right w:val="single" w:sz="4" w:space="4" w:color="auto"/>
        </w:pBdr>
        <w:ind w:left="360"/>
        <w:rPr>
          <w:rFonts w:ascii="Arial" w:hAnsi="Arial" w:cs="Arial"/>
          <w:color w:val="000000" w:themeColor="text1"/>
          <w:sz w:val="22"/>
          <w:szCs w:val="22"/>
        </w:rPr>
      </w:pPr>
      <w:r w:rsidRPr="00DB019B">
        <w:rPr>
          <w:rFonts w:ascii="Arial" w:hAnsi="Arial" w:cs="Arial"/>
          <w:b/>
          <w:iCs/>
          <w:color w:val="000000" w:themeColor="text1"/>
          <w:sz w:val="22"/>
          <w:szCs w:val="22"/>
        </w:rPr>
        <w:t xml:space="preserve">Writing Studio, 302 </w:t>
      </w:r>
      <w:proofErr w:type="spellStart"/>
      <w:r w:rsidRPr="00DB019B">
        <w:rPr>
          <w:rFonts w:ascii="Arial" w:hAnsi="Arial" w:cs="Arial"/>
          <w:b/>
          <w:iCs/>
          <w:color w:val="000000" w:themeColor="text1"/>
          <w:sz w:val="22"/>
          <w:szCs w:val="22"/>
        </w:rPr>
        <w:t>Tigert</w:t>
      </w:r>
      <w:proofErr w:type="spellEnd"/>
      <w:r w:rsidRPr="00DB019B">
        <w:rPr>
          <w:rFonts w:ascii="Arial" w:hAnsi="Arial" w:cs="Arial"/>
          <w:b/>
          <w:iCs/>
          <w:color w:val="000000" w:themeColor="text1"/>
          <w:sz w:val="22"/>
          <w:szCs w:val="22"/>
        </w:rPr>
        <w:t xml:space="preserve"> Hall</w:t>
      </w:r>
      <w:r w:rsidRPr="00DB019B">
        <w:rPr>
          <w:rFonts w:ascii="Arial" w:hAnsi="Arial" w:cs="Arial"/>
          <w:i/>
          <w:iCs/>
          <w:color w:val="000000" w:themeColor="text1"/>
          <w:sz w:val="22"/>
          <w:szCs w:val="22"/>
        </w:rPr>
        <w:t xml:space="preserve">, </w:t>
      </w:r>
      <w:r w:rsidRPr="00DB019B">
        <w:rPr>
          <w:rFonts w:ascii="Arial" w:hAnsi="Arial" w:cs="Arial"/>
          <w:color w:val="000000" w:themeColor="text1"/>
          <w:sz w:val="22"/>
          <w:szCs w:val="22"/>
        </w:rPr>
        <w:t xml:space="preserve">846-1138. Help brainstorming, formatting, and writing papers. </w:t>
      </w:r>
      <w:hyperlink r:id="rId19" w:history="1">
        <w:r w:rsidRPr="00DB019B">
          <w:rPr>
            <w:rStyle w:val="Hyperlink"/>
            <w:rFonts w:ascii="Arial" w:hAnsi="Arial" w:cs="Arial"/>
            <w:color w:val="000000" w:themeColor="text1"/>
            <w:sz w:val="22"/>
            <w:szCs w:val="22"/>
          </w:rPr>
          <w:t>https://writing.ufl.edu/writing-studio/</w:t>
        </w:r>
      </w:hyperlink>
      <w:r w:rsidRPr="00DB019B">
        <w:rPr>
          <w:rFonts w:ascii="Arial" w:hAnsi="Arial" w:cs="Arial"/>
          <w:color w:val="000000" w:themeColor="text1"/>
          <w:sz w:val="22"/>
          <w:szCs w:val="22"/>
        </w:rPr>
        <w:t>.</w:t>
      </w:r>
    </w:p>
    <w:p w14:paraId="3F1BD435" w14:textId="77777777" w:rsidR="00C95EC1" w:rsidRPr="00DB019B" w:rsidRDefault="00C95EC1" w:rsidP="00C95EC1">
      <w:pPr>
        <w:pStyle w:val="Default"/>
        <w:pBdr>
          <w:top w:val="single" w:sz="4" w:space="1" w:color="auto"/>
          <w:left w:val="single" w:sz="4" w:space="4" w:color="auto"/>
          <w:bottom w:val="single" w:sz="4" w:space="1" w:color="auto"/>
          <w:right w:val="single" w:sz="4" w:space="4" w:color="auto"/>
        </w:pBdr>
        <w:ind w:left="360"/>
        <w:rPr>
          <w:rFonts w:ascii="Arial" w:hAnsi="Arial" w:cs="Arial"/>
          <w:i/>
          <w:iCs/>
          <w:color w:val="000000" w:themeColor="text1"/>
          <w:sz w:val="22"/>
          <w:szCs w:val="22"/>
        </w:rPr>
      </w:pPr>
    </w:p>
    <w:p w14:paraId="29A8C953" w14:textId="77777777" w:rsidR="00C95EC1" w:rsidRPr="00DB019B" w:rsidRDefault="00C95EC1" w:rsidP="00C95EC1">
      <w:pPr>
        <w:pStyle w:val="Default"/>
        <w:pBdr>
          <w:top w:val="single" w:sz="4" w:space="1" w:color="auto"/>
          <w:left w:val="single" w:sz="4" w:space="4" w:color="auto"/>
          <w:bottom w:val="single" w:sz="4" w:space="1" w:color="auto"/>
          <w:right w:val="single" w:sz="4" w:space="4" w:color="auto"/>
        </w:pBdr>
        <w:ind w:left="360"/>
        <w:rPr>
          <w:rFonts w:ascii="Arial" w:hAnsi="Arial" w:cs="Arial"/>
          <w:color w:val="000000" w:themeColor="text1"/>
          <w:sz w:val="22"/>
          <w:szCs w:val="22"/>
        </w:rPr>
      </w:pPr>
      <w:r w:rsidRPr="00DB019B">
        <w:rPr>
          <w:rFonts w:ascii="Arial" w:hAnsi="Arial" w:cs="Arial"/>
          <w:b/>
          <w:iCs/>
          <w:color w:val="000000" w:themeColor="text1"/>
          <w:sz w:val="22"/>
          <w:szCs w:val="22"/>
        </w:rPr>
        <w:t>Student Complaints Campus</w:t>
      </w:r>
      <w:r w:rsidRPr="00DB019B">
        <w:rPr>
          <w:rFonts w:ascii="Arial" w:hAnsi="Arial" w:cs="Arial"/>
          <w:i/>
          <w:iCs/>
          <w:color w:val="000000" w:themeColor="text1"/>
          <w:sz w:val="22"/>
          <w:szCs w:val="22"/>
        </w:rPr>
        <w:t xml:space="preserve">: </w:t>
      </w:r>
      <w:hyperlink r:id="rId20" w:history="1">
        <w:r w:rsidRPr="00DB019B">
          <w:rPr>
            <w:rStyle w:val="Hyperlink"/>
            <w:rFonts w:ascii="Arial" w:hAnsi="Arial" w:cs="Arial"/>
            <w:color w:val="000000" w:themeColor="text1"/>
            <w:sz w:val="22"/>
            <w:szCs w:val="22"/>
          </w:rPr>
          <w:t>https://www.dso.ufl.edu/documents/UF_Complaints_policy.pdf</w:t>
        </w:r>
      </w:hyperlink>
      <w:r w:rsidRPr="00DB019B">
        <w:rPr>
          <w:rFonts w:ascii="Arial" w:hAnsi="Arial" w:cs="Arial"/>
          <w:color w:val="000000" w:themeColor="text1"/>
          <w:sz w:val="22"/>
          <w:szCs w:val="22"/>
        </w:rPr>
        <w:t>.</w:t>
      </w:r>
    </w:p>
    <w:p w14:paraId="4B404759" w14:textId="77777777" w:rsidR="00C95EC1" w:rsidRPr="00DB019B" w:rsidRDefault="00C95EC1" w:rsidP="00C95EC1">
      <w:pPr>
        <w:pBdr>
          <w:top w:val="single" w:sz="4" w:space="1" w:color="auto"/>
          <w:left w:val="single" w:sz="4" w:space="4" w:color="auto"/>
          <w:bottom w:val="single" w:sz="4" w:space="1" w:color="auto"/>
          <w:right w:val="single" w:sz="4" w:space="4" w:color="auto"/>
        </w:pBdr>
        <w:ind w:left="360"/>
        <w:rPr>
          <w:rFonts w:ascii="Arial" w:hAnsi="Arial" w:cs="Arial"/>
          <w:b/>
          <w:iCs/>
          <w:color w:val="000000" w:themeColor="text1"/>
          <w:szCs w:val="22"/>
        </w:rPr>
      </w:pPr>
    </w:p>
    <w:p w14:paraId="7BFE0522" w14:textId="77777777" w:rsidR="00C95EC1" w:rsidRPr="00DB019B" w:rsidRDefault="00C95EC1" w:rsidP="00C95EC1">
      <w:pPr>
        <w:pBdr>
          <w:top w:val="single" w:sz="4" w:space="1" w:color="auto"/>
          <w:left w:val="single" w:sz="4" w:space="4" w:color="auto"/>
          <w:bottom w:val="single" w:sz="4" w:space="1" w:color="auto"/>
          <w:right w:val="single" w:sz="4" w:space="4" w:color="auto"/>
        </w:pBdr>
        <w:ind w:left="360"/>
        <w:rPr>
          <w:rFonts w:ascii="Arial" w:hAnsi="Arial" w:cs="Arial"/>
          <w:color w:val="000000" w:themeColor="text1"/>
          <w:szCs w:val="22"/>
        </w:rPr>
      </w:pPr>
      <w:r w:rsidRPr="00DB019B">
        <w:rPr>
          <w:rFonts w:ascii="Arial" w:hAnsi="Arial" w:cs="Arial"/>
          <w:b/>
          <w:iCs/>
          <w:color w:val="000000" w:themeColor="text1"/>
          <w:szCs w:val="22"/>
        </w:rPr>
        <w:t>On-Line Students Complaints</w:t>
      </w:r>
      <w:r w:rsidRPr="00DB019B">
        <w:rPr>
          <w:rFonts w:ascii="Arial" w:hAnsi="Arial" w:cs="Arial"/>
          <w:i/>
          <w:iCs/>
          <w:color w:val="000000" w:themeColor="text1"/>
          <w:szCs w:val="22"/>
        </w:rPr>
        <w:t xml:space="preserve">: </w:t>
      </w:r>
      <w:hyperlink r:id="rId21" w:history="1">
        <w:r w:rsidRPr="00DB019B">
          <w:rPr>
            <w:rStyle w:val="Hyperlink"/>
            <w:rFonts w:ascii="Arial" w:hAnsi="Arial" w:cs="Arial"/>
            <w:color w:val="000000" w:themeColor="text1"/>
            <w:szCs w:val="22"/>
          </w:rPr>
          <w:t>http://www.distance.ufl.edu/student-complaint-process</w:t>
        </w:r>
      </w:hyperlink>
      <w:r w:rsidRPr="00DB019B">
        <w:rPr>
          <w:rFonts w:ascii="Arial" w:hAnsi="Arial" w:cs="Arial"/>
          <w:color w:val="000000" w:themeColor="text1"/>
          <w:szCs w:val="22"/>
        </w:rPr>
        <w:t>.</w:t>
      </w:r>
    </w:p>
    <w:p w14:paraId="5B17E774" w14:textId="77777777" w:rsidR="00C95EC1" w:rsidRPr="00DB019B" w:rsidRDefault="00C95EC1" w:rsidP="00C95EC1">
      <w:pPr>
        <w:pBdr>
          <w:top w:val="single" w:sz="4" w:space="1" w:color="auto"/>
          <w:left w:val="single" w:sz="4" w:space="4" w:color="auto"/>
          <w:bottom w:val="single" w:sz="4" w:space="1" w:color="auto"/>
          <w:right w:val="single" w:sz="4" w:space="4" w:color="auto"/>
        </w:pBdr>
        <w:ind w:left="360"/>
        <w:rPr>
          <w:rFonts w:ascii="Arial" w:hAnsi="Arial" w:cs="Arial"/>
          <w:color w:val="000000" w:themeColor="text1"/>
          <w:szCs w:val="22"/>
        </w:rPr>
      </w:pPr>
    </w:p>
    <w:p w14:paraId="3F1741F4" w14:textId="22F5A301" w:rsidR="00955689" w:rsidRDefault="00955689" w:rsidP="00955689">
      <w:pPr>
        <w:rPr>
          <w:rFonts w:ascii="Arial" w:hAnsi="Arial" w:cs="Arial"/>
          <w:color w:val="000000" w:themeColor="text1"/>
          <w:szCs w:val="22"/>
        </w:rPr>
      </w:pPr>
    </w:p>
    <w:p w14:paraId="6F515D5C" w14:textId="77777777" w:rsidR="0079378E" w:rsidRPr="00B625D5" w:rsidRDefault="0079378E" w:rsidP="0079378E">
      <w:pPr>
        <w:rPr>
          <w:rFonts w:ascii="Arial" w:eastAsia="SimSun" w:hAnsi="Arial" w:cs="Arial"/>
          <w:b/>
          <w:color w:val="000000" w:themeColor="text1"/>
          <w:szCs w:val="22"/>
        </w:rPr>
      </w:pPr>
      <w:r w:rsidRPr="00B625D5">
        <w:rPr>
          <w:rFonts w:ascii="Arial" w:eastAsia="SimSun" w:hAnsi="Arial" w:cs="Arial"/>
          <w:b/>
          <w:color w:val="000000" w:themeColor="text1"/>
          <w:szCs w:val="22"/>
        </w:rPr>
        <w:lastRenderedPageBreak/>
        <w:t>Commitment to a safe and inclusive learning environment</w:t>
      </w:r>
    </w:p>
    <w:p w14:paraId="1F777508" w14:textId="77777777" w:rsidR="0079378E" w:rsidRPr="00B625D5" w:rsidRDefault="0079378E" w:rsidP="0079378E">
      <w:pPr>
        <w:rPr>
          <w:rFonts w:ascii="Arial" w:eastAsia="SimSun" w:hAnsi="Arial" w:cs="Arial"/>
          <w:color w:val="000000" w:themeColor="text1"/>
          <w:szCs w:val="22"/>
        </w:rPr>
      </w:pPr>
      <w:r w:rsidRPr="00B625D5">
        <w:rPr>
          <w:rFonts w:ascii="Arial" w:eastAsia="SimSun" w:hAnsi="Arial" w:cs="Arial"/>
          <w:color w:val="000000" w:themeColor="text1"/>
          <w:szCs w:val="22"/>
        </w:rPr>
        <w:t>The Herbert Wertheim College of Engineering values broad diversity within our community and is committed to individual and group empowerment, inclusion, and the elimination of discrimination. </w:t>
      </w:r>
    </w:p>
    <w:p w14:paraId="44D168E1" w14:textId="77777777" w:rsidR="0079378E" w:rsidRPr="00B625D5" w:rsidRDefault="0079378E" w:rsidP="0079378E">
      <w:pPr>
        <w:rPr>
          <w:rFonts w:ascii="Arial" w:eastAsia="SimSun" w:hAnsi="Arial" w:cs="Arial"/>
          <w:color w:val="000000" w:themeColor="text1"/>
          <w:szCs w:val="22"/>
        </w:rPr>
      </w:pPr>
    </w:p>
    <w:p w14:paraId="30B169B0" w14:textId="77777777" w:rsidR="0079378E" w:rsidRPr="00B625D5" w:rsidRDefault="0079378E" w:rsidP="0079378E">
      <w:pPr>
        <w:rPr>
          <w:rFonts w:ascii="Arial" w:eastAsia="SimSun" w:hAnsi="Arial" w:cs="Arial"/>
          <w:color w:val="000000" w:themeColor="text1"/>
          <w:szCs w:val="22"/>
        </w:rPr>
      </w:pPr>
      <w:r w:rsidRPr="00B625D5">
        <w:rPr>
          <w:rFonts w:ascii="Arial" w:eastAsia="SimSun" w:hAnsi="Arial" w:cs="Arial"/>
          <w:color w:val="000000" w:themeColor="text1"/>
          <w:szCs w:val="22"/>
        </w:rPr>
        <w:t>It is expected that every person in this class will treat one another with dignity and respect regardless of gender, sexuality, disability, age, socioeconomic status, ethnicity, race, and culture.</w:t>
      </w:r>
    </w:p>
    <w:p w14:paraId="213058A2" w14:textId="77777777" w:rsidR="0079378E" w:rsidRPr="00B625D5" w:rsidRDefault="0079378E" w:rsidP="0079378E">
      <w:pPr>
        <w:rPr>
          <w:rFonts w:ascii="Arial" w:eastAsia="SimSun" w:hAnsi="Arial" w:cs="Arial"/>
          <w:color w:val="000000" w:themeColor="text1"/>
          <w:szCs w:val="22"/>
        </w:rPr>
      </w:pPr>
    </w:p>
    <w:p w14:paraId="56C51492" w14:textId="77777777" w:rsidR="0079378E" w:rsidRPr="00B625D5" w:rsidRDefault="0079378E" w:rsidP="0079378E">
      <w:pPr>
        <w:rPr>
          <w:rFonts w:ascii="Arial" w:eastAsia="SimSun" w:hAnsi="Arial" w:cs="Arial"/>
          <w:color w:val="000000" w:themeColor="text1"/>
          <w:szCs w:val="22"/>
        </w:rPr>
      </w:pPr>
      <w:r w:rsidRPr="00B625D5">
        <w:rPr>
          <w:rFonts w:ascii="Arial" w:eastAsia="SimSun" w:hAnsi="Arial" w:cs="Arial"/>
          <w:color w:val="000000" w:themeColor="text1"/>
          <w:szCs w:val="22"/>
        </w:rPr>
        <w:t xml:space="preserve">If you feel like your performance in class is being impacted by discrimination or harassment of any </w:t>
      </w:r>
      <w:proofErr w:type="gramStart"/>
      <w:r w:rsidRPr="00B625D5">
        <w:rPr>
          <w:rFonts w:ascii="Arial" w:eastAsia="SimSun" w:hAnsi="Arial" w:cs="Arial"/>
          <w:color w:val="000000" w:themeColor="text1"/>
          <w:szCs w:val="22"/>
        </w:rPr>
        <w:t>kind</w:t>
      </w:r>
      <w:proofErr w:type="gramEnd"/>
      <w:r w:rsidRPr="00B625D5">
        <w:rPr>
          <w:rFonts w:ascii="Arial" w:eastAsia="SimSun" w:hAnsi="Arial" w:cs="Arial"/>
          <w:color w:val="000000" w:themeColor="text1"/>
          <w:szCs w:val="22"/>
        </w:rPr>
        <w:t xml:space="preserve"> please contact your instructor or any of the following:</w:t>
      </w:r>
    </w:p>
    <w:p w14:paraId="61B2F715" w14:textId="77777777" w:rsidR="0079378E" w:rsidRPr="00B625D5" w:rsidRDefault="0079378E" w:rsidP="0079378E">
      <w:pPr>
        <w:numPr>
          <w:ilvl w:val="0"/>
          <w:numId w:val="18"/>
        </w:numPr>
        <w:spacing w:before="100" w:beforeAutospacing="1" w:after="100" w:afterAutospacing="1"/>
        <w:rPr>
          <w:rFonts w:ascii="Arial" w:eastAsia="SimSun" w:hAnsi="Arial" w:cs="Arial"/>
          <w:color w:val="000000" w:themeColor="text1"/>
          <w:szCs w:val="22"/>
        </w:rPr>
      </w:pPr>
      <w:r w:rsidRPr="00B625D5">
        <w:rPr>
          <w:rFonts w:ascii="Arial" w:eastAsia="SimSun" w:hAnsi="Arial" w:cs="Arial"/>
          <w:color w:val="000000" w:themeColor="text1"/>
          <w:szCs w:val="22"/>
        </w:rPr>
        <w:t xml:space="preserve">Your academic advisor or Graduate Program Coordinator </w:t>
      </w:r>
    </w:p>
    <w:p w14:paraId="29BDDCDD" w14:textId="77777777" w:rsidR="0079378E" w:rsidRPr="00B625D5" w:rsidRDefault="0079378E" w:rsidP="0079378E">
      <w:pPr>
        <w:numPr>
          <w:ilvl w:val="0"/>
          <w:numId w:val="18"/>
        </w:numPr>
        <w:spacing w:before="100" w:beforeAutospacing="1" w:after="100" w:afterAutospacing="1"/>
        <w:rPr>
          <w:rFonts w:ascii="Arial" w:eastAsia="SimSun" w:hAnsi="Arial" w:cs="Arial"/>
          <w:color w:val="000000" w:themeColor="text1"/>
          <w:szCs w:val="22"/>
        </w:rPr>
      </w:pPr>
      <w:r w:rsidRPr="00B625D5">
        <w:rPr>
          <w:rFonts w:ascii="Arial" w:eastAsia="SimSun" w:hAnsi="Arial" w:cs="Arial"/>
          <w:color w:val="000000" w:themeColor="text1"/>
          <w:szCs w:val="22"/>
        </w:rPr>
        <w:t xml:space="preserve">Robin </w:t>
      </w:r>
      <w:proofErr w:type="spellStart"/>
      <w:r w:rsidRPr="00B625D5">
        <w:rPr>
          <w:rFonts w:ascii="Arial" w:eastAsia="SimSun" w:hAnsi="Arial" w:cs="Arial"/>
          <w:color w:val="000000" w:themeColor="text1"/>
          <w:szCs w:val="22"/>
        </w:rPr>
        <w:t>Bielling</w:t>
      </w:r>
      <w:proofErr w:type="spellEnd"/>
      <w:r w:rsidRPr="00B625D5">
        <w:rPr>
          <w:rFonts w:ascii="Arial" w:eastAsia="SimSun" w:hAnsi="Arial" w:cs="Arial"/>
          <w:color w:val="000000" w:themeColor="text1"/>
          <w:szCs w:val="22"/>
        </w:rPr>
        <w:t xml:space="preserve">, Director of Human Resources, 352-392-0903, </w:t>
      </w:r>
      <w:hyperlink r:id="rId22" w:history="1">
        <w:r w:rsidRPr="00B625D5">
          <w:rPr>
            <w:rFonts w:ascii="Arial" w:eastAsia="SimSun" w:hAnsi="Arial" w:cs="Arial"/>
            <w:color w:val="000000" w:themeColor="text1"/>
            <w:szCs w:val="22"/>
          </w:rPr>
          <w:t>rbielling@eng.ufl.edu</w:t>
        </w:r>
      </w:hyperlink>
      <w:r w:rsidRPr="00B625D5">
        <w:rPr>
          <w:rFonts w:ascii="Arial" w:eastAsia="SimSun" w:hAnsi="Arial" w:cs="Arial"/>
          <w:color w:val="000000" w:themeColor="text1"/>
          <w:szCs w:val="22"/>
        </w:rPr>
        <w:t xml:space="preserve">  </w:t>
      </w:r>
    </w:p>
    <w:p w14:paraId="73CEC3E7" w14:textId="77777777" w:rsidR="0079378E" w:rsidRPr="00B625D5" w:rsidRDefault="0079378E" w:rsidP="0079378E">
      <w:pPr>
        <w:numPr>
          <w:ilvl w:val="0"/>
          <w:numId w:val="18"/>
        </w:numPr>
        <w:spacing w:before="100" w:beforeAutospacing="1" w:after="100" w:afterAutospacing="1"/>
        <w:rPr>
          <w:rFonts w:ascii="Arial" w:eastAsia="SimSun" w:hAnsi="Arial" w:cs="Arial"/>
          <w:color w:val="000000" w:themeColor="text1"/>
          <w:szCs w:val="22"/>
        </w:rPr>
      </w:pPr>
      <w:r w:rsidRPr="00B625D5">
        <w:rPr>
          <w:rFonts w:ascii="Arial" w:eastAsia="SimSun" w:hAnsi="Arial" w:cs="Arial"/>
          <w:color w:val="000000" w:themeColor="text1"/>
          <w:szCs w:val="22"/>
        </w:rPr>
        <w:t xml:space="preserve">Curtis Taylor, Associate Dean of Student Affairs, 352-392-2177, </w:t>
      </w:r>
      <w:hyperlink r:id="rId23" w:history="1">
        <w:r w:rsidRPr="00B625D5">
          <w:rPr>
            <w:rFonts w:ascii="Arial" w:eastAsia="SimSun" w:hAnsi="Arial" w:cs="Arial"/>
            <w:color w:val="000000" w:themeColor="text1"/>
            <w:szCs w:val="22"/>
          </w:rPr>
          <w:t>taylor@eng.ufl.</w:t>
        </w:r>
      </w:hyperlink>
      <w:hyperlink r:id="rId24" w:history="1">
        <w:r w:rsidRPr="00B625D5">
          <w:rPr>
            <w:rFonts w:ascii="Arial" w:eastAsia="SimSun" w:hAnsi="Arial" w:cs="Arial"/>
            <w:color w:val="000000" w:themeColor="text1"/>
            <w:szCs w:val="22"/>
          </w:rPr>
          <w:t>edu</w:t>
        </w:r>
      </w:hyperlink>
      <w:r w:rsidRPr="00B625D5">
        <w:rPr>
          <w:rFonts w:ascii="Arial" w:eastAsia="SimSun" w:hAnsi="Arial" w:cs="Arial"/>
          <w:color w:val="000000" w:themeColor="text1"/>
          <w:szCs w:val="22"/>
        </w:rPr>
        <w:t xml:space="preserve"> </w:t>
      </w:r>
    </w:p>
    <w:p w14:paraId="5E3E68E8" w14:textId="77777777" w:rsidR="0079378E" w:rsidRPr="00B625D5" w:rsidRDefault="0079378E" w:rsidP="0079378E">
      <w:pPr>
        <w:numPr>
          <w:ilvl w:val="0"/>
          <w:numId w:val="18"/>
        </w:numPr>
        <w:spacing w:before="100" w:beforeAutospacing="1" w:after="100" w:afterAutospacing="1"/>
        <w:rPr>
          <w:rFonts w:ascii="Arial" w:eastAsia="SimSun" w:hAnsi="Arial" w:cs="Arial"/>
          <w:color w:val="000000" w:themeColor="text1"/>
          <w:szCs w:val="22"/>
        </w:rPr>
      </w:pPr>
      <w:r w:rsidRPr="00B625D5">
        <w:rPr>
          <w:rFonts w:ascii="Arial" w:eastAsia="SimSun" w:hAnsi="Arial" w:cs="Arial"/>
          <w:color w:val="000000" w:themeColor="text1"/>
          <w:szCs w:val="22"/>
        </w:rPr>
        <w:t>Toshikazu Nishida, Associate Dean of Academic Affairs, 352-392-0943, </w:t>
      </w:r>
      <w:hyperlink r:id="rId25" w:history="1">
        <w:r w:rsidRPr="00B625D5">
          <w:rPr>
            <w:rFonts w:ascii="Arial" w:eastAsia="SimSun" w:hAnsi="Arial" w:cs="Arial"/>
            <w:color w:val="000000" w:themeColor="text1"/>
            <w:szCs w:val="22"/>
          </w:rPr>
          <w:t>nishida@ufl.edu</w:t>
        </w:r>
      </w:hyperlink>
    </w:p>
    <w:p w14:paraId="1B4B6D04" w14:textId="77777777" w:rsidR="0079378E" w:rsidRPr="00B625D5" w:rsidRDefault="0079378E" w:rsidP="0079378E">
      <w:pPr>
        <w:rPr>
          <w:rFonts w:ascii="Arial" w:eastAsia="SimSun" w:hAnsi="Arial" w:cs="Arial"/>
          <w:color w:val="000000" w:themeColor="text1"/>
          <w:szCs w:val="22"/>
        </w:rPr>
      </w:pPr>
      <w:r w:rsidRPr="00B625D5">
        <w:rPr>
          <w:rFonts w:ascii="Arial" w:eastAsia="SimSun" w:hAnsi="Arial" w:cs="Arial"/>
          <w:color w:val="000000" w:themeColor="text1"/>
          <w:szCs w:val="22"/>
        </w:rPr>
        <w:t>Sexual Discrimination, Harassment, Assault, or Violence</w:t>
      </w:r>
    </w:p>
    <w:p w14:paraId="37A1F909" w14:textId="77777777" w:rsidR="0079378E" w:rsidRPr="00B625D5" w:rsidRDefault="0079378E" w:rsidP="0079378E">
      <w:pPr>
        <w:rPr>
          <w:rFonts w:ascii="Arial" w:eastAsia="SimSun" w:hAnsi="Arial" w:cs="Arial"/>
          <w:color w:val="000000" w:themeColor="text1"/>
          <w:szCs w:val="22"/>
        </w:rPr>
      </w:pPr>
      <w:r w:rsidRPr="00B625D5">
        <w:rPr>
          <w:rFonts w:ascii="Arial" w:eastAsia="SimSun" w:hAnsi="Arial" w:cs="Arial"/>
          <w:color w:val="000000" w:themeColor="text1"/>
          <w:szCs w:val="22"/>
        </w:rPr>
        <w:t xml:space="preserve">If you or a friend has been subjected to sexual discrimination, sexual harassment, sexual assault, or violence contact the Office of Title IX Compliance, located at Yon Hall Room 427, 1908 Stadium Road, (352) 273-1094, </w:t>
      </w:r>
      <w:hyperlink r:id="rId26" w:history="1">
        <w:r w:rsidRPr="00B625D5">
          <w:rPr>
            <w:rFonts w:ascii="Arial" w:eastAsia="SimSun" w:hAnsi="Arial" w:cs="Arial"/>
            <w:color w:val="000000" w:themeColor="text1"/>
            <w:szCs w:val="22"/>
          </w:rPr>
          <w:t>title-ix@ufl.edu</w:t>
        </w:r>
      </w:hyperlink>
    </w:p>
    <w:p w14:paraId="447B1A35" w14:textId="77777777" w:rsidR="0079378E" w:rsidRPr="00DB019B" w:rsidRDefault="0079378E" w:rsidP="00955689">
      <w:pPr>
        <w:rPr>
          <w:rFonts w:ascii="Arial" w:hAnsi="Arial" w:cs="Arial"/>
          <w:color w:val="000000" w:themeColor="text1"/>
          <w:szCs w:val="22"/>
          <w:lang w:eastAsia="zh-CN"/>
        </w:rPr>
      </w:pPr>
    </w:p>
    <w:sectPr w:rsidR="0079378E" w:rsidRPr="00DB019B" w:rsidSect="004547C4">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163F2" w14:textId="77777777" w:rsidR="00F56546" w:rsidRDefault="00F56546" w:rsidP="00BE1628">
      <w:r>
        <w:separator/>
      </w:r>
    </w:p>
  </w:endnote>
  <w:endnote w:type="continuationSeparator" w:id="0">
    <w:p w14:paraId="7BE9A9C9" w14:textId="77777777" w:rsidR="00F56546" w:rsidRDefault="00F56546" w:rsidP="00BE1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6BC13" w14:textId="2E4EB380" w:rsidR="00BE1628" w:rsidRPr="00BA6E7F" w:rsidRDefault="004741E3">
    <w:pPr>
      <w:pStyle w:val="Footer"/>
      <w:rPr>
        <w:b/>
        <w:i/>
        <w:noProof/>
        <w:color w:val="0070C0"/>
        <w:sz w:val="20"/>
      </w:rPr>
    </w:pPr>
    <w:r>
      <w:rPr>
        <w:b/>
        <w:i/>
        <w:color w:val="0070C0"/>
        <w:sz w:val="20"/>
      </w:rPr>
      <w:t>Occupational Safety Engineering</w:t>
    </w:r>
    <w:r w:rsidR="00BA6E7F" w:rsidRPr="00BA6E7F">
      <w:rPr>
        <w:b/>
        <w:i/>
        <w:color w:val="0070C0"/>
        <w:sz w:val="20"/>
      </w:rPr>
      <w:tab/>
    </w:r>
    <w:r w:rsidR="00BA6E7F" w:rsidRPr="00BA6E7F">
      <w:rPr>
        <w:b/>
        <w:i/>
        <w:color w:val="0070C0"/>
        <w:sz w:val="20"/>
      </w:rPr>
      <w:tab/>
      <w:t xml:space="preserve">Page </w:t>
    </w:r>
    <w:r w:rsidR="00BA6E7F" w:rsidRPr="00BA6E7F">
      <w:rPr>
        <w:b/>
        <w:i/>
        <w:color w:val="0070C0"/>
        <w:sz w:val="20"/>
      </w:rPr>
      <w:fldChar w:fldCharType="begin"/>
    </w:r>
    <w:r w:rsidR="00BA6E7F" w:rsidRPr="00BA6E7F">
      <w:rPr>
        <w:b/>
        <w:i/>
        <w:color w:val="0070C0"/>
        <w:sz w:val="20"/>
      </w:rPr>
      <w:instrText xml:space="preserve"> PAGE   \* MERGEFORMAT </w:instrText>
    </w:r>
    <w:r w:rsidR="00BA6E7F" w:rsidRPr="00BA6E7F">
      <w:rPr>
        <w:b/>
        <w:i/>
        <w:color w:val="0070C0"/>
        <w:sz w:val="20"/>
      </w:rPr>
      <w:fldChar w:fldCharType="separate"/>
    </w:r>
    <w:r w:rsidR="00416577">
      <w:rPr>
        <w:b/>
        <w:i/>
        <w:noProof/>
        <w:color w:val="0070C0"/>
        <w:sz w:val="20"/>
      </w:rPr>
      <w:t>8</w:t>
    </w:r>
    <w:r w:rsidR="00BA6E7F" w:rsidRPr="00BA6E7F">
      <w:rPr>
        <w:b/>
        <w:i/>
        <w:noProof/>
        <w:color w:val="0070C0"/>
        <w:sz w:val="20"/>
      </w:rPr>
      <w:fldChar w:fldCharType="end"/>
    </w:r>
  </w:p>
  <w:p w14:paraId="362A0C01" w14:textId="656F7A10" w:rsidR="00BA6E7F" w:rsidRPr="00BA6E7F" w:rsidRDefault="004741E3">
    <w:pPr>
      <w:pStyle w:val="Footer"/>
      <w:rPr>
        <w:b/>
        <w:i/>
        <w:color w:val="0070C0"/>
        <w:sz w:val="20"/>
      </w:rPr>
    </w:pPr>
    <w:r>
      <w:rPr>
        <w:b/>
        <w:i/>
        <w:noProof/>
        <w:color w:val="0070C0"/>
        <w:sz w:val="20"/>
      </w:rPr>
      <w:t>Boyi Hu, 20</w:t>
    </w:r>
    <w:r w:rsidR="00895D4C">
      <w:rPr>
        <w:b/>
        <w:i/>
        <w:noProof/>
        <w:color w:val="0070C0"/>
        <w:sz w:val="20"/>
      </w:rPr>
      <w:t>23</w:t>
    </w:r>
    <w:r w:rsidR="00FE7D9F">
      <w:rPr>
        <w:b/>
        <w:i/>
        <w:noProof/>
        <w:color w:val="0070C0"/>
        <w:sz w:val="20"/>
      </w:rPr>
      <w:t xml:space="preserve"> Fall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00110" w14:textId="77777777" w:rsidR="00F56546" w:rsidRDefault="00F56546" w:rsidP="00BE1628">
      <w:r>
        <w:separator/>
      </w:r>
    </w:p>
  </w:footnote>
  <w:footnote w:type="continuationSeparator" w:id="0">
    <w:p w14:paraId="57832B14" w14:textId="77777777" w:rsidR="00F56546" w:rsidRDefault="00F56546" w:rsidP="00BE16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48A3B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221557"/>
    <w:multiLevelType w:val="hybridMultilevel"/>
    <w:tmpl w:val="C7580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80657"/>
    <w:multiLevelType w:val="hybridMultilevel"/>
    <w:tmpl w:val="F0DE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A26A3"/>
    <w:multiLevelType w:val="hybridMultilevel"/>
    <w:tmpl w:val="FA70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3063E1"/>
    <w:multiLevelType w:val="hybridMultilevel"/>
    <w:tmpl w:val="FFBE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7A43E7"/>
    <w:multiLevelType w:val="multilevel"/>
    <w:tmpl w:val="508A0DC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43FA0515"/>
    <w:multiLevelType w:val="hybridMultilevel"/>
    <w:tmpl w:val="508A0DC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55B7097"/>
    <w:multiLevelType w:val="hybridMultilevel"/>
    <w:tmpl w:val="404281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57CC6411"/>
    <w:multiLevelType w:val="multilevel"/>
    <w:tmpl w:val="DDDCFC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5A647263"/>
    <w:multiLevelType w:val="hybridMultilevel"/>
    <w:tmpl w:val="0AEC45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35D341D"/>
    <w:multiLevelType w:val="multilevel"/>
    <w:tmpl w:val="DFA43E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5FF3CA3"/>
    <w:multiLevelType w:val="hybridMultilevel"/>
    <w:tmpl w:val="DFA43E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BF441C2"/>
    <w:multiLevelType w:val="hybridMultilevel"/>
    <w:tmpl w:val="DDDCFC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DD26A8F"/>
    <w:multiLevelType w:val="multilevel"/>
    <w:tmpl w:val="7CDA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533A5E"/>
    <w:multiLevelType w:val="hybridMultilevel"/>
    <w:tmpl w:val="3BFC934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4E41350"/>
    <w:multiLevelType w:val="hybridMultilevel"/>
    <w:tmpl w:val="4C12E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613696"/>
    <w:multiLevelType w:val="hybridMultilevel"/>
    <w:tmpl w:val="6AE2CCA4"/>
    <w:lvl w:ilvl="0" w:tplc="66903A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471448"/>
    <w:multiLevelType w:val="hybridMultilevel"/>
    <w:tmpl w:val="10F84CC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DF610EC"/>
    <w:multiLevelType w:val="hybridMultilevel"/>
    <w:tmpl w:val="AF6A2B28"/>
    <w:lvl w:ilvl="0" w:tplc="E7B8227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192975">
    <w:abstractNumId w:val="17"/>
  </w:num>
  <w:num w:numId="2" w16cid:durableId="563180332">
    <w:abstractNumId w:val="6"/>
  </w:num>
  <w:num w:numId="3" w16cid:durableId="1924412979">
    <w:abstractNumId w:val="5"/>
  </w:num>
  <w:num w:numId="4" w16cid:durableId="107629296">
    <w:abstractNumId w:val="12"/>
  </w:num>
  <w:num w:numId="5" w16cid:durableId="388655383">
    <w:abstractNumId w:val="8"/>
  </w:num>
  <w:num w:numId="6" w16cid:durableId="468593816">
    <w:abstractNumId w:val="11"/>
  </w:num>
  <w:num w:numId="7" w16cid:durableId="803961851">
    <w:abstractNumId w:val="10"/>
  </w:num>
  <w:num w:numId="8" w16cid:durableId="1838763236">
    <w:abstractNumId w:val="14"/>
  </w:num>
  <w:num w:numId="9" w16cid:durableId="1320303905">
    <w:abstractNumId w:val="9"/>
  </w:num>
  <w:num w:numId="10" w16cid:durableId="18953986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46320043">
    <w:abstractNumId w:val="1"/>
  </w:num>
  <w:num w:numId="12" w16cid:durableId="287008346">
    <w:abstractNumId w:val="0"/>
  </w:num>
  <w:num w:numId="13" w16cid:durableId="1157308260">
    <w:abstractNumId w:val="7"/>
  </w:num>
  <w:num w:numId="14" w16cid:durableId="1553955241">
    <w:abstractNumId w:val="4"/>
  </w:num>
  <w:num w:numId="15" w16cid:durableId="181289501">
    <w:abstractNumId w:val="15"/>
  </w:num>
  <w:num w:numId="16" w16cid:durableId="1049107912">
    <w:abstractNumId w:val="3"/>
  </w:num>
  <w:num w:numId="17" w16cid:durableId="329724454">
    <w:abstractNumId w:val="16"/>
  </w:num>
  <w:num w:numId="18" w16cid:durableId="797798614">
    <w:abstractNumId w:val="13"/>
  </w:num>
  <w:num w:numId="19" w16cid:durableId="1197044885">
    <w:abstractNumId w:val="2"/>
  </w:num>
  <w:num w:numId="20" w16cid:durableId="11834719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F7D"/>
    <w:rsid w:val="00000664"/>
    <w:rsid w:val="000111C7"/>
    <w:rsid w:val="00013351"/>
    <w:rsid w:val="00015FB0"/>
    <w:rsid w:val="000238BF"/>
    <w:rsid w:val="00027D19"/>
    <w:rsid w:val="0005795B"/>
    <w:rsid w:val="00077CDF"/>
    <w:rsid w:val="0008207E"/>
    <w:rsid w:val="00087448"/>
    <w:rsid w:val="00087C46"/>
    <w:rsid w:val="00090CA3"/>
    <w:rsid w:val="000C7B0F"/>
    <w:rsid w:val="000E07E2"/>
    <w:rsid w:val="000E1E1F"/>
    <w:rsid w:val="000E47C0"/>
    <w:rsid w:val="000F2256"/>
    <w:rsid w:val="000F3DDA"/>
    <w:rsid w:val="00103F43"/>
    <w:rsid w:val="00105057"/>
    <w:rsid w:val="001100EE"/>
    <w:rsid w:val="00114376"/>
    <w:rsid w:val="00125157"/>
    <w:rsid w:val="0013354C"/>
    <w:rsid w:val="00134B9C"/>
    <w:rsid w:val="00135245"/>
    <w:rsid w:val="001512E8"/>
    <w:rsid w:val="00152330"/>
    <w:rsid w:val="001532CE"/>
    <w:rsid w:val="00154552"/>
    <w:rsid w:val="00161A5C"/>
    <w:rsid w:val="00172BA4"/>
    <w:rsid w:val="00176E9A"/>
    <w:rsid w:val="00180A7A"/>
    <w:rsid w:val="00181A08"/>
    <w:rsid w:val="001A74C6"/>
    <w:rsid w:val="001B26B3"/>
    <w:rsid w:val="001C18FE"/>
    <w:rsid w:val="001D3415"/>
    <w:rsid w:val="001D3E09"/>
    <w:rsid w:val="001E0CB5"/>
    <w:rsid w:val="001E0FA7"/>
    <w:rsid w:val="001E5023"/>
    <w:rsid w:val="0020798C"/>
    <w:rsid w:val="002112DA"/>
    <w:rsid w:val="00211358"/>
    <w:rsid w:val="002319CE"/>
    <w:rsid w:val="002463E6"/>
    <w:rsid w:val="00272A39"/>
    <w:rsid w:val="002819B0"/>
    <w:rsid w:val="002933FE"/>
    <w:rsid w:val="00294062"/>
    <w:rsid w:val="002A47DE"/>
    <w:rsid w:val="002C3A93"/>
    <w:rsid w:val="002C7BD3"/>
    <w:rsid w:val="002D4B89"/>
    <w:rsid w:val="002E41A5"/>
    <w:rsid w:val="00300CD7"/>
    <w:rsid w:val="003247FB"/>
    <w:rsid w:val="00343F29"/>
    <w:rsid w:val="00347600"/>
    <w:rsid w:val="00351AA7"/>
    <w:rsid w:val="003650A2"/>
    <w:rsid w:val="003747CF"/>
    <w:rsid w:val="003768A6"/>
    <w:rsid w:val="0038005D"/>
    <w:rsid w:val="00387BF4"/>
    <w:rsid w:val="003936C5"/>
    <w:rsid w:val="003A0843"/>
    <w:rsid w:val="003B2FD0"/>
    <w:rsid w:val="003C09C4"/>
    <w:rsid w:val="003C7488"/>
    <w:rsid w:val="003C78B8"/>
    <w:rsid w:val="003D22A6"/>
    <w:rsid w:val="003F1B57"/>
    <w:rsid w:val="003F5C18"/>
    <w:rsid w:val="0040108F"/>
    <w:rsid w:val="00416577"/>
    <w:rsid w:val="00417267"/>
    <w:rsid w:val="00423846"/>
    <w:rsid w:val="0042747A"/>
    <w:rsid w:val="0043320F"/>
    <w:rsid w:val="004367E9"/>
    <w:rsid w:val="004503A7"/>
    <w:rsid w:val="004547C4"/>
    <w:rsid w:val="00470D92"/>
    <w:rsid w:val="004739B3"/>
    <w:rsid w:val="004741E3"/>
    <w:rsid w:val="00476985"/>
    <w:rsid w:val="00486F4A"/>
    <w:rsid w:val="004943FF"/>
    <w:rsid w:val="0049558B"/>
    <w:rsid w:val="004974BB"/>
    <w:rsid w:val="004D0AEF"/>
    <w:rsid w:val="004D727B"/>
    <w:rsid w:val="004F04F2"/>
    <w:rsid w:val="004F628C"/>
    <w:rsid w:val="00500602"/>
    <w:rsid w:val="00520E6F"/>
    <w:rsid w:val="005339CE"/>
    <w:rsid w:val="00545EE3"/>
    <w:rsid w:val="0055581E"/>
    <w:rsid w:val="00577BEA"/>
    <w:rsid w:val="00587A36"/>
    <w:rsid w:val="005A2350"/>
    <w:rsid w:val="005A7DA2"/>
    <w:rsid w:val="005B11B1"/>
    <w:rsid w:val="005D2283"/>
    <w:rsid w:val="005D51E8"/>
    <w:rsid w:val="005E4B61"/>
    <w:rsid w:val="005E6E52"/>
    <w:rsid w:val="005F46B6"/>
    <w:rsid w:val="006105B4"/>
    <w:rsid w:val="00610822"/>
    <w:rsid w:val="00610F3F"/>
    <w:rsid w:val="006121DE"/>
    <w:rsid w:val="006268B0"/>
    <w:rsid w:val="00626FF6"/>
    <w:rsid w:val="00640AF7"/>
    <w:rsid w:val="00642CFD"/>
    <w:rsid w:val="006449E0"/>
    <w:rsid w:val="00652918"/>
    <w:rsid w:val="0065446B"/>
    <w:rsid w:val="00661E7B"/>
    <w:rsid w:val="006650AF"/>
    <w:rsid w:val="00673DA0"/>
    <w:rsid w:val="00674FCD"/>
    <w:rsid w:val="00681E76"/>
    <w:rsid w:val="00682666"/>
    <w:rsid w:val="0068408C"/>
    <w:rsid w:val="00691083"/>
    <w:rsid w:val="006A00DA"/>
    <w:rsid w:val="006A1AE7"/>
    <w:rsid w:val="006A72B5"/>
    <w:rsid w:val="006B0A70"/>
    <w:rsid w:val="006B78E2"/>
    <w:rsid w:val="006C3DCC"/>
    <w:rsid w:val="006D3E0B"/>
    <w:rsid w:val="006D5E9D"/>
    <w:rsid w:val="006E1A98"/>
    <w:rsid w:val="006E44EA"/>
    <w:rsid w:val="006E7FC7"/>
    <w:rsid w:val="006F4476"/>
    <w:rsid w:val="006F4BA6"/>
    <w:rsid w:val="00700F97"/>
    <w:rsid w:val="00703061"/>
    <w:rsid w:val="00716A94"/>
    <w:rsid w:val="00717DDC"/>
    <w:rsid w:val="007212AD"/>
    <w:rsid w:val="007530A0"/>
    <w:rsid w:val="007539EC"/>
    <w:rsid w:val="007543D6"/>
    <w:rsid w:val="007636D8"/>
    <w:rsid w:val="00776587"/>
    <w:rsid w:val="0079378E"/>
    <w:rsid w:val="007A1E6C"/>
    <w:rsid w:val="007A267F"/>
    <w:rsid w:val="007A3B4D"/>
    <w:rsid w:val="007A3FA2"/>
    <w:rsid w:val="007C26B3"/>
    <w:rsid w:val="007C4B92"/>
    <w:rsid w:val="007E1E03"/>
    <w:rsid w:val="008015F9"/>
    <w:rsid w:val="008159BA"/>
    <w:rsid w:val="00820834"/>
    <w:rsid w:val="00824856"/>
    <w:rsid w:val="0084111F"/>
    <w:rsid w:val="00842272"/>
    <w:rsid w:val="008440B9"/>
    <w:rsid w:val="00861263"/>
    <w:rsid w:val="00892FE1"/>
    <w:rsid w:val="00894D6B"/>
    <w:rsid w:val="00895D4C"/>
    <w:rsid w:val="008B3DFB"/>
    <w:rsid w:val="008C36E0"/>
    <w:rsid w:val="008C7A17"/>
    <w:rsid w:val="008E0FC6"/>
    <w:rsid w:val="008E1E54"/>
    <w:rsid w:val="0095489F"/>
    <w:rsid w:val="00955689"/>
    <w:rsid w:val="00956A4C"/>
    <w:rsid w:val="009579BC"/>
    <w:rsid w:val="00970FF2"/>
    <w:rsid w:val="0097114A"/>
    <w:rsid w:val="00972CE3"/>
    <w:rsid w:val="00973F5B"/>
    <w:rsid w:val="0098082E"/>
    <w:rsid w:val="009945F2"/>
    <w:rsid w:val="009A0F7D"/>
    <w:rsid w:val="009A1496"/>
    <w:rsid w:val="009A5AE5"/>
    <w:rsid w:val="009B6DD1"/>
    <w:rsid w:val="009C26E8"/>
    <w:rsid w:val="009C2E22"/>
    <w:rsid w:val="009D562D"/>
    <w:rsid w:val="009F5BB4"/>
    <w:rsid w:val="00A00A2F"/>
    <w:rsid w:val="00A049A5"/>
    <w:rsid w:val="00A148B8"/>
    <w:rsid w:val="00A24357"/>
    <w:rsid w:val="00A3191F"/>
    <w:rsid w:val="00A34B9C"/>
    <w:rsid w:val="00A373B2"/>
    <w:rsid w:val="00A40C8C"/>
    <w:rsid w:val="00A54819"/>
    <w:rsid w:val="00A756BC"/>
    <w:rsid w:val="00A92F61"/>
    <w:rsid w:val="00A947FD"/>
    <w:rsid w:val="00A964AB"/>
    <w:rsid w:val="00AA1A07"/>
    <w:rsid w:val="00AB436A"/>
    <w:rsid w:val="00AC5703"/>
    <w:rsid w:val="00AD0582"/>
    <w:rsid w:val="00AD5956"/>
    <w:rsid w:val="00AE018C"/>
    <w:rsid w:val="00AF2079"/>
    <w:rsid w:val="00AF5AC7"/>
    <w:rsid w:val="00AF6833"/>
    <w:rsid w:val="00B032C4"/>
    <w:rsid w:val="00B36CD1"/>
    <w:rsid w:val="00B46EED"/>
    <w:rsid w:val="00B47FFB"/>
    <w:rsid w:val="00B62E63"/>
    <w:rsid w:val="00B630FD"/>
    <w:rsid w:val="00B63D82"/>
    <w:rsid w:val="00B66DC3"/>
    <w:rsid w:val="00B70A8E"/>
    <w:rsid w:val="00B70F49"/>
    <w:rsid w:val="00B74578"/>
    <w:rsid w:val="00BA563B"/>
    <w:rsid w:val="00BA6E7F"/>
    <w:rsid w:val="00BB100E"/>
    <w:rsid w:val="00BC3B05"/>
    <w:rsid w:val="00BD2088"/>
    <w:rsid w:val="00BE1628"/>
    <w:rsid w:val="00BF1F82"/>
    <w:rsid w:val="00C0300E"/>
    <w:rsid w:val="00C155FC"/>
    <w:rsid w:val="00C16439"/>
    <w:rsid w:val="00C32A1B"/>
    <w:rsid w:val="00C32E6E"/>
    <w:rsid w:val="00C35708"/>
    <w:rsid w:val="00C35BF7"/>
    <w:rsid w:val="00C53222"/>
    <w:rsid w:val="00C535BC"/>
    <w:rsid w:val="00C63EB8"/>
    <w:rsid w:val="00C652EE"/>
    <w:rsid w:val="00C74ABF"/>
    <w:rsid w:val="00C77B1F"/>
    <w:rsid w:val="00C85F9C"/>
    <w:rsid w:val="00C95EC1"/>
    <w:rsid w:val="00CA6B02"/>
    <w:rsid w:val="00CB3236"/>
    <w:rsid w:val="00CD08F3"/>
    <w:rsid w:val="00CD3439"/>
    <w:rsid w:val="00CE6E0D"/>
    <w:rsid w:val="00CF7CD1"/>
    <w:rsid w:val="00D006C5"/>
    <w:rsid w:val="00D072AA"/>
    <w:rsid w:val="00D13128"/>
    <w:rsid w:val="00D213EF"/>
    <w:rsid w:val="00D21B67"/>
    <w:rsid w:val="00D2542F"/>
    <w:rsid w:val="00D46419"/>
    <w:rsid w:val="00D531DE"/>
    <w:rsid w:val="00D548E2"/>
    <w:rsid w:val="00D54B4A"/>
    <w:rsid w:val="00D85625"/>
    <w:rsid w:val="00D938D3"/>
    <w:rsid w:val="00D97634"/>
    <w:rsid w:val="00DA19C8"/>
    <w:rsid w:val="00DA38E3"/>
    <w:rsid w:val="00DB019B"/>
    <w:rsid w:val="00DD0E35"/>
    <w:rsid w:val="00DD24B8"/>
    <w:rsid w:val="00DD5BCC"/>
    <w:rsid w:val="00DE0780"/>
    <w:rsid w:val="00DE0796"/>
    <w:rsid w:val="00DE1086"/>
    <w:rsid w:val="00DF3AD0"/>
    <w:rsid w:val="00E04165"/>
    <w:rsid w:val="00E13567"/>
    <w:rsid w:val="00E26DF0"/>
    <w:rsid w:val="00E4785E"/>
    <w:rsid w:val="00E857DD"/>
    <w:rsid w:val="00E96FD9"/>
    <w:rsid w:val="00EA3D5E"/>
    <w:rsid w:val="00EA3DB2"/>
    <w:rsid w:val="00EA4564"/>
    <w:rsid w:val="00EB200C"/>
    <w:rsid w:val="00EC16F1"/>
    <w:rsid w:val="00EC66C8"/>
    <w:rsid w:val="00ED2089"/>
    <w:rsid w:val="00EE2212"/>
    <w:rsid w:val="00EF1791"/>
    <w:rsid w:val="00EF206B"/>
    <w:rsid w:val="00F031DB"/>
    <w:rsid w:val="00F130FF"/>
    <w:rsid w:val="00F16935"/>
    <w:rsid w:val="00F35274"/>
    <w:rsid w:val="00F433D1"/>
    <w:rsid w:val="00F525E2"/>
    <w:rsid w:val="00F52AA5"/>
    <w:rsid w:val="00F557B4"/>
    <w:rsid w:val="00F56546"/>
    <w:rsid w:val="00F82B2B"/>
    <w:rsid w:val="00FA3A36"/>
    <w:rsid w:val="00FB768E"/>
    <w:rsid w:val="00FC1957"/>
    <w:rsid w:val="00FE4F7E"/>
    <w:rsid w:val="00FE6428"/>
    <w:rsid w:val="00FE728B"/>
    <w:rsid w:val="00FE7D9F"/>
    <w:rsid w:val="00FF44FB"/>
    <w:rsid w:val="00FF6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10A220"/>
  <w15:chartTrackingRefBased/>
  <w15:docId w15:val="{476CF97E-FF64-46F1-9CBD-195E51DC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5689"/>
    <w:rPr>
      <w:rFonts w:ascii="Cambria" w:hAnsi="Cambria"/>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927DD"/>
    <w:pPr>
      <w:widowControl w:val="0"/>
      <w:spacing w:after="120"/>
      <w:jc w:val="both"/>
    </w:pPr>
    <w:rPr>
      <w:color w:val="000000"/>
      <w:szCs w:val="20"/>
    </w:rPr>
  </w:style>
  <w:style w:type="character" w:styleId="Hyperlink">
    <w:name w:val="Hyperlink"/>
    <w:uiPriority w:val="99"/>
    <w:unhideWhenUsed/>
    <w:rsid w:val="00B80ACE"/>
    <w:rPr>
      <w:color w:val="0000FF"/>
      <w:u w:val="single"/>
    </w:rPr>
  </w:style>
  <w:style w:type="paragraph" w:styleId="Header">
    <w:name w:val="header"/>
    <w:basedOn w:val="Normal"/>
    <w:link w:val="HeaderChar"/>
    <w:rsid w:val="00BE1628"/>
    <w:pPr>
      <w:tabs>
        <w:tab w:val="center" w:pos="4680"/>
        <w:tab w:val="right" w:pos="9360"/>
      </w:tabs>
    </w:pPr>
  </w:style>
  <w:style w:type="character" w:customStyle="1" w:styleId="HeaderChar">
    <w:name w:val="Header Char"/>
    <w:link w:val="Header"/>
    <w:rsid w:val="00BE1628"/>
    <w:rPr>
      <w:sz w:val="24"/>
      <w:szCs w:val="24"/>
    </w:rPr>
  </w:style>
  <w:style w:type="paragraph" w:styleId="Footer">
    <w:name w:val="footer"/>
    <w:basedOn w:val="Normal"/>
    <w:link w:val="FooterChar"/>
    <w:rsid w:val="00BE1628"/>
    <w:pPr>
      <w:tabs>
        <w:tab w:val="center" w:pos="4680"/>
        <w:tab w:val="right" w:pos="9360"/>
      </w:tabs>
    </w:pPr>
  </w:style>
  <w:style w:type="character" w:customStyle="1" w:styleId="FooterChar">
    <w:name w:val="Footer Char"/>
    <w:link w:val="Footer"/>
    <w:rsid w:val="00BE1628"/>
    <w:rPr>
      <w:sz w:val="24"/>
      <w:szCs w:val="24"/>
    </w:rPr>
  </w:style>
  <w:style w:type="paragraph" w:customStyle="1" w:styleId="ColorfulList-Accent11">
    <w:name w:val="Colorful List - Accent 11"/>
    <w:basedOn w:val="Normal"/>
    <w:uiPriority w:val="34"/>
    <w:qFormat/>
    <w:rsid w:val="005E6E52"/>
    <w:pPr>
      <w:ind w:left="720"/>
    </w:pPr>
  </w:style>
  <w:style w:type="character" w:styleId="FollowedHyperlink">
    <w:name w:val="FollowedHyperlink"/>
    <w:rsid w:val="00640AF7"/>
    <w:rPr>
      <w:color w:val="800080"/>
      <w:u w:val="single"/>
    </w:rPr>
  </w:style>
  <w:style w:type="paragraph" w:styleId="BalloonText">
    <w:name w:val="Balloon Text"/>
    <w:basedOn w:val="Normal"/>
    <w:link w:val="BalloonTextChar"/>
    <w:rsid w:val="004F04F2"/>
    <w:rPr>
      <w:rFonts w:ascii="Tahoma" w:hAnsi="Tahoma" w:cs="Tahoma"/>
      <w:sz w:val="16"/>
      <w:szCs w:val="16"/>
    </w:rPr>
  </w:style>
  <w:style w:type="character" w:customStyle="1" w:styleId="BalloonTextChar">
    <w:name w:val="Balloon Text Char"/>
    <w:link w:val="BalloonText"/>
    <w:rsid w:val="004F04F2"/>
    <w:rPr>
      <w:rFonts w:ascii="Tahoma" w:hAnsi="Tahoma" w:cs="Tahoma"/>
      <w:sz w:val="16"/>
      <w:szCs w:val="16"/>
    </w:rPr>
  </w:style>
  <w:style w:type="paragraph" w:styleId="ListParagraph">
    <w:name w:val="List Paragraph"/>
    <w:basedOn w:val="Normal"/>
    <w:uiPriority w:val="34"/>
    <w:qFormat/>
    <w:rsid w:val="00955689"/>
    <w:pPr>
      <w:ind w:left="720"/>
      <w:contextualSpacing/>
    </w:pPr>
  </w:style>
  <w:style w:type="table" w:styleId="TableGrid">
    <w:name w:val="Table Grid"/>
    <w:basedOn w:val="TableNormal"/>
    <w:uiPriority w:val="39"/>
    <w:rsid w:val="006E7F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E7FC7"/>
    <w:pPr>
      <w:autoSpaceDE w:val="0"/>
      <w:autoSpaceDN w:val="0"/>
      <w:adjustRightInd w:val="0"/>
    </w:pPr>
    <w:rPr>
      <w:color w:val="000000"/>
      <w:sz w:val="24"/>
      <w:szCs w:val="24"/>
    </w:rPr>
  </w:style>
  <w:style w:type="character" w:styleId="CommentReference">
    <w:name w:val="annotation reference"/>
    <w:basedOn w:val="DefaultParagraphFont"/>
    <w:rsid w:val="001B26B3"/>
    <w:rPr>
      <w:sz w:val="18"/>
      <w:szCs w:val="18"/>
    </w:rPr>
  </w:style>
  <w:style w:type="paragraph" w:styleId="CommentText">
    <w:name w:val="annotation text"/>
    <w:basedOn w:val="Normal"/>
    <w:link w:val="CommentTextChar"/>
    <w:rsid w:val="001B26B3"/>
    <w:rPr>
      <w:sz w:val="24"/>
    </w:rPr>
  </w:style>
  <w:style w:type="character" w:customStyle="1" w:styleId="CommentTextChar">
    <w:name w:val="Comment Text Char"/>
    <w:basedOn w:val="DefaultParagraphFont"/>
    <w:link w:val="CommentText"/>
    <w:rsid w:val="001B26B3"/>
    <w:rPr>
      <w:rFonts w:ascii="Cambria" w:hAnsi="Cambria"/>
      <w:sz w:val="24"/>
      <w:szCs w:val="24"/>
    </w:rPr>
  </w:style>
  <w:style w:type="paragraph" w:styleId="CommentSubject">
    <w:name w:val="annotation subject"/>
    <w:basedOn w:val="CommentText"/>
    <w:next w:val="CommentText"/>
    <w:link w:val="CommentSubjectChar"/>
    <w:rsid w:val="001B26B3"/>
    <w:rPr>
      <w:b/>
      <w:bCs/>
      <w:sz w:val="20"/>
      <w:szCs w:val="20"/>
    </w:rPr>
  </w:style>
  <w:style w:type="character" w:customStyle="1" w:styleId="CommentSubjectChar">
    <w:name w:val="Comment Subject Char"/>
    <w:basedOn w:val="CommentTextChar"/>
    <w:link w:val="CommentSubject"/>
    <w:rsid w:val="001B26B3"/>
    <w:rPr>
      <w:rFonts w:ascii="Cambria" w:hAnsi="Cambria"/>
      <w:b/>
      <w:bCs/>
      <w:sz w:val="24"/>
      <w:szCs w:val="24"/>
    </w:rPr>
  </w:style>
  <w:style w:type="paragraph" w:styleId="PlainText">
    <w:name w:val="Plain Text"/>
    <w:basedOn w:val="Normal"/>
    <w:link w:val="PlainTextChar"/>
    <w:uiPriority w:val="99"/>
    <w:unhideWhenUsed/>
    <w:rsid w:val="0065446B"/>
    <w:rPr>
      <w:rFonts w:ascii="Calibri" w:hAnsi="Calibri" w:cstheme="minorBidi"/>
      <w:szCs w:val="21"/>
    </w:rPr>
  </w:style>
  <w:style w:type="character" w:customStyle="1" w:styleId="PlainTextChar">
    <w:name w:val="Plain Text Char"/>
    <w:basedOn w:val="DefaultParagraphFont"/>
    <w:link w:val="PlainText"/>
    <w:uiPriority w:val="99"/>
    <w:rsid w:val="0065446B"/>
    <w:rPr>
      <w:rFonts w:ascii="Calibri" w:hAnsi="Calibri" w:cstheme="minorBidi"/>
      <w:sz w:val="22"/>
      <w:szCs w:val="21"/>
    </w:rPr>
  </w:style>
  <w:style w:type="paragraph" w:styleId="Revision">
    <w:name w:val="Revision"/>
    <w:hidden/>
    <w:uiPriority w:val="99"/>
    <w:semiHidden/>
    <w:rsid w:val="00AD5956"/>
    <w:rPr>
      <w:rFonts w:ascii="Cambria" w:hAnsi="Cambria"/>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779024">
      <w:bodyDiv w:val="1"/>
      <w:marLeft w:val="0"/>
      <w:marRight w:val="0"/>
      <w:marTop w:val="0"/>
      <w:marBottom w:val="0"/>
      <w:divBdr>
        <w:top w:val="none" w:sz="0" w:space="0" w:color="auto"/>
        <w:left w:val="none" w:sz="0" w:space="0" w:color="auto"/>
        <w:bottom w:val="none" w:sz="0" w:space="0" w:color="auto"/>
        <w:right w:val="none" w:sz="0" w:space="0" w:color="auto"/>
      </w:divBdr>
    </w:div>
    <w:div w:id="1124739206">
      <w:bodyDiv w:val="1"/>
      <w:marLeft w:val="0"/>
      <w:marRight w:val="0"/>
      <w:marTop w:val="0"/>
      <w:marBottom w:val="0"/>
      <w:divBdr>
        <w:top w:val="none" w:sz="0" w:space="0" w:color="auto"/>
        <w:left w:val="none" w:sz="0" w:space="0" w:color="auto"/>
        <w:bottom w:val="none" w:sz="0" w:space="0" w:color="auto"/>
        <w:right w:val="none" w:sz="0" w:space="0" w:color="auto"/>
      </w:divBdr>
    </w:div>
    <w:div w:id="1197230177">
      <w:bodyDiv w:val="1"/>
      <w:marLeft w:val="0"/>
      <w:marRight w:val="0"/>
      <w:marTop w:val="0"/>
      <w:marBottom w:val="0"/>
      <w:divBdr>
        <w:top w:val="none" w:sz="0" w:space="0" w:color="auto"/>
        <w:left w:val="none" w:sz="0" w:space="0" w:color="auto"/>
        <w:bottom w:val="none" w:sz="0" w:space="0" w:color="auto"/>
        <w:right w:val="none" w:sz="0" w:space="0" w:color="auto"/>
      </w:divBdr>
    </w:div>
    <w:div w:id="175343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radcatalog.ufl.edu/content.php?catoid=10&amp;navoid=2020" TargetMode="External"/><Relationship Id="rId13" Type="http://schemas.openxmlformats.org/officeDocument/2006/relationships/hyperlink" Target="http://www.counseling.ufl.edu/cwc" TargetMode="External"/><Relationship Id="rId18" Type="http://schemas.openxmlformats.org/officeDocument/2006/relationships/hyperlink" Target="https://teachingcenter.ufl.edu/" TargetMode="External"/><Relationship Id="rId26" Type="http://schemas.openxmlformats.org/officeDocument/2006/relationships/hyperlink" Target="mailto:title-ix@ufl.edu" TargetMode="External"/><Relationship Id="rId3" Type="http://schemas.openxmlformats.org/officeDocument/2006/relationships/styles" Target="styles.xml"/><Relationship Id="rId21" Type="http://schemas.openxmlformats.org/officeDocument/2006/relationships/hyperlink" Target="http://www.distance.ufl.edu/student-complaint-process" TargetMode="External"/><Relationship Id="rId7" Type="http://schemas.openxmlformats.org/officeDocument/2006/relationships/endnotes" Target="endnotes.xml"/><Relationship Id="rId12" Type="http://schemas.openxmlformats.org/officeDocument/2006/relationships/hyperlink" Target="http://registrar.ufl.edu/catalog0910/policies/regulationferpa.html" TargetMode="External"/><Relationship Id="rId17" Type="http://schemas.openxmlformats.org/officeDocument/2006/relationships/hyperlink" Target="http://cms.uflib.ufl.edu/ask" TargetMode="External"/><Relationship Id="rId25" Type="http://schemas.openxmlformats.org/officeDocument/2006/relationships/hyperlink" Target="mailto:nishida@eng.ufl.edu" TargetMode="External"/><Relationship Id="rId2" Type="http://schemas.openxmlformats.org/officeDocument/2006/relationships/numbering" Target="numbering.xml"/><Relationship Id="rId16" Type="http://schemas.openxmlformats.org/officeDocument/2006/relationships/hyperlink" Target="https://www.crc.ufl.edu/" TargetMode="External"/><Relationship Id="rId20" Type="http://schemas.openxmlformats.org/officeDocument/2006/relationships/hyperlink" Target="https://www.dso.ufl.edu/documents/UF_Complaints_policy.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valuations.ufl.edu/results/" TargetMode="External"/><Relationship Id="rId24" Type="http://schemas.openxmlformats.org/officeDocument/2006/relationships/hyperlink" Target="mailto:taylor@eng.ufl.edu" TargetMode="External"/><Relationship Id="rId5" Type="http://schemas.openxmlformats.org/officeDocument/2006/relationships/webSettings" Target="webSettings.xml"/><Relationship Id="rId15" Type="http://schemas.openxmlformats.org/officeDocument/2006/relationships/hyperlink" Target="https://lss.at.ufl.edu/help.shtml" TargetMode="External"/><Relationship Id="rId23" Type="http://schemas.openxmlformats.org/officeDocument/2006/relationships/hyperlink" Target="mailto:taylor@eng.ufl.edu" TargetMode="External"/><Relationship Id="rId28" Type="http://schemas.openxmlformats.org/officeDocument/2006/relationships/fontTable" Target="fontTable.xml"/><Relationship Id="rId10" Type="http://schemas.openxmlformats.org/officeDocument/2006/relationships/hyperlink" Target="https://evaluations.ufl.edu/evals" TargetMode="External"/><Relationship Id="rId19" Type="http://schemas.openxmlformats.org/officeDocument/2006/relationships/hyperlink" Target="https://writing.ufl.edu/writing-studio/" TargetMode="External"/><Relationship Id="rId4" Type="http://schemas.openxmlformats.org/officeDocument/2006/relationships/settings" Target="settings.xml"/><Relationship Id="rId9" Type="http://schemas.openxmlformats.org/officeDocument/2006/relationships/hyperlink" Target="http://gradcatalog.ufl.edu/content.php?catoid=10&amp;navoid=2020" TargetMode="External"/><Relationship Id="rId14" Type="http://schemas.openxmlformats.org/officeDocument/2006/relationships/hyperlink" Target="http://www.police.ufl.edu/" TargetMode="External"/><Relationship Id="rId22" Type="http://schemas.openxmlformats.org/officeDocument/2006/relationships/hyperlink" Target="mailto:rbielling@eng.ufl.edu"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04A33-F864-E344-8B4F-4915CC6A6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8</Pages>
  <Words>2775</Words>
  <Characters>15823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Standardized Syllabus for the College of Engineering</vt:lpstr>
    </vt:vector>
  </TitlesOfParts>
  <Company>University of Florida</Company>
  <LinksUpToDate>false</LinksUpToDate>
  <CharactersWithSpaces>18561</CharactersWithSpaces>
  <SharedDoc>false</SharedDoc>
  <HLinks>
    <vt:vector size="48" baseType="variant">
      <vt:variant>
        <vt:i4>720974</vt:i4>
      </vt:variant>
      <vt:variant>
        <vt:i4>21</vt:i4>
      </vt:variant>
      <vt:variant>
        <vt:i4>0</vt:i4>
      </vt:variant>
      <vt:variant>
        <vt:i4>5</vt:i4>
      </vt:variant>
      <vt:variant>
        <vt:lpwstr>https://evaluations.ufl.edu/results/</vt:lpwstr>
      </vt:variant>
      <vt:variant>
        <vt:lpwstr/>
      </vt:variant>
      <vt:variant>
        <vt:i4>4194384</vt:i4>
      </vt:variant>
      <vt:variant>
        <vt:i4>18</vt:i4>
      </vt:variant>
      <vt:variant>
        <vt:i4>0</vt:i4>
      </vt:variant>
      <vt:variant>
        <vt:i4>5</vt:i4>
      </vt:variant>
      <vt:variant>
        <vt:lpwstr>https://evaluations.ufl.edu/</vt:lpwstr>
      </vt:variant>
      <vt:variant>
        <vt:lpwstr/>
      </vt:variant>
      <vt:variant>
        <vt:i4>7602209</vt:i4>
      </vt:variant>
      <vt:variant>
        <vt:i4>15</vt:i4>
      </vt:variant>
      <vt:variant>
        <vt:i4>0</vt:i4>
      </vt:variant>
      <vt:variant>
        <vt:i4>5</vt:i4>
      </vt:variant>
      <vt:variant>
        <vt:lpwstr>http://www.counseling.ufl.edu/cwc/Default.aspx</vt:lpwstr>
      </vt:variant>
      <vt:variant>
        <vt:lpwstr/>
      </vt:variant>
      <vt:variant>
        <vt:i4>1835035</vt:i4>
      </vt:variant>
      <vt:variant>
        <vt:i4>12</vt:i4>
      </vt:variant>
      <vt:variant>
        <vt:i4>0</vt:i4>
      </vt:variant>
      <vt:variant>
        <vt:i4>5</vt:i4>
      </vt:variant>
      <vt:variant>
        <vt:lpwstr>http://www.dso.ufl.edu/sccr/procedures/honorcode.php</vt:lpwstr>
      </vt:variant>
      <vt:variant>
        <vt:lpwstr/>
      </vt:variant>
      <vt:variant>
        <vt:i4>3670120</vt:i4>
      </vt:variant>
      <vt:variant>
        <vt:i4>9</vt:i4>
      </vt:variant>
      <vt:variant>
        <vt:i4>0</vt:i4>
      </vt:variant>
      <vt:variant>
        <vt:i4>5</vt:i4>
      </vt:variant>
      <vt:variant>
        <vt:lpwstr>https://catalog.ufl.edu/ugrad/current/regulations/info/attendance.aspx</vt:lpwstr>
      </vt:variant>
      <vt:variant>
        <vt:lpwstr/>
      </vt:variant>
      <vt:variant>
        <vt:i4>4194320</vt:i4>
      </vt:variant>
      <vt:variant>
        <vt:i4>6</vt:i4>
      </vt:variant>
      <vt:variant>
        <vt:i4>0</vt:i4>
      </vt:variant>
      <vt:variant>
        <vt:i4>5</vt:i4>
      </vt:variant>
      <vt:variant>
        <vt:lpwstr>http://gradcatalog.ufl.edu/content.php?catoid=4&amp;navoid=907</vt:lpwstr>
      </vt:variant>
      <vt:variant>
        <vt:lpwstr>grades</vt:lpwstr>
      </vt:variant>
      <vt:variant>
        <vt:i4>2228339</vt:i4>
      </vt:variant>
      <vt:variant>
        <vt:i4>3</vt:i4>
      </vt:variant>
      <vt:variant>
        <vt:i4>0</vt:i4>
      </vt:variant>
      <vt:variant>
        <vt:i4>5</vt:i4>
      </vt:variant>
      <vt:variant>
        <vt:lpwstr>https://catalog.ufl.edu/ugrad/current/regulations/info/grades.aspx</vt:lpwstr>
      </vt:variant>
      <vt:variant>
        <vt:lpwstr/>
      </vt:variant>
      <vt:variant>
        <vt:i4>2228339</vt:i4>
      </vt:variant>
      <vt:variant>
        <vt:i4>0</vt:i4>
      </vt:variant>
      <vt:variant>
        <vt:i4>0</vt:i4>
      </vt:variant>
      <vt:variant>
        <vt:i4>5</vt:i4>
      </vt:variant>
      <vt:variant>
        <vt:lpwstr>https://catalog.ufl.edu/ugrad/current/regulations/info/grades.aspx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Standardized Syllabus for the College of Engineering</dc:title>
  <dc:subject/>
  <dc:creator>Paul A. Chadik</dc:creator>
  <cp:keywords/>
  <cp:lastModifiedBy>Hu,Boyi</cp:lastModifiedBy>
  <cp:revision>50</cp:revision>
  <cp:lastPrinted>2022-08-16T11:40:00Z</cp:lastPrinted>
  <dcterms:created xsi:type="dcterms:W3CDTF">2022-08-18T02:36:00Z</dcterms:created>
  <dcterms:modified xsi:type="dcterms:W3CDTF">2023-08-28T17:33:00Z</dcterms:modified>
</cp:coreProperties>
</file>