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2E3F0" w14:textId="700CEB80" w:rsidR="00AC3C44" w:rsidRDefault="00BB7538">
      <w:r>
        <w:t>A fundamental tool in statistical modeling and machine learning are generalized linear models, or GLMs. Various frameworks, suitable for various use cases ranging from large-scale distributed computing to small-scale statistical analysis, optimize GLMs using a variety of techniques. Depending on the size of the dataset, the computing environment, and the modeling needs, the framework and optimization technique selected can have a substantial impact on accuracy, scalability, and performance.</w:t>
      </w:r>
    </w:p>
    <w:p w14:paraId="0B5649B0" w14:textId="77777777" w:rsidR="00BB7538" w:rsidRPr="00BB7538" w:rsidRDefault="00BB7538" w:rsidP="00BB7538">
      <w:r w:rsidRPr="00BB7538">
        <w:t>The following table summarizes the optimization methods used by six popular packages/frameworks for fitting GLMs, along with a brief explanation of when each offers superior performance:</w:t>
      </w:r>
    </w:p>
    <w:p w14:paraId="11A12E8F" w14:textId="77777777" w:rsidR="00BB7538" w:rsidRDefault="00BB7538"/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3616"/>
        <w:gridCol w:w="2737"/>
      </w:tblGrid>
      <w:tr w:rsidR="00BB7538" w:rsidRPr="00BB7538" w14:paraId="785E0836" w14:textId="77777777" w:rsidTr="00BB7538">
        <w:trPr>
          <w:trHeight w:val="1636"/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49646451" w14:textId="77777777" w:rsidR="00BB7538" w:rsidRPr="00BB7538" w:rsidRDefault="00BB7538" w:rsidP="00BB7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Module/framework/package</w:t>
            </w:r>
          </w:p>
        </w:tc>
        <w:tc>
          <w:tcPr>
            <w:tcW w:w="4040" w:type="dxa"/>
            <w:vAlign w:val="center"/>
            <w:hideMark/>
          </w:tcPr>
          <w:p w14:paraId="2B69668C" w14:textId="77777777" w:rsidR="00BB7538" w:rsidRPr="00BB7538" w:rsidRDefault="00BB7538" w:rsidP="00BB7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 and a brief description of the algorithm</w:t>
            </w:r>
          </w:p>
        </w:tc>
        <w:tc>
          <w:tcPr>
            <w:tcW w:w="2905" w:type="dxa"/>
            <w:vAlign w:val="center"/>
            <w:hideMark/>
          </w:tcPr>
          <w:p w14:paraId="058FCAA6" w14:textId="5FF76CB7" w:rsidR="00BB7538" w:rsidRPr="00BB7538" w:rsidRDefault="00BB7538" w:rsidP="00BB7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7538">
              <w:rPr>
                <w:rFonts w:ascii="Lato" w:hAnsi="Lato"/>
                <w:b/>
                <w:bCs/>
                <w:color w:val="2B2B2B"/>
                <w:shd w:val="clear" w:color="auto" w:fill="FFFFFF"/>
              </w:rPr>
              <w:t xml:space="preserve">An example of a situation </w:t>
            </w:r>
            <w:proofErr w:type="gramStart"/>
            <w:r w:rsidRPr="00BB7538">
              <w:rPr>
                <w:rFonts w:ascii="Lato" w:hAnsi="Lato"/>
                <w:b/>
                <w:bCs/>
                <w:color w:val="2B2B2B"/>
                <w:shd w:val="clear" w:color="auto" w:fill="FFFFFF"/>
              </w:rPr>
              <w:t>where</w:t>
            </w:r>
            <w:proofErr w:type="gramEnd"/>
            <w:r w:rsidRPr="00BB7538">
              <w:rPr>
                <w:rFonts w:ascii="Lato" w:hAnsi="Lato"/>
                <w:b/>
                <w:bCs/>
                <w:color w:val="2B2B2B"/>
                <w:shd w:val="clear" w:color="auto" w:fill="FFFFFF"/>
              </w:rPr>
              <w:t xml:space="preserve"> using the provided GLM implementation provides superior performance compared to that of base R or its equivalent in Python</w:t>
            </w:r>
          </w:p>
        </w:tc>
      </w:tr>
      <w:tr w:rsidR="00BB7538" w:rsidRPr="00BB7538" w14:paraId="6E7C63C0" w14:textId="77777777" w:rsidTr="00BB753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4A6DEB83" w14:textId="77777777" w:rsidR="00BB7538" w:rsidRPr="00BB7538" w:rsidRDefault="00BB7538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 R (</w:t>
            </w:r>
            <w:proofErr w:type="gramStart"/>
            <w:r w:rsidRPr="00BB753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stats::</w:t>
            </w:r>
            <w:proofErr w:type="spellStart"/>
            <w:proofErr w:type="gramEnd"/>
            <w:r w:rsidRPr="00BB753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glm</w:t>
            </w:r>
            <w:proofErr w:type="spellEnd"/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4040" w:type="dxa"/>
            <w:vAlign w:val="center"/>
            <w:hideMark/>
          </w:tcPr>
          <w:p w14:paraId="75F0F001" w14:textId="65598085" w:rsidR="00BB7538" w:rsidRPr="00BB7538" w:rsidRDefault="00BB7538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5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GLM parameters are estimated using iteratively reweighted least squares (IRLS) for maximum likelihood.</w:t>
            </w:r>
          </w:p>
        </w:tc>
        <w:tc>
          <w:tcPr>
            <w:tcW w:w="2905" w:type="dxa"/>
            <w:vAlign w:val="center"/>
            <w:hideMark/>
          </w:tcPr>
          <w:p w14:paraId="37345A63" w14:textId="2FEC487A" w:rsidR="00BB7538" w:rsidRPr="00BB7538" w:rsidRDefault="008E615F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1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and easy to understand, ideal for small to intermediate datasets on a single system.</w:t>
            </w:r>
          </w:p>
        </w:tc>
      </w:tr>
      <w:tr w:rsidR="00BB7538" w:rsidRPr="00BB7538" w14:paraId="7C4FE978" w14:textId="77777777" w:rsidTr="00BB753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350BAA25" w14:textId="77777777" w:rsidR="00BB7538" w:rsidRPr="00BB7538" w:rsidRDefault="00BB7538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High-performance R</w:t>
            </w:r>
          </w:p>
        </w:tc>
        <w:tc>
          <w:tcPr>
            <w:tcW w:w="4040" w:type="dxa"/>
            <w:vAlign w:val="center"/>
            <w:hideMark/>
          </w:tcPr>
          <w:p w14:paraId="1B8B2EC7" w14:textId="130C417D" w:rsidR="00BB7538" w:rsidRPr="00BB7538" w:rsidRDefault="00BB7538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5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Fits GLMs on massive datasets or in environments with limited memory by using parallel packages (</w:t>
            </w:r>
            <w:proofErr w:type="spellStart"/>
            <w:r w:rsidRPr="00BB75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bigmemory</w:t>
            </w:r>
            <w:proofErr w:type="spellEnd"/>
            <w:r w:rsidRPr="00BB75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parallel, </w:t>
            </w:r>
            <w:proofErr w:type="spellStart"/>
            <w:r w:rsidRPr="00BB75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bigglm</w:t>
            </w:r>
            <w:proofErr w:type="spellEnd"/>
            <w:r w:rsidRPr="00BB75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2905" w:type="dxa"/>
            <w:vAlign w:val="center"/>
            <w:hideMark/>
          </w:tcPr>
          <w:p w14:paraId="458E39E5" w14:textId="47FE3275" w:rsidR="00BB7538" w:rsidRPr="00BB7538" w:rsidRDefault="008E615F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1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while using parallelized computation or datasets larger than RAM to fit GLMs.</w:t>
            </w:r>
          </w:p>
        </w:tc>
      </w:tr>
      <w:tr w:rsidR="00BB7538" w:rsidRPr="00BB7538" w14:paraId="48D76DB9" w14:textId="77777777" w:rsidTr="00BB753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20BC9449" w14:textId="77777777" w:rsidR="00BB7538" w:rsidRPr="00BB7538" w:rsidRDefault="00BB7538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Dask</w:t>
            </w:r>
            <w:proofErr w:type="spellEnd"/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-ML</w:t>
            </w:r>
          </w:p>
        </w:tc>
        <w:tc>
          <w:tcPr>
            <w:tcW w:w="4040" w:type="dxa"/>
            <w:vAlign w:val="center"/>
            <w:hideMark/>
          </w:tcPr>
          <w:p w14:paraId="7D917960" w14:textId="00131CE6" w:rsidR="00BB7538" w:rsidRPr="00BB7538" w:rsidRDefault="00BB7538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B75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Dask</w:t>
            </w:r>
            <w:proofErr w:type="spellEnd"/>
            <w:r w:rsidRPr="00BB75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array-based parallelized coordinate descent for GLM optimization that works with the scikit-learn interface.</w:t>
            </w:r>
          </w:p>
        </w:tc>
        <w:tc>
          <w:tcPr>
            <w:tcW w:w="2905" w:type="dxa"/>
            <w:vAlign w:val="center"/>
            <w:hideMark/>
          </w:tcPr>
          <w:p w14:paraId="50EA554E" w14:textId="6A199BE9" w:rsidR="00BB7538" w:rsidRPr="00BB7538" w:rsidRDefault="00C1216E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21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Effective for huge datasets dispersed among multiple core environments or clusters.</w:t>
            </w:r>
          </w:p>
        </w:tc>
      </w:tr>
      <w:tr w:rsidR="00BB7538" w:rsidRPr="00BB7538" w14:paraId="59CE83FB" w14:textId="77777777" w:rsidTr="00BB7538">
        <w:trPr>
          <w:trHeight w:val="1076"/>
          <w:tblCellSpacing w:w="15" w:type="dxa"/>
        </w:trPr>
        <w:tc>
          <w:tcPr>
            <w:tcW w:w="2290" w:type="dxa"/>
            <w:vAlign w:val="center"/>
            <w:hideMark/>
          </w:tcPr>
          <w:p w14:paraId="0B992AA0" w14:textId="77777777" w:rsidR="00BB7538" w:rsidRPr="00BB7538" w:rsidRDefault="00BB7538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SparkR</w:t>
            </w:r>
            <w:proofErr w:type="spellEnd"/>
          </w:p>
        </w:tc>
        <w:tc>
          <w:tcPr>
            <w:tcW w:w="4040" w:type="dxa"/>
            <w:vAlign w:val="center"/>
            <w:hideMark/>
          </w:tcPr>
          <w:p w14:paraId="0E04FC7E" w14:textId="78816CB4" w:rsidR="00BB7538" w:rsidRPr="00BB7538" w:rsidRDefault="008E615F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1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Spark's data-parallel engine and resilient distributed datasets (RDDs) are used in distributed IRLS.</w:t>
            </w:r>
          </w:p>
        </w:tc>
        <w:tc>
          <w:tcPr>
            <w:tcW w:w="2905" w:type="dxa"/>
            <w:vAlign w:val="center"/>
            <w:hideMark/>
          </w:tcPr>
          <w:p w14:paraId="7057225F" w14:textId="516D94B6" w:rsidR="00BB7538" w:rsidRPr="00BB7538" w:rsidRDefault="00C1216E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21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Perfect for enterprise Spark infrastructure on large data platforms.</w:t>
            </w:r>
          </w:p>
        </w:tc>
      </w:tr>
      <w:tr w:rsidR="00BB7538" w:rsidRPr="00BB7538" w14:paraId="753AF90D" w14:textId="77777777" w:rsidTr="00BB7538">
        <w:trPr>
          <w:trHeight w:val="1256"/>
          <w:tblCellSpacing w:w="15" w:type="dxa"/>
        </w:trPr>
        <w:tc>
          <w:tcPr>
            <w:tcW w:w="2290" w:type="dxa"/>
            <w:vAlign w:val="center"/>
            <w:hideMark/>
          </w:tcPr>
          <w:p w14:paraId="62AA1C8F" w14:textId="77777777" w:rsidR="00BB7538" w:rsidRPr="00BB7538" w:rsidRDefault="00BB7538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Spark Optimization (</w:t>
            </w:r>
            <w:proofErr w:type="spellStart"/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MLlib</w:t>
            </w:r>
            <w:proofErr w:type="spellEnd"/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4040" w:type="dxa"/>
            <w:vAlign w:val="center"/>
            <w:hideMark/>
          </w:tcPr>
          <w:p w14:paraId="331674C3" w14:textId="674F7296" w:rsidR="00BB7538" w:rsidRPr="00BB7538" w:rsidRDefault="008E615F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1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supports stochastic gradient descent (SGD), LBFGS, and mini-batch gradient descent for learning that is scalable.</w:t>
            </w:r>
          </w:p>
        </w:tc>
        <w:tc>
          <w:tcPr>
            <w:tcW w:w="2905" w:type="dxa"/>
            <w:vAlign w:val="center"/>
            <w:hideMark/>
          </w:tcPr>
          <w:p w14:paraId="7F8A3C5F" w14:textId="37CABA99" w:rsidR="00BB7538" w:rsidRPr="00BB7538" w:rsidRDefault="00C1216E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21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Beneficial for sparse or large-scale data training of logistic regression models.</w:t>
            </w:r>
          </w:p>
        </w:tc>
      </w:tr>
      <w:tr w:rsidR="00BB7538" w:rsidRPr="00BB7538" w14:paraId="356182BF" w14:textId="77777777" w:rsidTr="00BB7538">
        <w:trPr>
          <w:trHeight w:val="1427"/>
          <w:tblCellSpacing w:w="15" w:type="dxa"/>
        </w:trPr>
        <w:tc>
          <w:tcPr>
            <w:tcW w:w="2290" w:type="dxa"/>
            <w:vAlign w:val="center"/>
            <w:hideMark/>
          </w:tcPr>
          <w:p w14:paraId="7271612E" w14:textId="77777777" w:rsidR="00BB7538" w:rsidRPr="00BB7538" w:rsidRDefault="00BB7538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5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Scikit-learn</w:t>
            </w:r>
          </w:p>
        </w:tc>
        <w:tc>
          <w:tcPr>
            <w:tcW w:w="4040" w:type="dxa"/>
            <w:vAlign w:val="center"/>
            <w:hideMark/>
          </w:tcPr>
          <w:p w14:paraId="02AA0C7D" w14:textId="093C56AC" w:rsidR="00BB7538" w:rsidRPr="00BB7538" w:rsidRDefault="008E615F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1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LBFGS or coordinate descent with automatic hyperparameter adjustment that accommodates L1/L2 regularization.</w:t>
            </w:r>
          </w:p>
        </w:tc>
        <w:tc>
          <w:tcPr>
            <w:tcW w:w="2905" w:type="dxa"/>
            <w:vAlign w:val="center"/>
            <w:hideMark/>
          </w:tcPr>
          <w:p w14:paraId="50ADC4BE" w14:textId="23604201" w:rsidR="00BB7538" w:rsidRPr="00BB7538" w:rsidRDefault="00C1216E" w:rsidP="00BB75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21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for high-dimensional issues such as regularized regression and text categorization.</w:t>
            </w:r>
          </w:p>
        </w:tc>
      </w:tr>
    </w:tbl>
    <w:p w14:paraId="659E73E3" w14:textId="77777777" w:rsidR="00BB7538" w:rsidRDefault="00BB7538"/>
    <w:sectPr w:rsidR="00BB7538" w:rsidSect="00AC3C44">
      <w:pgSz w:w="11909" w:h="16834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38"/>
    <w:rsid w:val="007A20A6"/>
    <w:rsid w:val="008E615F"/>
    <w:rsid w:val="008F1972"/>
    <w:rsid w:val="009A622B"/>
    <w:rsid w:val="00AC3C44"/>
    <w:rsid w:val="00AF5AF2"/>
    <w:rsid w:val="00BB7538"/>
    <w:rsid w:val="00C1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25D10"/>
  <w15:chartTrackingRefBased/>
  <w15:docId w15:val="{823873B8-B7BF-E844-BC83-8DFD8449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75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charan969696@gmail.com</dc:creator>
  <cp:keywords/>
  <dc:description/>
  <cp:lastModifiedBy>charan969696@gmail.com</cp:lastModifiedBy>
  <cp:revision>1</cp:revision>
  <dcterms:created xsi:type="dcterms:W3CDTF">2025-03-29T19:45:00Z</dcterms:created>
  <dcterms:modified xsi:type="dcterms:W3CDTF">2025-03-31T00:23:00Z</dcterms:modified>
</cp:coreProperties>
</file>