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E289" w14:textId="3AB84A88" w:rsidR="00B039F1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10" w:line="248" w:lineRule="auto"/>
        <w:ind w:left="3640"/>
        <w:jc w:val="both"/>
        <w:textAlignment w:val="baseline"/>
        <w:outlineLvl w:val="1"/>
      </w:pPr>
      <w:r>
        <w:rPr>
          <w:noProof/>
          <w:color w:val="000000"/>
          <w:spacing w:val="-2"/>
          <w:w w:val="99"/>
          <w:sz w:val="36"/>
          <w:szCs w:val="36"/>
        </w:rPr>
        <w:t>SWETHA</w:t>
      </w:r>
      <w:r>
        <w:rPr>
          <w:color w:val="000000"/>
          <w:spacing w:val="7"/>
          <w:w w:val="70"/>
          <w:sz w:val="36"/>
          <w:szCs w:val="36"/>
        </w:rPr>
        <w:t xml:space="preserve"> </w:t>
      </w:r>
      <w:r>
        <w:rPr>
          <w:noProof/>
          <w:color w:val="000000"/>
          <w:spacing w:val="-2"/>
          <w:w w:val="99"/>
          <w:sz w:val="36"/>
          <w:szCs w:val="36"/>
        </w:rPr>
        <w:t>MANUP</w:t>
      </w:r>
      <w:r>
        <w:rPr>
          <w:noProof/>
          <w:color w:val="000000"/>
          <w:spacing w:val="-2"/>
          <w:sz w:val="36"/>
          <w:szCs w:val="36"/>
        </w:rPr>
        <w:t>A</w:t>
      </w:r>
      <w:r>
        <w:rPr>
          <w:noProof/>
          <w:color w:val="000000"/>
          <w:spacing w:val="-1"/>
          <w:sz w:val="36"/>
          <w:szCs w:val="36"/>
        </w:rPr>
        <w:t>TI</w:t>
      </w:r>
    </w:p>
    <w:p w14:paraId="1F9277B7" w14:textId="77777777" w:rsidR="00B039F1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1" w:after="60" w:line="254" w:lineRule="auto"/>
        <w:ind w:left="3700"/>
        <w:jc w:val="both"/>
        <w:textAlignment w:val="baseline"/>
      </w:pPr>
      <w:r>
        <w:rPr>
          <w:noProof/>
          <w:color w:val="000000"/>
        </w:rPr>
        <w:t>Chic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go,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Unite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(open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relocate)</w:t>
      </w:r>
    </w:p>
    <w:p w14:paraId="51076811" w14:textId="693173C8" w:rsidR="00B039F1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60" w:after="100" w:line="253" w:lineRule="auto"/>
        <w:ind w:left="1720"/>
        <w:jc w:val="both"/>
        <w:textAlignment w:val="baseline"/>
      </w:pPr>
      <w:r>
        <w:rPr>
          <w:noProof/>
          <w:color w:val="000000"/>
        </w:rPr>
        <w:t>+1312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721-3324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|</w:t>
      </w:r>
      <w:r>
        <w:rPr>
          <w:color w:val="000000"/>
          <w:spacing w:val="-1"/>
        </w:rPr>
        <w:t xml:space="preserve"> </w:t>
      </w:r>
      <w:hyperlink r:id="rId5" w:history="1">
        <w:r w:rsidR="00DF6F66" w:rsidRPr="00DF6F66">
          <w:rPr>
            <w:rStyle w:val="Hyperlink"/>
            <w:color w:val="0070C0"/>
          </w:rPr>
          <w:t>swethamanupati2@gmail.com</w:t>
        </w:r>
      </w:hyperlink>
      <w:r w:rsidR="00997DEF" w:rsidRPr="00DF6F66">
        <w:rPr>
          <w:color w:val="0070C0"/>
        </w:rPr>
        <w:t xml:space="preserve"> </w:t>
      </w:r>
      <w:r>
        <w:rPr>
          <w:noProof/>
          <w:color w:val="000000"/>
        </w:rPr>
        <w:t>|</w:t>
      </w:r>
      <w:r w:rsidRPr="00591CEE">
        <w:rPr>
          <w:color w:val="0070C0"/>
          <w:spacing w:val="-1"/>
        </w:rPr>
        <w:t xml:space="preserve"> </w:t>
      </w:r>
      <w:hyperlink r:id="rId6">
        <w:r w:rsidR="00B039F1" w:rsidRPr="00591CEE">
          <w:rPr>
            <w:noProof/>
            <w:color w:val="0070C0"/>
            <w:u w:val="single" w:color="000000"/>
          </w:rPr>
          <w:t>https://www.linkedin.com/in/swetha-manupati</w:t>
        </w:r>
      </w:hyperlink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55"/>
      </w:tblGrid>
      <w:tr w:rsidR="005B073D" w14:paraId="66E5A5B0" w14:textId="77777777" w:rsidTr="00D17840">
        <w:trPr>
          <w:cantSplit/>
          <w:trHeight w:val="713"/>
        </w:trPr>
        <w:tc>
          <w:tcPr>
            <w:tcW w:w="108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855"/>
            </w:tblGrid>
            <w:tr w:rsidR="005B073D" w14:paraId="01D9B453" w14:textId="77777777" w:rsidTr="00B700EF">
              <w:trPr>
                <w:cantSplit/>
                <w:trHeight w:val="354"/>
              </w:trPr>
              <w:tc>
                <w:tcPr>
                  <w:tcW w:w="10855" w:type="dxa"/>
                  <w:tcBorders>
                    <w:top w:val="nil"/>
                    <w:left w:val="nil"/>
                    <w:bottom w:val="single" w:sz="3" w:space="0" w:color="000000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B863CF" w14:textId="089CBDCB" w:rsidR="005B073D" w:rsidRDefault="005B073D" w:rsidP="005B073D">
                  <w:pPr>
                    <w:widowControl w:val="0"/>
                    <w:kinsoku w:val="0"/>
                    <w:wordWrap w:val="0"/>
                    <w:autoSpaceDE w:val="0"/>
                    <w:autoSpaceDN w:val="0"/>
                    <w:adjustRightInd w:val="0"/>
                    <w:spacing w:before="17" w:after="40" w:line="256" w:lineRule="auto"/>
                    <w:jc w:val="both"/>
                    <w:textAlignment w:val="baseline"/>
                    <w:outlineLvl w:val="3"/>
                  </w:pPr>
                  <w:r>
                    <w:rPr>
                      <w:b/>
                      <w:noProof/>
                      <w:color w:val="000000"/>
                      <w:w w:val="99"/>
                      <w:sz w:val="24"/>
                      <w:szCs w:val="24"/>
                    </w:rPr>
                    <w:t>SUMMARY</w:t>
                  </w:r>
                </w:p>
              </w:tc>
            </w:tr>
          </w:tbl>
          <w:p w14:paraId="27F7C24C" w14:textId="67FA5370" w:rsidR="00B83C58" w:rsidRPr="00A21ACB" w:rsidRDefault="00B83C58" w:rsidP="00726C2C">
            <w:pPr>
              <w:jc w:val="both"/>
              <w:rPr>
                <w:sz w:val="22"/>
                <w:szCs w:val="22"/>
              </w:rPr>
            </w:pPr>
            <w:r>
              <w:t>Data Analyst with hands-on experience in clinical research analytics, hospital readmission modeling, cardiovascular risk prediction, and medical imaging deep learning. Strong expertise in patient-level predictive modeling, multi-site healthcare data integration, statistical analysis, and data quality management. Proficient in Python, SQL, and healthcare data processing workflows with experience supporting evidence-based decision-making in research and academic medical environments.</w:t>
            </w:r>
          </w:p>
        </w:tc>
      </w:tr>
    </w:tbl>
    <w:p w14:paraId="2430440C" w14:textId="781E9D8B" w:rsidR="00B039F1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101" w:after="40"/>
        <w:jc w:val="both"/>
        <w:textAlignment w:val="baseline"/>
        <w:outlineLvl w:val="3"/>
      </w:pPr>
      <w:r>
        <w:rPr>
          <w:b/>
          <w:noProof/>
          <w:color w:val="000000"/>
          <w:spacing w:val="-1"/>
          <w:w w:val="99"/>
          <w:sz w:val="24"/>
          <w:szCs w:val="24"/>
        </w:rPr>
        <w:t>EDUCATION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4"/>
        <w:gridCol w:w="3301"/>
      </w:tblGrid>
      <w:tr w:rsidR="00B039F1" w14:paraId="16015D4B" w14:textId="77777777">
        <w:trPr>
          <w:cantSplit/>
          <w:trHeight w:val="291"/>
        </w:trPr>
        <w:tc>
          <w:tcPr>
            <w:tcW w:w="7554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F3B1A" w14:textId="77777777" w:rsidR="00B039F1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8" w:lineRule="auto"/>
              <w:jc w:val="both"/>
              <w:textAlignment w:val="baseline"/>
              <w:outlineLvl w:val="3"/>
            </w:pPr>
            <w:r>
              <w:rPr>
                <w:b/>
                <w:noProof/>
                <w:color w:val="000000"/>
                <w:sz w:val="22"/>
                <w:szCs w:val="22"/>
              </w:rPr>
              <w:t>Depaul</w:t>
            </w:r>
            <w:r>
              <w:rPr>
                <w:b/>
                <w:color w:val="000000"/>
                <w:w w:val="90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33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B3DDE" w14:textId="27CB2A5D" w:rsidR="00B039F1" w:rsidRDefault="00936CF1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7" w:line="258" w:lineRule="auto"/>
              <w:ind w:left="1220"/>
              <w:jc w:val="both"/>
              <w:textAlignment w:val="baseline"/>
            </w:pPr>
            <w:r>
              <w:rPr>
                <w:b/>
                <w:noProof/>
                <w:color w:val="000000"/>
                <w:sz w:val="22"/>
                <w:szCs w:val="22"/>
              </w:rPr>
              <w:t xml:space="preserve">   Jan</w:t>
            </w:r>
            <w:r>
              <w:rPr>
                <w:b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2024</w:t>
            </w:r>
            <w:r>
              <w:rPr>
                <w:b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-</w:t>
            </w:r>
            <w:r>
              <w:rPr>
                <w:b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Mar</w:t>
            </w:r>
            <w:r>
              <w:rPr>
                <w:b/>
                <w:color w:val="000000"/>
                <w:spacing w:val="1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2026</w:t>
            </w:r>
          </w:p>
        </w:tc>
      </w:tr>
      <w:tr w:rsidR="00B039F1" w14:paraId="4BD3740C" w14:textId="77777777">
        <w:trPr>
          <w:cantSplit/>
          <w:trHeight w:val="245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4D273" w14:textId="06DE31BF" w:rsidR="00B039F1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7" w:lineRule="auto"/>
              <w:jc w:val="both"/>
              <w:textAlignment w:val="baseline"/>
            </w:pPr>
            <w:r>
              <w:rPr>
                <w:i/>
                <w:noProof/>
                <w:color w:val="000000"/>
                <w:sz w:val="22"/>
                <w:szCs w:val="22"/>
              </w:rPr>
              <w:t>Maste</w:t>
            </w:r>
            <w:r>
              <w:rPr>
                <w:i/>
                <w:noProof/>
                <w:color w:val="000000"/>
                <w:spacing w:val="1"/>
                <w:sz w:val="22"/>
                <w:szCs w:val="22"/>
              </w:rPr>
              <w:t>r</w:t>
            </w:r>
            <w:r>
              <w:rPr>
                <w:i/>
                <w:noProof/>
                <w:color w:val="000000"/>
                <w:sz w:val="22"/>
                <w:szCs w:val="22"/>
              </w:rPr>
              <w:t>s,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Data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Science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(GPA:</w:t>
            </w:r>
            <w:r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3.9</w:t>
            </w:r>
            <w:r w:rsidR="001240C7">
              <w:rPr>
                <w:noProof/>
                <w:color w:val="000000"/>
                <w:sz w:val="22"/>
                <w:szCs w:val="22"/>
              </w:rPr>
              <w:t>2</w:t>
            </w:r>
            <w:r>
              <w:rPr>
                <w:noProof/>
                <w:color w:val="000000"/>
                <w:sz w:val="22"/>
                <w:szCs w:val="22"/>
              </w:rPr>
              <w:t>/4.0)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A5534" w14:textId="19A529CF" w:rsidR="00B039F1" w:rsidRDefault="00936CF1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" w:line="227" w:lineRule="auto"/>
              <w:ind w:left="2160"/>
              <w:jc w:val="both"/>
              <w:textAlignment w:val="baseline"/>
            </w:pPr>
            <w:r>
              <w:rPr>
                <w:i/>
                <w:noProof/>
                <w:color w:val="000000"/>
                <w:w w:val="99"/>
                <w:sz w:val="22"/>
                <w:szCs w:val="22"/>
              </w:rPr>
              <w:t xml:space="preserve">  Chic</w:t>
            </w:r>
            <w:r>
              <w:rPr>
                <w:i/>
                <w:noProof/>
                <w:color w:val="000000"/>
                <w:sz w:val="22"/>
                <w:szCs w:val="22"/>
              </w:rPr>
              <w:t>ago,IL</w:t>
            </w:r>
          </w:p>
        </w:tc>
      </w:tr>
      <w:tr w:rsidR="00B039F1" w14:paraId="4D3EFD80" w14:textId="77777777">
        <w:trPr>
          <w:cantSplit/>
          <w:trHeight w:val="234"/>
        </w:trPr>
        <w:tc>
          <w:tcPr>
            <w:tcW w:w="108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7C721" w14:textId="3AB2CCAE" w:rsidR="001D4E12" w:rsidRDefault="00000000" w:rsidP="001D4E12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b/>
                <w:noProof/>
                <w:color w:val="000000"/>
                <w:spacing w:val="1"/>
                <w:sz w:val="22"/>
                <w:szCs w:val="22"/>
              </w:rPr>
              <w:t>C</w:t>
            </w:r>
            <w:r>
              <w:rPr>
                <w:b/>
                <w:noProof/>
                <w:color w:val="000000"/>
                <w:sz w:val="22"/>
                <w:szCs w:val="22"/>
              </w:rPr>
              <w:t>ourse</w:t>
            </w:r>
            <w:r>
              <w:rPr>
                <w:b/>
                <w:noProof/>
                <w:color w:val="000000"/>
                <w:spacing w:val="1"/>
                <w:sz w:val="22"/>
                <w:szCs w:val="22"/>
              </w:rPr>
              <w:t>w</w:t>
            </w:r>
            <w:r>
              <w:rPr>
                <w:b/>
                <w:noProof/>
                <w:color w:val="000000"/>
                <w:sz w:val="22"/>
                <w:szCs w:val="22"/>
              </w:rPr>
              <w:t>ork:</w:t>
            </w:r>
            <w:r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 w:rsidR="001240C7" w:rsidRPr="001D4E12">
              <w:rPr>
                <w:bCs/>
                <w:color w:val="000000"/>
                <w:spacing w:val="-1"/>
                <w:sz w:val="22"/>
                <w:szCs w:val="22"/>
              </w:rPr>
              <w:t>Business Intelligence and Analytics Systems, Database Processing for Analytics, Data Analysis and Regression, Data Visualization,</w:t>
            </w:r>
            <w:r w:rsidR="001240C7">
              <w:rPr>
                <w:bCs/>
                <w:color w:val="000000"/>
                <w:spacing w:val="-1"/>
                <w:sz w:val="22"/>
                <w:szCs w:val="22"/>
              </w:rPr>
              <w:t xml:space="preserve"> </w:t>
            </w:r>
            <w:r w:rsidR="001240C7" w:rsidRPr="001D4E12">
              <w:rPr>
                <w:bCs/>
                <w:color w:val="000000"/>
                <w:spacing w:val="-1"/>
                <w:sz w:val="22"/>
                <w:szCs w:val="22"/>
              </w:rPr>
              <w:t xml:space="preserve">Advanced Modeling and Analysis Techniques, </w:t>
            </w:r>
            <w:r w:rsidR="001240C7">
              <w:rPr>
                <w:bCs/>
                <w:color w:val="000000"/>
                <w:spacing w:val="-1"/>
                <w:sz w:val="22"/>
                <w:szCs w:val="22"/>
              </w:rPr>
              <w:t xml:space="preserve">Machine Learning, </w:t>
            </w:r>
            <w:r w:rsidR="001D4E12" w:rsidRPr="001D4E12">
              <w:rPr>
                <w:bCs/>
                <w:color w:val="000000"/>
                <w:spacing w:val="-1"/>
                <w:sz w:val="22"/>
                <w:szCs w:val="22"/>
              </w:rPr>
              <w:t>Big Data Mining</w:t>
            </w:r>
          </w:p>
        </w:tc>
      </w:tr>
      <w:tr w:rsidR="00B039F1" w14:paraId="6B7628DC" w14:textId="77777777">
        <w:trPr>
          <w:cantSplit/>
          <w:trHeight w:val="284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B70E4" w14:textId="51A19ECE" w:rsidR="00B039F1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0" w:lineRule="auto"/>
              <w:jc w:val="both"/>
              <w:textAlignment w:val="baseline"/>
              <w:outlineLvl w:val="3"/>
            </w:pPr>
            <w:r>
              <w:rPr>
                <w:b/>
                <w:noProof/>
                <w:color w:val="000000"/>
                <w:spacing w:val="1"/>
                <w:sz w:val="22"/>
                <w:szCs w:val="22"/>
              </w:rPr>
              <w:t>R</w:t>
            </w:r>
            <w:r>
              <w:rPr>
                <w:b/>
                <w:noProof/>
                <w:color w:val="000000"/>
                <w:sz w:val="22"/>
                <w:szCs w:val="22"/>
              </w:rPr>
              <w:t>ajiv</w:t>
            </w:r>
            <w:r>
              <w:rPr>
                <w:b/>
                <w:color w:val="000000"/>
                <w:w w:val="90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Gandhi</w:t>
            </w:r>
            <w:r>
              <w:rPr>
                <w:b/>
                <w:color w:val="000000"/>
                <w:w w:val="90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University</w:t>
            </w:r>
            <w:r>
              <w:rPr>
                <w:b/>
                <w:color w:val="000000"/>
                <w:w w:val="90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of</w:t>
            </w:r>
            <w:r>
              <w:rPr>
                <w:b/>
                <w:color w:val="000000"/>
                <w:w w:val="90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Knowledge</w:t>
            </w:r>
            <w:r>
              <w:rPr>
                <w:b/>
                <w:color w:val="000000"/>
                <w:w w:val="90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Technologies,</w:t>
            </w:r>
            <w:r>
              <w:rPr>
                <w:b/>
                <w:color w:val="000000"/>
                <w:w w:val="90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IIIT</w:t>
            </w:r>
            <w:r>
              <w:rPr>
                <w:b/>
                <w:color w:val="000000"/>
                <w:w w:val="90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Basar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6CEBE" w14:textId="4F4A7C7D" w:rsidR="00B039F1" w:rsidRDefault="00936CF1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50" w:lineRule="auto"/>
              <w:ind w:left="1200"/>
              <w:jc w:val="both"/>
              <w:textAlignment w:val="baseline"/>
            </w:pPr>
            <w:r>
              <w:rPr>
                <w:b/>
                <w:noProof/>
                <w:color w:val="000000"/>
                <w:spacing w:val="1"/>
                <w:sz w:val="22"/>
                <w:szCs w:val="22"/>
              </w:rPr>
              <w:t xml:space="preserve">   M</w:t>
            </w:r>
            <w:r>
              <w:rPr>
                <w:b/>
                <w:noProof/>
                <w:color w:val="000000"/>
                <w:sz w:val="22"/>
                <w:szCs w:val="22"/>
              </w:rPr>
              <w:t>ay</w:t>
            </w:r>
            <w:r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2018</w:t>
            </w:r>
            <w:r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-</w:t>
            </w:r>
            <w:r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Jun</w:t>
            </w:r>
            <w:r>
              <w:rPr>
                <w:b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b/>
                <w:noProof/>
                <w:color w:val="000000"/>
                <w:sz w:val="22"/>
                <w:szCs w:val="22"/>
              </w:rPr>
              <w:t>2022</w:t>
            </w:r>
          </w:p>
        </w:tc>
      </w:tr>
      <w:tr w:rsidR="00B039F1" w14:paraId="498FAFEB" w14:textId="77777777">
        <w:trPr>
          <w:cantSplit/>
          <w:trHeight w:val="295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A77F5" w14:textId="77777777" w:rsidR="00B039F1" w:rsidRDefault="00000000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8" w:line="241" w:lineRule="auto"/>
              <w:jc w:val="both"/>
              <w:textAlignment w:val="baseline"/>
            </w:pPr>
            <w:r>
              <w:rPr>
                <w:i/>
                <w:noProof/>
                <w:color w:val="000000"/>
                <w:spacing w:val="1"/>
                <w:sz w:val="22"/>
                <w:szCs w:val="22"/>
              </w:rPr>
              <w:t>B</w:t>
            </w:r>
            <w:r>
              <w:rPr>
                <w:i/>
                <w:noProof/>
                <w:color w:val="000000"/>
                <w:sz w:val="22"/>
                <w:szCs w:val="22"/>
              </w:rPr>
              <w:t>achelors,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pacing w:val="1"/>
                <w:sz w:val="22"/>
                <w:szCs w:val="22"/>
              </w:rPr>
              <w:t>E</w:t>
            </w:r>
            <w:r>
              <w:rPr>
                <w:i/>
                <w:noProof/>
                <w:color w:val="000000"/>
                <w:sz w:val="22"/>
                <w:szCs w:val="22"/>
              </w:rPr>
              <w:t>le</w:t>
            </w:r>
            <w:r>
              <w:rPr>
                <w:i/>
                <w:noProof/>
                <w:color w:val="000000"/>
                <w:spacing w:val="1"/>
                <w:sz w:val="22"/>
                <w:szCs w:val="22"/>
              </w:rPr>
              <w:t>c</w:t>
            </w:r>
            <w:r>
              <w:rPr>
                <w:i/>
                <w:noProof/>
                <w:color w:val="000000"/>
                <w:sz w:val="22"/>
                <w:szCs w:val="22"/>
              </w:rPr>
              <w:t>tronics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and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Communication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i/>
                <w:noProof/>
                <w:color w:val="000000"/>
                <w:sz w:val="22"/>
                <w:szCs w:val="22"/>
              </w:rPr>
              <w:t>Engineering</w:t>
            </w:r>
            <w:r>
              <w:rPr>
                <w:i/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(GPA:</w:t>
            </w:r>
            <w:r>
              <w:rPr>
                <w:color w:val="000000"/>
                <w:spacing w:val="-1"/>
                <w:sz w:val="22"/>
                <w:szCs w:val="22"/>
              </w:rPr>
              <w:t xml:space="preserve"> </w:t>
            </w:r>
            <w:r>
              <w:rPr>
                <w:noProof/>
                <w:color w:val="000000"/>
                <w:sz w:val="22"/>
                <w:szCs w:val="22"/>
              </w:rPr>
              <w:t>7.89/10)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A8CB65" w14:textId="68110D4B" w:rsidR="00B039F1" w:rsidRDefault="00936CF1" w:rsidP="008D2FB1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after="38" w:line="241" w:lineRule="auto"/>
              <w:ind w:left="2680"/>
              <w:jc w:val="both"/>
              <w:textAlignment w:val="baseline"/>
            </w:pPr>
            <w:r>
              <w:rPr>
                <w:i/>
                <w:noProof/>
                <w:color w:val="000000"/>
                <w:w w:val="99"/>
                <w:sz w:val="22"/>
                <w:szCs w:val="22"/>
              </w:rPr>
              <w:t xml:space="preserve">  India</w:t>
            </w:r>
          </w:p>
        </w:tc>
      </w:tr>
    </w:tbl>
    <w:p w14:paraId="595587AC" w14:textId="4CD91FBC" w:rsidR="00B039F1" w:rsidRPr="009061A0" w:rsidRDefault="00000000" w:rsidP="008D2FB1">
      <w:pPr>
        <w:widowControl w:val="0"/>
        <w:kinsoku w:val="0"/>
        <w:wordWrap w:val="0"/>
        <w:autoSpaceDE w:val="0"/>
        <w:autoSpaceDN w:val="0"/>
        <w:adjustRightInd w:val="0"/>
        <w:spacing w:before="40" w:after="120"/>
        <w:jc w:val="both"/>
        <w:textAlignment w:val="baseline"/>
        <w:outlineLvl w:val="3"/>
        <w:rPr>
          <w:b/>
          <w:noProof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t>WORK</w:t>
      </w:r>
      <w:r>
        <w:rPr>
          <w:b/>
          <w:color w:val="000000"/>
          <w:w w:val="94"/>
          <w:sz w:val="24"/>
          <w:szCs w:val="24"/>
        </w:rPr>
        <w:t xml:space="preserve"> </w:t>
      </w:r>
      <w:r>
        <w:rPr>
          <w:b/>
          <w:noProof/>
          <w:color w:val="000000"/>
          <w:sz w:val="24"/>
          <w:szCs w:val="24"/>
        </w:rPr>
        <w:t>EXPERIENCE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5168780F" wp14:editId="2FD2C3F3">
            <wp:simplePos x="0" y="0"/>
            <wp:positionH relativeFrom="page">
              <wp:posOffset>381000</wp:posOffset>
            </wp:positionH>
            <wp:positionV relativeFrom="paragraph">
              <wp:posOffset>200660</wp:posOffset>
            </wp:positionV>
            <wp:extent cx="6798733" cy="8467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0522B992-D748-43C6-6526-77B62111D6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8733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29297" w14:textId="5AAB7797" w:rsidR="00434C85" w:rsidRPr="00434C85" w:rsidRDefault="00000000" w:rsidP="00434C85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jc w:val="both"/>
        <w:textAlignment w:val="baseline"/>
      </w:pPr>
      <w:r>
        <w:rPr>
          <w:b/>
          <w:noProof/>
          <w:color w:val="000000"/>
          <w:spacing w:val="2"/>
          <w:sz w:val="22"/>
          <w:szCs w:val="22"/>
        </w:rPr>
        <w:t>D</w:t>
      </w:r>
      <w:r>
        <w:rPr>
          <w:b/>
          <w:noProof/>
          <w:color w:val="000000"/>
          <w:spacing w:val="1"/>
          <w:sz w:val="22"/>
          <w:szCs w:val="22"/>
        </w:rPr>
        <w:t>e</w:t>
      </w:r>
      <w:r>
        <w:rPr>
          <w:b/>
          <w:noProof/>
          <w:color w:val="000000"/>
          <w:sz w:val="22"/>
          <w:szCs w:val="22"/>
        </w:rPr>
        <w:t>Paul</w:t>
      </w:r>
      <w:r>
        <w:rPr>
          <w:b/>
          <w:color w:val="000000"/>
          <w:spacing w:val="8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University</w:t>
      </w:r>
      <w:r w:rsidRPr="00591CEE">
        <w:rPr>
          <w:b/>
          <w:color w:val="000000"/>
          <w:spacing w:val="8"/>
          <w:sz w:val="22"/>
          <w:szCs w:val="22"/>
        </w:rPr>
        <w:t xml:space="preserve"> </w:t>
      </w:r>
      <w:r w:rsidRPr="00591CEE">
        <w:rPr>
          <w:b/>
          <w:noProof/>
          <w:color w:val="000000"/>
          <w:sz w:val="22"/>
          <w:szCs w:val="22"/>
        </w:rPr>
        <w:t>|</w:t>
      </w:r>
      <w:r w:rsidRPr="00591CEE">
        <w:rPr>
          <w:b/>
          <w:color w:val="000000"/>
          <w:spacing w:val="8"/>
          <w:sz w:val="22"/>
          <w:szCs w:val="22"/>
        </w:rPr>
        <w:t xml:space="preserve"> </w:t>
      </w:r>
      <w:r w:rsidR="00C27A2C" w:rsidRPr="00C27A2C">
        <w:rPr>
          <w:b/>
          <w:color w:val="000000"/>
          <w:spacing w:val="8"/>
          <w:sz w:val="22"/>
          <w:szCs w:val="22"/>
        </w:rPr>
        <w:t>Health Informatics</w:t>
      </w:r>
      <w:r w:rsidR="00340494">
        <w:rPr>
          <w:b/>
          <w:color w:val="000000"/>
          <w:spacing w:val="8"/>
          <w:sz w:val="22"/>
          <w:szCs w:val="22"/>
        </w:rPr>
        <w:t xml:space="preserve"> </w:t>
      </w:r>
      <w:r w:rsidR="00C27A2C" w:rsidRPr="00C27A2C">
        <w:rPr>
          <w:b/>
          <w:color w:val="000000"/>
          <w:spacing w:val="8"/>
          <w:sz w:val="22"/>
          <w:szCs w:val="22"/>
        </w:rPr>
        <w:t xml:space="preserve">Lab </w:t>
      </w:r>
      <w:r w:rsidR="00936CF1">
        <w:rPr>
          <w:b/>
          <w:color w:val="000000"/>
          <w:spacing w:val="8"/>
          <w:sz w:val="22"/>
          <w:szCs w:val="22"/>
        </w:rPr>
        <w:tab/>
      </w:r>
      <w:r w:rsidR="00936CF1">
        <w:rPr>
          <w:b/>
          <w:color w:val="000000"/>
          <w:spacing w:val="8"/>
          <w:sz w:val="22"/>
          <w:szCs w:val="22"/>
        </w:rPr>
        <w:tab/>
      </w:r>
      <w:r w:rsidR="00936CF1">
        <w:rPr>
          <w:b/>
          <w:color w:val="000000"/>
          <w:spacing w:val="8"/>
          <w:sz w:val="22"/>
          <w:szCs w:val="22"/>
        </w:rPr>
        <w:tab/>
      </w:r>
      <w:r w:rsidR="00936CF1">
        <w:rPr>
          <w:b/>
          <w:color w:val="000000"/>
          <w:spacing w:val="8"/>
          <w:sz w:val="22"/>
          <w:szCs w:val="22"/>
        </w:rPr>
        <w:tab/>
      </w:r>
      <w:r w:rsidR="00936CF1">
        <w:rPr>
          <w:b/>
          <w:color w:val="000000"/>
          <w:spacing w:val="8"/>
          <w:sz w:val="22"/>
          <w:szCs w:val="22"/>
        </w:rPr>
        <w:tab/>
        <w:t xml:space="preserve">       </w:t>
      </w:r>
      <w:r w:rsidR="00340494">
        <w:rPr>
          <w:b/>
          <w:color w:val="000000"/>
          <w:spacing w:val="8"/>
          <w:sz w:val="22"/>
          <w:szCs w:val="22"/>
        </w:rPr>
        <w:tab/>
        <w:t xml:space="preserve">       </w:t>
      </w:r>
      <w:r w:rsidR="00936CF1">
        <w:rPr>
          <w:b/>
          <w:noProof/>
          <w:color w:val="000000"/>
          <w:spacing w:val="1"/>
          <w:sz w:val="22"/>
          <w:szCs w:val="22"/>
        </w:rPr>
        <w:t>M</w:t>
      </w:r>
      <w:r w:rsidR="00936CF1">
        <w:rPr>
          <w:b/>
          <w:noProof/>
          <w:color w:val="000000"/>
          <w:sz w:val="22"/>
          <w:szCs w:val="22"/>
        </w:rPr>
        <w:t>ar</w:t>
      </w:r>
      <w:r w:rsidR="00936CF1">
        <w:rPr>
          <w:b/>
          <w:color w:val="000000"/>
          <w:spacing w:val="-1"/>
          <w:sz w:val="22"/>
          <w:szCs w:val="22"/>
        </w:rPr>
        <w:t xml:space="preserve"> </w:t>
      </w:r>
      <w:r w:rsidR="00936CF1">
        <w:rPr>
          <w:b/>
          <w:noProof/>
          <w:color w:val="000000"/>
          <w:sz w:val="22"/>
          <w:szCs w:val="22"/>
        </w:rPr>
        <w:t>2024</w:t>
      </w:r>
      <w:r w:rsidR="00936CF1">
        <w:rPr>
          <w:b/>
          <w:color w:val="000000"/>
          <w:spacing w:val="-1"/>
          <w:sz w:val="22"/>
          <w:szCs w:val="22"/>
        </w:rPr>
        <w:t xml:space="preserve"> </w:t>
      </w:r>
      <w:r w:rsidR="00936CF1">
        <w:rPr>
          <w:b/>
          <w:noProof/>
          <w:color w:val="000000"/>
          <w:sz w:val="22"/>
          <w:szCs w:val="22"/>
        </w:rPr>
        <w:t>-</w:t>
      </w:r>
      <w:r w:rsidR="00936CF1">
        <w:rPr>
          <w:b/>
          <w:color w:val="000000"/>
          <w:spacing w:val="-1"/>
          <w:sz w:val="22"/>
          <w:szCs w:val="22"/>
        </w:rPr>
        <w:t xml:space="preserve"> </w:t>
      </w:r>
      <w:r w:rsidR="00936CF1">
        <w:rPr>
          <w:b/>
          <w:noProof/>
          <w:color w:val="000000"/>
          <w:sz w:val="22"/>
          <w:szCs w:val="22"/>
        </w:rPr>
        <w:t>Present</w:t>
      </w:r>
      <w:r w:rsidR="00936CF1">
        <w:rPr>
          <w:b/>
          <w:color w:val="000000"/>
          <w:spacing w:val="8"/>
          <w:sz w:val="22"/>
          <w:szCs w:val="22"/>
        </w:rPr>
        <w:br/>
      </w:r>
      <w:r w:rsidRPr="00936CF1">
        <w:rPr>
          <w:bCs/>
          <w:i/>
          <w:noProof/>
          <w:color w:val="000000" w:themeColor="text1"/>
          <w:sz w:val="22"/>
          <w:szCs w:val="22"/>
        </w:rPr>
        <w:t>Data</w:t>
      </w:r>
      <w:r w:rsidRPr="00936CF1">
        <w:rPr>
          <w:bCs/>
          <w:i/>
          <w:color w:val="000000" w:themeColor="text1"/>
          <w:spacing w:val="8"/>
          <w:sz w:val="22"/>
          <w:szCs w:val="22"/>
        </w:rPr>
        <w:t xml:space="preserve"> </w:t>
      </w:r>
      <w:r w:rsidRPr="00936CF1">
        <w:rPr>
          <w:bCs/>
          <w:i/>
          <w:noProof/>
          <w:color w:val="000000" w:themeColor="text1"/>
          <w:sz w:val="22"/>
          <w:szCs w:val="22"/>
        </w:rPr>
        <w:t>Analyst</w:t>
      </w:r>
      <w:r w:rsidRPr="00936CF1">
        <w:rPr>
          <w:b/>
          <w:i/>
          <w:color w:val="000000" w:themeColor="text1"/>
          <w:spacing w:val="8"/>
          <w:sz w:val="22"/>
          <w:szCs w:val="22"/>
        </w:rPr>
        <w:t xml:space="preserve"> </w:t>
      </w:r>
      <w:r w:rsidR="00591CEE" w:rsidRPr="00591CEE">
        <w:rPr>
          <w:b/>
        </w:rPr>
        <w:tab/>
      </w:r>
      <w:r w:rsidR="00591CEE">
        <w:rPr>
          <w:b/>
        </w:rPr>
        <w:tab/>
      </w:r>
      <w:r w:rsidR="00C27A2C">
        <w:rPr>
          <w:b/>
        </w:rPr>
        <w:tab/>
      </w:r>
      <w:r w:rsidR="00591CEE">
        <w:rPr>
          <w:b/>
        </w:rPr>
        <w:t xml:space="preserve">    </w:t>
      </w:r>
      <w:r w:rsidR="00936CF1">
        <w:rPr>
          <w:b/>
        </w:rPr>
        <w:tab/>
      </w:r>
      <w:r w:rsidR="00936CF1">
        <w:rPr>
          <w:b/>
        </w:rPr>
        <w:tab/>
      </w:r>
      <w:r w:rsidR="00936CF1">
        <w:rPr>
          <w:b/>
        </w:rPr>
        <w:tab/>
      </w:r>
      <w:r w:rsidR="00936CF1">
        <w:rPr>
          <w:b/>
        </w:rPr>
        <w:tab/>
      </w:r>
      <w:r w:rsidR="00936CF1">
        <w:rPr>
          <w:b/>
        </w:rPr>
        <w:tab/>
      </w:r>
      <w:r w:rsidR="00936CF1">
        <w:rPr>
          <w:b/>
        </w:rPr>
        <w:tab/>
      </w:r>
      <w:r w:rsidR="00936CF1">
        <w:rPr>
          <w:b/>
        </w:rPr>
        <w:tab/>
      </w:r>
      <w:r w:rsidR="00936CF1">
        <w:rPr>
          <w:b/>
        </w:rPr>
        <w:tab/>
      </w:r>
      <w:r w:rsidR="00591CEE">
        <w:rPr>
          <w:b/>
        </w:rPr>
        <w:t xml:space="preserve"> </w:t>
      </w:r>
      <w:r w:rsidR="00936CF1">
        <w:rPr>
          <w:b/>
        </w:rPr>
        <w:t xml:space="preserve">                         </w:t>
      </w:r>
      <w:r w:rsidR="00936CF1" w:rsidRPr="00936CF1">
        <w:rPr>
          <w:bCs/>
          <w:i/>
          <w:iCs/>
        </w:rPr>
        <w:t>Chicago IL</w:t>
      </w:r>
    </w:p>
    <w:p w14:paraId="40BFA913" w14:textId="221EE90E" w:rsidR="00434C85" w:rsidRPr="00434C85" w:rsidRDefault="00434C85" w:rsidP="00434C85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434C85">
        <w:rPr>
          <w:sz w:val="22"/>
          <w:szCs w:val="22"/>
        </w:rPr>
        <w:t>Designed and automated end-to-end ETL pipelines processing 50M+ records, reducing data preparation time by 70% through data validation and multi-source integration.</w:t>
      </w:r>
    </w:p>
    <w:p w14:paraId="33AEACFF" w14:textId="772CC5E1" w:rsidR="00434C85" w:rsidRPr="00434C85" w:rsidRDefault="00434C85" w:rsidP="00434C85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434C85">
        <w:rPr>
          <w:sz w:val="22"/>
          <w:szCs w:val="22"/>
        </w:rPr>
        <w:t>Merged and validated multi-source datasets, improving reporting accuracy by 25% and strengthening data integrity.</w:t>
      </w:r>
    </w:p>
    <w:p w14:paraId="6B21F90A" w14:textId="39AABB12" w:rsidR="00434C85" w:rsidRPr="00434C85" w:rsidRDefault="00434C85" w:rsidP="00434C85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434C85">
        <w:rPr>
          <w:sz w:val="22"/>
          <w:szCs w:val="22"/>
        </w:rPr>
        <w:t>Conducted statistical analyses (t-tests, correlation, EDA) to identify trends and anomalies, driving measurable performance improvements.</w:t>
      </w:r>
    </w:p>
    <w:p w14:paraId="0A9F6309" w14:textId="381AF5AF" w:rsidR="00434C85" w:rsidRPr="00434C85" w:rsidRDefault="00434C85" w:rsidP="00434C85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434C85">
        <w:rPr>
          <w:sz w:val="22"/>
          <w:szCs w:val="22"/>
        </w:rPr>
        <w:t>Compiled statistical reports, charts, and tabular summaries using Excel and SQL for internal and external research reporting.</w:t>
      </w:r>
    </w:p>
    <w:p w14:paraId="6835C64D" w14:textId="7625E311" w:rsidR="00434C85" w:rsidRPr="00434C85" w:rsidRDefault="00434C85" w:rsidP="00434C85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434C85">
        <w:rPr>
          <w:sz w:val="22"/>
          <w:szCs w:val="22"/>
        </w:rPr>
        <w:t>Translated business requirements into structured analytical workflows and presented findings to leadership and research teams.</w:t>
      </w:r>
    </w:p>
    <w:p w14:paraId="2DCD73E4" w14:textId="2684F299" w:rsidR="00434C85" w:rsidRPr="00434C85" w:rsidRDefault="00434C85" w:rsidP="00434C85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/>
        <w:jc w:val="both"/>
        <w:textAlignment w:val="baseline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434C85">
        <w:rPr>
          <w:sz w:val="22"/>
          <w:szCs w:val="22"/>
        </w:rPr>
        <w:t>Developed standardized documentation and reporting templates to ensure data consistency and reproducibility.</w:t>
      </w:r>
    </w:p>
    <w:p w14:paraId="2BF481D1" w14:textId="1D1454BF" w:rsidR="00936CF1" w:rsidRDefault="00936CF1" w:rsidP="00340494">
      <w:pPr>
        <w:widowControl w:val="0"/>
        <w:kinsoku w:val="0"/>
        <w:autoSpaceDE w:val="0"/>
        <w:autoSpaceDN w:val="0"/>
        <w:adjustRightInd w:val="0"/>
        <w:spacing w:before="2"/>
        <w:jc w:val="both"/>
        <w:textAlignment w:val="baseline"/>
        <w:rPr>
          <w:b/>
          <w:noProof/>
          <w:color w:val="000000"/>
          <w:sz w:val="22"/>
          <w:szCs w:val="22"/>
        </w:rPr>
      </w:pPr>
      <w:r>
        <w:rPr>
          <w:b/>
          <w:noProof/>
          <w:color w:val="000000"/>
          <w:sz w:val="22"/>
          <w:szCs w:val="22"/>
        </w:rPr>
        <w:t>College of Computing and Digital Media</w:t>
      </w:r>
      <w:r w:rsidR="0005667F">
        <w:rPr>
          <w:b/>
          <w:noProof/>
          <w:color w:val="000000"/>
          <w:sz w:val="22"/>
          <w:szCs w:val="22"/>
        </w:rPr>
        <w:t xml:space="preserve"> | </w:t>
      </w:r>
      <w:r w:rsidR="00E666A4">
        <w:rPr>
          <w:b/>
          <w:noProof/>
          <w:color w:val="000000"/>
          <w:sz w:val="22"/>
          <w:szCs w:val="22"/>
        </w:rPr>
        <w:t xml:space="preserve">DePaul </w:t>
      </w:r>
      <w:r w:rsidR="00F52E3F" w:rsidRPr="00E666A4">
        <w:rPr>
          <w:b/>
          <w:noProof/>
          <w:color w:val="000000"/>
          <w:sz w:val="22"/>
          <w:szCs w:val="22"/>
        </w:rPr>
        <w:t>University</w:t>
      </w:r>
      <w:r w:rsidR="00F52E3F" w:rsidRPr="00E666A4">
        <w:rPr>
          <w:b/>
          <w:color w:val="000000"/>
          <w:spacing w:val="16"/>
          <w:sz w:val="22"/>
          <w:szCs w:val="22"/>
        </w:rPr>
        <w:t xml:space="preserve"> </w:t>
      </w:r>
      <w:r>
        <w:rPr>
          <w:b/>
          <w:color w:val="000000"/>
          <w:spacing w:val="16"/>
          <w:sz w:val="22"/>
          <w:szCs w:val="22"/>
        </w:rPr>
        <w:tab/>
      </w:r>
      <w:r>
        <w:rPr>
          <w:b/>
          <w:color w:val="000000"/>
          <w:spacing w:val="16"/>
          <w:sz w:val="22"/>
          <w:szCs w:val="22"/>
        </w:rPr>
        <w:tab/>
      </w:r>
      <w:r>
        <w:rPr>
          <w:b/>
          <w:color w:val="000000"/>
          <w:spacing w:val="16"/>
          <w:sz w:val="22"/>
          <w:szCs w:val="22"/>
        </w:rPr>
        <w:tab/>
      </w:r>
      <w:r>
        <w:rPr>
          <w:b/>
          <w:color w:val="000000"/>
          <w:spacing w:val="16"/>
          <w:sz w:val="22"/>
          <w:szCs w:val="22"/>
        </w:rPr>
        <w:tab/>
      </w:r>
      <w:r>
        <w:rPr>
          <w:b/>
          <w:color w:val="000000"/>
          <w:spacing w:val="16"/>
          <w:sz w:val="22"/>
          <w:szCs w:val="22"/>
        </w:rPr>
        <w:tab/>
        <w:t xml:space="preserve">      </w:t>
      </w:r>
      <w:r w:rsidR="00F52E3F" w:rsidRPr="00E666A4">
        <w:rPr>
          <w:b/>
          <w:noProof/>
          <w:color w:val="000000"/>
          <w:spacing w:val="1"/>
          <w:sz w:val="22"/>
          <w:szCs w:val="22"/>
        </w:rPr>
        <w:t>M</w:t>
      </w:r>
      <w:r w:rsidR="00F52E3F" w:rsidRPr="00E666A4">
        <w:rPr>
          <w:b/>
          <w:noProof/>
          <w:color w:val="000000"/>
          <w:sz w:val="22"/>
          <w:szCs w:val="22"/>
        </w:rPr>
        <w:t>ay</w:t>
      </w:r>
      <w:r w:rsidR="00F52E3F" w:rsidRPr="00E666A4">
        <w:rPr>
          <w:b/>
          <w:color w:val="000000"/>
          <w:spacing w:val="-1"/>
          <w:sz w:val="22"/>
          <w:szCs w:val="22"/>
        </w:rPr>
        <w:t xml:space="preserve"> </w:t>
      </w:r>
      <w:r w:rsidR="00F52E3F" w:rsidRPr="00E666A4">
        <w:rPr>
          <w:b/>
          <w:noProof/>
          <w:color w:val="000000"/>
          <w:sz w:val="22"/>
          <w:szCs w:val="22"/>
        </w:rPr>
        <w:t>2024</w:t>
      </w:r>
      <w:r w:rsidR="00F52E3F" w:rsidRPr="00E666A4"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-</w:t>
      </w:r>
      <w:r w:rsidR="00F52E3F" w:rsidRPr="00E666A4">
        <w:rPr>
          <w:b/>
          <w:color w:val="000000"/>
          <w:spacing w:val="-1"/>
          <w:sz w:val="22"/>
          <w:szCs w:val="22"/>
        </w:rPr>
        <w:t xml:space="preserve"> </w:t>
      </w:r>
      <w:r w:rsidR="00F52E3F" w:rsidRPr="00E666A4">
        <w:rPr>
          <w:b/>
          <w:noProof/>
          <w:color w:val="000000"/>
          <w:sz w:val="22"/>
          <w:szCs w:val="22"/>
        </w:rPr>
        <w:t>Present</w:t>
      </w:r>
    </w:p>
    <w:p w14:paraId="39A7FA11" w14:textId="12C2920A" w:rsidR="00B039F1" w:rsidRPr="00936CF1" w:rsidRDefault="00936CF1" w:rsidP="00340494">
      <w:pPr>
        <w:widowControl w:val="0"/>
        <w:kinsoku w:val="0"/>
        <w:autoSpaceDE w:val="0"/>
        <w:autoSpaceDN w:val="0"/>
        <w:adjustRightInd w:val="0"/>
        <w:spacing w:before="2"/>
        <w:jc w:val="both"/>
        <w:textAlignment w:val="baseline"/>
        <w:rPr>
          <w:bCs/>
          <w:i/>
          <w:iCs/>
        </w:rPr>
      </w:pPr>
      <w:r w:rsidRPr="00936CF1">
        <w:rPr>
          <w:bCs/>
          <w:i/>
          <w:iCs/>
          <w:color w:val="000000"/>
          <w:sz w:val="22"/>
          <w:szCs w:val="22"/>
        </w:rPr>
        <w:t>Graduate Student Ambassador</w:t>
      </w:r>
      <w:r w:rsidR="00F52E3F" w:rsidRPr="00936CF1">
        <w:rPr>
          <w:bCs/>
          <w:i/>
          <w:iCs/>
          <w:color w:val="000000"/>
          <w:sz w:val="22"/>
          <w:szCs w:val="22"/>
        </w:rPr>
        <w:t xml:space="preserve"> </w:t>
      </w:r>
      <w:r>
        <w:rPr>
          <w:bCs/>
          <w:i/>
          <w:iCs/>
          <w:color w:val="000000"/>
          <w:sz w:val="22"/>
          <w:szCs w:val="22"/>
        </w:rPr>
        <w:tab/>
      </w:r>
      <w:r>
        <w:rPr>
          <w:bCs/>
          <w:i/>
          <w:iCs/>
          <w:color w:val="000000"/>
          <w:sz w:val="22"/>
          <w:szCs w:val="22"/>
        </w:rPr>
        <w:tab/>
      </w:r>
      <w:r>
        <w:rPr>
          <w:bCs/>
          <w:i/>
          <w:iCs/>
          <w:color w:val="000000"/>
          <w:sz w:val="22"/>
          <w:szCs w:val="22"/>
        </w:rPr>
        <w:tab/>
      </w:r>
      <w:r>
        <w:rPr>
          <w:bCs/>
          <w:i/>
          <w:iCs/>
          <w:color w:val="000000"/>
          <w:sz w:val="22"/>
          <w:szCs w:val="22"/>
        </w:rPr>
        <w:tab/>
      </w:r>
      <w:r>
        <w:rPr>
          <w:bCs/>
          <w:i/>
          <w:iCs/>
          <w:color w:val="000000"/>
          <w:sz w:val="22"/>
          <w:szCs w:val="22"/>
        </w:rPr>
        <w:tab/>
      </w:r>
      <w:r>
        <w:rPr>
          <w:bCs/>
          <w:i/>
          <w:iCs/>
          <w:color w:val="000000"/>
          <w:sz w:val="22"/>
          <w:szCs w:val="22"/>
        </w:rPr>
        <w:tab/>
      </w:r>
      <w:r>
        <w:rPr>
          <w:bCs/>
          <w:i/>
          <w:iCs/>
          <w:color w:val="000000"/>
          <w:sz w:val="22"/>
          <w:szCs w:val="22"/>
        </w:rPr>
        <w:tab/>
      </w:r>
      <w:r>
        <w:rPr>
          <w:bCs/>
          <w:i/>
          <w:iCs/>
          <w:color w:val="000000"/>
          <w:sz w:val="22"/>
          <w:szCs w:val="22"/>
        </w:rPr>
        <w:tab/>
      </w:r>
      <w:r>
        <w:rPr>
          <w:bCs/>
          <w:i/>
          <w:iCs/>
          <w:color w:val="000000"/>
          <w:sz w:val="22"/>
          <w:szCs w:val="22"/>
        </w:rPr>
        <w:tab/>
      </w:r>
      <w:r>
        <w:rPr>
          <w:bCs/>
          <w:i/>
          <w:iCs/>
          <w:color w:val="000000"/>
          <w:sz w:val="22"/>
          <w:szCs w:val="22"/>
        </w:rPr>
        <w:tab/>
        <w:t xml:space="preserve">         </w:t>
      </w:r>
      <w:r w:rsidRPr="00936CF1">
        <w:rPr>
          <w:bCs/>
          <w:i/>
          <w:iCs/>
          <w:color w:val="000000"/>
          <w:sz w:val="22"/>
          <w:szCs w:val="22"/>
        </w:rPr>
        <w:t>Chicago IL</w:t>
      </w:r>
    </w:p>
    <w:p w14:paraId="76D94D64" w14:textId="1924B6D5" w:rsidR="00B83C58" w:rsidRDefault="00B83C58" w:rsidP="00340494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B83C58">
        <w:rPr>
          <w:sz w:val="22"/>
          <w:szCs w:val="22"/>
        </w:rPr>
        <w:t>Coordinated recruitment events and engaged with 200+ prospective students, demonstrating strong stakeholder communication and organizational skills.</w:t>
      </w:r>
      <w:r w:rsidR="00AC1F0B">
        <w:rPr>
          <w:sz w:val="22"/>
          <w:szCs w:val="22"/>
        </w:rPr>
        <w:t xml:space="preserve"> </w:t>
      </w:r>
    </w:p>
    <w:p w14:paraId="05253B50" w14:textId="2377AB15" w:rsidR="00B039F1" w:rsidRDefault="00936CF1" w:rsidP="00340494">
      <w:pPr>
        <w:widowControl w:val="0"/>
        <w:kinsoku w:val="0"/>
        <w:autoSpaceDE w:val="0"/>
        <w:autoSpaceDN w:val="0"/>
        <w:adjustRightInd w:val="0"/>
        <w:spacing w:before="3"/>
        <w:jc w:val="both"/>
        <w:textAlignment w:val="baseline"/>
        <w:rPr>
          <w:b/>
          <w:color w:val="000000"/>
          <w:sz w:val="22"/>
          <w:szCs w:val="22"/>
        </w:rPr>
      </w:pPr>
      <w:r w:rsidRPr="00B83C58">
        <w:rPr>
          <w:b/>
          <w:noProof/>
          <w:color w:val="000000"/>
          <w:sz w:val="22"/>
          <w:szCs w:val="22"/>
        </w:rPr>
        <w:t>Student</w:t>
      </w:r>
      <w:r w:rsidRPr="00B83C58">
        <w:rPr>
          <w:b/>
          <w:color w:val="000000"/>
          <w:w w:val="91"/>
          <w:sz w:val="22"/>
          <w:szCs w:val="22"/>
        </w:rPr>
        <w:t xml:space="preserve"> </w:t>
      </w:r>
      <w:r w:rsidRPr="00B83C58">
        <w:rPr>
          <w:b/>
          <w:noProof/>
          <w:color w:val="000000"/>
          <w:sz w:val="22"/>
          <w:szCs w:val="22"/>
        </w:rPr>
        <w:t>Success</w:t>
      </w:r>
      <w:r w:rsidRPr="00B83C58">
        <w:rPr>
          <w:b/>
          <w:color w:val="000000"/>
          <w:w w:val="91"/>
          <w:sz w:val="22"/>
          <w:szCs w:val="22"/>
        </w:rPr>
        <w:t xml:space="preserve"> </w:t>
      </w:r>
      <w:r w:rsidRPr="00B83C58">
        <w:rPr>
          <w:b/>
          <w:noProof/>
          <w:color w:val="000000"/>
          <w:sz w:val="22"/>
          <w:szCs w:val="22"/>
        </w:rPr>
        <w:t>Center</w:t>
      </w:r>
      <w:r w:rsidR="0005667F" w:rsidRPr="00B83C58">
        <w:rPr>
          <w:b/>
          <w:color w:val="000000"/>
          <w:w w:val="91"/>
          <w:sz w:val="22"/>
          <w:szCs w:val="22"/>
        </w:rPr>
        <w:t xml:space="preserve"> | </w:t>
      </w:r>
      <w:r w:rsidRPr="00B83C58">
        <w:rPr>
          <w:b/>
          <w:noProof/>
          <w:color w:val="000000"/>
          <w:sz w:val="22"/>
          <w:szCs w:val="22"/>
        </w:rPr>
        <w:t>DePaul</w:t>
      </w:r>
      <w:r w:rsidRPr="00B83C58">
        <w:rPr>
          <w:b/>
          <w:color w:val="000000"/>
          <w:spacing w:val="18"/>
          <w:sz w:val="22"/>
          <w:szCs w:val="22"/>
        </w:rPr>
        <w:t xml:space="preserve"> </w:t>
      </w:r>
      <w:r w:rsidRPr="00B83C58">
        <w:rPr>
          <w:b/>
          <w:noProof/>
          <w:color w:val="000000"/>
          <w:sz w:val="22"/>
          <w:szCs w:val="22"/>
        </w:rPr>
        <w:t>University</w:t>
      </w:r>
      <w:r w:rsidRPr="003B459F">
        <w:rPr>
          <w:b/>
          <w:color w:val="000000"/>
          <w:spacing w:val="18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ab/>
      </w:r>
      <w:r>
        <w:rPr>
          <w:b/>
          <w:noProof/>
          <w:color w:val="000000"/>
          <w:sz w:val="22"/>
          <w:szCs w:val="22"/>
        </w:rPr>
        <w:tab/>
      </w:r>
      <w:r>
        <w:rPr>
          <w:b/>
          <w:noProof/>
          <w:color w:val="000000"/>
          <w:sz w:val="22"/>
          <w:szCs w:val="22"/>
        </w:rPr>
        <w:tab/>
      </w:r>
      <w:r>
        <w:rPr>
          <w:b/>
          <w:noProof/>
          <w:color w:val="000000"/>
          <w:sz w:val="22"/>
          <w:szCs w:val="22"/>
        </w:rPr>
        <w:tab/>
      </w:r>
      <w:r>
        <w:rPr>
          <w:b/>
          <w:noProof/>
          <w:color w:val="000000"/>
          <w:sz w:val="22"/>
          <w:szCs w:val="22"/>
        </w:rPr>
        <w:tab/>
      </w:r>
      <w:r>
        <w:rPr>
          <w:b/>
          <w:noProof/>
          <w:color w:val="000000"/>
          <w:sz w:val="22"/>
          <w:szCs w:val="22"/>
        </w:rPr>
        <w:tab/>
      </w:r>
      <w:r>
        <w:rPr>
          <w:b/>
          <w:noProof/>
          <w:color w:val="000000"/>
          <w:sz w:val="22"/>
          <w:szCs w:val="22"/>
        </w:rPr>
        <w:tab/>
      </w:r>
      <w:r w:rsidRPr="00B83C58">
        <w:rPr>
          <w:b/>
          <w:noProof/>
          <w:color w:val="000000"/>
          <w:sz w:val="22"/>
          <w:szCs w:val="22"/>
        </w:rPr>
        <w:t xml:space="preserve">        </w:t>
      </w:r>
      <w:r w:rsidRPr="00B83C58">
        <w:rPr>
          <w:b/>
          <w:noProof/>
          <w:color w:val="000000"/>
          <w:spacing w:val="1"/>
          <w:sz w:val="22"/>
          <w:szCs w:val="22"/>
        </w:rPr>
        <w:t>A</w:t>
      </w:r>
      <w:r w:rsidRPr="00B83C58">
        <w:rPr>
          <w:b/>
          <w:noProof/>
          <w:color w:val="000000"/>
          <w:sz w:val="22"/>
          <w:szCs w:val="22"/>
        </w:rPr>
        <w:t>ug</w:t>
      </w:r>
      <w:r w:rsidRPr="00B83C58">
        <w:rPr>
          <w:b/>
          <w:color w:val="000000"/>
          <w:spacing w:val="-1"/>
          <w:sz w:val="22"/>
          <w:szCs w:val="22"/>
        </w:rPr>
        <w:t xml:space="preserve"> </w:t>
      </w:r>
      <w:r w:rsidRPr="00B83C58">
        <w:rPr>
          <w:b/>
          <w:noProof/>
          <w:color w:val="000000"/>
          <w:sz w:val="22"/>
          <w:szCs w:val="22"/>
        </w:rPr>
        <w:t>2025</w:t>
      </w:r>
      <w:r w:rsidRPr="00B83C58">
        <w:rPr>
          <w:b/>
          <w:color w:val="000000"/>
          <w:spacing w:val="-1"/>
          <w:sz w:val="22"/>
          <w:szCs w:val="22"/>
        </w:rPr>
        <w:t xml:space="preserve"> </w:t>
      </w:r>
      <w:r w:rsidRPr="00B83C58">
        <w:rPr>
          <w:b/>
          <w:noProof/>
          <w:color w:val="000000"/>
          <w:sz w:val="22"/>
          <w:szCs w:val="22"/>
        </w:rPr>
        <w:t>-</w:t>
      </w:r>
      <w:r w:rsidRPr="00B83C58">
        <w:rPr>
          <w:b/>
          <w:color w:val="000000"/>
          <w:spacing w:val="-1"/>
          <w:sz w:val="22"/>
          <w:szCs w:val="22"/>
        </w:rPr>
        <w:t xml:space="preserve"> </w:t>
      </w:r>
      <w:r w:rsidRPr="00B83C58">
        <w:rPr>
          <w:b/>
          <w:noProof/>
          <w:color w:val="000000"/>
          <w:sz w:val="22"/>
          <w:szCs w:val="22"/>
        </w:rPr>
        <w:t>Present</w:t>
      </w:r>
      <w:r w:rsidRPr="003B459F">
        <w:rPr>
          <w:b/>
          <w:color w:val="000000"/>
          <w:sz w:val="22"/>
          <w:szCs w:val="22"/>
        </w:rPr>
        <w:t xml:space="preserve"> </w:t>
      </w:r>
    </w:p>
    <w:p w14:paraId="442A4A89" w14:textId="5A6A5746" w:rsidR="00936CF1" w:rsidRDefault="00936CF1" w:rsidP="00340494">
      <w:pPr>
        <w:widowControl w:val="0"/>
        <w:kinsoku w:val="0"/>
        <w:autoSpaceDE w:val="0"/>
        <w:autoSpaceDN w:val="0"/>
        <w:adjustRightInd w:val="0"/>
        <w:spacing w:before="3"/>
        <w:jc w:val="both"/>
        <w:textAlignment w:val="baseline"/>
      </w:pPr>
      <w:r w:rsidRPr="00936CF1">
        <w:rPr>
          <w:bCs/>
          <w:i/>
          <w:noProof/>
          <w:color w:val="000000"/>
          <w:sz w:val="22"/>
          <w:szCs w:val="22"/>
        </w:rPr>
        <w:t>Graduate</w:t>
      </w:r>
      <w:r w:rsidRPr="00936CF1">
        <w:rPr>
          <w:bCs/>
          <w:i/>
          <w:color w:val="000000"/>
          <w:spacing w:val="18"/>
          <w:sz w:val="22"/>
          <w:szCs w:val="22"/>
        </w:rPr>
        <w:t xml:space="preserve"> </w:t>
      </w:r>
      <w:r w:rsidRPr="00936CF1">
        <w:rPr>
          <w:bCs/>
          <w:i/>
          <w:noProof/>
          <w:color w:val="000000"/>
          <w:sz w:val="22"/>
          <w:szCs w:val="22"/>
        </w:rPr>
        <w:t>Tutor</w:t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</w:r>
      <w:r>
        <w:rPr>
          <w:b/>
          <w:i/>
          <w:noProof/>
          <w:color w:val="000000"/>
          <w:sz w:val="22"/>
          <w:szCs w:val="22"/>
        </w:rPr>
        <w:tab/>
        <w:t xml:space="preserve">         </w:t>
      </w:r>
      <w:r w:rsidR="003A39B5">
        <w:rPr>
          <w:b/>
          <w:i/>
          <w:noProof/>
          <w:color w:val="000000"/>
          <w:sz w:val="22"/>
          <w:szCs w:val="22"/>
        </w:rPr>
        <w:t xml:space="preserve">             </w:t>
      </w:r>
      <w:r w:rsidRPr="00936CF1">
        <w:rPr>
          <w:bCs/>
          <w:i/>
          <w:iCs/>
          <w:color w:val="000000"/>
          <w:sz w:val="22"/>
          <w:szCs w:val="22"/>
        </w:rPr>
        <w:t>Chicago IL</w:t>
      </w:r>
    </w:p>
    <w:p w14:paraId="5B0EB066" w14:textId="3C942A15" w:rsidR="00B83C58" w:rsidRPr="00B83C58" w:rsidRDefault="00B83C58" w:rsidP="00B83C58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2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B83C58">
        <w:rPr>
          <w:sz w:val="22"/>
          <w:szCs w:val="22"/>
        </w:rPr>
        <w:t>Mentored 60+ students in Python, SQL, statistical analysis, and data modeling concepts.</w:t>
      </w:r>
    </w:p>
    <w:p w14:paraId="31A69C5D" w14:textId="1B1F48AA" w:rsidR="00B83C58" w:rsidRDefault="00B83C58" w:rsidP="00B83C58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20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B83C58">
        <w:rPr>
          <w:sz w:val="22"/>
          <w:szCs w:val="22"/>
        </w:rPr>
        <w:t>Translated complex analytical techniques into accessible explanations, reinforcing applied data problem-solving skills.</w:t>
      </w:r>
      <w:r w:rsidR="00AC1F0B">
        <w:rPr>
          <w:sz w:val="22"/>
          <w:szCs w:val="22"/>
        </w:rPr>
        <w:t xml:space="preserve"> </w:t>
      </w:r>
    </w:p>
    <w:p w14:paraId="619CE05E" w14:textId="1D13DB28" w:rsidR="00830197" w:rsidRDefault="00830197" w:rsidP="00830197">
      <w:pPr>
        <w:widowControl w:val="0"/>
        <w:kinsoku w:val="0"/>
        <w:wordWrap w:val="0"/>
        <w:autoSpaceDE w:val="0"/>
        <w:autoSpaceDN w:val="0"/>
        <w:adjustRightInd w:val="0"/>
        <w:spacing w:before="21" w:after="80"/>
        <w:jc w:val="both"/>
        <w:textAlignment w:val="baseline"/>
        <w:outlineLvl w:val="3"/>
      </w:pPr>
      <w:r w:rsidRPr="00830197">
        <w:rPr>
          <w:b/>
          <w:noProof/>
          <w:color w:val="000000"/>
          <w:sz w:val="24"/>
          <w:szCs w:val="24"/>
        </w:rPr>
        <w:t>S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5A584F16" wp14:editId="08DEF023">
            <wp:simplePos x="0" y="0"/>
            <wp:positionH relativeFrom="page">
              <wp:posOffset>381000</wp:posOffset>
            </wp:positionH>
            <wp:positionV relativeFrom="paragraph">
              <wp:posOffset>200660</wp:posOffset>
            </wp:positionV>
            <wp:extent cx="6798733" cy="8467"/>
            <wp:effectExtent l="0" t="0" r="0" b="0"/>
            <wp:wrapNone/>
            <wp:docPr id="1346721652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439B72-85AC-44A7-268E-AF7E25EDA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8733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000000"/>
          <w:sz w:val="24"/>
          <w:szCs w:val="24"/>
        </w:rPr>
        <w:t>KILLS</w:t>
      </w:r>
    </w:p>
    <w:p w14:paraId="5BA4CDB7" w14:textId="2A63D6DA" w:rsidR="00B83C58" w:rsidRPr="00B83C58" w:rsidRDefault="00B83C58" w:rsidP="00B83C5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4"/>
        <w:jc w:val="both"/>
        <w:textAlignment w:val="baseline"/>
        <w:rPr>
          <w:rStyle w:val="Strong"/>
          <w:b w:val="0"/>
          <w:bCs w:val="0"/>
          <w:sz w:val="22"/>
          <w:szCs w:val="22"/>
        </w:rPr>
      </w:pPr>
      <w:r w:rsidRPr="00B83C58">
        <w:rPr>
          <w:rStyle w:val="Strong"/>
          <w:sz w:val="22"/>
          <w:szCs w:val="22"/>
        </w:rPr>
        <w:t>Programming &amp; Data Analysis:</w:t>
      </w:r>
      <w:r w:rsidRPr="00B83C58">
        <w:rPr>
          <w:rStyle w:val="Strong"/>
          <w:b w:val="0"/>
          <w:bCs w:val="0"/>
          <w:sz w:val="22"/>
          <w:szCs w:val="22"/>
        </w:rPr>
        <w:t xml:space="preserve"> Python (Pandas, NumPy), SQL, R</w:t>
      </w:r>
    </w:p>
    <w:p w14:paraId="5C74DD84" w14:textId="6D92676B" w:rsidR="00B83C58" w:rsidRPr="00B83C58" w:rsidRDefault="00B83C58" w:rsidP="006E7B09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4"/>
        <w:jc w:val="both"/>
        <w:textAlignment w:val="baseline"/>
        <w:rPr>
          <w:rStyle w:val="Strong"/>
          <w:b w:val="0"/>
          <w:bCs w:val="0"/>
          <w:sz w:val="22"/>
          <w:szCs w:val="22"/>
        </w:rPr>
      </w:pPr>
      <w:r w:rsidRPr="00B83C58">
        <w:rPr>
          <w:rStyle w:val="Strong"/>
          <w:sz w:val="22"/>
          <w:szCs w:val="22"/>
        </w:rPr>
        <w:t>Healthcare &amp; Statistical Analytics:</w:t>
      </w:r>
      <w:r w:rsidRPr="00B83C58">
        <w:rPr>
          <w:rStyle w:val="Strong"/>
          <w:b w:val="0"/>
          <w:bCs w:val="0"/>
          <w:sz w:val="22"/>
          <w:szCs w:val="22"/>
        </w:rPr>
        <w:t xml:space="preserve"> Exploratory Data Analysis (EDA), Hypothesis Testing, Regression &amp; Classification Modeling, Feature Engineering, Predictive Modeling, Risk Modeling, Model Evaluation</w:t>
      </w:r>
    </w:p>
    <w:p w14:paraId="0FC50032" w14:textId="77777777" w:rsidR="00B83C58" w:rsidRPr="00B83C58" w:rsidRDefault="00B83C58" w:rsidP="00B83C5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4"/>
        <w:jc w:val="both"/>
        <w:textAlignment w:val="baseline"/>
        <w:rPr>
          <w:rStyle w:val="Strong"/>
          <w:b w:val="0"/>
          <w:bCs w:val="0"/>
          <w:sz w:val="22"/>
          <w:szCs w:val="22"/>
        </w:rPr>
      </w:pPr>
      <w:r w:rsidRPr="00B83C58">
        <w:rPr>
          <w:rStyle w:val="Strong"/>
          <w:sz w:val="22"/>
          <w:szCs w:val="22"/>
        </w:rPr>
        <w:t>Data Engineering &amp; Quality:</w:t>
      </w:r>
      <w:r w:rsidRPr="00B83C58">
        <w:rPr>
          <w:rStyle w:val="Strong"/>
          <w:b w:val="0"/>
          <w:bCs w:val="0"/>
          <w:sz w:val="22"/>
          <w:szCs w:val="22"/>
        </w:rPr>
        <w:t xml:space="preserve"> ETL Pipeline Development, Data Cleaning &amp; Validation, Multi-Source Data Integration, Data Quality Checks, Dataset Standardization, Structured Data Documentation</w:t>
      </w:r>
    </w:p>
    <w:p w14:paraId="3FA44199" w14:textId="47118859" w:rsidR="00B83C58" w:rsidRPr="00B83C58" w:rsidRDefault="00B83C58" w:rsidP="00B83C58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4"/>
        <w:jc w:val="both"/>
        <w:textAlignment w:val="baseline"/>
        <w:rPr>
          <w:rStyle w:val="Strong"/>
          <w:b w:val="0"/>
          <w:bCs w:val="0"/>
          <w:sz w:val="22"/>
          <w:szCs w:val="22"/>
        </w:rPr>
      </w:pPr>
      <w:r w:rsidRPr="00B83C58">
        <w:rPr>
          <w:rStyle w:val="Strong"/>
          <w:sz w:val="22"/>
          <w:szCs w:val="22"/>
        </w:rPr>
        <w:t>Visualization &amp; Reporting:</w:t>
      </w:r>
      <w:r w:rsidRPr="00B83C58">
        <w:rPr>
          <w:rStyle w:val="Strong"/>
          <w:b w:val="0"/>
          <w:bCs w:val="0"/>
          <w:sz w:val="22"/>
          <w:szCs w:val="22"/>
        </w:rPr>
        <w:t xml:space="preserve"> Tableau, Microsoft Excel, Dashboard Development, KPI Development, Data Storytelling &amp; Stakeholder Reporting</w:t>
      </w:r>
    </w:p>
    <w:p w14:paraId="0AC3791D" w14:textId="559B8DBB" w:rsidR="00184BAF" w:rsidRPr="00184BAF" w:rsidRDefault="00000000" w:rsidP="00184BAF">
      <w:pPr>
        <w:widowControl w:val="0"/>
        <w:kinsoku w:val="0"/>
        <w:wordWrap w:val="0"/>
        <w:autoSpaceDE w:val="0"/>
        <w:autoSpaceDN w:val="0"/>
        <w:adjustRightInd w:val="0"/>
        <w:spacing w:before="21" w:after="80"/>
        <w:jc w:val="both"/>
        <w:textAlignment w:val="baseline"/>
        <w:outlineLvl w:val="3"/>
        <w:rPr>
          <w:rStyle w:val="Strong"/>
          <w:b w:val="0"/>
          <w:bCs w:val="0"/>
        </w:rPr>
      </w:pPr>
      <w:r>
        <w:rPr>
          <w:b/>
          <w:noProof/>
          <w:color w:val="000000"/>
          <w:w w:val="99"/>
          <w:sz w:val="24"/>
          <w:szCs w:val="24"/>
        </w:rPr>
        <w:t>PROJE</w:t>
      </w:r>
      <w:r>
        <w:rPr>
          <w:b/>
          <w:noProof/>
          <w:color w:val="000000"/>
          <w:sz w:val="24"/>
          <w:szCs w:val="24"/>
        </w:rPr>
        <w:t>CTS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43B400D1" wp14:editId="6B902CF6">
            <wp:simplePos x="0" y="0"/>
            <wp:positionH relativeFrom="page">
              <wp:posOffset>381000</wp:posOffset>
            </wp:positionH>
            <wp:positionV relativeFrom="paragraph">
              <wp:posOffset>200660</wp:posOffset>
            </wp:positionV>
            <wp:extent cx="6798733" cy="8467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439B72-85AC-44A7-268E-AF7E25EDA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8733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3D868" w14:textId="18618880" w:rsidR="00B83C58" w:rsidRPr="00B83C58" w:rsidRDefault="00B83C58" w:rsidP="00340494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jc w:val="both"/>
        <w:textAlignment w:val="baseline"/>
        <w:outlineLvl w:val="3"/>
        <w:rPr>
          <w:b/>
          <w:bCs/>
          <w:sz w:val="22"/>
          <w:szCs w:val="22"/>
        </w:rPr>
      </w:pPr>
      <w:r w:rsidRPr="00B83C58">
        <w:rPr>
          <w:b/>
          <w:bCs/>
          <w:sz w:val="22"/>
          <w:szCs w:val="22"/>
        </w:rPr>
        <w:t>Hospital Readmission Risk Modeling</w:t>
      </w:r>
    </w:p>
    <w:p w14:paraId="3C139198" w14:textId="77777777" w:rsidR="00B83C58" w:rsidRPr="00B83C58" w:rsidRDefault="00B83C58" w:rsidP="00B83C58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2"/>
          <w:szCs w:val="22"/>
        </w:rPr>
      </w:pPr>
      <w:r w:rsidRPr="00B83C58">
        <w:rPr>
          <w:sz w:val="22"/>
          <w:szCs w:val="22"/>
        </w:rPr>
        <w:t>Developed predictive models using logistic regression and classification techniques to identify patients at high risk of 30-day hospital readmission from structured EHR data.</w:t>
      </w:r>
    </w:p>
    <w:p w14:paraId="55C53AE0" w14:textId="77777777" w:rsidR="00B83C58" w:rsidRPr="00B83C58" w:rsidRDefault="00B83C58" w:rsidP="00B83C58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2"/>
          <w:szCs w:val="22"/>
        </w:rPr>
      </w:pPr>
      <w:r w:rsidRPr="00B83C58">
        <w:rPr>
          <w:sz w:val="22"/>
          <w:szCs w:val="22"/>
        </w:rPr>
        <w:t>Engineered clinical, demographic, and utilization features to improve risk stratification accuracy and support early intervention and care coordination strategies.</w:t>
      </w:r>
    </w:p>
    <w:p w14:paraId="315D4F19" w14:textId="276D096D" w:rsidR="00434C85" w:rsidRPr="00434C85" w:rsidRDefault="00434C85" w:rsidP="00434C85">
      <w:pPr>
        <w:widowControl w:val="0"/>
        <w:kinsoku w:val="0"/>
        <w:autoSpaceDE w:val="0"/>
        <w:autoSpaceDN w:val="0"/>
        <w:adjustRightInd w:val="0"/>
        <w:spacing w:before="1"/>
        <w:jc w:val="both"/>
        <w:textAlignment w:val="baseline"/>
        <w:rPr>
          <w:b/>
          <w:bCs/>
        </w:rPr>
      </w:pPr>
      <w:r w:rsidRPr="00434C85">
        <w:rPr>
          <w:b/>
          <w:bCs/>
          <w:sz w:val="22"/>
          <w:szCs w:val="22"/>
        </w:rPr>
        <w:t>Multi-Source Clinical Data Integration &amp; Statistical Modeling</w:t>
      </w:r>
    </w:p>
    <w:p w14:paraId="38C674FA" w14:textId="4177C577" w:rsidR="00434C85" w:rsidRPr="00434C85" w:rsidRDefault="00434C85" w:rsidP="00434C85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434C85">
        <w:rPr>
          <w:sz w:val="22"/>
          <w:szCs w:val="22"/>
        </w:rPr>
        <w:t>Integrated datasets from SQL databases, Excel files, and research systems to prepare structured data for statistical analysis and reporting.</w:t>
      </w:r>
    </w:p>
    <w:p w14:paraId="706692BC" w14:textId="30827D34" w:rsidR="00434C85" w:rsidRDefault="00434C85" w:rsidP="00434C85">
      <w:pPr>
        <w:pStyle w:val="NormalWeb"/>
        <w:numPr>
          <w:ilvl w:val="0"/>
          <w:numId w:val="6"/>
        </w:numPr>
        <w:spacing w:after="0" w:afterAutospacing="0"/>
        <w:jc w:val="both"/>
        <w:rPr>
          <w:sz w:val="22"/>
          <w:szCs w:val="22"/>
        </w:rPr>
      </w:pPr>
      <w:r w:rsidRPr="00434C85">
        <w:rPr>
          <w:sz w:val="22"/>
          <w:szCs w:val="22"/>
        </w:rPr>
        <w:t>Conducted regression analysis, exploratory data analysis (EDA), and data aggregation to support research objectives and strategic decision-making.</w:t>
      </w:r>
    </w:p>
    <w:p w14:paraId="1DEFE35C" w14:textId="137F8A1D" w:rsidR="009E474C" w:rsidRPr="00434C85" w:rsidRDefault="00B83C58" w:rsidP="00B83C58">
      <w:pPr>
        <w:widowControl w:val="0"/>
        <w:kinsoku w:val="0"/>
        <w:autoSpaceDE w:val="0"/>
        <w:autoSpaceDN w:val="0"/>
        <w:adjustRightInd w:val="0"/>
        <w:spacing w:before="1"/>
        <w:jc w:val="both"/>
        <w:textAlignment w:val="baseline"/>
        <w:rPr>
          <w:b/>
          <w:bCs/>
          <w:sz w:val="22"/>
          <w:szCs w:val="22"/>
        </w:rPr>
      </w:pPr>
      <w:r w:rsidRPr="00434C85">
        <w:rPr>
          <w:b/>
          <w:bCs/>
          <w:sz w:val="22"/>
          <w:szCs w:val="22"/>
        </w:rPr>
        <w:t>Infectious Disease Trend &amp; Surveillance Analysis</w:t>
      </w:r>
    </w:p>
    <w:p w14:paraId="584475B3" w14:textId="77777777" w:rsidR="00B83C58" w:rsidRDefault="00B83C58" w:rsidP="00B83C58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2"/>
          <w:szCs w:val="22"/>
        </w:rPr>
      </w:pPr>
      <w:r w:rsidRPr="00B83C58">
        <w:rPr>
          <w:sz w:val="22"/>
          <w:szCs w:val="22"/>
        </w:rPr>
        <w:t>Analyzed longitudinal patient-level data to identify infection trends, seasonal patterns, and high-risk population segments using statistical methods and exploratory data analysis.</w:t>
      </w:r>
    </w:p>
    <w:p w14:paraId="4D36B65E" w14:textId="7D0231FB" w:rsidR="00B83C58" w:rsidRPr="00B83C58" w:rsidRDefault="00B83C58" w:rsidP="00B83C58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/>
        <w:jc w:val="both"/>
        <w:textAlignment w:val="baseline"/>
        <w:rPr>
          <w:sz w:val="22"/>
          <w:szCs w:val="22"/>
        </w:rPr>
      </w:pPr>
      <w:r w:rsidRPr="00B83C58">
        <w:rPr>
          <w:sz w:val="22"/>
          <w:szCs w:val="22"/>
        </w:rPr>
        <w:t>Developed dashboards and analytical reports to support public health monitoring, clinical decision-making, and strategic planning.</w:t>
      </w:r>
    </w:p>
    <w:sectPr w:rsidR="00B83C58" w:rsidRPr="00B83C58" w:rsidSect="00F52E3F">
      <w:type w:val="continuous"/>
      <w:pgSz w:w="11920" w:h="16840"/>
      <w:pgMar w:top="187" w:right="475" w:bottom="331" w:left="576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4B2F"/>
    <w:multiLevelType w:val="singleLevel"/>
    <w:tmpl w:val="17CE9E5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516B3C17"/>
    <w:multiLevelType w:val="singleLevel"/>
    <w:tmpl w:val="E082701E"/>
    <w:lvl w:ilvl="0">
      <w:start w:val="1"/>
      <w:numFmt w:val="bullet"/>
      <w:suff w:val="nothing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563332A5"/>
    <w:multiLevelType w:val="singleLevel"/>
    <w:tmpl w:val="6764D4AE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66BF7E80"/>
    <w:multiLevelType w:val="singleLevel"/>
    <w:tmpl w:val="82C68CD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D8B432C"/>
    <w:multiLevelType w:val="singleLevel"/>
    <w:tmpl w:val="864695C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E005630"/>
    <w:multiLevelType w:val="singleLevel"/>
    <w:tmpl w:val="7B38902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725954435">
    <w:abstractNumId w:val="2"/>
  </w:num>
  <w:num w:numId="2" w16cid:durableId="799763021">
    <w:abstractNumId w:val="4"/>
  </w:num>
  <w:num w:numId="3" w16cid:durableId="1316567420">
    <w:abstractNumId w:val="1"/>
  </w:num>
  <w:num w:numId="4" w16cid:durableId="547651204">
    <w:abstractNumId w:val="3"/>
  </w:num>
  <w:num w:numId="5" w16cid:durableId="1143931272">
    <w:abstractNumId w:val="5"/>
  </w:num>
  <w:num w:numId="6" w16cid:durableId="55084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F1"/>
    <w:rsid w:val="00030687"/>
    <w:rsid w:val="000476EC"/>
    <w:rsid w:val="0005667F"/>
    <w:rsid w:val="00072510"/>
    <w:rsid w:val="00090716"/>
    <w:rsid w:val="0009628F"/>
    <w:rsid w:val="000C20DF"/>
    <w:rsid w:val="000D17B9"/>
    <w:rsid w:val="00113DB8"/>
    <w:rsid w:val="001240C7"/>
    <w:rsid w:val="00182586"/>
    <w:rsid w:val="00184BAF"/>
    <w:rsid w:val="00196B33"/>
    <w:rsid w:val="001A64C8"/>
    <w:rsid w:val="001C433B"/>
    <w:rsid w:val="001D4E12"/>
    <w:rsid w:val="001E4674"/>
    <w:rsid w:val="00236BF0"/>
    <w:rsid w:val="002469D7"/>
    <w:rsid w:val="00255E70"/>
    <w:rsid w:val="002E009C"/>
    <w:rsid w:val="0032177B"/>
    <w:rsid w:val="00340494"/>
    <w:rsid w:val="003542BD"/>
    <w:rsid w:val="00383155"/>
    <w:rsid w:val="003A39B5"/>
    <w:rsid w:val="003B459F"/>
    <w:rsid w:val="003B5914"/>
    <w:rsid w:val="003D46DD"/>
    <w:rsid w:val="00434C85"/>
    <w:rsid w:val="0044185B"/>
    <w:rsid w:val="00450726"/>
    <w:rsid w:val="00477785"/>
    <w:rsid w:val="00497AE0"/>
    <w:rsid w:val="004B6CEC"/>
    <w:rsid w:val="004D5788"/>
    <w:rsid w:val="004F2212"/>
    <w:rsid w:val="005078E4"/>
    <w:rsid w:val="005221F0"/>
    <w:rsid w:val="0053277D"/>
    <w:rsid w:val="00587EE9"/>
    <w:rsid w:val="005907E8"/>
    <w:rsid w:val="00591CEE"/>
    <w:rsid w:val="005B073D"/>
    <w:rsid w:val="005D58B6"/>
    <w:rsid w:val="005D79BD"/>
    <w:rsid w:val="00624A6C"/>
    <w:rsid w:val="00634D1F"/>
    <w:rsid w:val="00641907"/>
    <w:rsid w:val="00671E38"/>
    <w:rsid w:val="00675C0A"/>
    <w:rsid w:val="006D1799"/>
    <w:rsid w:val="006E094F"/>
    <w:rsid w:val="006F04E5"/>
    <w:rsid w:val="00702928"/>
    <w:rsid w:val="00711EC7"/>
    <w:rsid w:val="00726C2C"/>
    <w:rsid w:val="007301DC"/>
    <w:rsid w:val="0078341F"/>
    <w:rsid w:val="007C0F48"/>
    <w:rsid w:val="007C34DF"/>
    <w:rsid w:val="007F3040"/>
    <w:rsid w:val="00830197"/>
    <w:rsid w:val="00875DED"/>
    <w:rsid w:val="00883A4A"/>
    <w:rsid w:val="00897B42"/>
    <w:rsid w:val="008D2FB1"/>
    <w:rsid w:val="008E0A6C"/>
    <w:rsid w:val="008E7E9D"/>
    <w:rsid w:val="008F45A7"/>
    <w:rsid w:val="009061A0"/>
    <w:rsid w:val="00936CF1"/>
    <w:rsid w:val="00956820"/>
    <w:rsid w:val="00997DEF"/>
    <w:rsid w:val="009E474C"/>
    <w:rsid w:val="00A10B79"/>
    <w:rsid w:val="00A14978"/>
    <w:rsid w:val="00A21ACB"/>
    <w:rsid w:val="00A26C35"/>
    <w:rsid w:val="00A90378"/>
    <w:rsid w:val="00AA193B"/>
    <w:rsid w:val="00AC1F0B"/>
    <w:rsid w:val="00B039F1"/>
    <w:rsid w:val="00B27128"/>
    <w:rsid w:val="00B65652"/>
    <w:rsid w:val="00B80F75"/>
    <w:rsid w:val="00B83C58"/>
    <w:rsid w:val="00BB0DE8"/>
    <w:rsid w:val="00BD4213"/>
    <w:rsid w:val="00C14103"/>
    <w:rsid w:val="00C27A2C"/>
    <w:rsid w:val="00C300BA"/>
    <w:rsid w:val="00CE7B20"/>
    <w:rsid w:val="00D17840"/>
    <w:rsid w:val="00D575C8"/>
    <w:rsid w:val="00D636A8"/>
    <w:rsid w:val="00D81A4F"/>
    <w:rsid w:val="00D920CD"/>
    <w:rsid w:val="00DC2597"/>
    <w:rsid w:val="00DD167A"/>
    <w:rsid w:val="00DE6DDD"/>
    <w:rsid w:val="00DF6F66"/>
    <w:rsid w:val="00E5622A"/>
    <w:rsid w:val="00E666A4"/>
    <w:rsid w:val="00E86246"/>
    <w:rsid w:val="00EA4B0E"/>
    <w:rsid w:val="00EB4AD5"/>
    <w:rsid w:val="00F420EF"/>
    <w:rsid w:val="00F52E3F"/>
    <w:rsid w:val="00F7480C"/>
    <w:rsid w:val="00FA2ADE"/>
    <w:rsid w:val="00FF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039AD"/>
  <w15:docId w15:val="{4F302493-8B2A-A948-AFDE-B3403E7B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1C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C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1CE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078E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666A4"/>
    <w:rPr>
      <w:b/>
      <w:bCs/>
    </w:rPr>
  </w:style>
  <w:style w:type="paragraph" w:styleId="NormalWeb">
    <w:name w:val="Normal (Web)"/>
    <w:basedOn w:val="Normal"/>
    <w:uiPriority w:val="99"/>
    <w:unhideWhenUsed/>
    <w:rsid w:val="00184BA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wetha-manupati/" TargetMode="External"/><Relationship Id="rId5" Type="http://schemas.openxmlformats.org/officeDocument/2006/relationships/hyperlink" Target="mailto:swethamanupati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550</Words>
  <Characters>3974</Characters>
  <Application>Microsoft Office Word</Application>
  <DocSecurity>0</DocSecurity>
  <Lines>65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Swetha Manupati</cp:lastModifiedBy>
  <cp:revision>5</cp:revision>
  <dcterms:created xsi:type="dcterms:W3CDTF">2026-02-28T22:15:00Z</dcterms:created>
  <dcterms:modified xsi:type="dcterms:W3CDTF">2026-03-02T04:44:00Z</dcterms:modified>
</cp:coreProperties>
</file>