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Stored Procedures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Create Accounts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Accounts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AccountID INT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AccountType VARCHAR(20),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Balance DECIMAL(10,2)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Insert sample accounts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Accounts 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(101, 'Savings', 5000.00),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(102, 'Savings', 10000.00),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(103, 'Checking', 3000.00);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Create Employees 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EmployeeID INT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DepartmentID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Salary DECIMAL(10,2)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Insert sample employees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Employees VALUES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(1, 10, 40000.00),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(2, 10, 45000.00),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(3, 20, 50000.00);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PROCEDURE ProcessMonthlyInterest()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-- Add 1% interest to all savings accounts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SET Balance = Balance + (Balance * 0.01)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WHERE AccountType = 'Savings';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SELECT 'Monthly interest processed successfully.' AS Message;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PROCEDURE UpdateEmployeeBonus(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 dept_id INT,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 bonus_percent DECIMAL(5,2)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-- Add bonus to all employees in the given department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SET Salary = Salary + (Salary * bonus_percent / 100)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WHERE DepartmentID = dept_id;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SELECT CONCAT('Bonus applied to department ', dept_id) AS Message;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PROCEDURE TransferFunds(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 from_account INT,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 to_account INT,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 amount DECIMAL(10,2)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DECLARE from_balance DECIMAL(10,2);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-- Get balance of source account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SELECT Balance INTO from_balance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FROM Accounts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WHERE AccountID = from_account;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-- Check balance and perform transfer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from_balance &lt; amount THEN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SELECT 'Transfer failed: Insufficient balance.' AS Message;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-- Deduct from source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UPDATE Accounts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SET Balance = Balance - amount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WHERE AccountID = from_account;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-- Add to destination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UPDATE Accounts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SET Balance = Balance + amount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WHERE AccountID = to_account;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SELECT 'Transfer successful!' AS Message;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CALL ProcessMonthlyInterest();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CALL UpdateEmployeeBonus(10, 10);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CALL TransferFunds(102, 103, 2000);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SCENARIO - 1: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334781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347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SCENARIO - 2 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2762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SCENARIO - 3 :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2924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ACCOUNT TABLE :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343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EMPLOYEE TABLE :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1657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