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pPr>
      <w:r w:rsidDel="00000000" w:rsidR="00000000" w:rsidRPr="00000000">
        <w:rPr>
          <w:b w:val="1"/>
          <w:bCs w:val="1"/>
          <w:color w:val="c00000"/>
          <w:sz w:val="24"/>
          <w:szCs w:val="24"/>
          <w:rtl w:val="0"/>
        </w:rPr>
        <w:t xml:space="preserve">ASSESSMENT TOOL 2 – Pseudocode Writing Task</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rtl w:val="0"/>
              </w:rPr>
              <w:t xml:space="preserve">CSA06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rtl w:val="0"/>
              </w:rPr>
              <w:t xml:space="preserve">Design and Analysis of Algorithms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CO5 – Naturalization (BL5, BL6)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rtl w:val="0"/>
              </w:rPr>
              <w:t xml:space="preserve">Assessment Tool 2 – Pseudocode Writing Task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30% of CIA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t xml:space="preserve">100  </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i w:val="1"/>
                <w:iCs w:val="1"/>
                <w:sz w:val="18"/>
                <w:szCs w:val="18"/>
                <w:rtl w:val="0"/>
              </w:rPr>
              <w:t xml:space="preserve">Analyze computational problems using backtracking techniques and complexity classes such as P, NP, NP-Hard, and NP-Complete for combinatorial problem solving.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SWETHA SHREE K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192471031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19-06-2026</w:t>
            </w:r>
          </w:p>
        </w:tc>
      </w:tr>
    </w:tbl>
    <w:p w:rsidR="00000000" w:rsidDel="00000000" w:rsidP="00000000" w:rsidRDefault="00000000" w:rsidRPr="00000000" w14:paraId="0000001D">
      <w:pPr>
        <w:spacing w:after="6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Instructions to Students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firstLine="0"/>
              <w:rPr>
                <w:color w:val="000000"/>
                <w:sz w:val="18"/>
                <w:szCs w:val="18"/>
              </w:rPr>
            </w:pPr>
            <w:r w:rsidDel="00000000" w:rsidR="00000000" w:rsidRPr="00000000">
              <w:rPr>
                <w:color w:val="000000"/>
                <w:sz w:val="18"/>
                <w:szCs w:val="18"/>
                <w:rtl w:val="0"/>
              </w:rPr>
              <w:t xml:space="preserve">• Answer ALL questions with proper pseudocode and logical explanation.</w:t>
              <w:br w:type="textWrapping"/>
              <w:t xml:space="preserve">• Clearly specify the algorithmic approach and complexity class wherever applicable.</w:t>
              <w:br w:type="textWrapping"/>
              <w:t xml:space="preserve">• Use proper asymptotic notation (Big-O, Big-Θ, Big-Ω) for complexity analysis.</w:t>
              <w:br w:type="textWrapping"/>
              <w:t xml:space="preserve">• Include state-space representation, recursion steps, and pruning conditions in backtracking problems.</w:t>
              <w:br w:type="textWrapping"/>
              <w:t xml:space="preserve">• Neat presentation and step-by-step justification are mandatory.</w:t>
            </w:r>
          </w:p>
        </w:tc>
      </w:tr>
    </w:tbl>
    <w:p w:rsidR="00000000" w:rsidDel="00000000" w:rsidP="00000000" w:rsidRDefault="00000000" w:rsidRPr="00000000" w14:paraId="00000020">
      <w:pPr>
        <w:spacing w:after="6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880"/>
        <w:gridCol w:w="1600"/>
        <w:gridCol w:w="1600"/>
        <w:tblGridChange w:id="0">
          <w:tblGrid>
            <w:gridCol w:w="3000"/>
            <w:gridCol w:w="3880"/>
            <w:gridCol w:w="1600"/>
            <w:gridCol w:w="1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19"/>
                <w:szCs w:val="19"/>
                <w:rtl w:val="0"/>
              </w:rPr>
              <w:t xml:space="preserve">Question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Focus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19"/>
                <w:szCs w:val="19"/>
                <w:rtl w:val="0"/>
              </w:rPr>
              <w:t xml:space="preserve">Questions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5">
            <w:pPr>
              <w:rPr>
                <w:sz w:val="22"/>
                <w:szCs w:val="22"/>
              </w:rPr>
            </w:pPr>
            <w:r w:rsidDel="00000000" w:rsidR="00000000" w:rsidRPr="00000000">
              <w:rPr>
                <w:b w:val="1"/>
                <w:bCs w:val="1"/>
                <w:color w:val="1f4e79"/>
                <w:sz w:val="24"/>
                <w:szCs w:val="24"/>
                <w:rtl w:val="0"/>
              </w:rPr>
              <w:t xml:space="preserve"> </w:t>
            </w:r>
            <w:r w:rsidDel="00000000" w:rsidR="00000000" w:rsidRPr="00000000">
              <w:rPr>
                <w:b w:val="1"/>
                <w:bCs w:val="1"/>
                <w:color w:val="1f4e79"/>
                <w:sz w:val="22"/>
                <w:szCs w:val="22"/>
                <w:rtl w:val="0"/>
              </w:rPr>
              <w:t xml:space="preserve">Pseudocode Writing Task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rtl w:val="0"/>
              </w:rPr>
              <w:t xml:space="preserve">Analyze combinatorial problems using backtracking and complexity classes such as P, NP, NP-Hard, and NP-Complete.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7">
            <w:pPr>
              <w:jc w:val="center"/>
              <w:rPr/>
            </w:pPr>
            <w:r w:rsidDel="00000000" w:rsidR="00000000" w:rsidRPr="00000000">
              <w:rPr>
                <w:rtl w:val="0"/>
              </w:rPr>
              <w:t xml:space="preserve">Q1 – Q3</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8">
            <w:pPr>
              <w:jc w:val="center"/>
              <w:rPr/>
            </w:pPr>
            <w:r w:rsidDel="00000000" w:rsidR="00000000" w:rsidRPr="00000000">
              <w:rPr>
                <w:rtl w:val="0"/>
              </w:rPr>
              <w:t xml:space="preserve">Q1 –40</w:t>
            </w:r>
          </w:p>
          <w:p w:rsidR="00000000" w:rsidDel="00000000" w:rsidP="00000000" w:rsidRDefault="00000000" w:rsidRPr="00000000" w14:paraId="00000029">
            <w:pPr>
              <w:jc w:val="center"/>
              <w:rPr/>
            </w:pPr>
            <w:r w:rsidDel="00000000" w:rsidR="00000000" w:rsidRPr="00000000">
              <w:rPr>
                <w:rtl w:val="0"/>
              </w:rPr>
              <w:t xml:space="preserve">Q2 –30</w:t>
            </w:r>
          </w:p>
          <w:p w:rsidR="00000000" w:rsidDel="00000000" w:rsidP="00000000" w:rsidRDefault="00000000" w:rsidRPr="00000000" w14:paraId="0000002A">
            <w:pPr>
              <w:jc w:val="center"/>
              <w:rPr/>
            </w:pPr>
            <w:r w:rsidDel="00000000" w:rsidR="00000000" w:rsidRPr="00000000">
              <w:rPr>
                <w:rtl w:val="0"/>
              </w:rPr>
              <w:t xml:space="preserve">Q3 -30</w:t>
            </w:r>
          </w:p>
        </w:tc>
      </w:tr>
      <w:tr>
        <w:trPr>
          <w:cantSplit w:val="0"/>
          <w:tblHeader w:val="0"/>
        </w:trPr>
        <w:tc>
          <w:tcPr>
            <w:gridSpan w:val="2"/>
            <w:tcBorders>
              <w:top w:color="1f4e79" w:space="0" w:sz="4" w:val="single"/>
              <w:left w:color="1f4e79" w:space="0" w:sz="4" w:val="single"/>
              <w:bottom w:color="1f4e79" w:space="0" w:sz="4" w:val="single"/>
              <w:right w:color="1f4e79" w:space="0" w:sz="4" w:val="single"/>
            </w:tcBorders>
            <w:shd w:fill="1f4e79" w:val="clear"/>
            <w:tcMar>
              <w:top w:w="80.0" w:type="dxa"/>
              <w:left w:w="160.0" w:type="dxa"/>
              <w:bottom w:w="80.0" w:type="dxa"/>
              <w:right w:w="160.0" w:type="dxa"/>
            </w:tcMar>
          </w:tcPr>
          <w:p w:rsidR="00000000" w:rsidDel="00000000" w:rsidP="00000000" w:rsidRDefault="00000000" w:rsidRPr="00000000" w14:paraId="0000002B">
            <w:pPr>
              <w:jc w:val="right"/>
              <w:rPr/>
            </w:pPr>
            <w:r w:rsidDel="00000000" w:rsidR="00000000" w:rsidRPr="00000000">
              <w:rPr>
                <w:b w:val="1"/>
                <w:bCs w:val="1"/>
                <w:color w:val="ffffff"/>
                <w:rtl w:val="0"/>
              </w:rPr>
              <w:t xml:space="preserve">GRAND TOTAL:</w:t>
            </w:r>
            <w:r w:rsidDel="00000000" w:rsidR="00000000" w:rsidRPr="00000000">
              <w:rPr>
                <w:rtl w:val="0"/>
              </w:rPr>
            </w:r>
          </w:p>
        </w:tc>
        <w:tc>
          <w:tcPr>
            <w:gridSpan w:val="2"/>
            <w:tcBorders>
              <w:top w:color="1f4e79" w:space="0" w:sz="4" w:val="single"/>
              <w:left w:color="1f4e79" w:space="0" w:sz="4" w:val="single"/>
              <w:bottom w:color="1f4e79" w:space="0" w:sz="4" w:val="single"/>
              <w:right w:color="1f4e79" w:space="0" w:sz="4" w:val="single"/>
            </w:tcBorders>
            <w:shd w:fill="c00000" w:val="clear"/>
            <w:tcMar>
              <w:top w:w="80.0" w:type="dxa"/>
              <w:left w:w="160.0" w:type="dxa"/>
              <w:bottom w:w="80.0" w:type="dxa"/>
              <w:right w:w="160.0" w:type="dxa"/>
            </w:tcMar>
          </w:tcPr>
          <w:p w:rsidR="00000000" w:rsidDel="00000000" w:rsidP="00000000" w:rsidRDefault="00000000" w:rsidRPr="00000000" w14:paraId="0000002D">
            <w:pPr>
              <w:jc w:val="center"/>
              <w:rPr/>
            </w:pPr>
            <w:r w:rsidDel="00000000" w:rsidR="00000000" w:rsidRPr="00000000">
              <w:rPr>
                <w:b w:val="1"/>
                <w:bCs w:val="1"/>
                <w:color w:val="ffffff"/>
                <w:sz w:val="22"/>
                <w:szCs w:val="22"/>
                <w:rtl w:val="0"/>
              </w:rPr>
              <w:t xml:space="preserve">100 Marks</w:t>
            </w:r>
            <w:r w:rsidDel="00000000" w:rsidR="00000000" w:rsidRPr="00000000">
              <w:rPr>
                <w:rtl w:val="0"/>
              </w:rPr>
            </w:r>
          </w:p>
        </w:tc>
      </w:tr>
    </w:tbl>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60" w:lineRule="auto"/>
        <w:rPr>
          <w:b w:val="1"/>
          <w:bCs w:val="1"/>
          <w:color w:val="1f4e79"/>
          <w:sz w:val="22"/>
          <w:szCs w:val="22"/>
        </w:rPr>
      </w:pPr>
      <w:r w:rsidDel="00000000" w:rsidR="00000000" w:rsidRPr="00000000">
        <w:rPr>
          <w:b w:val="1"/>
          <w:bCs w:val="1"/>
          <w:color w:val="1f4e79"/>
          <w:sz w:val="22"/>
          <w:szCs w:val="22"/>
          <w:rtl w:val="0"/>
        </w:rPr>
        <w:t xml:space="preserve">SECTION A – Pseudocode Writing Task</w:t>
      </w:r>
    </w:p>
    <w:p w:rsidR="00000000" w:rsidDel="00000000" w:rsidP="00000000" w:rsidRDefault="00000000" w:rsidRPr="00000000" w14:paraId="00000031">
      <w:pPr>
        <w:spacing w:after="240" w:befor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Q68. Approximation Bin Packing Problem</w:t>
      </w:r>
    </w:p>
    <w:p w:rsidR="00000000" w:rsidDel="00000000" w:rsidP="00000000" w:rsidRDefault="00000000" w:rsidRPr="00000000" w14:paraId="00000032">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Write a pseudocode using First-Fit Decreasing for Bin Packing. Clearly define inputs (items,</w:t>
      </w:r>
    </w:p>
    <w:p w:rsidR="00000000" w:rsidDel="00000000" w:rsidP="00000000" w:rsidRDefault="00000000" w:rsidRPr="00000000" w14:paraId="00000033">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capacity) and output (bins). Design algorithm sorting items and placing them efficiently. Use</w:t>
      </w:r>
    </w:p>
    <w:p w:rsidR="00000000" w:rsidDel="00000000" w:rsidP="00000000" w:rsidRDefault="00000000" w:rsidRPr="00000000" w14:paraId="00000034">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loops for placement. Ensure clarity in pseudocode. Handle all cases. Maintain correctness.</w:t>
      </w:r>
    </w:p>
    <w:p w:rsidR="00000000" w:rsidDel="00000000" w:rsidP="00000000" w:rsidRDefault="00000000" w:rsidRPr="00000000" w14:paraId="00000035">
      <w:pPr>
        <w:spacing w:after="240" w:befor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Q69. P vs NP Classification Problem</w:t>
      </w:r>
    </w:p>
    <w:p w:rsidR="00000000" w:rsidDel="00000000" w:rsidP="00000000" w:rsidRDefault="00000000" w:rsidRPr="00000000" w14:paraId="00000036">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Develop a pseudocode to classify a problem instance as belonging to P or NP based on</w:t>
      </w:r>
    </w:p>
    <w:p w:rsidR="00000000" w:rsidDel="00000000" w:rsidP="00000000" w:rsidRDefault="00000000" w:rsidRPr="00000000" w14:paraId="00000037">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verification time. Clearly identify inputs (problem instance) and output (classification).</w:t>
      </w:r>
    </w:p>
    <w:p w:rsidR="00000000" w:rsidDel="00000000" w:rsidP="00000000" w:rsidRDefault="00000000" w:rsidRPr="00000000" w14:paraId="0000003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Design algorithm checking polynomial-time verification. Use control structures effectively.</w:t>
      </w:r>
    </w:p>
    <w:p w:rsidR="00000000" w:rsidDel="00000000" w:rsidP="00000000" w:rsidRDefault="00000000" w:rsidRPr="00000000" w14:paraId="0000003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Ensure logical correctness. Present structured pseudocode. Handle all cases.</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20.0" w:type="dxa"/>
              <w:left w:w="200.0" w:type="dxa"/>
              <w:bottom w:w="120.0" w:type="dxa"/>
              <w:right w:w="200.0" w:type="dxa"/>
            </w:tcMar>
          </w:tcPr>
          <w:p w:rsidR="00000000" w:rsidDel="00000000" w:rsidP="00000000" w:rsidRDefault="00000000" w:rsidRPr="00000000" w14:paraId="0000003C">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i w:val="1"/>
                <w:iCs w:val="1"/>
                <w:rtl w:val="0"/>
              </w:rPr>
              <w:t xml:space="preserve">I __________________________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Signature of the Student: _________________________</w:t>
            </w:r>
          </w:p>
        </w:tc>
      </w:tr>
    </w:tbl>
    <w:p w:rsidR="00000000" w:rsidDel="00000000" w:rsidP="00000000" w:rsidRDefault="00000000" w:rsidRPr="00000000" w14:paraId="0000003F">
      <w:pPr>
        <w:pBdr>
          <w:bottom w:color="2e75b6" w:space="1" w:sz="4" w:val="single"/>
        </w:pBdr>
        <w:spacing w:after="60" w:before="120" w:lineRule="auto"/>
        <w:rPr/>
      </w:pPr>
      <w:r w:rsidDel="00000000" w:rsidR="00000000" w:rsidRPr="00000000">
        <w:rPr>
          <w:b w:val="1"/>
          <w:bCs w:val="1"/>
          <w:color w:val="1f4e79"/>
          <w:sz w:val="22"/>
          <w:szCs w:val="22"/>
          <w:rtl w:val="0"/>
        </w:rPr>
        <w:t xml:space="preserve">RUBRICS FOR CALCULATION</w:t>
      </w:r>
      <w:r w:rsidDel="00000000" w:rsidR="00000000" w:rsidRPr="00000000">
        <w:rPr>
          <w:rtl w:val="0"/>
        </w:rPr>
      </w:r>
    </w:p>
    <w:tbl>
      <w:tblPr>
        <w:tblStyle w:val="Table5"/>
        <w:tblW w:w="101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3"/>
        <w:gridCol w:w="1209"/>
        <w:gridCol w:w="2161"/>
        <w:gridCol w:w="1935"/>
        <w:gridCol w:w="1936"/>
        <w:gridCol w:w="1511"/>
        <w:tblGridChange w:id="0">
          <w:tblGrid>
            <w:gridCol w:w="1413"/>
            <w:gridCol w:w="1209"/>
            <w:gridCol w:w="2161"/>
            <w:gridCol w:w="1935"/>
            <w:gridCol w:w="1936"/>
            <w:gridCol w:w="1511"/>
          </w:tblGrid>
        </w:tblGridChange>
      </w:tblGrid>
      <w:tr>
        <w:trPr>
          <w:cantSplit w:val="0"/>
          <w:trHeight w:val="835"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0">
            <w:pPr>
              <w:jc w:val="center"/>
              <w:rPr>
                <w:color w:val="ffffff"/>
              </w:rPr>
            </w:pPr>
            <w:r w:rsidDel="00000000" w:rsidR="00000000" w:rsidRPr="00000000">
              <w:rPr>
                <w:b w:val="1"/>
                <w:bCs w:val="1"/>
                <w:color w:val="ffffff"/>
                <w:sz w:val="24"/>
                <w:szCs w:val="24"/>
                <w:rtl w:val="0"/>
              </w:rPr>
              <w:t xml:space="preserve">Criteria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color w:val="ffffff"/>
              </w:rPr>
            </w:pPr>
            <w:r w:rsidDel="00000000" w:rsidR="00000000" w:rsidRPr="00000000">
              <w:rPr>
                <w:b w:val="1"/>
                <w:bCs w:val="1"/>
                <w:color w:val="ffffff"/>
                <w:sz w:val="24"/>
                <w:szCs w:val="24"/>
                <w:rtl w:val="0"/>
              </w:rPr>
              <w:t xml:space="preserve">Weightage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color w:val="ffffff"/>
              </w:rPr>
            </w:pPr>
            <w:r w:rsidDel="00000000" w:rsidR="00000000" w:rsidRPr="00000000">
              <w:rPr>
                <w:b w:val="1"/>
                <w:bCs w:val="1"/>
                <w:color w:val="ffffff"/>
                <w:sz w:val="24"/>
                <w:szCs w:val="24"/>
                <w:rtl w:val="0"/>
              </w:rPr>
              <w:t xml:space="preserve">Level 4 – Exemplary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jc w:val="center"/>
              <w:rPr>
                <w:color w:val="ffffff"/>
              </w:rPr>
            </w:pPr>
            <w:r w:rsidDel="00000000" w:rsidR="00000000" w:rsidRPr="00000000">
              <w:rPr>
                <w:b w:val="1"/>
                <w:bCs w:val="1"/>
                <w:color w:val="ffffff"/>
                <w:sz w:val="24"/>
                <w:szCs w:val="24"/>
                <w:rtl w:val="0"/>
              </w:rPr>
              <w:t xml:space="preserve">Level 3 – Proficient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jc w:val="center"/>
              <w:rPr>
                <w:color w:val="ffffff"/>
              </w:rPr>
            </w:pPr>
            <w:r w:rsidDel="00000000" w:rsidR="00000000" w:rsidRPr="00000000">
              <w:rPr>
                <w:b w:val="1"/>
                <w:bCs w:val="1"/>
                <w:color w:val="ffffff"/>
                <w:sz w:val="24"/>
                <w:szCs w:val="24"/>
                <w:rtl w:val="0"/>
              </w:rPr>
              <w:t xml:space="preserve">Level 2 – Developing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jc w:val="center"/>
              <w:rPr>
                <w:color w:val="ffffff"/>
              </w:rPr>
            </w:pPr>
            <w:r w:rsidDel="00000000" w:rsidR="00000000" w:rsidRPr="00000000">
              <w:rPr>
                <w:b w:val="1"/>
                <w:bCs w:val="1"/>
                <w:color w:val="ffffff"/>
                <w:sz w:val="24"/>
                <w:szCs w:val="24"/>
                <w:rtl w:val="0"/>
              </w:rPr>
              <w:t xml:space="preserve">Level 1 – Beginning</w:t>
            </w:r>
            <w:r w:rsidDel="00000000" w:rsidR="00000000" w:rsidRPr="00000000">
              <w:rPr>
                <w:rtl w:val="0"/>
              </w:rPr>
            </w:r>
          </w:p>
        </w:tc>
      </w:tr>
      <w:tr>
        <w:trPr>
          <w:cantSplit w:val="0"/>
          <w:trHeight w:val="497"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6">
            <w:pPr>
              <w:rPr/>
            </w:pPr>
            <w:r w:rsidDel="00000000" w:rsidR="00000000" w:rsidRPr="00000000">
              <w:rPr>
                <w:rtl w:val="0"/>
              </w:rPr>
              <w:t xml:space="preserve">Problem Understanding</w:t>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7">
            <w:pPr>
              <w:jc w:val="center"/>
              <w:rPr/>
            </w:pPr>
            <w:r w:rsidDel="00000000" w:rsidR="00000000" w:rsidRPr="00000000">
              <w:rPr>
                <w:rtl w:val="0"/>
              </w:rPr>
              <w:t xml:space="preserve">20%</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rtl w:val="0"/>
              </w:rPr>
              <w:t xml:space="preserve">Identifies all inputs, outputs, constraints accurately </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rtl w:val="0"/>
              </w:rPr>
              <w:t xml:space="preserve">Minor missing elements</w:t>
            </w:r>
          </w:p>
        </w:tc>
        <w:tc>
          <w:tcPr>
            <w:tcBorders>
              <w:top w:color="9dc3e6" w:space="0" w:sz="4" w:val="single"/>
              <w:left w:color="9dc3e6" w:space="0" w:sz="4" w:val="single"/>
              <w:bottom w:color="9dc3e6" w:space="0" w:sz="4" w:val="single"/>
              <w:right w:color="9dc3e6" w:space="0" w:sz="4" w:val="single"/>
            </w:tcBorders>
            <w:shd w:fill="fff3e0" w:val="clear"/>
            <w:tcMar>
              <w:top w:w="70.0" w:type="dxa"/>
              <w:left w:w="120.0" w:type="dxa"/>
              <w:bottom w:w="70.0" w:type="dxa"/>
              <w:right w:w="120.0" w:type="dxa"/>
            </w:tcMar>
            <w:vAlign w:val="center"/>
          </w:tcPr>
          <w:p w:rsidR="00000000" w:rsidDel="00000000" w:rsidP="00000000" w:rsidRDefault="00000000" w:rsidRPr="00000000" w14:paraId="0000004A">
            <w:pPr>
              <w:rPr/>
            </w:pPr>
            <w:r w:rsidDel="00000000" w:rsidR="00000000" w:rsidRPr="00000000">
              <w:rPr>
                <w:rtl w:val="0"/>
              </w:rPr>
              <w:t xml:space="preserve">Partial understanding</w:t>
            </w:r>
          </w:p>
        </w:tc>
        <w:tc>
          <w:tcPr>
            <w:tcBorders>
              <w:top w:color="9dc3e6" w:space="0" w:sz="4" w:val="single"/>
              <w:left w:color="9dc3e6" w:space="0" w:sz="4" w:val="single"/>
              <w:bottom w:color="9dc3e6" w:space="0" w:sz="4" w:val="single"/>
              <w:right w:color="9dc3e6" w:space="0" w:sz="4" w:val="single"/>
            </w:tcBorders>
            <w:shd w:fill="fff0f0"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rtl w:val="0"/>
              </w:rPr>
              <w:t xml:space="preserve">Incorrect interpretation</w:t>
            </w:r>
          </w:p>
        </w:tc>
      </w:tr>
      <w:tr>
        <w:trPr>
          <w:cantSplit w:val="0"/>
          <w:trHeight w:val="367"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C">
            <w:pPr>
              <w:rPr/>
            </w:pPr>
            <w:r w:rsidDel="00000000" w:rsidR="00000000" w:rsidRPr="00000000">
              <w:rPr>
                <w:rtl w:val="0"/>
              </w:rPr>
              <w:t xml:space="preserve">Algorithm Design</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4D">
            <w:pPr>
              <w:jc w:val="center"/>
              <w:rPr/>
            </w:pPr>
            <w:r w:rsidDel="00000000" w:rsidR="00000000" w:rsidRPr="00000000">
              <w:rPr>
                <w:rtl w:val="0"/>
              </w:rPr>
              <w:t xml:space="preserve">30%</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rtl w:val="0"/>
              </w:rPr>
              <w:t xml:space="preserve">Complete, correct, and logically sound solution </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F">
            <w:pPr>
              <w:rPr/>
            </w:pPr>
            <w:r w:rsidDel="00000000" w:rsidR="00000000" w:rsidRPr="00000000">
              <w:rPr>
                <w:rtl w:val="0"/>
              </w:rPr>
              <w:t xml:space="preserve">Minor logical gaps</w:t>
            </w:r>
          </w:p>
        </w:tc>
        <w:tc>
          <w:tcPr>
            <w:tcBorders>
              <w:top w:color="9dc3e6" w:space="0" w:sz="4" w:val="single"/>
              <w:left w:color="9dc3e6" w:space="0" w:sz="4" w:val="single"/>
              <w:bottom w:color="9dc3e6" w:space="0" w:sz="4" w:val="single"/>
              <w:right w:color="9dc3e6" w:space="0" w:sz="4" w:val="single"/>
            </w:tcBorders>
            <w:shd w:fill="fff3e0"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rtl w:val="0"/>
              </w:rPr>
              <w:t xml:space="preserve">Partially correct logic</w:t>
            </w:r>
          </w:p>
        </w:tc>
        <w:tc>
          <w:tcPr>
            <w:tcBorders>
              <w:top w:color="9dc3e6" w:space="0" w:sz="4" w:val="single"/>
              <w:left w:color="9dc3e6" w:space="0" w:sz="4" w:val="single"/>
              <w:bottom w:color="9dc3e6" w:space="0" w:sz="4" w:val="single"/>
              <w:right w:color="9dc3e6" w:space="0" w:sz="4" w:val="single"/>
            </w:tcBorders>
            <w:shd w:fill="fff0f0" w:val="clear"/>
            <w:tcMar>
              <w:top w:w="70.0" w:type="dxa"/>
              <w:left w:w="120.0" w:type="dxa"/>
              <w:bottom w:w="70.0" w:type="dxa"/>
              <w:right w:w="120.0" w:type="dxa"/>
            </w:tcMar>
            <w:vAlign w:val="center"/>
          </w:tcPr>
          <w:p w:rsidR="00000000" w:rsidDel="00000000" w:rsidP="00000000" w:rsidRDefault="00000000" w:rsidRPr="00000000" w14:paraId="00000051">
            <w:pPr>
              <w:rPr/>
            </w:pPr>
            <w:r w:rsidDel="00000000" w:rsidR="00000000" w:rsidRPr="00000000">
              <w:rPr>
                <w:rtl w:val="0"/>
              </w:rPr>
              <w:t xml:space="preserve">Incorrect approach</w:t>
            </w:r>
          </w:p>
        </w:tc>
      </w:tr>
      <w:tr>
        <w:trPr>
          <w:cantSplit w:val="0"/>
          <w:trHeight w:val="38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rtl w:val="0"/>
              </w:rPr>
              <w:t xml:space="preserve">Use of Control Structures</w:t>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3">
            <w:pPr>
              <w:jc w:val="center"/>
              <w:rPr/>
            </w:pPr>
            <w:r w:rsidDel="00000000" w:rsidR="00000000" w:rsidRPr="00000000">
              <w:rPr>
                <w:rtl w:val="0"/>
              </w:rPr>
              <w:t xml:space="preserve">20%</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4">
            <w:pPr>
              <w:rPr/>
            </w:pPr>
            <w:r w:rsidDel="00000000" w:rsidR="00000000" w:rsidRPr="00000000">
              <w:rPr>
                <w:rtl w:val="0"/>
              </w:rPr>
              <w:t xml:space="preserve">Efficient and appropriate use of loops, conditions, functions/modules </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rtl w:val="0"/>
              </w:rPr>
              <w:t xml:space="preserve">Minor inefficiencie s</w:t>
            </w:r>
          </w:p>
        </w:tc>
        <w:tc>
          <w:tcPr>
            <w:tcBorders>
              <w:top w:color="9dc3e6" w:space="0" w:sz="4" w:val="single"/>
              <w:left w:color="9dc3e6" w:space="0" w:sz="4" w:val="single"/>
              <w:bottom w:color="9dc3e6" w:space="0" w:sz="4" w:val="single"/>
              <w:right w:color="9dc3e6" w:space="0" w:sz="4" w:val="single"/>
            </w:tcBorders>
            <w:shd w:fill="fff3e0" w:val="clear"/>
            <w:tcMar>
              <w:top w:w="70.0" w:type="dxa"/>
              <w:left w:w="120.0" w:type="dxa"/>
              <w:bottom w:w="70.0" w:type="dxa"/>
              <w:right w:w="120.0" w:type="dxa"/>
            </w:tcMar>
            <w:vAlign w:val="center"/>
          </w:tcPr>
          <w:p w:rsidR="00000000" w:rsidDel="00000000" w:rsidP="00000000" w:rsidRDefault="00000000" w:rsidRPr="00000000" w14:paraId="00000056">
            <w:pPr>
              <w:rPr/>
            </w:pPr>
            <w:r w:rsidDel="00000000" w:rsidR="00000000" w:rsidRPr="00000000">
              <w:rPr>
                <w:rtl w:val="0"/>
              </w:rPr>
              <w:t xml:space="preserve">Limited or basic usage</w:t>
            </w:r>
          </w:p>
        </w:tc>
        <w:tc>
          <w:tcPr>
            <w:tcBorders>
              <w:top w:color="9dc3e6" w:space="0" w:sz="4" w:val="single"/>
              <w:left w:color="9dc3e6" w:space="0" w:sz="4" w:val="single"/>
              <w:bottom w:color="9dc3e6" w:space="0" w:sz="4" w:val="single"/>
              <w:right w:color="9dc3e6" w:space="0" w:sz="4" w:val="single"/>
            </w:tcBorders>
            <w:shd w:fill="fff0f0"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rtl w:val="0"/>
              </w:rPr>
              <w:t xml:space="preserve">Incorrect or missing constructs</w:t>
            </w:r>
          </w:p>
        </w:tc>
      </w:tr>
      <w:tr>
        <w:trPr>
          <w:cantSplit w:val="0"/>
          <w:trHeight w:val="310"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rtl w:val="0"/>
              </w:rPr>
              <w:t xml:space="preserve">Pseudocode Structure</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59">
            <w:pPr>
              <w:jc w:val="center"/>
              <w:rPr/>
            </w:pPr>
            <w:r w:rsidDel="00000000" w:rsidR="00000000" w:rsidRPr="00000000">
              <w:rPr>
                <w:rtl w:val="0"/>
              </w:rPr>
              <w:t xml:space="preserve">10%</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rtl w:val="0"/>
              </w:rPr>
              <w:t xml:space="preserve">Well-structured, clear, consistent format, easy to follow </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B">
            <w:pPr>
              <w:rPr/>
            </w:pPr>
            <w:r w:rsidDel="00000000" w:rsidR="00000000" w:rsidRPr="00000000">
              <w:rPr>
                <w:rtl w:val="0"/>
              </w:rPr>
              <w:t xml:space="preserve">Mostly clear with minor issues</w:t>
            </w:r>
          </w:p>
        </w:tc>
        <w:tc>
          <w:tcPr>
            <w:tcBorders>
              <w:top w:color="9dc3e6" w:space="0" w:sz="4" w:val="single"/>
              <w:left w:color="9dc3e6" w:space="0" w:sz="4" w:val="single"/>
              <w:bottom w:color="9dc3e6" w:space="0" w:sz="4" w:val="single"/>
              <w:right w:color="9dc3e6" w:space="0" w:sz="4" w:val="single"/>
            </w:tcBorders>
            <w:shd w:fill="fff3e0"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rtl w:val="0"/>
              </w:rPr>
              <w:t xml:space="preserve">Difficult to follow in parts</w:t>
            </w:r>
          </w:p>
        </w:tc>
        <w:tc>
          <w:tcPr>
            <w:tcBorders>
              <w:top w:color="9dc3e6" w:space="0" w:sz="4" w:val="single"/>
              <w:left w:color="9dc3e6" w:space="0" w:sz="4" w:val="single"/>
              <w:bottom w:color="9dc3e6" w:space="0" w:sz="4" w:val="single"/>
              <w:right w:color="9dc3e6" w:space="0" w:sz="4" w:val="single"/>
            </w:tcBorders>
            <w:shd w:fill="fff0f0"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rtl w:val="0"/>
              </w:rPr>
              <w:t xml:space="preserve">Poorly structured and unclear</w:t>
            </w:r>
          </w:p>
        </w:tc>
      </w:tr>
      <w:tr>
        <w:trPr>
          <w:cantSplit w:val="0"/>
          <w:trHeight w:val="307"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E">
            <w:pPr>
              <w:rPr/>
            </w:pPr>
            <w:r w:rsidDel="00000000" w:rsidR="00000000" w:rsidRPr="00000000">
              <w:rPr>
                <w:rtl w:val="0"/>
              </w:rPr>
              <w:t xml:space="preserve">Completeness</w:t>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F">
            <w:pPr>
              <w:jc w:val="center"/>
              <w:rPr/>
            </w:pPr>
            <w:r w:rsidDel="00000000" w:rsidR="00000000" w:rsidRPr="00000000">
              <w:rPr>
                <w:rtl w:val="0"/>
              </w:rPr>
              <w:t xml:space="preserve">20%</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60">
            <w:pPr>
              <w:rPr/>
            </w:pPr>
            <w:r w:rsidDel="00000000" w:rsidR="00000000" w:rsidRPr="00000000">
              <w:rPr>
                <w:rtl w:val="0"/>
              </w:rPr>
              <w:t xml:space="preserve">Handles all cases; optimized approach </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61">
            <w:pPr>
              <w:rPr/>
            </w:pPr>
            <w:r w:rsidDel="00000000" w:rsidR="00000000" w:rsidRPr="00000000">
              <w:rPr>
                <w:rtl w:val="0"/>
              </w:rPr>
              <w:t xml:space="preserve">Handles most cases; reasonable efficiency</w:t>
            </w:r>
          </w:p>
        </w:tc>
        <w:tc>
          <w:tcPr>
            <w:tcBorders>
              <w:top w:color="9dc3e6" w:space="0" w:sz="4" w:val="single"/>
              <w:left w:color="9dc3e6" w:space="0" w:sz="4" w:val="single"/>
              <w:bottom w:color="9dc3e6" w:space="0" w:sz="4" w:val="single"/>
              <w:right w:color="9dc3e6" w:space="0" w:sz="4" w:val="single"/>
            </w:tcBorders>
            <w:shd w:fill="fff3e0"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rtl w:val="0"/>
              </w:rPr>
              <w:t xml:space="preserve">Handles basic cases only</w:t>
            </w:r>
          </w:p>
        </w:tc>
        <w:tc>
          <w:tcPr>
            <w:tcBorders>
              <w:top w:color="9dc3e6" w:space="0" w:sz="4" w:val="single"/>
              <w:left w:color="9dc3e6" w:space="0" w:sz="4" w:val="single"/>
              <w:bottom w:color="9dc3e6" w:space="0" w:sz="4" w:val="single"/>
              <w:right w:color="9dc3e6" w:space="0" w:sz="4" w:val="single"/>
            </w:tcBorders>
            <w:shd w:fill="fff0f0"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rtl w:val="0"/>
              </w:rPr>
              <w:t xml:space="preserve">Incomplete or inefficient</w:t>
            </w:r>
          </w:p>
        </w:tc>
      </w:tr>
    </w:tbl>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Marks Evaluation:</w:t>
      </w:r>
    </w:p>
    <w:tbl>
      <w:tblPr>
        <w:tblStyle w:val="Table6"/>
        <w:tblW w:w="10226.000000000002" w:type="dxa"/>
        <w:jc w:val="left"/>
        <w:tblInd w:w="-5.0" w:type="dxa"/>
        <w:tblLayout w:type="fixed"/>
        <w:tblLook w:val="0400"/>
      </w:tblPr>
      <w:tblGrid>
        <w:gridCol w:w="1088"/>
        <w:gridCol w:w="1660"/>
        <w:gridCol w:w="1609"/>
        <w:gridCol w:w="1446"/>
        <w:gridCol w:w="1406"/>
        <w:gridCol w:w="1584"/>
        <w:gridCol w:w="1433"/>
        <w:tblGridChange w:id="0">
          <w:tblGrid>
            <w:gridCol w:w="1088"/>
            <w:gridCol w:w="1660"/>
            <w:gridCol w:w="1609"/>
            <w:gridCol w:w="1446"/>
            <w:gridCol w:w="1406"/>
            <w:gridCol w:w="1584"/>
            <w:gridCol w:w="1433"/>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65">
            <w:pPr>
              <w:jc w:val="center"/>
              <w:rPr>
                <w:b w:val="1"/>
                <w:bCs w:val="1"/>
                <w:color w:val="000000"/>
                <w:sz w:val="24"/>
                <w:szCs w:val="24"/>
              </w:rPr>
            </w:pPr>
            <w:r w:rsidDel="00000000" w:rsidR="00000000" w:rsidRPr="00000000">
              <w:rPr>
                <w:b w:val="1"/>
                <w:bCs w:val="1"/>
                <w:rtl w:val="0"/>
              </w:rPr>
              <w:t xml:space="preserve">Question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Problem Understanding</w:t>
            </w:r>
          </w:p>
          <w:p w:rsidR="00000000" w:rsidDel="00000000" w:rsidP="00000000" w:rsidRDefault="00000000" w:rsidRPr="00000000" w14:paraId="00000067">
            <w:pPr>
              <w:jc w:val="center"/>
              <w:rPr>
                <w:b w:val="1"/>
                <w:bCs w:val="1"/>
              </w:rPr>
            </w:pPr>
            <w:r w:rsidDel="00000000" w:rsidR="00000000" w:rsidRPr="00000000">
              <w:rPr>
                <w:b w:val="1"/>
                <w:bCs w:val="1"/>
                <w:rtl w:val="0"/>
              </w:rPr>
              <w:t xml:space="preserve">(20%)</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Algorithm Design</w:t>
            </w:r>
          </w:p>
          <w:p w:rsidR="00000000" w:rsidDel="00000000" w:rsidP="00000000" w:rsidRDefault="00000000" w:rsidRPr="00000000" w14:paraId="00000069">
            <w:pPr>
              <w:jc w:val="center"/>
              <w:rPr>
                <w:b w:val="1"/>
                <w:bCs w:val="1"/>
              </w:rPr>
            </w:pPr>
            <w:r w:rsidDel="00000000" w:rsidR="00000000" w:rsidRPr="00000000">
              <w:rPr>
                <w:b w:val="1"/>
                <w:bCs w:val="1"/>
                <w:rtl w:val="0"/>
              </w:rPr>
              <w:t xml:space="preserve">(30%)</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Use of Control Structures</w:t>
            </w:r>
          </w:p>
          <w:p w:rsidR="00000000" w:rsidDel="00000000" w:rsidP="00000000" w:rsidRDefault="00000000" w:rsidRPr="00000000" w14:paraId="0000006B">
            <w:pPr>
              <w:jc w:val="center"/>
              <w:rPr>
                <w:b w:val="1"/>
                <w:bCs w:val="1"/>
                <w:color w:val="000000"/>
                <w:sz w:val="24"/>
                <w:szCs w:val="24"/>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Pseudocode Structure</w:t>
            </w:r>
          </w:p>
          <w:p w:rsidR="00000000" w:rsidDel="00000000" w:rsidP="00000000" w:rsidRDefault="00000000" w:rsidRPr="00000000" w14:paraId="0000006D">
            <w:pPr>
              <w:jc w:val="center"/>
              <w:rPr>
                <w:b w:val="1"/>
                <w:bCs w:val="1"/>
                <w:color w:val="000000"/>
                <w:sz w:val="24"/>
                <w:szCs w:val="24"/>
              </w:rPr>
            </w:pPr>
            <w:r w:rsidDel="00000000" w:rsidR="00000000" w:rsidRPr="00000000">
              <w:rPr>
                <w:b w:val="1"/>
                <w:bCs w:val="1"/>
                <w:color w:val="000000"/>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Completeness</w:t>
            </w:r>
          </w:p>
          <w:p w:rsidR="00000000" w:rsidDel="00000000" w:rsidP="00000000" w:rsidRDefault="00000000" w:rsidRPr="00000000" w14:paraId="0000006F">
            <w:pPr>
              <w:jc w:val="center"/>
              <w:rPr>
                <w:b w:val="1"/>
                <w:bCs w:val="1"/>
                <w:color w:val="000000"/>
                <w:sz w:val="24"/>
                <w:szCs w:val="24"/>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70">
            <w:pPr>
              <w:jc w:val="center"/>
              <w:rPr>
                <w:b w:val="1"/>
                <w:bCs w:val="1"/>
                <w:color w:val="000000"/>
                <w:sz w:val="24"/>
                <w:szCs w:val="24"/>
              </w:rPr>
            </w:pPr>
            <w:r w:rsidDel="00000000" w:rsidR="00000000" w:rsidRPr="00000000">
              <w:rPr>
                <w:b w:val="1"/>
                <w:bCs w:val="1"/>
                <w:rtl w:val="0"/>
              </w:rPr>
              <w:t xml:space="preserve">Total Marks (Each – 50)</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b w:val="1"/>
                <w:bCs w:val="1"/>
                <w:color w:val="000000"/>
                <w:sz w:val="24"/>
                <w:szCs w:val="24"/>
              </w:rPr>
            </w:pPr>
            <w:r w:rsidDel="00000000" w:rsidR="00000000" w:rsidRPr="00000000">
              <w:rPr>
                <w:b w:val="1"/>
                <w:bCs w:val="1"/>
                <w:color w:val="000000"/>
                <w:sz w:val="24"/>
                <w:szCs w:val="24"/>
                <w:rtl w:val="0"/>
              </w:rPr>
              <w:t xml:space="preserve">Q1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color w:val="000000"/>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b w:val="1"/>
                <w:bCs w:val="1"/>
                <w:color w:val="000000"/>
                <w:sz w:val="24"/>
                <w:szCs w:val="24"/>
              </w:rPr>
            </w:pPr>
            <w:r w:rsidDel="00000000" w:rsidR="00000000" w:rsidRPr="00000000">
              <w:rPr>
                <w:b w:val="1"/>
                <w:bCs w:val="1"/>
                <w:color w:val="000000"/>
                <w:sz w:val="24"/>
                <w:szCs w:val="24"/>
                <w:rtl w:val="0"/>
              </w:rPr>
              <w:t xml:space="preserve">Q2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jc w:val="center"/>
              <w:rPr>
                <w:color w:val="000000"/>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b w:val="1"/>
                <w:bCs w:val="1"/>
                <w:color w:val="000000"/>
                <w:sz w:val="24"/>
                <w:szCs w:val="24"/>
              </w:rPr>
            </w:pPr>
            <w:r w:rsidDel="00000000" w:rsidR="00000000" w:rsidRPr="00000000">
              <w:rPr>
                <w:b w:val="1"/>
                <w:bCs w:val="1"/>
                <w:color w:val="000000"/>
                <w:sz w:val="24"/>
                <w:szCs w:val="24"/>
                <w:rtl w:val="0"/>
              </w:rPr>
              <w:t xml:space="preserve">Q3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jc w:val="center"/>
              <w:rPr>
                <w:color w:val="000000"/>
                <w:sz w:val="24"/>
                <w:szCs w:val="24"/>
              </w:rPr>
            </w:pPr>
            <w:r w:rsidDel="00000000" w:rsidR="00000000" w:rsidRPr="00000000">
              <w:rPr>
                <w:rtl w:val="0"/>
              </w:rPr>
            </w:r>
          </w:p>
        </w:tc>
      </w:tr>
      <w:tr>
        <w:trPr>
          <w:cantSplit w:val="0"/>
          <w:trHeight w:val="445" w:hRule="atLeast"/>
          <w:tblHeader w:val="0"/>
        </w:trPr>
        <w:tc>
          <w:tcPr>
            <w:gridSpan w:val="6"/>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6">
            <w:pPr>
              <w:jc w:val="right"/>
              <w:rPr>
                <w:b w:val="1"/>
                <w:bCs w:val="1"/>
                <w:color w:val="000000"/>
                <w:sz w:val="24"/>
                <w:szCs w:val="24"/>
              </w:rPr>
            </w:pPr>
            <w:r w:rsidDel="00000000" w:rsidR="00000000" w:rsidRPr="00000000">
              <w:rPr>
                <w:b w:val="1"/>
                <w:bCs w:val="1"/>
                <w:color w:val="000000"/>
                <w:sz w:val="24"/>
                <w:szCs w:val="24"/>
                <w:rtl w:val="0"/>
              </w:rPr>
              <w:t xml:space="preserve">Overall Total (100)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C">
            <w:pPr>
              <w:jc w:val="center"/>
              <w:rPr>
                <w:b w:val="1"/>
                <w:bCs w:val="1"/>
                <w:color w:val="000000"/>
                <w:sz w:val="24"/>
                <w:szCs w:val="24"/>
              </w:rPr>
            </w:pPr>
            <w:r w:rsidDel="00000000" w:rsidR="00000000" w:rsidRPr="00000000">
              <w:rPr>
                <w:rtl w:val="0"/>
              </w:rPr>
            </w:r>
          </w:p>
        </w:tc>
      </w:tr>
    </w:tbl>
    <w:p w:rsidR="00000000" w:rsidDel="00000000" w:rsidP="00000000" w:rsidRDefault="00000000" w:rsidRPr="00000000" w14:paraId="0000008D">
      <w:pPr>
        <w:spacing w:after="60" w:lineRule="auto"/>
        <w:rPr/>
      </w:pPr>
      <w:r w:rsidDel="00000000" w:rsidR="00000000" w:rsidRPr="00000000">
        <w:rPr>
          <w:rtl w:val="0"/>
        </w:rPr>
      </w:r>
    </w:p>
    <w:tbl>
      <w:tblPr>
        <w:tblStyle w:val="Table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056"/>
        <w:tblGridChange w:id="0">
          <w:tblGrid>
            <w:gridCol w:w="3360"/>
            <w:gridCol w:w="3360"/>
            <w:gridCol w:w="3056"/>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E">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F">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b w:val="1"/>
                <w:bCs w:val="1"/>
                <w:color w:val="1f4e79"/>
                <w:sz w:val="18"/>
                <w:szCs w:val="18"/>
                <w:rtl w:val="0"/>
              </w:rPr>
              <w:t xml:space="preserve">Head of Department</w:t>
            </w:r>
            <w:r w:rsidDel="00000000" w:rsidR="00000000" w:rsidRPr="00000000">
              <w:rPr>
                <w:rtl w:val="0"/>
              </w:rPr>
            </w:r>
          </w:p>
        </w:tc>
      </w:tr>
      <w:tr>
        <w:trPr>
          <w:cantSplit w:val="0"/>
          <w:trHeight w:val="334"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7">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9B">
      <w:pPr>
        <w:jc w:val="center"/>
        <w:rPr>
          <w:b w:val="1"/>
          <w:bCs w:val="1"/>
          <w:color w:val="1f4e79"/>
          <w:sz w:val="26"/>
          <w:szCs w:val="26"/>
        </w:rPr>
      </w:pPr>
      <w:r w:rsidDel="00000000" w:rsidR="00000000" w:rsidRPr="00000000">
        <w:rPr>
          <w:rtl w:val="0"/>
        </w:rPr>
      </w:r>
    </w:p>
    <w:p w:rsidR="00000000" w:rsidDel="00000000" w:rsidP="00000000" w:rsidRDefault="00000000" w:rsidRPr="00000000" w14:paraId="0000009C">
      <w:pPr>
        <w:jc w:val="center"/>
        <w:rPr>
          <w:b w:val="1"/>
          <w:bCs w:val="1"/>
          <w:color w:val="1f4e79"/>
          <w:sz w:val="26"/>
          <w:szCs w:val="26"/>
        </w:rPr>
      </w:pPr>
      <w:r w:rsidDel="00000000" w:rsidR="00000000" w:rsidRPr="00000000">
        <w:rPr>
          <w:rtl w:val="0"/>
        </w:rPr>
      </w:r>
    </w:p>
    <w:p w:rsidR="00000000" w:rsidDel="00000000" w:rsidP="00000000" w:rsidRDefault="00000000" w:rsidRPr="00000000" w14:paraId="0000009D">
      <w:pPr>
        <w:jc w:val="center"/>
        <w:rPr>
          <w:b w:val="1"/>
          <w:bCs w:val="1"/>
          <w:color w:val="1f4e79"/>
          <w:sz w:val="26"/>
          <w:szCs w:val="26"/>
        </w:rPr>
      </w:pPr>
      <w:r w:rsidDel="00000000" w:rsidR="00000000" w:rsidRPr="00000000">
        <w:rPr>
          <w:rtl w:val="0"/>
        </w:rPr>
      </w:r>
    </w:p>
    <w:p w:rsidR="00000000" w:rsidDel="00000000" w:rsidP="00000000" w:rsidRDefault="00000000" w:rsidRPr="00000000" w14:paraId="0000009E">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Q68. Approximation Bin Packing Problem</w:t>
      </w:r>
    </w:p>
    <w:p w:rsidR="00000000" w:rsidDel="00000000" w:rsidP="00000000" w:rsidRDefault="00000000" w:rsidRPr="00000000" w14:paraId="0000009F">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Algorithm Definition:</w:t>
      </w:r>
    </w:p>
    <w:p w:rsidR="00000000" w:rsidDel="00000000" w:rsidP="00000000" w:rsidRDefault="00000000" w:rsidRPr="00000000" w14:paraId="000000A0">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First-Fit Decreasing (FFD) is an approximation algorithm used for the Bin Packing Problem. Items are first sorted in decreasing order of size and then each item is placed into the first bin that has enough remaining capacity. The objective is to minimize the number of bins used.</w:t>
      </w:r>
    </w:p>
    <w:p w:rsidR="00000000" w:rsidDel="00000000" w:rsidP="00000000" w:rsidRDefault="00000000" w:rsidRPr="00000000" w14:paraId="000000A1">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Inputs:</w:t>
      </w:r>
    </w:p>
    <w:p w:rsidR="00000000" w:rsidDel="00000000" w:rsidP="00000000" w:rsidRDefault="00000000" w:rsidRPr="00000000" w14:paraId="000000A2">
      <w:pPr>
        <w:numPr>
          <w:ilvl w:val="0"/>
          <w:numId w:val="1"/>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Items[] : List of item sizes</w:t>
      </w:r>
    </w:p>
    <w:p w:rsidR="00000000" w:rsidDel="00000000" w:rsidP="00000000" w:rsidRDefault="00000000" w:rsidRPr="00000000" w14:paraId="000000A3">
      <w:pPr>
        <w:numPr>
          <w:ilvl w:val="0"/>
          <w:numId w:val="1"/>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Capacity : Maximum capacity of each bin</w:t>
      </w:r>
    </w:p>
    <w:p w:rsidR="00000000" w:rsidDel="00000000" w:rsidP="00000000" w:rsidRDefault="00000000" w:rsidRPr="00000000" w14:paraId="000000A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Output:</w:t>
      </w:r>
    </w:p>
    <w:p w:rsidR="00000000" w:rsidDel="00000000" w:rsidP="00000000" w:rsidRDefault="00000000" w:rsidRPr="00000000" w14:paraId="000000A5">
      <w:pPr>
        <w:numPr>
          <w:ilvl w:val="0"/>
          <w:numId w:val="3"/>
        </w:numPr>
        <w:spacing w:after="24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Bins containing all items</w:t>
      </w:r>
    </w:p>
    <w:p w:rsidR="00000000" w:rsidDel="00000000" w:rsidP="00000000" w:rsidRDefault="00000000" w:rsidRPr="00000000" w14:paraId="000000A6">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Example Sum:</w:t>
      </w:r>
    </w:p>
    <w:p w:rsidR="00000000" w:rsidDel="00000000" w:rsidP="00000000" w:rsidRDefault="00000000" w:rsidRPr="00000000" w14:paraId="000000A7">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Items = [7, 5, 6, 4, 2, 3]</w:t>
        <w:br w:type="textWrapping"/>
        <w:t xml:space="preserve">Bin Capacity = 10</w:t>
      </w:r>
    </w:p>
    <w:p w:rsidR="00000000" w:rsidDel="00000000" w:rsidP="00000000" w:rsidRDefault="00000000" w:rsidRPr="00000000" w14:paraId="000000A8">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Step 1: Sort in decreasing order</w:t>
      </w:r>
    </w:p>
    <w:p w:rsidR="00000000" w:rsidDel="00000000" w:rsidP="00000000" w:rsidRDefault="00000000" w:rsidRPr="00000000" w14:paraId="000000A9">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[7, 6, 5, 4, 3, 2]</w:t>
      </w:r>
    </w:p>
    <w:p w:rsidR="00000000" w:rsidDel="00000000" w:rsidP="00000000" w:rsidRDefault="00000000" w:rsidRPr="00000000" w14:paraId="000000AA">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Step 2: Apply First-Fit Decreasing</w:t>
      </w:r>
    </w:p>
    <w:p w:rsidR="00000000" w:rsidDel="00000000" w:rsidP="00000000" w:rsidRDefault="00000000" w:rsidRPr="00000000" w14:paraId="000000AB">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7 → Bin1 = [7]</w:t>
      </w:r>
    </w:p>
    <w:p w:rsidR="00000000" w:rsidDel="00000000" w:rsidP="00000000" w:rsidRDefault="00000000" w:rsidRPr="00000000" w14:paraId="000000AC">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6 → Bin2 = [6]</w:t>
      </w:r>
    </w:p>
    <w:p w:rsidR="00000000" w:rsidDel="00000000" w:rsidP="00000000" w:rsidRDefault="00000000" w:rsidRPr="00000000" w14:paraId="000000AD">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5 → Bin3 = [5]</w:t>
      </w:r>
    </w:p>
    <w:p w:rsidR="00000000" w:rsidDel="00000000" w:rsidP="00000000" w:rsidRDefault="00000000" w:rsidRPr="00000000" w14:paraId="000000AE">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4 → Bin2 = [6,4] (Capacity = 10)</w:t>
      </w:r>
    </w:p>
    <w:p w:rsidR="00000000" w:rsidDel="00000000" w:rsidP="00000000" w:rsidRDefault="00000000" w:rsidRPr="00000000" w14:paraId="000000AF">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3 → Bin1 = [7,3] (Capacity = 10)</w:t>
      </w:r>
    </w:p>
    <w:p w:rsidR="00000000" w:rsidDel="00000000" w:rsidP="00000000" w:rsidRDefault="00000000" w:rsidRPr="00000000" w14:paraId="000000B0">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 2 → Bin3 = [5,2] (Capacity = 7)</w:t>
      </w:r>
    </w:p>
    <w:p w:rsidR="00000000" w:rsidDel="00000000" w:rsidP="00000000" w:rsidRDefault="00000000" w:rsidRPr="00000000" w14:paraId="000000B1">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Final Bins:</w:t>
      </w:r>
    </w:p>
    <w:p w:rsidR="00000000" w:rsidDel="00000000" w:rsidP="00000000" w:rsidRDefault="00000000" w:rsidRPr="00000000" w14:paraId="000000B2">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Bin1 = [7,3]</w:t>
        <w:br w:type="textWrapping"/>
        <w:t xml:space="preserve">Bin2 = [6,4]</w:t>
        <w:br w:type="textWrapping"/>
        <w:t xml:space="preserve">Bin3 = [5,2]</w:t>
      </w:r>
    </w:p>
    <w:p w:rsidR="00000000" w:rsidDel="00000000" w:rsidP="00000000" w:rsidRDefault="00000000" w:rsidRPr="00000000" w14:paraId="000000B3">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Number of Bins Used = 3</w:t>
      </w:r>
    </w:p>
    <w:p w:rsidR="00000000" w:rsidDel="00000000" w:rsidP="00000000" w:rsidRDefault="00000000" w:rsidRPr="00000000" w14:paraId="000000B4">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Output:</w:t>
        <w:br w:type="textWrapping"/>
        <w:t xml:space="preserve">Minimum Bins Required = 3</w:t>
      </w:r>
    </w:p>
    <w:p w:rsidR="00000000" w:rsidDel="00000000" w:rsidP="00000000" w:rsidRDefault="00000000" w:rsidRPr="00000000" w14:paraId="000000B5">
      <w:pPr>
        <w:spacing w:after="240" w:before="240" w:lineRule="auto"/>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6">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Pseudocode:</w:t>
      </w:r>
    </w:p>
    <w:p w:rsidR="00000000" w:rsidDel="00000000" w:rsidP="00000000" w:rsidRDefault="00000000" w:rsidRPr="00000000" w14:paraId="000000B7">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BEGIN</w:t>
      </w:r>
    </w:p>
    <w:p w:rsidR="00000000" w:rsidDel="00000000" w:rsidP="00000000" w:rsidRDefault="00000000" w:rsidRPr="00000000" w14:paraId="000000B8">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Input Items[], Capacity</w:t>
      </w:r>
    </w:p>
    <w:p w:rsidR="00000000" w:rsidDel="00000000" w:rsidP="00000000" w:rsidRDefault="00000000" w:rsidRPr="00000000" w14:paraId="000000B9">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Sort Items in decreasing order</w:t>
      </w:r>
    </w:p>
    <w:p w:rsidR="00000000" w:rsidDel="00000000" w:rsidP="00000000" w:rsidRDefault="00000000" w:rsidRPr="00000000" w14:paraId="000000BA">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Create empty list Bins</w:t>
      </w:r>
    </w:p>
    <w:p w:rsidR="00000000" w:rsidDel="00000000" w:rsidP="00000000" w:rsidRDefault="00000000" w:rsidRPr="00000000" w14:paraId="000000BB">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FOR each Item in Items</w:t>
      </w:r>
    </w:p>
    <w:p w:rsidR="00000000" w:rsidDel="00000000" w:rsidP="00000000" w:rsidRDefault="00000000" w:rsidRPr="00000000" w14:paraId="000000BC">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placed ← False</w:t>
      </w:r>
    </w:p>
    <w:p w:rsidR="00000000" w:rsidDel="00000000" w:rsidP="00000000" w:rsidRDefault="00000000" w:rsidRPr="00000000" w14:paraId="000000BD">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E">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FOR each Bin in Bins</w:t>
      </w:r>
    </w:p>
    <w:p w:rsidR="00000000" w:rsidDel="00000000" w:rsidP="00000000" w:rsidRDefault="00000000" w:rsidRPr="00000000" w14:paraId="000000BF">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0">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IF remaining capacity of Bin ≥ Item THEN</w:t>
      </w:r>
    </w:p>
    <w:p w:rsidR="00000000" w:rsidDel="00000000" w:rsidP="00000000" w:rsidRDefault="00000000" w:rsidRPr="00000000" w14:paraId="000000C1">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2">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Place Item in Bin</w:t>
      </w:r>
    </w:p>
    <w:p w:rsidR="00000000" w:rsidDel="00000000" w:rsidP="00000000" w:rsidRDefault="00000000" w:rsidRPr="00000000" w14:paraId="000000C3">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4">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placed ← True</w:t>
      </w:r>
    </w:p>
    <w:p w:rsidR="00000000" w:rsidDel="00000000" w:rsidP="00000000" w:rsidRDefault="00000000" w:rsidRPr="00000000" w14:paraId="000000C5">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6">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BREAK</w:t>
      </w:r>
    </w:p>
    <w:p w:rsidR="00000000" w:rsidDel="00000000" w:rsidP="00000000" w:rsidRDefault="00000000" w:rsidRPr="00000000" w14:paraId="000000C7">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8">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END IF</w:t>
      </w:r>
    </w:p>
    <w:p w:rsidR="00000000" w:rsidDel="00000000" w:rsidP="00000000" w:rsidRDefault="00000000" w:rsidRPr="00000000" w14:paraId="000000C9">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A">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 FOR</w:t>
      </w:r>
    </w:p>
    <w:p w:rsidR="00000000" w:rsidDel="00000000" w:rsidP="00000000" w:rsidRDefault="00000000" w:rsidRPr="00000000" w14:paraId="000000CB">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C">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IF placed = False THEN</w:t>
      </w:r>
    </w:p>
    <w:p w:rsidR="00000000" w:rsidDel="00000000" w:rsidP="00000000" w:rsidRDefault="00000000" w:rsidRPr="00000000" w14:paraId="000000CD">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E">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Create New Bin</w:t>
      </w:r>
    </w:p>
    <w:p w:rsidR="00000000" w:rsidDel="00000000" w:rsidP="00000000" w:rsidRDefault="00000000" w:rsidRPr="00000000" w14:paraId="000000CF">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Place Item in New Bin</w:t>
      </w:r>
    </w:p>
    <w:p w:rsidR="00000000" w:rsidDel="00000000" w:rsidP="00000000" w:rsidRDefault="00000000" w:rsidRPr="00000000" w14:paraId="000000D0">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Add New Bin to Bins</w:t>
      </w:r>
    </w:p>
    <w:p w:rsidR="00000000" w:rsidDel="00000000" w:rsidP="00000000" w:rsidRDefault="00000000" w:rsidRPr="00000000" w14:paraId="000000D1">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2">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 IF</w:t>
      </w:r>
    </w:p>
    <w:p w:rsidR="00000000" w:rsidDel="00000000" w:rsidP="00000000" w:rsidRDefault="00000000" w:rsidRPr="00000000" w14:paraId="000000D3">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4">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 FOR</w:t>
      </w:r>
    </w:p>
    <w:p w:rsidR="00000000" w:rsidDel="00000000" w:rsidP="00000000" w:rsidRDefault="00000000" w:rsidRPr="00000000" w14:paraId="000000D5">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Print Bins</w:t>
      </w:r>
    </w:p>
    <w:p w:rsidR="00000000" w:rsidDel="00000000" w:rsidP="00000000" w:rsidRDefault="00000000" w:rsidRPr="00000000" w14:paraId="000000D6">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w:t>
      </w:r>
    </w:p>
    <w:p w:rsidR="00000000" w:rsidDel="00000000" w:rsidP="00000000" w:rsidRDefault="00000000" w:rsidRPr="00000000" w14:paraId="000000D7">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Example:</w:t>
      </w:r>
    </w:p>
    <w:p w:rsidR="00000000" w:rsidDel="00000000" w:rsidP="00000000" w:rsidRDefault="00000000" w:rsidRPr="00000000" w14:paraId="000000D8">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Items = [4, 8, 1, 4, 2, 1]</w:t>
        <w:br w:type="textWrapping"/>
        <w:t xml:space="preserve">Capacity = 10</w:t>
      </w:r>
    </w:p>
    <w:p w:rsidR="00000000" w:rsidDel="00000000" w:rsidP="00000000" w:rsidRDefault="00000000" w:rsidRPr="00000000" w14:paraId="000000D9">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Sorted Items = [8, 4, 4, 2, 1, 1]</w:t>
      </w:r>
    </w:p>
    <w:p w:rsidR="00000000" w:rsidDel="00000000" w:rsidP="00000000" w:rsidRDefault="00000000" w:rsidRPr="00000000" w14:paraId="000000DA">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Output:</w:t>
      </w:r>
    </w:p>
    <w:p w:rsidR="00000000" w:rsidDel="00000000" w:rsidP="00000000" w:rsidRDefault="00000000" w:rsidRPr="00000000" w14:paraId="000000DB">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Bin 1 = [8,1,1]</w:t>
        <w:br w:type="textWrapping"/>
        <w:t xml:space="preserve">Bin 2 = [4,4,2]</w:t>
      </w:r>
    </w:p>
    <w:p w:rsidR="00000000" w:rsidDel="00000000" w:rsidP="00000000" w:rsidRDefault="00000000" w:rsidRPr="00000000" w14:paraId="000000DC">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Time Complexity:</w:t>
      </w:r>
    </w:p>
    <w:p w:rsidR="00000000" w:rsidDel="00000000" w:rsidP="00000000" w:rsidRDefault="00000000" w:rsidRPr="00000000" w14:paraId="000000DD">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Sorting = O(n log n)</w:t>
        <w:br w:type="textWrapping"/>
        <w:t xml:space="preserve">Placement = O(n²)</w:t>
      </w:r>
    </w:p>
    <w:p w:rsidR="00000000" w:rsidDel="00000000" w:rsidP="00000000" w:rsidRDefault="00000000" w:rsidRPr="00000000" w14:paraId="000000DE">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Overall Complexity = O(n²)</w:t>
      </w:r>
    </w:p>
    <w:p w:rsidR="00000000" w:rsidDel="00000000" w:rsidP="00000000" w:rsidRDefault="00000000" w:rsidRPr="00000000" w14:paraId="000000DF">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0">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1">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2">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3">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4">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5">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6">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7">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8">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9">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A">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B">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C">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D">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E">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Q69. P vs NP Classification Problem</w:t>
      </w:r>
    </w:p>
    <w:p w:rsidR="00000000" w:rsidDel="00000000" w:rsidP="00000000" w:rsidRDefault="00000000" w:rsidRPr="00000000" w14:paraId="000000EF">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Algorithm Definition:</w:t>
      </w:r>
    </w:p>
    <w:p w:rsidR="00000000" w:rsidDel="00000000" w:rsidP="00000000" w:rsidRDefault="00000000" w:rsidRPr="00000000" w14:paraId="000000F0">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 problems can be solved in polynomial time. NP problems may not be solved in polynomial time, but their solutions can be verified in polynomial time. The algorithm classifies a problem based on verification complexity.</w:t>
      </w:r>
    </w:p>
    <w:p w:rsidR="00000000" w:rsidDel="00000000" w:rsidP="00000000" w:rsidRDefault="00000000" w:rsidRPr="00000000" w14:paraId="000000F1">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Inputs:</w:t>
      </w:r>
    </w:p>
    <w:p w:rsidR="00000000" w:rsidDel="00000000" w:rsidP="00000000" w:rsidRDefault="00000000" w:rsidRPr="00000000" w14:paraId="000000F2">
      <w:pPr>
        <w:numPr>
          <w:ilvl w:val="0"/>
          <w:numId w:val="4"/>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Problem Instance</w:t>
      </w:r>
    </w:p>
    <w:p w:rsidR="00000000" w:rsidDel="00000000" w:rsidP="00000000" w:rsidRDefault="00000000" w:rsidRPr="00000000" w14:paraId="000000F3">
      <w:pPr>
        <w:numPr>
          <w:ilvl w:val="0"/>
          <w:numId w:val="4"/>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Verification Time</w:t>
      </w:r>
    </w:p>
    <w:p w:rsidR="00000000" w:rsidDel="00000000" w:rsidP="00000000" w:rsidRDefault="00000000" w:rsidRPr="00000000" w14:paraId="000000F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Output:</w:t>
      </w:r>
    </w:p>
    <w:p w:rsidR="00000000" w:rsidDel="00000000" w:rsidP="00000000" w:rsidRDefault="00000000" w:rsidRPr="00000000" w14:paraId="000000F5">
      <w:pPr>
        <w:numPr>
          <w:ilvl w:val="0"/>
          <w:numId w:val="2"/>
        </w:numPr>
        <w:spacing w:after="24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Classification (P or NP)</w:t>
      </w:r>
    </w:p>
    <w:p w:rsidR="00000000" w:rsidDel="00000000" w:rsidP="00000000" w:rsidRDefault="00000000" w:rsidRPr="00000000" w14:paraId="000000F6">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Example Sum:</w:t>
      </w:r>
    </w:p>
    <w:p w:rsidR="00000000" w:rsidDel="00000000" w:rsidP="00000000" w:rsidRDefault="00000000" w:rsidRPr="00000000" w14:paraId="000000F7">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Input:</w:t>
        <w:br w:type="textWrapping"/>
        <w:t xml:space="preserve">4 Cities</w:t>
      </w:r>
    </w:p>
    <w:p w:rsidR="00000000" w:rsidDel="00000000" w:rsidP="00000000" w:rsidRDefault="00000000" w:rsidRPr="00000000" w14:paraId="000000F8">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A-B = 10</w:t>
        <w:br w:type="textWrapping"/>
        <w:t xml:space="preserve">A-C = 15</w:t>
        <w:br w:type="textWrapping"/>
        <w:t xml:space="preserve">A-D = 20</w:t>
        <w:br w:type="textWrapping"/>
        <w:t xml:space="preserve">B-C = 35</w:t>
        <w:br w:type="textWrapping"/>
        <w:t xml:space="preserve">B-D = 25</w:t>
        <w:br w:type="textWrapping"/>
        <w:t xml:space="preserve">C-D = 30</w:t>
      </w:r>
    </w:p>
    <w:p w:rsidR="00000000" w:rsidDel="00000000" w:rsidP="00000000" w:rsidRDefault="00000000" w:rsidRPr="00000000" w14:paraId="000000F9">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Given Tour:</w:t>
        <w:br w:type="textWrapping"/>
        <w:t xml:space="preserve">A → B → D → C → A</w:t>
      </w:r>
    </w:p>
    <w:p w:rsidR="00000000" w:rsidDel="00000000" w:rsidP="00000000" w:rsidRDefault="00000000" w:rsidRPr="00000000" w14:paraId="000000FA">
      <w:pPr>
        <w:spacing w:after="240" w:befor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FB">
      <w:pPr>
        <w:spacing w:after="240" w:before="240" w:lineRule="auto"/>
        <w:ind w:left="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Pseudocode:</w:t>
      </w:r>
    </w:p>
    <w:p w:rsidR="00000000" w:rsidDel="00000000" w:rsidP="00000000" w:rsidRDefault="00000000" w:rsidRPr="00000000" w14:paraId="000000FC">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BEGIN</w:t>
      </w:r>
    </w:p>
    <w:p w:rsidR="00000000" w:rsidDel="00000000" w:rsidP="00000000" w:rsidRDefault="00000000" w:rsidRPr="00000000" w14:paraId="000000FD">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Input ProblemInstance</w:t>
        <w:br w:type="textWrapping"/>
        <w:t xml:space="preserve">Input VerificationTime</w:t>
      </w:r>
    </w:p>
    <w:p w:rsidR="00000000" w:rsidDel="00000000" w:rsidP="00000000" w:rsidRDefault="00000000" w:rsidRPr="00000000" w14:paraId="000000FE">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IF VerificationTime is Polynomial THEN</w:t>
      </w:r>
    </w:p>
    <w:p w:rsidR="00000000" w:rsidDel="00000000" w:rsidP="00000000" w:rsidRDefault="00000000" w:rsidRPr="00000000" w14:paraId="000000FF">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IF Solution can also be found in Polynomial Time THEN</w:t>
      </w:r>
    </w:p>
    <w:p w:rsidR="00000000" w:rsidDel="00000000" w:rsidP="00000000" w:rsidRDefault="00000000" w:rsidRPr="00000000" w14:paraId="00000100">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1">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Print "Problem belongs to P"</w:t>
      </w:r>
    </w:p>
    <w:p w:rsidR="00000000" w:rsidDel="00000000" w:rsidP="00000000" w:rsidRDefault="00000000" w:rsidRPr="00000000" w14:paraId="00000102">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3">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ELSE</w:t>
      </w:r>
    </w:p>
    <w:p w:rsidR="00000000" w:rsidDel="00000000" w:rsidP="00000000" w:rsidRDefault="00000000" w:rsidRPr="00000000" w14:paraId="00000104">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5">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Print "Problem belongs to NP"</w:t>
      </w:r>
    </w:p>
    <w:p w:rsidR="00000000" w:rsidDel="00000000" w:rsidP="00000000" w:rsidRDefault="00000000" w:rsidRPr="00000000" w14:paraId="00000106">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7">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 IF</w:t>
      </w:r>
    </w:p>
    <w:p w:rsidR="00000000" w:rsidDel="00000000" w:rsidP="00000000" w:rsidRDefault="00000000" w:rsidRPr="00000000" w14:paraId="00000108">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9">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ELSE</w:t>
      </w:r>
    </w:p>
    <w:p w:rsidR="00000000" w:rsidDel="00000000" w:rsidP="00000000" w:rsidRDefault="00000000" w:rsidRPr="00000000" w14:paraId="0000010A">
      <w:pPr>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Print "Not classified as P or NP"</w:t>
      </w:r>
    </w:p>
    <w:p w:rsidR="00000000" w:rsidDel="00000000" w:rsidP="00000000" w:rsidRDefault="00000000" w:rsidRPr="00000000" w14:paraId="0000010B">
      <w:pPr>
        <w:ind w:left="144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0C">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 IF</w:t>
      </w:r>
    </w:p>
    <w:p w:rsidR="00000000" w:rsidDel="00000000" w:rsidP="00000000" w:rsidRDefault="00000000" w:rsidRPr="00000000" w14:paraId="0000010D">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END</w:t>
      </w:r>
    </w:p>
    <w:p w:rsidR="00000000" w:rsidDel="00000000" w:rsidP="00000000" w:rsidRDefault="00000000" w:rsidRPr="00000000" w14:paraId="0000010E">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Example 1:</w:t>
      </w:r>
    </w:p>
    <w:p w:rsidR="00000000" w:rsidDel="00000000" w:rsidP="00000000" w:rsidRDefault="00000000" w:rsidRPr="00000000" w14:paraId="0000010F">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Problem = Shortest Path</w:t>
      </w:r>
    </w:p>
    <w:p w:rsidR="00000000" w:rsidDel="00000000" w:rsidP="00000000" w:rsidRDefault="00000000" w:rsidRPr="00000000" w14:paraId="00000110">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Verification Time = O(n²)</w:t>
      </w:r>
    </w:p>
    <w:p w:rsidR="00000000" w:rsidDel="00000000" w:rsidP="00000000" w:rsidRDefault="00000000" w:rsidRPr="00000000" w14:paraId="00000111">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Output:</w:t>
      </w:r>
    </w:p>
    <w:p w:rsidR="00000000" w:rsidDel="00000000" w:rsidP="00000000" w:rsidRDefault="00000000" w:rsidRPr="00000000" w14:paraId="00000112">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Problem belongs to P</w:t>
      </w:r>
    </w:p>
    <w:p w:rsidR="00000000" w:rsidDel="00000000" w:rsidP="00000000" w:rsidRDefault="00000000" w:rsidRPr="00000000" w14:paraId="00000113">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Example 2:</w:t>
      </w:r>
    </w:p>
    <w:p w:rsidR="00000000" w:rsidDel="00000000" w:rsidP="00000000" w:rsidRDefault="00000000" w:rsidRPr="00000000" w14:paraId="00000114">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Problem = Travelling Salesman Problem</w:t>
      </w:r>
    </w:p>
    <w:p w:rsidR="00000000" w:rsidDel="00000000" w:rsidP="00000000" w:rsidRDefault="00000000" w:rsidRPr="00000000" w14:paraId="00000115">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Verification Time = O(n²)</w:t>
      </w:r>
    </w:p>
    <w:p w:rsidR="00000000" w:rsidDel="00000000" w:rsidP="00000000" w:rsidRDefault="00000000" w:rsidRPr="00000000" w14:paraId="00000116">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Finding Optimal Solution = Exponential</w:t>
      </w:r>
    </w:p>
    <w:p w:rsidR="00000000" w:rsidDel="00000000" w:rsidP="00000000" w:rsidRDefault="00000000" w:rsidRPr="00000000" w14:paraId="00000117">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Output:</w:t>
      </w:r>
    </w:p>
    <w:p w:rsidR="00000000" w:rsidDel="00000000" w:rsidP="00000000" w:rsidRDefault="00000000" w:rsidRPr="00000000" w14:paraId="00000118">
      <w:pPr>
        <w:spacing w:after="240" w:before="240" w:lineRule="auto"/>
        <w:ind w:left="144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Problem belongs to NP</w:t>
      </w:r>
    </w:p>
    <w:p w:rsidR="00000000" w:rsidDel="00000000" w:rsidP="00000000" w:rsidRDefault="00000000" w:rsidRPr="00000000" w14:paraId="00000119">
      <w:pPr>
        <w:spacing w:after="240" w:befor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A">
      <w:pPr>
        <w:spacing w:after="240" w:befor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B">
      <w:pPr>
        <w:spacing w:after="240" w:befor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C">
      <w:pPr>
        <w:spacing w:after="240" w:befor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Time Complexity:</w:t>
      </w:r>
    </w:p>
    <w:p w:rsidR="00000000" w:rsidDel="00000000" w:rsidP="00000000" w:rsidRDefault="00000000" w:rsidRPr="00000000" w14:paraId="0000011D">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Verification Check = O(1)</w:t>
      </w:r>
    </w:p>
    <w:p w:rsidR="00000000" w:rsidDel="00000000" w:rsidP="00000000" w:rsidRDefault="00000000" w:rsidRPr="00000000" w14:paraId="0000011E">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Classification Decision = O(1)</w:t>
      </w:r>
    </w:p>
    <w:p w:rsidR="00000000" w:rsidDel="00000000" w:rsidP="00000000" w:rsidRDefault="00000000" w:rsidRPr="00000000" w14:paraId="0000011F">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Overall Complexity = O(1)</w:t>
      </w:r>
    </w:p>
    <w:p w:rsidR="00000000" w:rsidDel="00000000" w:rsidP="00000000" w:rsidRDefault="00000000" w:rsidRPr="00000000" w14:paraId="00000120">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The actual complexity depends on the given problem's verification procedure.</w:t>
      </w:r>
    </w:p>
    <w:p w:rsidR="00000000" w:rsidDel="00000000" w:rsidP="00000000" w:rsidRDefault="00000000" w:rsidRPr="00000000" w14:paraId="00000121">
      <w:pPr>
        <w:rPr>
          <w:rFonts w:ascii="Times" w:cs="Times" w:eastAsia="Times" w:hAnsi="Times"/>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