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B67AE" w:rsidRDefault="00DB67AE">
      <w:pPr>
        <w:spacing w:line="480" w:lineRule="auto"/>
        <w:jc w:val="center"/>
        <w:rPr>
          <w:rFonts w:ascii="Times New Roman" w:eastAsia="Times New Roman" w:hAnsi="Times New Roman" w:cs="Times New Roman"/>
          <w:sz w:val="24"/>
          <w:szCs w:val="24"/>
        </w:rPr>
      </w:pPr>
    </w:p>
    <w:p w14:paraId="00000002" w14:textId="77777777" w:rsidR="00DB67AE" w:rsidRDefault="00DB67AE">
      <w:pPr>
        <w:spacing w:line="480" w:lineRule="auto"/>
        <w:jc w:val="center"/>
        <w:rPr>
          <w:rFonts w:ascii="Times New Roman" w:eastAsia="Times New Roman" w:hAnsi="Times New Roman" w:cs="Times New Roman"/>
          <w:sz w:val="24"/>
          <w:szCs w:val="24"/>
        </w:rPr>
      </w:pPr>
    </w:p>
    <w:p w14:paraId="00000003" w14:textId="77777777" w:rsidR="00DB67AE" w:rsidRDefault="00DB67AE">
      <w:pPr>
        <w:spacing w:line="480" w:lineRule="auto"/>
        <w:jc w:val="center"/>
        <w:rPr>
          <w:rFonts w:ascii="Times New Roman" w:eastAsia="Times New Roman" w:hAnsi="Times New Roman" w:cs="Times New Roman"/>
          <w:sz w:val="24"/>
          <w:szCs w:val="24"/>
        </w:rPr>
      </w:pPr>
    </w:p>
    <w:p w14:paraId="00000004" w14:textId="77777777" w:rsidR="00DB67AE" w:rsidRDefault="00DB67AE">
      <w:pPr>
        <w:spacing w:line="480" w:lineRule="auto"/>
        <w:jc w:val="center"/>
        <w:rPr>
          <w:rFonts w:ascii="Times New Roman" w:eastAsia="Times New Roman" w:hAnsi="Times New Roman" w:cs="Times New Roman"/>
          <w:sz w:val="24"/>
          <w:szCs w:val="24"/>
        </w:rPr>
      </w:pPr>
    </w:p>
    <w:p w14:paraId="00000005" w14:textId="77777777" w:rsidR="00DB67AE" w:rsidRDefault="00DB67AE">
      <w:pPr>
        <w:spacing w:line="480" w:lineRule="auto"/>
        <w:jc w:val="center"/>
        <w:rPr>
          <w:rFonts w:ascii="Times New Roman" w:eastAsia="Times New Roman" w:hAnsi="Times New Roman" w:cs="Times New Roman"/>
          <w:sz w:val="24"/>
          <w:szCs w:val="24"/>
        </w:rPr>
      </w:pPr>
    </w:p>
    <w:p w14:paraId="00000006" w14:textId="77777777" w:rsidR="00DB67AE" w:rsidRDefault="00DB67AE">
      <w:pPr>
        <w:spacing w:line="480" w:lineRule="auto"/>
        <w:jc w:val="center"/>
        <w:rPr>
          <w:rFonts w:ascii="Times New Roman" w:eastAsia="Times New Roman" w:hAnsi="Times New Roman" w:cs="Times New Roman"/>
          <w:sz w:val="24"/>
          <w:szCs w:val="24"/>
        </w:rPr>
      </w:pPr>
    </w:p>
    <w:p w14:paraId="00000007" w14:textId="77777777" w:rsidR="00DB67AE" w:rsidRDefault="00DB67AE">
      <w:pPr>
        <w:spacing w:line="480" w:lineRule="auto"/>
        <w:jc w:val="center"/>
        <w:rPr>
          <w:rFonts w:ascii="Times New Roman" w:eastAsia="Times New Roman" w:hAnsi="Times New Roman" w:cs="Times New Roman"/>
          <w:sz w:val="24"/>
          <w:szCs w:val="24"/>
        </w:rPr>
      </w:pPr>
    </w:p>
    <w:p w14:paraId="00000008"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0" w:name="_pwo2um5trw9b" w:colFirst="0" w:colLast="0"/>
      <w:bookmarkEnd w:id="0"/>
      <w:r>
        <w:rPr>
          <w:rFonts w:ascii="Times New Roman" w:eastAsia="Times New Roman" w:hAnsi="Times New Roman" w:cs="Times New Roman"/>
          <w:b/>
          <w:bCs/>
          <w:sz w:val="24"/>
          <w:szCs w:val="24"/>
        </w:rPr>
        <w:t>The Chola Empire: Masters of the Indian Ocean</w:t>
      </w:r>
    </w:p>
    <w:p w14:paraId="00000009" w14:textId="77777777" w:rsidR="00DB67AE"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Swetha V</w:t>
      </w:r>
      <w:r>
        <w:rPr>
          <w:rFonts w:ascii="Times New Roman" w:eastAsia="Times New Roman" w:hAnsi="Times New Roman" w:cs="Times New Roman"/>
          <w:sz w:val="24"/>
          <w:szCs w:val="24"/>
        </w:rPr>
        <w:br/>
        <w:t>Independent Research &amp; Technical Writer</w:t>
      </w:r>
    </w:p>
    <w:p w14:paraId="0000000A" w14:textId="77777777" w:rsidR="00DB67AE" w:rsidRDefault="00000000">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August 17, 2026</w:t>
      </w:r>
    </w:p>
    <w:p w14:paraId="0000000B" w14:textId="77777777" w:rsidR="00DB67AE" w:rsidRDefault="00DB67AE">
      <w:pPr>
        <w:spacing w:line="480" w:lineRule="auto"/>
        <w:jc w:val="center"/>
        <w:rPr>
          <w:rFonts w:ascii="Times New Roman" w:eastAsia="Times New Roman" w:hAnsi="Times New Roman" w:cs="Times New Roman"/>
          <w:sz w:val="24"/>
          <w:szCs w:val="24"/>
        </w:rPr>
      </w:pPr>
    </w:p>
    <w:p w14:paraId="0000000C" w14:textId="77777777" w:rsidR="00DB67AE" w:rsidRDefault="00000000">
      <w:pPr>
        <w:spacing w:line="480" w:lineRule="auto"/>
        <w:rPr>
          <w:rFonts w:ascii="Times New Roman" w:eastAsia="Times New Roman" w:hAnsi="Times New Roman" w:cs="Times New Roman"/>
          <w:sz w:val="24"/>
          <w:szCs w:val="24"/>
        </w:rPr>
      </w:pPr>
      <w:r>
        <w:br w:type="page"/>
      </w:r>
    </w:p>
    <w:p w14:paraId="0000000D"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 w:name="_eryedwfz270r" w:colFirst="0" w:colLast="0"/>
      <w:bookmarkEnd w:id="1"/>
      <w:r>
        <w:rPr>
          <w:rFonts w:ascii="Times New Roman" w:eastAsia="Times New Roman" w:hAnsi="Times New Roman" w:cs="Times New Roman"/>
          <w:b/>
          <w:bCs/>
          <w:sz w:val="24"/>
          <w:szCs w:val="24"/>
        </w:rPr>
        <w:lastRenderedPageBreak/>
        <w:t>I. Abstract</w:t>
      </w:r>
    </w:p>
    <w:p w14:paraId="0000000E"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 Empire was one of the important kingdoms in the history of South India. The Cholas became a powerful dynasty from the ninth century and ruled large parts of South India. Their power was mainly based in the fertile Kaveri River region, which helped agriculture and trade to grow.</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rPr>
        <w:t xml:space="preserve"> The Chola Empire reached its peak under Rajaraja Chola I and Rajendra Chola I. Rajaraja expanded the empire and built the famous </w:t>
      </w:r>
      <w:proofErr w:type="spellStart"/>
      <w:r>
        <w:rPr>
          <w:rFonts w:ascii="Times New Roman" w:eastAsia="Times New Roman" w:hAnsi="Times New Roman" w:cs="Times New Roman"/>
          <w:sz w:val="24"/>
          <w:szCs w:val="24"/>
        </w:rPr>
        <w:t>Brihadisvara</w:t>
      </w:r>
      <w:proofErr w:type="spellEnd"/>
      <w:r>
        <w:rPr>
          <w:rFonts w:ascii="Times New Roman" w:eastAsia="Times New Roman" w:hAnsi="Times New Roman" w:cs="Times New Roman"/>
          <w:sz w:val="24"/>
          <w:szCs w:val="24"/>
        </w:rPr>
        <w:t xml:space="preserve"> Temple at Thanjavur. Rajendra continued the expansion and sent a naval expedition towards Southeast Asia.</w:t>
      </w:r>
      <w:r>
        <w:rPr>
          <w:rFonts w:ascii="Times New Roman" w:eastAsia="Times New Roman" w:hAnsi="Times New Roman" w:cs="Times New Roman"/>
          <w:sz w:val="24"/>
          <w:szCs w:val="24"/>
          <w:vertAlign w:val="superscript"/>
        </w:rPr>
        <w:footnoteReference w:id="2"/>
      </w:r>
      <w:r>
        <w:rPr>
          <w:rFonts w:ascii="Times New Roman" w:eastAsia="Times New Roman" w:hAnsi="Times New Roman" w:cs="Times New Roman"/>
          <w:sz w:val="24"/>
          <w:szCs w:val="24"/>
        </w:rPr>
        <w:t xml:space="preserve"> This research paper discusses the rise of the Chola Empire, its major rulers, administration, economy, trade, architecture, and naval power. It also discusses the decline of the empire and its lasting contribution to Tamil history and culture.</w:t>
      </w:r>
    </w:p>
    <w:p w14:paraId="0000000F" w14:textId="77777777" w:rsidR="00DB67AE" w:rsidRDefault="00DB67AE">
      <w:pPr>
        <w:spacing w:line="480" w:lineRule="auto"/>
        <w:rPr>
          <w:rFonts w:ascii="Times New Roman" w:eastAsia="Times New Roman" w:hAnsi="Times New Roman" w:cs="Times New Roman"/>
          <w:sz w:val="24"/>
          <w:szCs w:val="24"/>
        </w:rPr>
      </w:pPr>
    </w:p>
    <w:p w14:paraId="00000010" w14:textId="77777777" w:rsidR="00DB67AE" w:rsidRDefault="00000000">
      <w:pPr>
        <w:spacing w:line="480" w:lineRule="auto"/>
        <w:jc w:val="center"/>
        <w:rPr>
          <w:rFonts w:ascii="Times New Roman" w:eastAsia="Times New Roman" w:hAnsi="Times New Roman" w:cs="Times New Roman"/>
          <w:sz w:val="24"/>
          <w:szCs w:val="24"/>
        </w:rPr>
      </w:pPr>
      <w:r>
        <w:br w:type="page"/>
      </w:r>
    </w:p>
    <w:p w14:paraId="00000011"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2" w:name="_emanv6m6h8hn" w:colFirst="0" w:colLast="0"/>
      <w:bookmarkEnd w:id="2"/>
      <w:r>
        <w:rPr>
          <w:rFonts w:ascii="Times New Roman" w:eastAsia="Times New Roman" w:hAnsi="Times New Roman" w:cs="Times New Roman"/>
          <w:b/>
          <w:bCs/>
          <w:sz w:val="24"/>
          <w:szCs w:val="24"/>
        </w:rPr>
        <w:lastRenderedPageBreak/>
        <w:t>II. Introduction</w:t>
      </w:r>
    </w:p>
    <w:p w14:paraId="00000012"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Chola Empire was one of the major kingdoms of South India. The Cholas became powerful from the ninth century and built their kingdom around the fertile Kaveri River region.</w:t>
      </w:r>
      <w:r>
        <w:rPr>
          <w:rFonts w:ascii="Times New Roman" w:eastAsia="Times New Roman" w:hAnsi="Times New Roman" w:cs="Times New Roman"/>
          <w:sz w:val="24"/>
          <w:szCs w:val="24"/>
          <w:vertAlign w:val="superscript"/>
        </w:rPr>
        <w:footnoteReference w:id="3"/>
      </w:r>
      <w:r>
        <w:rPr>
          <w:rFonts w:ascii="Times New Roman" w:eastAsia="Times New Roman" w:hAnsi="Times New Roman" w:cs="Times New Roman"/>
          <w:sz w:val="24"/>
          <w:szCs w:val="24"/>
        </w:rPr>
        <w:t xml:space="preserve"> Agriculture helped the kingdom grow and provided resources for the state. The Cholas became especially powerful under Rajaraja Chola I and Rajendra Chola I. They expanded their territory across South India and also gained control over parts of Sri Lanka.</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The Cholas were also active in sea trade. Their ports connected South India with Sri Lanka, Southeast Asia, and China.</w:t>
      </w:r>
      <w:r>
        <w:rPr>
          <w:rFonts w:ascii="Times New Roman" w:eastAsia="Times New Roman" w:hAnsi="Times New Roman" w:cs="Times New Roman"/>
          <w:sz w:val="24"/>
          <w:szCs w:val="24"/>
          <w:vertAlign w:val="superscript"/>
        </w:rPr>
        <w:footnoteReference w:id="5"/>
      </w:r>
      <w:r>
        <w:rPr>
          <w:rFonts w:ascii="Times New Roman" w:eastAsia="Times New Roman" w:hAnsi="Times New Roman" w:cs="Times New Roman"/>
          <w:sz w:val="24"/>
          <w:szCs w:val="24"/>
        </w:rPr>
        <w:t xml:space="preserve"> They are also famous for their temples, sculptures, and architecture, especially the </w:t>
      </w:r>
      <w:proofErr w:type="spellStart"/>
      <w:r>
        <w:rPr>
          <w:rFonts w:ascii="Times New Roman" w:eastAsia="Times New Roman" w:hAnsi="Times New Roman" w:cs="Times New Roman"/>
          <w:sz w:val="24"/>
          <w:szCs w:val="24"/>
        </w:rPr>
        <w:t>Brihadisvara</w:t>
      </w:r>
      <w:proofErr w:type="spellEnd"/>
      <w:r>
        <w:rPr>
          <w:rFonts w:ascii="Times New Roman" w:eastAsia="Times New Roman" w:hAnsi="Times New Roman" w:cs="Times New Roman"/>
          <w:sz w:val="24"/>
          <w:szCs w:val="24"/>
        </w:rPr>
        <w:t xml:space="preserve"> Temple at Thanjavur.</w:t>
      </w:r>
      <w:r>
        <w:rPr>
          <w:rFonts w:ascii="Times New Roman" w:eastAsia="Times New Roman" w:hAnsi="Times New Roman" w:cs="Times New Roman"/>
          <w:sz w:val="24"/>
          <w:szCs w:val="24"/>
          <w:vertAlign w:val="superscript"/>
        </w:rPr>
        <w:footnoteReference w:id="6"/>
      </w:r>
      <w:r>
        <w:rPr>
          <w:rFonts w:ascii="Times New Roman" w:eastAsia="Times New Roman" w:hAnsi="Times New Roman" w:cs="Times New Roman"/>
          <w:sz w:val="24"/>
          <w:szCs w:val="24"/>
        </w:rPr>
        <w:t xml:space="preserve"> This paper looks at the rise, rulers, administration, trade, naval power, culture, decline, and legacy of the Chola Empire.</w:t>
      </w:r>
    </w:p>
    <w:p w14:paraId="00000013" w14:textId="77777777" w:rsidR="00DB67AE" w:rsidRDefault="00DB67AE">
      <w:pPr>
        <w:spacing w:line="480" w:lineRule="auto"/>
        <w:jc w:val="center"/>
        <w:rPr>
          <w:rFonts w:ascii="Times New Roman" w:eastAsia="Times New Roman" w:hAnsi="Times New Roman" w:cs="Times New Roman"/>
          <w:sz w:val="24"/>
          <w:szCs w:val="24"/>
        </w:rPr>
      </w:pPr>
    </w:p>
    <w:p w14:paraId="00000014" w14:textId="77777777" w:rsidR="00DB67AE" w:rsidRDefault="00000000">
      <w:pPr>
        <w:spacing w:line="480" w:lineRule="auto"/>
        <w:rPr>
          <w:rFonts w:ascii="Times New Roman" w:eastAsia="Times New Roman" w:hAnsi="Times New Roman" w:cs="Times New Roman"/>
          <w:sz w:val="24"/>
          <w:szCs w:val="24"/>
        </w:rPr>
      </w:pPr>
      <w:r>
        <w:br w:type="page"/>
      </w:r>
    </w:p>
    <w:p w14:paraId="00000015"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3" w:name="_7z2ah7j72a1w" w:colFirst="0" w:colLast="0"/>
      <w:bookmarkEnd w:id="3"/>
      <w:r>
        <w:rPr>
          <w:rFonts w:ascii="Times New Roman" w:eastAsia="Times New Roman" w:hAnsi="Times New Roman" w:cs="Times New Roman"/>
          <w:b/>
          <w:bCs/>
          <w:sz w:val="24"/>
          <w:szCs w:val="24"/>
        </w:rPr>
        <w:lastRenderedPageBreak/>
        <w:t>III. Historical Background</w:t>
      </w:r>
    </w:p>
    <w:p w14:paraId="305F2351" w14:textId="77777777" w:rsidR="000A08CF" w:rsidRDefault="00000000" w:rsidP="000A08CF">
      <w:pPr>
        <w:spacing w:before="240" w:after="240" w:line="480" w:lineRule="auto"/>
        <w:jc w:val="both"/>
      </w:pPr>
      <w:r>
        <w:rPr>
          <w:rFonts w:ascii="Times New Roman" w:eastAsia="Times New Roman" w:hAnsi="Times New Roman" w:cs="Times New Roman"/>
          <w:sz w:val="24"/>
          <w:szCs w:val="24"/>
        </w:rPr>
        <w:t xml:space="preserve">       The Cholas were one of the three major ancient Tamil dynasties, along with the Cheras and </w:t>
      </w:r>
      <w:proofErr w:type="spellStart"/>
      <w:r>
        <w:rPr>
          <w:rFonts w:ascii="Times New Roman" w:eastAsia="Times New Roman" w:hAnsi="Times New Roman" w:cs="Times New Roman"/>
          <w:sz w:val="24"/>
          <w:szCs w:val="24"/>
        </w:rPr>
        <w:t>Pandyas</w:t>
      </w:r>
      <w:proofErr w:type="spellEnd"/>
      <w:r>
        <w:rPr>
          <w:rFonts w:ascii="Times New Roman" w:eastAsia="Times New Roman" w:hAnsi="Times New Roman" w:cs="Times New Roman"/>
          <w:sz w:val="24"/>
          <w:szCs w:val="24"/>
        </w:rPr>
        <w:t xml:space="preserve">. They are mentioned in early Tamil literature and in records from other parts of India and Asia. However, the Cholas </w:t>
      </w:r>
      <w:r w:rsidRPr="00D17464">
        <w:rPr>
          <w:rFonts w:ascii="Times New Roman" w:eastAsia="Times New Roman" w:hAnsi="Times New Roman" w:cs="Times New Roman"/>
          <w:sz w:val="24"/>
          <w:szCs w:val="24"/>
        </w:rPr>
        <w:t>became a major political power during the ninth century.</w:t>
      </w:r>
      <w:r w:rsidRPr="00D17464">
        <w:rPr>
          <w:rFonts w:ascii="Times New Roman" w:eastAsia="Times New Roman" w:hAnsi="Times New Roman" w:cs="Times New Roman"/>
          <w:sz w:val="24"/>
          <w:szCs w:val="24"/>
          <w:vertAlign w:val="superscript"/>
        </w:rPr>
        <w:footnoteReference w:id="7"/>
      </w:r>
      <w:r w:rsidRPr="00D17464">
        <w:rPr>
          <w:rFonts w:ascii="Times New Roman" w:eastAsia="Times New Roman" w:hAnsi="Times New Roman" w:cs="Times New Roman"/>
          <w:sz w:val="24"/>
          <w:szCs w:val="24"/>
        </w:rPr>
        <w:t xml:space="preserve"> The medieval Chola dynasty began to grow under </w:t>
      </w:r>
      <w:proofErr w:type="spellStart"/>
      <w:r w:rsidRPr="00D17464">
        <w:rPr>
          <w:rFonts w:ascii="Times New Roman" w:eastAsia="Times New Roman" w:hAnsi="Times New Roman" w:cs="Times New Roman"/>
          <w:sz w:val="24"/>
          <w:szCs w:val="24"/>
        </w:rPr>
        <w:t>Vijayalaya</w:t>
      </w:r>
      <w:proofErr w:type="spellEnd"/>
      <w:r w:rsidRPr="00D17464">
        <w:rPr>
          <w:rFonts w:ascii="Times New Roman" w:eastAsia="Times New Roman" w:hAnsi="Times New Roman" w:cs="Times New Roman"/>
          <w:sz w:val="24"/>
          <w:szCs w:val="24"/>
        </w:rPr>
        <w:t xml:space="preserve"> Chola. He captured Thanjavur in the ninth century and made it an important center of Chola power. His successors continued to expand the kingdom and fought against neighboring powers such as the Pallavas and </w:t>
      </w:r>
      <w:proofErr w:type="spellStart"/>
      <w:r w:rsidRPr="00D17464">
        <w:rPr>
          <w:rFonts w:ascii="Times New Roman" w:eastAsia="Times New Roman" w:hAnsi="Times New Roman" w:cs="Times New Roman"/>
          <w:sz w:val="24"/>
          <w:szCs w:val="24"/>
        </w:rPr>
        <w:t>Pandyas</w:t>
      </w:r>
      <w:proofErr w:type="spellEnd"/>
      <w:r w:rsidRPr="00D17464">
        <w:rPr>
          <w:rFonts w:ascii="Times New Roman" w:eastAsia="Times New Roman" w:hAnsi="Times New Roman" w:cs="Times New Roman"/>
          <w:sz w:val="24"/>
          <w:szCs w:val="24"/>
        </w:rPr>
        <w:t>.</w:t>
      </w:r>
      <w:r w:rsidRPr="00D17464">
        <w:rPr>
          <w:rFonts w:ascii="Times New Roman" w:eastAsia="Times New Roman" w:hAnsi="Times New Roman" w:cs="Times New Roman"/>
          <w:sz w:val="24"/>
          <w:szCs w:val="24"/>
          <w:vertAlign w:val="superscript"/>
        </w:rPr>
        <w:footnoteReference w:id="8"/>
      </w:r>
      <w:r w:rsidRPr="00D17464">
        <w:rPr>
          <w:rFonts w:ascii="Times New Roman" w:eastAsia="Times New Roman" w:hAnsi="Times New Roman" w:cs="Times New Roman"/>
          <w:sz w:val="24"/>
          <w:szCs w:val="24"/>
        </w:rPr>
        <w:t xml:space="preserve"> One important reason for the growth of the Chola kingdom was its location. The Kaveri River and its branches provided fertile land for farming. Agriculture became an important source of wealth for the kingdom. Irrigation systems also helped farmers use the available water and increase</w:t>
      </w:r>
      <w:r>
        <w:rPr>
          <w:rFonts w:ascii="Times New Roman" w:eastAsia="Times New Roman" w:hAnsi="Times New Roman" w:cs="Times New Roman"/>
          <w:sz w:val="24"/>
          <w:szCs w:val="24"/>
        </w:rPr>
        <w:t xml:space="preserve"> agricultural production.</w:t>
      </w:r>
      <w:r>
        <w:rPr>
          <w:rFonts w:ascii="Times New Roman" w:eastAsia="Times New Roman" w:hAnsi="Times New Roman" w:cs="Times New Roman"/>
          <w:sz w:val="24"/>
          <w:szCs w:val="24"/>
          <w:vertAlign w:val="superscript"/>
        </w:rPr>
        <w:footnoteReference w:id="9"/>
      </w:r>
      <w:r>
        <w:rPr>
          <w:rFonts w:ascii="Times New Roman" w:eastAsia="Times New Roman" w:hAnsi="Times New Roman" w:cs="Times New Roman"/>
          <w:sz w:val="24"/>
          <w:szCs w:val="24"/>
        </w:rPr>
        <w:t xml:space="preserve"> The Chola rulers also benefited from their location near the eastern coast. The coast provided access to important ports and sea routes. Trade connected the Chola kingdom with Sri Lanka, Southeast Asia, and other parts of the Indian Ocean.</w:t>
      </w:r>
      <w:r>
        <w:rPr>
          <w:rFonts w:ascii="Times New Roman" w:eastAsia="Times New Roman" w:hAnsi="Times New Roman" w:cs="Times New Roman"/>
          <w:sz w:val="24"/>
          <w:szCs w:val="24"/>
          <w:vertAlign w:val="superscript"/>
        </w:rPr>
        <w:footnoteReference w:id="10"/>
      </w:r>
      <w:r>
        <w:rPr>
          <w:rFonts w:ascii="Times New Roman" w:eastAsia="Times New Roman" w:hAnsi="Times New Roman" w:cs="Times New Roman"/>
          <w:sz w:val="24"/>
          <w:szCs w:val="24"/>
        </w:rPr>
        <w:t xml:space="preserve"> Temples also became important parts of Chola society. They were not only places of worship but also received land and other resources. Some temples became centers of economic and social activity in their local areas.</w:t>
      </w:r>
      <w:r>
        <w:rPr>
          <w:rFonts w:ascii="Times New Roman" w:eastAsia="Times New Roman" w:hAnsi="Times New Roman" w:cs="Times New Roman"/>
          <w:sz w:val="24"/>
          <w:szCs w:val="24"/>
          <w:vertAlign w:val="superscript"/>
        </w:rPr>
        <w:footnoteReference w:id="11"/>
      </w:r>
      <w:r>
        <w:rPr>
          <w:rFonts w:ascii="Times New Roman" w:eastAsia="Times New Roman" w:hAnsi="Times New Roman" w:cs="Times New Roman"/>
          <w:sz w:val="24"/>
          <w:szCs w:val="24"/>
        </w:rPr>
        <w:t xml:space="preserve"> Over time, the Cholas became stronger and gained control over more territory in South India. By the end of the tenth century, they were ready for a much larger expansion. This period prepared the way for the </w:t>
      </w:r>
      <w:r>
        <w:rPr>
          <w:rFonts w:ascii="Times New Roman" w:eastAsia="Times New Roman" w:hAnsi="Times New Roman" w:cs="Times New Roman"/>
          <w:sz w:val="24"/>
          <w:szCs w:val="24"/>
        </w:rPr>
        <w:lastRenderedPageBreak/>
        <w:t xml:space="preserve">famous </w:t>
      </w:r>
      <w:r w:rsidRPr="00D17464">
        <w:rPr>
          <w:rFonts w:ascii="Times New Roman" w:eastAsia="Times New Roman" w:hAnsi="Times New Roman" w:cs="Times New Roman"/>
          <w:sz w:val="24"/>
          <w:szCs w:val="24"/>
        </w:rPr>
        <w:t>reigns of Rajaraja Chola I and Rajendra Chola I, when</w:t>
      </w:r>
      <w:r>
        <w:rPr>
          <w:rFonts w:ascii="Times New Roman" w:eastAsia="Times New Roman" w:hAnsi="Times New Roman" w:cs="Times New Roman"/>
          <w:sz w:val="24"/>
          <w:szCs w:val="24"/>
        </w:rPr>
        <w:t xml:space="preserve"> the Chola Empire reached its greatest power.</w:t>
      </w:r>
      <w:bookmarkStart w:id="4" w:name="_n55wo6gbvod" w:colFirst="0" w:colLast="0"/>
      <w:bookmarkEnd w:id="4"/>
    </w:p>
    <w:p w14:paraId="00000017" w14:textId="36D8A5D8" w:rsidR="00DB67AE" w:rsidRPr="000A08CF" w:rsidRDefault="00000000" w:rsidP="000A08CF">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IV. Rise of the Chola Empire</w:t>
      </w:r>
    </w:p>
    <w:p w14:paraId="00000018" w14:textId="77777777" w:rsidR="00DB67AE" w:rsidRPr="00D1746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 Empire began to grow rapidly during the ninth and tenth centuries. After </w:t>
      </w:r>
      <w:proofErr w:type="spellStart"/>
      <w:r>
        <w:rPr>
          <w:rFonts w:ascii="Times New Roman" w:eastAsia="Times New Roman" w:hAnsi="Times New Roman" w:cs="Times New Roman"/>
          <w:sz w:val="24"/>
          <w:szCs w:val="24"/>
        </w:rPr>
        <w:t>Vijayalaya</w:t>
      </w:r>
      <w:proofErr w:type="spellEnd"/>
      <w:r>
        <w:rPr>
          <w:rFonts w:ascii="Times New Roman" w:eastAsia="Times New Roman" w:hAnsi="Times New Roman" w:cs="Times New Roman"/>
          <w:sz w:val="24"/>
          <w:szCs w:val="24"/>
        </w:rPr>
        <w:t xml:space="preserve"> Chola captured </w:t>
      </w:r>
      <w:r w:rsidRPr="00D17464">
        <w:rPr>
          <w:rFonts w:ascii="Times New Roman" w:eastAsia="Times New Roman" w:hAnsi="Times New Roman" w:cs="Times New Roman"/>
          <w:sz w:val="24"/>
          <w:szCs w:val="24"/>
        </w:rPr>
        <w:t>Thanjavur, his successors continued to strengthen the kingdom. They expanded their territory by fighting neighboring rulers and gaining control over important regions.</w:t>
      </w:r>
      <w:r w:rsidRPr="00D17464">
        <w:rPr>
          <w:rFonts w:ascii="Times New Roman" w:eastAsia="Times New Roman" w:hAnsi="Times New Roman" w:cs="Times New Roman"/>
          <w:sz w:val="24"/>
          <w:szCs w:val="24"/>
          <w:vertAlign w:val="superscript"/>
        </w:rPr>
        <w:footnoteReference w:id="12"/>
      </w:r>
      <w:r w:rsidRPr="00D17464">
        <w:rPr>
          <w:rFonts w:ascii="Times New Roman" w:eastAsia="Times New Roman" w:hAnsi="Times New Roman" w:cs="Times New Roman"/>
          <w:sz w:val="24"/>
          <w:szCs w:val="24"/>
        </w:rPr>
        <w:t xml:space="preserve"> One important ruler was Aditya I, who defeated the Pallava ruler and brought more territory under Chola control. Later, </w:t>
      </w:r>
      <w:proofErr w:type="spellStart"/>
      <w:r w:rsidRPr="00D17464">
        <w:rPr>
          <w:rFonts w:ascii="Times New Roman" w:eastAsia="Times New Roman" w:hAnsi="Times New Roman" w:cs="Times New Roman"/>
          <w:sz w:val="24"/>
          <w:szCs w:val="24"/>
        </w:rPr>
        <w:t>Parantaka</w:t>
      </w:r>
      <w:proofErr w:type="spellEnd"/>
      <w:r w:rsidRPr="00D17464">
        <w:rPr>
          <w:rFonts w:ascii="Times New Roman" w:eastAsia="Times New Roman" w:hAnsi="Times New Roman" w:cs="Times New Roman"/>
          <w:sz w:val="24"/>
          <w:szCs w:val="24"/>
        </w:rPr>
        <w:t xml:space="preserve"> I expanded the kingdom further into southern India. However, the Cholas also faced defeats and political problems during this period.</w:t>
      </w:r>
      <w:r w:rsidRPr="00D17464">
        <w:rPr>
          <w:rFonts w:ascii="Times New Roman" w:eastAsia="Times New Roman" w:hAnsi="Times New Roman" w:cs="Times New Roman"/>
          <w:sz w:val="24"/>
          <w:szCs w:val="24"/>
          <w:vertAlign w:val="superscript"/>
        </w:rPr>
        <w:footnoteReference w:id="13"/>
      </w:r>
      <w:r w:rsidRPr="00D17464">
        <w:rPr>
          <w:rFonts w:ascii="Times New Roman" w:eastAsia="Times New Roman" w:hAnsi="Times New Roman" w:cs="Times New Roman"/>
          <w:sz w:val="24"/>
          <w:szCs w:val="24"/>
        </w:rPr>
        <w:t xml:space="preserve"> The Chola kingdom became much stronger under Rajaraja Chola I, who became king in 985 CE. He reorganized the kingdom and started several successful military campaigns. He defeated the </w:t>
      </w:r>
      <w:proofErr w:type="spellStart"/>
      <w:r w:rsidRPr="00D17464">
        <w:rPr>
          <w:rFonts w:ascii="Times New Roman" w:eastAsia="Times New Roman" w:hAnsi="Times New Roman" w:cs="Times New Roman"/>
          <w:sz w:val="24"/>
          <w:szCs w:val="24"/>
        </w:rPr>
        <w:t>Pandyas</w:t>
      </w:r>
      <w:proofErr w:type="spellEnd"/>
      <w:r w:rsidRPr="00D17464">
        <w:rPr>
          <w:rFonts w:ascii="Times New Roman" w:eastAsia="Times New Roman" w:hAnsi="Times New Roman" w:cs="Times New Roman"/>
          <w:sz w:val="24"/>
          <w:szCs w:val="24"/>
        </w:rPr>
        <w:t xml:space="preserve"> and Cheras and expanded Chola control over parts of Sri Lanka.</w:t>
      </w:r>
      <w:r w:rsidRPr="00D17464">
        <w:rPr>
          <w:rFonts w:ascii="Times New Roman" w:eastAsia="Times New Roman" w:hAnsi="Times New Roman" w:cs="Times New Roman"/>
          <w:sz w:val="24"/>
          <w:szCs w:val="24"/>
          <w:vertAlign w:val="superscript"/>
        </w:rPr>
        <w:footnoteReference w:id="14"/>
      </w:r>
      <w:r w:rsidRPr="00D17464">
        <w:rPr>
          <w:rFonts w:ascii="Times New Roman" w:eastAsia="Times New Roman" w:hAnsi="Times New Roman" w:cs="Times New Roman"/>
          <w:sz w:val="24"/>
          <w:szCs w:val="24"/>
        </w:rPr>
        <w:t xml:space="preserve"> Rajaraja also improved the administration of the empire. Land and revenue were carefully recorded, and inscriptions were used to record royal orders, donations, and other important information.</w:t>
      </w:r>
      <w:r w:rsidRPr="00D17464">
        <w:rPr>
          <w:rFonts w:ascii="Times New Roman" w:eastAsia="Times New Roman" w:hAnsi="Times New Roman" w:cs="Times New Roman"/>
          <w:sz w:val="24"/>
          <w:szCs w:val="24"/>
          <w:vertAlign w:val="superscript"/>
        </w:rPr>
        <w:footnoteReference w:id="15"/>
      </w:r>
      <w:r w:rsidRPr="00D17464">
        <w:rPr>
          <w:rFonts w:ascii="Times New Roman" w:eastAsia="Times New Roman" w:hAnsi="Times New Roman" w:cs="Times New Roman"/>
          <w:sz w:val="24"/>
          <w:szCs w:val="24"/>
        </w:rPr>
        <w:t xml:space="preserve"> The growth of the Chola Empire was not based only on war. Agriculture, trade, ports, and temples also helped the kingdom become wealthy and powerful. By the beginning of the eleventh century, the Cholas had become one of the strongest powers in South India. This strong foundation allowed Rajaraja's son, Rajendra Chola I, to expand the empire even further.</w:t>
      </w:r>
    </w:p>
    <w:p w14:paraId="00000019" w14:textId="77777777" w:rsidR="00DB67AE" w:rsidRDefault="00DB67AE">
      <w:pPr>
        <w:spacing w:before="240" w:after="240" w:line="480" w:lineRule="auto"/>
        <w:jc w:val="both"/>
        <w:rPr>
          <w:rFonts w:ascii="Times New Roman" w:eastAsia="Times New Roman" w:hAnsi="Times New Roman" w:cs="Times New Roman"/>
          <w:sz w:val="24"/>
          <w:szCs w:val="24"/>
        </w:rPr>
      </w:pPr>
    </w:p>
    <w:p w14:paraId="0000001C" w14:textId="74D561FA" w:rsidR="00DB67AE" w:rsidRPr="000A08CF" w:rsidRDefault="00000000" w:rsidP="000A08CF">
      <w:pPr>
        <w:spacing w:line="480" w:lineRule="auto"/>
        <w:jc w:val="center"/>
        <w:rPr>
          <w:rFonts w:ascii="Times New Roman" w:eastAsia="Times New Roman" w:hAnsi="Times New Roman" w:cs="Times New Roman"/>
          <w:sz w:val="24"/>
          <w:szCs w:val="24"/>
        </w:rPr>
      </w:pPr>
      <w:bookmarkStart w:id="5" w:name="_tv5euuhisa68" w:colFirst="0" w:colLast="0"/>
      <w:bookmarkEnd w:id="5"/>
      <w:r>
        <w:rPr>
          <w:rFonts w:ascii="Times New Roman" w:eastAsia="Times New Roman" w:hAnsi="Times New Roman" w:cs="Times New Roman"/>
          <w:b/>
          <w:bCs/>
          <w:sz w:val="24"/>
          <w:szCs w:val="24"/>
        </w:rPr>
        <w:lastRenderedPageBreak/>
        <w:t>V. Rajaraja Chola I</w:t>
      </w:r>
    </w:p>
    <w:p w14:paraId="0000001D" w14:textId="77777777" w:rsidR="00DB67AE" w:rsidRPr="00D17464" w:rsidRDefault="00000000">
      <w:pPr>
        <w:spacing w:before="240" w:after="240" w:line="480" w:lineRule="auto"/>
        <w:jc w:val="both"/>
        <w:rPr>
          <w:rFonts w:ascii="Times New Roman" w:eastAsia="Times New Roman" w:hAnsi="Times New Roman" w:cs="Times New Roman"/>
          <w:sz w:val="24"/>
          <w:szCs w:val="24"/>
        </w:rPr>
      </w:pPr>
      <w:r w:rsidRPr="00D17464">
        <w:rPr>
          <w:rFonts w:ascii="Times New Roman" w:eastAsia="Times New Roman" w:hAnsi="Times New Roman" w:cs="Times New Roman"/>
          <w:sz w:val="24"/>
          <w:szCs w:val="24"/>
        </w:rPr>
        <w:t xml:space="preserve">       Rajaraja Chola I was one of the greatest rulers of the Chola Empire. He became king in 985 CE and ruled until 1014 CE. During his reign, the Chola kingdom grew into a large and powerful empire.</w:t>
      </w:r>
      <w:r w:rsidRPr="00D17464">
        <w:rPr>
          <w:rFonts w:ascii="Times New Roman" w:eastAsia="Times New Roman" w:hAnsi="Times New Roman" w:cs="Times New Roman"/>
          <w:sz w:val="24"/>
          <w:szCs w:val="24"/>
          <w:vertAlign w:val="superscript"/>
        </w:rPr>
        <w:footnoteReference w:id="16"/>
      </w:r>
      <w:r w:rsidRPr="00D17464">
        <w:rPr>
          <w:rFonts w:ascii="Times New Roman" w:eastAsia="Times New Roman" w:hAnsi="Times New Roman" w:cs="Times New Roman"/>
          <w:sz w:val="24"/>
          <w:szCs w:val="24"/>
        </w:rPr>
        <w:t xml:space="preserve"> Rajaraja led many military campaigns. He defeated the </w:t>
      </w:r>
      <w:proofErr w:type="spellStart"/>
      <w:r w:rsidRPr="00D17464">
        <w:rPr>
          <w:rFonts w:ascii="Times New Roman" w:eastAsia="Times New Roman" w:hAnsi="Times New Roman" w:cs="Times New Roman"/>
          <w:sz w:val="24"/>
          <w:szCs w:val="24"/>
        </w:rPr>
        <w:t>Pandyas</w:t>
      </w:r>
      <w:proofErr w:type="spellEnd"/>
      <w:r w:rsidRPr="00D17464">
        <w:rPr>
          <w:rFonts w:ascii="Times New Roman" w:eastAsia="Times New Roman" w:hAnsi="Times New Roman" w:cs="Times New Roman"/>
          <w:sz w:val="24"/>
          <w:szCs w:val="24"/>
        </w:rPr>
        <w:t xml:space="preserve"> and Cheras and expanded Chola control over parts of Sri Lanka. His victories helped increase the territory and wealth of the empire.</w:t>
      </w:r>
      <w:r w:rsidRPr="00D17464">
        <w:rPr>
          <w:rFonts w:ascii="Times New Roman" w:eastAsia="Times New Roman" w:hAnsi="Times New Roman" w:cs="Times New Roman"/>
          <w:sz w:val="24"/>
          <w:szCs w:val="24"/>
          <w:vertAlign w:val="superscript"/>
        </w:rPr>
        <w:footnoteReference w:id="17"/>
      </w:r>
      <w:r w:rsidRPr="00D17464">
        <w:rPr>
          <w:rFonts w:ascii="Times New Roman" w:eastAsia="Times New Roman" w:hAnsi="Times New Roman" w:cs="Times New Roman"/>
          <w:sz w:val="24"/>
          <w:szCs w:val="24"/>
        </w:rPr>
        <w:t xml:space="preserve"> He was also interested in improving the administration of his kingdom. Land was measured and records were maintained to help collect taxes. Many of his achievements were recorded in inscriptions on temple walls, which are important sources for understanding Chola history.</w:t>
      </w:r>
      <w:r w:rsidRPr="00D17464">
        <w:rPr>
          <w:rFonts w:ascii="Times New Roman" w:eastAsia="Times New Roman" w:hAnsi="Times New Roman" w:cs="Times New Roman"/>
          <w:sz w:val="24"/>
          <w:szCs w:val="24"/>
          <w:vertAlign w:val="superscript"/>
        </w:rPr>
        <w:footnoteReference w:id="18"/>
      </w:r>
      <w:r w:rsidRPr="00D17464">
        <w:rPr>
          <w:rFonts w:ascii="Times New Roman" w:eastAsia="Times New Roman" w:hAnsi="Times New Roman" w:cs="Times New Roman"/>
          <w:sz w:val="24"/>
          <w:szCs w:val="24"/>
        </w:rPr>
        <w:t xml:space="preserve"> Rajaraja is especially famous for building the </w:t>
      </w:r>
      <w:proofErr w:type="spellStart"/>
      <w:r w:rsidRPr="00D17464">
        <w:rPr>
          <w:rFonts w:ascii="Times New Roman" w:eastAsia="Times New Roman" w:hAnsi="Times New Roman" w:cs="Times New Roman"/>
          <w:sz w:val="24"/>
          <w:szCs w:val="24"/>
        </w:rPr>
        <w:t>Brihadisvara</w:t>
      </w:r>
      <w:proofErr w:type="spellEnd"/>
      <w:r w:rsidRPr="00D17464">
        <w:rPr>
          <w:rFonts w:ascii="Times New Roman" w:eastAsia="Times New Roman" w:hAnsi="Times New Roman" w:cs="Times New Roman"/>
          <w:sz w:val="24"/>
          <w:szCs w:val="24"/>
        </w:rPr>
        <w:t xml:space="preserve"> Temple at Thanjavur. The temple was completed around 1010 CE and is one of the greatest examples of Chola architecture. Its large tower, sculptures, paintings, and inscriptions show the high level of skill and resources available during his reign.</w:t>
      </w:r>
      <w:r w:rsidRPr="00D17464">
        <w:rPr>
          <w:rFonts w:ascii="Times New Roman" w:eastAsia="Times New Roman" w:hAnsi="Times New Roman" w:cs="Times New Roman"/>
          <w:sz w:val="24"/>
          <w:szCs w:val="24"/>
          <w:vertAlign w:val="superscript"/>
        </w:rPr>
        <w:footnoteReference w:id="19"/>
      </w:r>
      <w:r w:rsidRPr="00D17464">
        <w:rPr>
          <w:rFonts w:ascii="Times New Roman" w:eastAsia="Times New Roman" w:hAnsi="Times New Roman" w:cs="Times New Roman"/>
          <w:sz w:val="24"/>
          <w:szCs w:val="24"/>
        </w:rPr>
        <w:t xml:space="preserve"> The temple was also more than a place of worship. It received land and other donations and supported many people who worked there. This shows how temples were connected to the economic and social life of the Chola Empire.</w:t>
      </w:r>
      <w:r w:rsidRPr="00D17464">
        <w:rPr>
          <w:rFonts w:ascii="Times New Roman" w:eastAsia="Times New Roman" w:hAnsi="Times New Roman" w:cs="Times New Roman"/>
          <w:sz w:val="24"/>
          <w:szCs w:val="24"/>
          <w:vertAlign w:val="superscript"/>
        </w:rPr>
        <w:footnoteReference w:id="20"/>
      </w:r>
      <w:r w:rsidRPr="00D17464">
        <w:rPr>
          <w:rFonts w:ascii="Times New Roman" w:eastAsia="Times New Roman" w:hAnsi="Times New Roman" w:cs="Times New Roman"/>
          <w:sz w:val="24"/>
          <w:szCs w:val="24"/>
        </w:rPr>
        <w:t xml:space="preserve"> Rajaraja's successful rule created a strong foundation for his son Rajendra Chola I, who later expanded the empire even further.</w:t>
      </w:r>
    </w:p>
    <w:p w14:paraId="0000001E" w14:textId="77777777" w:rsidR="00DB67AE" w:rsidRPr="00D17464" w:rsidRDefault="00DB67AE">
      <w:pPr>
        <w:spacing w:line="480" w:lineRule="auto"/>
        <w:jc w:val="both"/>
        <w:rPr>
          <w:rFonts w:ascii="Times New Roman" w:eastAsia="Times New Roman" w:hAnsi="Times New Roman" w:cs="Times New Roman"/>
          <w:sz w:val="24"/>
          <w:szCs w:val="24"/>
        </w:rPr>
      </w:pPr>
    </w:p>
    <w:p w14:paraId="0000001F" w14:textId="77777777" w:rsidR="00DB67AE" w:rsidRPr="00D17464" w:rsidRDefault="00DB67AE">
      <w:pPr>
        <w:spacing w:line="480" w:lineRule="auto"/>
        <w:rPr>
          <w:rFonts w:ascii="Times New Roman" w:eastAsia="Times New Roman" w:hAnsi="Times New Roman" w:cs="Times New Roman"/>
          <w:sz w:val="24"/>
          <w:szCs w:val="24"/>
        </w:rPr>
      </w:pPr>
    </w:p>
    <w:p w14:paraId="00000021" w14:textId="77777777" w:rsidR="00DB67AE" w:rsidRDefault="00000000" w:rsidP="000A08C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6" w:name="_aaijq6kwsvzr" w:colFirst="0" w:colLast="0"/>
      <w:bookmarkEnd w:id="6"/>
      <w:r>
        <w:rPr>
          <w:rFonts w:ascii="Times New Roman" w:eastAsia="Times New Roman" w:hAnsi="Times New Roman" w:cs="Times New Roman"/>
          <w:b/>
          <w:bCs/>
          <w:sz w:val="24"/>
          <w:szCs w:val="24"/>
        </w:rPr>
        <w:lastRenderedPageBreak/>
        <w:t>VI. Rajendra Chola I and Maritime Expansion</w:t>
      </w:r>
    </w:p>
    <w:p w14:paraId="00000022" w14:textId="77777777" w:rsidR="00DB67AE" w:rsidRPr="00D1746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Rajendra Chola I was the son of Rajaraja Chola I. He became king in 1014 CE and continued his father's expansion. Under his rule, the Chola Empire became even more powerful.</w:t>
      </w:r>
      <w:r>
        <w:rPr>
          <w:rFonts w:ascii="Times New Roman" w:eastAsia="Times New Roman" w:hAnsi="Times New Roman" w:cs="Times New Roman"/>
          <w:sz w:val="24"/>
          <w:szCs w:val="24"/>
          <w:vertAlign w:val="superscript"/>
        </w:rPr>
        <w:footnoteReference w:id="21"/>
      </w:r>
      <w:r>
        <w:rPr>
          <w:rFonts w:ascii="Times New Roman" w:eastAsia="Times New Roman" w:hAnsi="Times New Roman" w:cs="Times New Roman"/>
          <w:sz w:val="24"/>
          <w:szCs w:val="24"/>
        </w:rPr>
        <w:t xml:space="preserve"> Rajendra's </w:t>
      </w:r>
      <w:r w:rsidRPr="00D17464">
        <w:rPr>
          <w:rFonts w:ascii="Times New Roman" w:eastAsia="Times New Roman" w:hAnsi="Times New Roman" w:cs="Times New Roman"/>
          <w:sz w:val="24"/>
          <w:szCs w:val="24"/>
        </w:rPr>
        <w:t xml:space="preserve">army reached the Ganges River in northern India. Because of this victory, he took the title </w:t>
      </w:r>
      <w:proofErr w:type="spellStart"/>
      <w:r w:rsidRPr="00D17464">
        <w:rPr>
          <w:rFonts w:ascii="Times New Roman" w:eastAsia="Times New Roman" w:hAnsi="Times New Roman" w:cs="Times New Roman"/>
          <w:sz w:val="24"/>
          <w:szCs w:val="24"/>
        </w:rPr>
        <w:t>Gangaikonda</w:t>
      </w:r>
      <w:proofErr w:type="spellEnd"/>
      <w:r w:rsidRPr="00D17464">
        <w:rPr>
          <w:rFonts w:ascii="Times New Roman" w:eastAsia="Times New Roman" w:hAnsi="Times New Roman" w:cs="Times New Roman"/>
          <w:sz w:val="24"/>
          <w:szCs w:val="24"/>
        </w:rPr>
        <w:t xml:space="preserve"> Chola. He also built a new capital called </w:t>
      </w:r>
      <w:proofErr w:type="spellStart"/>
      <w:r w:rsidRPr="00D17464">
        <w:rPr>
          <w:rFonts w:ascii="Times New Roman" w:eastAsia="Times New Roman" w:hAnsi="Times New Roman" w:cs="Times New Roman"/>
          <w:sz w:val="24"/>
          <w:szCs w:val="24"/>
        </w:rPr>
        <w:t>Gangaikondacholapuram</w:t>
      </w:r>
      <w:proofErr w:type="spellEnd"/>
      <w:r w:rsidRPr="00D17464">
        <w:rPr>
          <w:rFonts w:ascii="Times New Roman" w:eastAsia="Times New Roman" w:hAnsi="Times New Roman" w:cs="Times New Roman"/>
          <w:sz w:val="24"/>
          <w:szCs w:val="24"/>
        </w:rPr>
        <w:t>.</w:t>
      </w:r>
      <w:r w:rsidRPr="00D17464">
        <w:rPr>
          <w:rFonts w:ascii="Times New Roman" w:eastAsia="Times New Roman" w:hAnsi="Times New Roman" w:cs="Times New Roman"/>
          <w:sz w:val="24"/>
          <w:szCs w:val="24"/>
          <w:vertAlign w:val="superscript"/>
        </w:rPr>
        <w:footnoteReference w:id="22"/>
      </w:r>
      <w:r w:rsidRPr="00D17464">
        <w:rPr>
          <w:rFonts w:ascii="Times New Roman" w:eastAsia="Times New Roman" w:hAnsi="Times New Roman" w:cs="Times New Roman"/>
          <w:sz w:val="24"/>
          <w:szCs w:val="24"/>
        </w:rPr>
        <w:t xml:space="preserve"> Rajendra is also famous for his naval expedition to Southeast Asia around 1025 CE. His forces attacked important centers connected with the Srivijaya kingdom.</w:t>
      </w:r>
      <w:r w:rsidRPr="00D17464">
        <w:rPr>
          <w:rFonts w:ascii="Times New Roman" w:eastAsia="Times New Roman" w:hAnsi="Times New Roman" w:cs="Times New Roman"/>
          <w:sz w:val="24"/>
          <w:szCs w:val="24"/>
          <w:vertAlign w:val="superscript"/>
        </w:rPr>
        <w:footnoteReference w:id="23"/>
      </w:r>
      <w:r w:rsidRPr="00D17464">
        <w:rPr>
          <w:rFonts w:ascii="Times New Roman" w:eastAsia="Times New Roman" w:hAnsi="Times New Roman" w:cs="Times New Roman"/>
          <w:sz w:val="24"/>
          <w:szCs w:val="24"/>
        </w:rPr>
        <w:t xml:space="preserve"> This showed that the Cholas had strong maritime abilities and could send their forces across the Bay of Bengal. The expedition was not a permanent conquest of Southeast Asia. Instead, it was mainly a military campaign connected with the political and trade interests of the Chola Empire.</w:t>
      </w:r>
      <w:r w:rsidRPr="00D17464">
        <w:rPr>
          <w:rFonts w:ascii="Times New Roman" w:eastAsia="Times New Roman" w:hAnsi="Times New Roman" w:cs="Times New Roman"/>
          <w:sz w:val="24"/>
          <w:szCs w:val="24"/>
          <w:vertAlign w:val="superscript"/>
        </w:rPr>
        <w:footnoteReference w:id="24"/>
      </w:r>
    </w:p>
    <w:p w14:paraId="00000023" w14:textId="77777777" w:rsidR="00DB67AE" w:rsidRDefault="00DB67AE">
      <w:pPr>
        <w:spacing w:before="240" w:after="240" w:line="480" w:lineRule="auto"/>
        <w:jc w:val="both"/>
        <w:rPr>
          <w:rFonts w:ascii="Times New Roman" w:eastAsia="Times New Roman" w:hAnsi="Times New Roman" w:cs="Times New Roman"/>
          <w:sz w:val="24"/>
          <w:szCs w:val="24"/>
        </w:rPr>
      </w:pPr>
    </w:p>
    <w:p w14:paraId="00000024" w14:textId="77777777" w:rsidR="00DB67AE"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VII. Administration, Economy, and Trade</w:t>
      </w:r>
    </w:p>
    <w:p w14:paraId="00000025"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 Empire had a well-organized system of administration. The kingdom was divided into different regions and smaller units to make it easier to collect taxes and manage the land.</w:t>
      </w:r>
      <w:r>
        <w:rPr>
          <w:rFonts w:ascii="Times New Roman" w:eastAsia="Times New Roman" w:hAnsi="Times New Roman" w:cs="Times New Roman"/>
          <w:sz w:val="24"/>
          <w:szCs w:val="24"/>
          <w:vertAlign w:val="superscript"/>
        </w:rPr>
        <w:footnoteReference w:id="25"/>
      </w:r>
      <w:r>
        <w:rPr>
          <w:rFonts w:ascii="Times New Roman" w:eastAsia="Times New Roman" w:hAnsi="Times New Roman" w:cs="Times New Roman"/>
          <w:sz w:val="24"/>
          <w:szCs w:val="24"/>
        </w:rPr>
        <w:t xml:space="preserve"> Agriculture was the main source of wealth. The fertile Kaveri River region supported farming, while irrigation systems helped provide water to the fields. This agricultural wealth supported the government, temples, and local communities.</w:t>
      </w:r>
      <w:r>
        <w:rPr>
          <w:rFonts w:ascii="Times New Roman" w:eastAsia="Times New Roman" w:hAnsi="Times New Roman" w:cs="Times New Roman"/>
          <w:sz w:val="24"/>
          <w:szCs w:val="24"/>
          <w:vertAlign w:val="superscript"/>
        </w:rPr>
        <w:footnoteReference w:id="26"/>
      </w:r>
      <w:r>
        <w:rPr>
          <w:rFonts w:ascii="Times New Roman" w:eastAsia="Times New Roman" w:hAnsi="Times New Roman" w:cs="Times New Roman"/>
          <w:sz w:val="24"/>
          <w:szCs w:val="24"/>
        </w:rPr>
        <w:t xml:space="preserve"> </w:t>
      </w:r>
    </w:p>
    <w:p w14:paraId="00000026"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Trade was also important to the Chola economy. Coastal ports connected the empire with Sri Lanka, Southeast Asia, and China. Merchant groups took part in long-distance trade and helped move goods between different regions.</w:t>
      </w:r>
      <w:r>
        <w:rPr>
          <w:rFonts w:ascii="Times New Roman" w:eastAsia="Times New Roman" w:hAnsi="Times New Roman" w:cs="Times New Roman"/>
          <w:sz w:val="24"/>
          <w:szCs w:val="24"/>
          <w:vertAlign w:val="superscript"/>
        </w:rPr>
        <w:footnoteReference w:id="27"/>
      </w:r>
      <w:r>
        <w:rPr>
          <w:rFonts w:ascii="Times New Roman" w:eastAsia="Times New Roman" w:hAnsi="Times New Roman" w:cs="Times New Roman"/>
          <w:sz w:val="24"/>
          <w:szCs w:val="24"/>
        </w:rPr>
        <w:t xml:space="preserve"> Temples also played an important economic role. They received land, money, and other donations and employed many people. Because of this, temples became important centers of both religious and economic activity.</w:t>
      </w:r>
      <w:r>
        <w:rPr>
          <w:rFonts w:ascii="Times New Roman" w:eastAsia="Times New Roman" w:hAnsi="Times New Roman" w:cs="Times New Roman"/>
          <w:sz w:val="24"/>
          <w:szCs w:val="24"/>
          <w:vertAlign w:val="superscript"/>
        </w:rPr>
        <w:footnoteReference w:id="28"/>
      </w:r>
      <w:r>
        <w:rPr>
          <w:rFonts w:ascii="Times New Roman" w:eastAsia="Times New Roman" w:hAnsi="Times New Roman" w:cs="Times New Roman"/>
          <w:sz w:val="24"/>
          <w:szCs w:val="24"/>
        </w:rPr>
        <w:t xml:space="preserve"> The combination of agriculture, trade, and organized administration helped the Chola Empire remain powerful for several centuries.</w:t>
      </w:r>
    </w:p>
    <w:p w14:paraId="00000027"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7" w:name="_qc93yegfiy8o" w:colFirst="0" w:colLast="0"/>
      <w:bookmarkEnd w:id="7"/>
      <w:r>
        <w:rPr>
          <w:rFonts w:ascii="Times New Roman" w:eastAsia="Times New Roman" w:hAnsi="Times New Roman" w:cs="Times New Roman"/>
          <w:b/>
          <w:bCs/>
          <w:sz w:val="24"/>
          <w:szCs w:val="24"/>
        </w:rPr>
        <w:t>VIII. Architecture and Cultural Contributions</w:t>
      </w:r>
    </w:p>
    <w:p w14:paraId="00000028"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Cholas made important </w:t>
      </w:r>
      <w:r w:rsidRPr="00D17464">
        <w:rPr>
          <w:rFonts w:ascii="Times New Roman" w:eastAsia="Times New Roman" w:hAnsi="Times New Roman" w:cs="Times New Roman"/>
          <w:sz w:val="24"/>
          <w:szCs w:val="24"/>
        </w:rPr>
        <w:t>contributions to South Indian art and culture. They are especially famous for their temples, sculptures, paintings, and bronze statues.</w:t>
      </w:r>
      <w:r w:rsidRPr="00D17464">
        <w:rPr>
          <w:rFonts w:ascii="Times New Roman" w:eastAsia="Times New Roman" w:hAnsi="Times New Roman" w:cs="Times New Roman"/>
          <w:sz w:val="24"/>
          <w:szCs w:val="24"/>
          <w:vertAlign w:val="superscript"/>
        </w:rPr>
        <w:footnoteReference w:id="29"/>
      </w:r>
      <w:r w:rsidRPr="00D17464">
        <w:rPr>
          <w:rFonts w:ascii="Times New Roman" w:eastAsia="Times New Roman" w:hAnsi="Times New Roman" w:cs="Times New Roman"/>
          <w:sz w:val="24"/>
          <w:szCs w:val="24"/>
        </w:rPr>
        <w:t xml:space="preserve"> The </w:t>
      </w:r>
      <w:proofErr w:type="spellStart"/>
      <w:r w:rsidRPr="00D17464">
        <w:rPr>
          <w:rFonts w:ascii="Times New Roman" w:eastAsia="Times New Roman" w:hAnsi="Times New Roman" w:cs="Times New Roman"/>
          <w:sz w:val="24"/>
          <w:szCs w:val="24"/>
        </w:rPr>
        <w:t>Brihadisvara</w:t>
      </w:r>
      <w:proofErr w:type="spellEnd"/>
      <w:r w:rsidRPr="00D17464">
        <w:rPr>
          <w:rFonts w:ascii="Times New Roman" w:eastAsia="Times New Roman" w:hAnsi="Times New Roman" w:cs="Times New Roman"/>
          <w:sz w:val="24"/>
          <w:szCs w:val="24"/>
        </w:rPr>
        <w:t xml:space="preserve"> Temple at Thanjavur is one of their greatest achievements. It was built by Rajaraja Chola I and completed around 1010 CE. The temple is known for its huge tower, detailed sculptures, and inscriptions.</w:t>
      </w:r>
      <w:r w:rsidRPr="00D17464">
        <w:rPr>
          <w:rFonts w:ascii="Times New Roman" w:eastAsia="Times New Roman" w:hAnsi="Times New Roman" w:cs="Times New Roman"/>
          <w:sz w:val="24"/>
          <w:szCs w:val="24"/>
          <w:vertAlign w:val="superscript"/>
        </w:rPr>
        <w:footnoteReference w:id="30"/>
      </w:r>
      <w:r w:rsidRPr="00D17464">
        <w:rPr>
          <w:rFonts w:ascii="Times New Roman" w:eastAsia="Times New Roman" w:hAnsi="Times New Roman" w:cs="Times New Roman"/>
          <w:sz w:val="24"/>
          <w:szCs w:val="24"/>
        </w:rPr>
        <w:t xml:space="preserve"> The Cholas also built important temples at </w:t>
      </w:r>
      <w:proofErr w:type="spellStart"/>
      <w:r w:rsidRPr="00D17464">
        <w:rPr>
          <w:rFonts w:ascii="Times New Roman" w:eastAsia="Times New Roman" w:hAnsi="Times New Roman" w:cs="Times New Roman"/>
          <w:sz w:val="24"/>
          <w:szCs w:val="24"/>
        </w:rPr>
        <w:t>Gangaikondacholapuram</w:t>
      </w:r>
      <w:proofErr w:type="spellEnd"/>
      <w:r w:rsidRPr="00D17464">
        <w:rPr>
          <w:rFonts w:ascii="Times New Roman" w:eastAsia="Times New Roman" w:hAnsi="Times New Roman" w:cs="Times New Roman"/>
          <w:sz w:val="24"/>
          <w:szCs w:val="24"/>
        </w:rPr>
        <w:t xml:space="preserve"> and </w:t>
      </w:r>
      <w:proofErr w:type="spellStart"/>
      <w:r w:rsidRPr="00D17464">
        <w:rPr>
          <w:rFonts w:ascii="Times New Roman" w:eastAsia="Times New Roman" w:hAnsi="Times New Roman" w:cs="Times New Roman"/>
          <w:sz w:val="24"/>
          <w:szCs w:val="24"/>
        </w:rPr>
        <w:t>Darasuram</w:t>
      </w:r>
      <w:proofErr w:type="spellEnd"/>
      <w:r w:rsidRPr="00D17464">
        <w:rPr>
          <w:rFonts w:ascii="Times New Roman" w:eastAsia="Times New Roman" w:hAnsi="Times New Roman" w:cs="Times New Roman"/>
          <w:sz w:val="24"/>
          <w:szCs w:val="24"/>
        </w:rPr>
        <w:t>. These temples show the development of the Dravidian style of architecture.</w:t>
      </w:r>
      <w:r w:rsidRPr="00D17464">
        <w:rPr>
          <w:rFonts w:ascii="Times New Roman" w:eastAsia="Times New Roman" w:hAnsi="Times New Roman" w:cs="Times New Roman"/>
          <w:sz w:val="24"/>
          <w:szCs w:val="24"/>
          <w:vertAlign w:val="superscript"/>
        </w:rPr>
        <w:footnoteReference w:id="31"/>
      </w:r>
      <w:r w:rsidRPr="00D17464">
        <w:rPr>
          <w:rFonts w:ascii="Times New Roman" w:eastAsia="Times New Roman" w:hAnsi="Times New Roman" w:cs="Times New Roman"/>
          <w:sz w:val="24"/>
          <w:szCs w:val="24"/>
        </w:rPr>
        <w:t xml:space="preserve"> Chola bronze sculptures are also famous, especially the images of Nataraja, the dancing form of Shiva. These works show the skill of Chola artists and remain an important part of South Indian cultural history</w:t>
      </w:r>
      <w:r>
        <w:rPr>
          <w:rFonts w:ascii="Times New Roman" w:eastAsia="Times New Roman" w:hAnsi="Times New Roman" w:cs="Times New Roman"/>
          <w:sz w:val="24"/>
          <w:szCs w:val="24"/>
        </w:rPr>
        <w:t>.</w:t>
      </w:r>
    </w:p>
    <w:p w14:paraId="00000029" w14:textId="77777777" w:rsidR="00DB67AE" w:rsidRDefault="00000000">
      <w:pPr>
        <w:spacing w:before="240" w:after="240" w:line="480" w:lineRule="auto"/>
        <w:jc w:val="both"/>
        <w:rPr>
          <w:rFonts w:ascii="Times New Roman" w:eastAsia="Times New Roman" w:hAnsi="Times New Roman" w:cs="Times New Roman"/>
          <w:sz w:val="24"/>
          <w:szCs w:val="24"/>
        </w:rPr>
      </w:pPr>
      <w:r>
        <w:br w:type="page"/>
      </w:r>
    </w:p>
    <w:p w14:paraId="0000002A"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8" w:name="_bd9l1xh8zd3a" w:colFirst="0" w:colLast="0"/>
      <w:bookmarkEnd w:id="8"/>
      <w:r>
        <w:rPr>
          <w:rFonts w:ascii="Times New Roman" w:eastAsia="Times New Roman" w:hAnsi="Times New Roman" w:cs="Times New Roman"/>
          <w:b/>
          <w:bCs/>
          <w:sz w:val="24"/>
          <w:szCs w:val="24"/>
        </w:rPr>
        <w:lastRenderedPageBreak/>
        <w:t>IX. The Chola Naval Power</w:t>
      </w:r>
    </w:p>
    <w:p w14:paraId="0000002B"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Cholas were known for their ability to use ships for military campaigns and trade. Their location on the eastern coast of South India gave them access to the Bay of Bengal.</w:t>
      </w:r>
      <w:r>
        <w:rPr>
          <w:rFonts w:ascii="Times New Roman" w:eastAsia="Times New Roman" w:hAnsi="Times New Roman" w:cs="Times New Roman"/>
          <w:sz w:val="24"/>
          <w:szCs w:val="24"/>
          <w:vertAlign w:val="superscript"/>
        </w:rPr>
        <w:footnoteReference w:id="32"/>
      </w:r>
      <w:r>
        <w:rPr>
          <w:rFonts w:ascii="Times New Roman" w:eastAsia="Times New Roman" w:hAnsi="Times New Roman" w:cs="Times New Roman"/>
          <w:sz w:val="24"/>
          <w:szCs w:val="24"/>
        </w:rPr>
        <w:t xml:space="preserve"> Under Rajaraja Chola I, the Cholas expanded their influence across the sea, including into Sri Lanka. Rajendra Chola I later carried out a major naval expedition against important centers connected with Srivijaya in Southeast Asia.</w:t>
      </w:r>
      <w:r>
        <w:rPr>
          <w:rFonts w:ascii="Times New Roman" w:eastAsia="Times New Roman" w:hAnsi="Times New Roman" w:cs="Times New Roman"/>
          <w:sz w:val="24"/>
          <w:szCs w:val="24"/>
          <w:vertAlign w:val="superscript"/>
        </w:rPr>
        <w:footnoteReference w:id="33"/>
      </w:r>
      <w:r>
        <w:rPr>
          <w:rFonts w:ascii="Times New Roman" w:eastAsia="Times New Roman" w:hAnsi="Times New Roman" w:cs="Times New Roman"/>
          <w:sz w:val="24"/>
          <w:szCs w:val="24"/>
        </w:rPr>
        <w:t xml:space="preserve"> The Chola naval forces helped the empire protect its interests and take part in the wider Indian Ocean trade network. Their ships also made it possible to move soldiers and goods across the sea.</w:t>
      </w:r>
      <w:r>
        <w:rPr>
          <w:rFonts w:ascii="Times New Roman" w:eastAsia="Times New Roman" w:hAnsi="Times New Roman" w:cs="Times New Roman"/>
          <w:sz w:val="24"/>
          <w:szCs w:val="24"/>
          <w:vertAlign w:val="superscript"/>
        </w:rPr>
        <w:footnoteReference w:id="34"/>
      </w:r>
      <w:r>
        <w:rPr>
          <w:rFonts w:ascii="Times New Roman" w:eastAsia="Times New Roman" w:hAnsi="Times New Roman" w:cs="Times New Roman"/>
          <w:sz w:val="24"/>
          <w:szCs w:val="24"/>
        </w:rPr>
        <w:t xml:space="preserve"> However, historians do not know the exact size or organization of the Chola navy because only limited evidence about the ships and naval system has survived.</w:t>
      </w:r>
      <w:r>
        <w:rPr>
          <w:rFonts w:ascii="Times New Roman" w:eastAsia="Times New Roman" w:hAnsi="Times New Roman" w:cs="Times New Roman"/>
          <w:sz w:val="24"/>
          <w:szCs w:val="24"/>
          <w:vertAlign w:val="superscript"/>
        </w:rPr>
        <w:footnoteReference w:id="35"/>
      </w:r>
      <w:r>
        <w:rPr>
          <w:rFonts w:ascii="Times New Roman" w:eastAsia="Times New Roman" w:hAnsi="Times New Roman" w:cs="Times New Roman"/>
          <w:sz w:val="24"/>
          <w:szCs w:val="24"/>
        </w:rPr>
        <w:t xml:space="preserve"> Still, their overseas expeditions show that the Cholas had significant maritime strength for their time.</w:t>
      </w:r>
    </w:p>
    <w:p w14:paraId="0000002D" w14:textId="1AC637DD" w:rsidR="00DB67AE" w:rsidRPr="000A08CF" w:rsidRDefault="00000000" w:rsidP="000A08CF">
      <w:pPr>
        <w:spacing w:before="240" w:after="240" w:line="480" w:lineRule="auto"/>
        <w:jc w:val="center"/>
        <w:rPr>
          <w:rFonts w:ascii="Times New Roman" w:eastAsia="Times New Roman" w:hAnsi="Times New Roman" w:cs="Times New Roman"/>
          <w:sz w:val="24"/>
          <w:szCs w:val="24"/>
        </w:rPr>
      </w:pPr>
      <w:bookmarkStart w:id="9" w:name="_84n39qx9kb2r" w:colFirst="0" w:colLast="0"/>
      <w:bookmarkEnd w:id="9"/>
      <w:r>
        <w:rPr>
          <w:rFonts w:ascii="Times New Roman" w:eastAsia="Times New Roman" w:hAnsi="Times New Roman" w:cs="Times New Roman"/>
          <w:b/>
          <w:bCs/>
          <w:sz w:val="24"/>
          <w:szCs w:val="24"/>
        </w:rPr>
        <w:t>X. Decline of the Chola Empire</w:t>
      </w:r>
    </w:p>
    <w:p w14:paraId="2F362DD0" w14:textId="77777777" w:rsidR="000A08CF" w:rsidRPr="00D17464"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 Empire remained powerful for several centuries, but its power slowly began to decrease. After the strong </w:t>
      </w:r>
      <w:r w:rsidRPr="00D17464">
        <w:rPr>
          <w:rFonts w:ascii="Times New Roman" w:eastAsia="Times New Roman" w:hAnsi="Times New Roman" w:cs="Times New Roman"/>
          <w:sz w:val="24"/>
          <w:szCs w:val="24"/>
        </w:rPr>
        <w:t>rulers of the tenth and eleventh centuries, later Chola rulers faced many political and military problems.</w:t>
      </w:r>
      <w:r w:rsidRPr="00D17464">
        <w:rPr>
          <w:rFonts w:ascii="Times New Roman" w:eastAsia="Times New Roman" w:hAnsi="Times New Roman" w:cs="Times New Roman"/>
          <w:sz w:val="24"/>
          <w:szCs w:val="24"/>
          <w:vertAlign w:val="superscript"/>
        </w:rPr>
        <w:footnoteReference w:id="36"/>
      </w:r>
      <w:r w:rsidRPr="00D17464">
        <w:rPr>
          <w:rFonts w:ascii="Times New Roman" w:eastAsia="Times New Roman" w:hAnsi="Times New Roman" w:cs="Times New Roman"/>
          <w:sz w:val="24"/>
          <w:szCs w:val="24"/>
        </w:rPr>
        <w:t xml:space="preserve"> The </w:t>
      </w:r>
      <w:proofErr w:type="spellStart"/>
      <w:r w:rsidRPr="00D17464">
        <w:rPr>
          <w:rFonts w:ascii="Times New Roman" w:eastAsia="Times New Roman" w:hAnsi="Times New Roman" w:cs="Times New Roman"/>
          <w:sz w:val="24"/>
          <w:szCs w:val="24"/>
        </w:rPr>
        <w:t>Pandyas</w:t>
      </w:r>
      <w:proofErr w:type="spellEnd"/>
      <w:r w:rsidRPr="00D17464">
        <w:rPr>
          <w:rFonts w:ascii="Times New Roman" w:eastAsia="Times New Roman" w:hAnsi="Times New Roman" w:cs="Times New Roman"/>
          <w:sz w:val="24"/>
          <w:szCs w:val="24"/>
        </w:rPr>
        <w:t xml:space="preserve"> became one of the main rivals of the Cholas. They gradually increased their power in southern India and challenged Chola control. The Cholas also faced conflicts with other neighboring kingdoms.</w:t>
      </w:r>
      <w:r w:rsidRPr="00D17464">
        <w:rPr>
          <w:rFonts w:ascii="Times New Roman" w:eastAsia="Times New Roman" w:hAnsi="Times New Roman" w:cs="Times New Roman"/>
          <w:sz w:val="24"/>
          <w:szCs w:val="24"/>
          <w:vertAlign w:val="superscript"/>
        </w:rPr>
        <w:footnoteReference w:id="37"/>
      </w:r>
      <w:r w:rsidRPr="00D17464">
        <w:rPr>
          <w:rFonts w:ascii="Times New Roman" w:eastAsia="Times New Roman" w:hAnsi="Times New Roman" w:cs="Times New Roman"/>
          <w:sz w:val="24"/>
          <w:szCs w:val="24"/>
        </w:rPr>
        <w:t xml:space="preserve"> </w:t>
      </w:r>
    </w:p>
    <w:p w14:paraId="0000002E" w14:textId="46638672" w:rsidR="00DB67AE" w:rsidRDefault="000A08CF">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It became difficult for the later Chola rulers to control all the territories of the large empire. Their influence over Sri Lanka and other regions also became weaker. By the thirteenth century, Chola political power had greatly declined. The rise of the Pandya kingdom marked the end of Chola dominance in South India.</w:t>
      </w:r>
      <w:r>
        <w:rPr>
          <w:rFonts w:ascii="Times New Roman" w:eastAsia="Times New Roman" w:hAnsi="Times New Roman" w:cs="Times New Roman"/>
          <w:sz w:val="24"/>
          <w:szCs w:val="24"/>
          <w:vertAlign w:val="superscript"/>
        </w:rPr>
        <w:footnoteReference w:id="38"/>
      </w:r>
      <w:r>
        <w:rPr>
          <w:rFonts w:ascii="Times New Roman" w:eastAsia="Times New Roman" w:hAnsi="Times New Roman" w:cs="Times New Roman"/>
          <w:sz w:val="24"/>
          <w:szCs w:val="24"/>
        </w:rPr>
        <w:t xml:space="preserve"> However, Chola temples, art, and cultural traditions continued to influence Tamil society.</w:t>
      </w:r>
    </w:p>
    <w:p w14:paraId="0000002F" w14:textId="77777777"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0" w:name="_8unbmntamjvu" w:colFirst="0" w:colLast="0"/>
      <w:bookmarkEnd w:id="10"/>
      <w:r>
        <w:rPr>
          <w:rFonts w:ascii="Times New Roman" w:eastAsia="Times New Roman" w:hAnsi="Times New Roman" w:cs="Times New Roman"/>
          <w:b/>
          <w:bCs/>
          <w:sz w:val="24"/>
          <w:szCs w:val="24"/>
        </w:rPr>
        <w:t>XI. Legacy of the Cholas</w:t>
      </w:r>
    </w:p>
    <w:p w14:paraId="00000030"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Cholas left a strong legacy in Tamil history. Their temples, sculptures, inscriptions, and architecture continue to be studied and admired today. The Great Living Chola Temples are recognized as important world heritage monuments.</w:t>
      </w:r>
      <w:r>
        <w:rPr>
          <w:rFonts w:ascii="Times New Roman" w:eastAsia="Times New Roman" w:hAnsi="Times New Roman" w:cs="Times New Roman"/>
          <w:sz w:val="24"/>
          <w:szCs w:val="24"/>
          <w:vertAlign w:val="superscript"/>
        </w:rPr>
        <w:footnoteReference w:id="39"/>
      </w:r>
      <w:r>
        <w:rPr>
          <w:rFonts w:ascii="Times New Roman" w:eastAsia="Times New Roman" w:hAnsi="Times New Roman" w:cs="Times New Roman"/>
          <w:sz w:val="24"/>
          <w:szCs w:val="24"/>
        </w:rPr>
        <w:t xml:space="preserve"> The Cholas also played an important role in the history of the Indian Ocean. Their connections with Sri Lanka, Southeast Asia, and China show that South India was closely connected with other parts of Asia through trade and travel.</w:t>
      </w:r>
      <w:r>
        <w:rPr>
          <w:rFonts w:ascii="Times New Roman" w:eastAsia="Times New Roman" w:hAnsi="Times New Roman" w:cs="Times New Roman"/>
          <w:sz w:val="24"/>
          <w:szCs w:val="24"/>
          <w:vertAlign w:val="superscript"/>
        </w:rPr>
        <w:footnoteReference w:id="40"/>
      </w:r>
      <w:r>
        <w:rPr>
          <w:rFonts w:ascii="Times New Roman" w:eastAsia="Times New Roman" w:hAnsi="Times New Roman" w:cs="Times New Roman"/>
          <w:sz w:val="24"/>
          <w:szCs w:val="24"/>
        </w:rPr>
        <w:t xml:space="preserve"> </w:t>
      </w:r>
    </w:p>
    <w:p w14:paraId="00000031"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Their bronze sculptures, especially the famous Nataraja images, are also remembered as important examples of Indian art.</w:t>
      </w:r>
      <w:r>
        <w:rPr>
          <w:rFonts w:ascii="Times New Roman" w:eastAsia="Times New Roman" w:hAnsi="Times New Roman" w:cs="Times New Roman"/>
          <w:sz w:val="24"/>
          <w:szCs w:val="24"/>
          <w:vertAlign w:val="superscript"/>
        </w:rPr>
        <w:footnoteReference w:id="41"/>
      </w:r>
      <w:r>
        <w:rPr>
          <w:rFonts w:ascii="Times New Roman" w:eastAsia="Times New Roman" w:hAnsi="Times New Roman" w:cs="Times New Roman"/>
          <w:sz w:val="24"/>
          <w:szCs w:val="24"/>
        </w:rPr>
        <w:t xml:space="preserve"> Chola inscriptions provide valuable information about administration, agriculture, temples, and everyday life during the medieval period.</w:t>
      </w:r>
    </w:p>
    <w:p w14:paraId="00000032"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Chola Empire may have ended as a political power, but its influence on Tamil architecture, art, culture, and history continues to this day.</w:t>
      </w:r>
    </w:p>
    <w:p w14:paraId="70885950" w14:textId="77777777" w:rsidR="000A08CF" w:rsidRDefault="000A08C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1" w:name="_6mo5eb3e5b00" w:colFirst="0" w:colLast="0"/>
      <w:bookmarkEnd w:id="11"/>
    </w:p>
    <w:p w14:paraId="00000033" w14:textId="00379CD5"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XII. Conclusion</w:t>
      </w:r>
    </w:p>
    <w:p w14:paraId="00000034" w14:textId="721A3FD7" w:rsidR="00DB67AE" w:rsidRDefault="004C5FFA">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Chola Empire was one of the most important kingdoms in South Indian history. It grew from a regional kingdom into a powerful empire through strong rulers, agriculture, trade, and military expansion.</w:t>
      </w:r>
      <w:r>
        <w:rPr>
          <w:rFonts w:ascii="Times New Roman" w:eastAsia="Times New Roman" w:hAnsi="Times New Roman" w:cs="Times New Roman"/>
          <w:sz w:val="24"/>
          <w:szCs w:val="24"/>
          <w:vertAlign w:val="superscript"/>
        </w:rPr>
        <w:footnoteReference w:id="42"/>
      </w:r>
      <w:r>
        <w:rPr>
          <w:rFonts w:ascii="Times New Roman" w:eastAsia="Times New Roman" w:hAnsi="Times New Roman" w:cs="Times New Roman"/>
          <w:sz w:val="24"/>
          <w:szCs w:val="24"/>
        </w:rPr>
        <w:t xml:space="preserve"> Rajaraja Chola I and Rajendra Chola I played major roles in making the empire powerful. Their achievements included the expansion of Chola territory, the development of maritime power, and the construction of great temples.</w:t>
      </w:r>
      <w:r>
        <w:rPr>
          <w:rFonts w:ascii="Times New Roman" w:eastAsia="Times New Roman" w:hAnsi="Times New Roman" w:cs="Times New Roman"/>
          <w:sz w:val="24"/>
          <w:szCs w:val="24"/>
          <w:vertAlign w:val="superscript"/>
        </w:rPr>
        <w:footnoteReference w:id="43"/>
      </w:r>
      <w:r>
        <w:rPr>
          <w:rFonts w:ascii="Times New Roman" w:eastAsia="Times New Roman" w:hAnsi="Times New Roman" w:cs="Times New Roman"/>
          <w:sz w:val="24"/>
          <w:szCs w:val="24"/>
        </w:rPr>
        <w:t xml:space="preserve"> The Cholas were also closely connected with the Indian Ocean through trade and naval expeditions. Their contact with Sri Lanka and Southeast Asia shows that medieval Tamil society was connected to a much wider Asian world.</w:t>
      </w:r>
      <w:r>
        <w:rPr>
          <w:rFonts w:ascii="Times New Roman" w:eastAsia="Times New Roman" w:hAnsi="Times New Roman" w:cs="Times New Roman"/>
          <w:sz w:val="24"/>
          <w:szCs w:val="24"/>
          <w:vertAlign w:val="superscript"/>
        </w:rPr>
        <w:footnoteReference w:id="44"/>
      </w:r>
      <w:r>
        <w:rPr>
          <w:rFonts w:ascii="Times New Roman" w:eastAsia="Times New Roman" w:hAnsi="Times New Roman" w:cs="Times New Roman"/>
          <w:sz w:val="24"/>
          <w:szCs w:val="24"/>
        </w:rPr>
        <w:t xml:space="preserve"> Although the Chola Empire eventually declined, its influence did not disappear. Its temples, art, architecture, inscriptions, and cultural traditions remain important parts of Tamil history. The Cholas therefore remain an important example of the political and cultural achievements of medieval South India.</w:t>
      </w:r>
    </w:p>
    <w:p w14:paraId="00000035" w14:textId="77777777" w:rsidR="00DB67AE" w:rsidRDefault="00DB67AE">
      <w:pPr>
        <w:spacing w:before="240" w:after="240" w:line="480" w:lineRule="auto"/>
        <w:jc w:val="both"/>
        <w:rPr>
          <w:rFonts w:ascii="Times New Roman" w:eastAsia="Times New Roman" w:hAnsi="Times New Roman" w:cs="Times New Roman"/>
          <w:sz w:val="24"/>
          <w:szCs w:val="24"/>
        </w:rPr>
      </w:pPr>
    </w:p>
    <w:p w14:paraId="1FECC7FE" w14:textId="77777777" w:rsidR="000A08CF" w:rsidRDefault="000A08CF">
      <w:pPr>
        <w:pStyle w:val="Heading1"/>
        <w:keepNext w:val="0"/>
        <w:keepLines w:val="0"/>
        <w:spacing w:before="480" w:line="480" w:lineRule="auto"/>
        <w:jc w:val="center"/>
        <w:rPr>
          <w:rFonts w:ascii="Times New Roman" w:eastAsia="Times New Roman" w:hAnsi="Times New Roman" w:cs="Times New Roman"/>
          <w:b/>
          <w:bCs/>
          <w:sz w:val="24"/>
          <w:szCs w:val="24"/>
        </w:rPr>
      </w:pPr>
      <w:bookmarkStart w:id="12" w:name="_2aqni2wh9cdx" w:colFirst="0" w:colLast="0"/>
      <w:bookmarkEnd w:id="12"/>
    </w:p>
    <w:p w14:paraId="60FA8F6B" w14:textId="77777777" w:rsidR="000A08CF" w:rsidRDefault="000A08CF">
      <w:pPr>
        <w:pStyle w:val="Heading1"/>
        <w:keepNext w:val="0"/>
        <w:keepLines w:val="0"/>
        <w:spacing w:before="480" w:line="480" w:lineRule="auto"/>
        <w:jc w:val="center"/>
        <w:rPr>
          <w:rFonts w:ascii="Times New Roman" w:eastAsia="Times New Roman" w:hAnsi="Times New Roman" w:cs="Times New Roman"/>
          <w:b/>
          <w:bCs/>
          <w:sz w:val="24"/>
          <w:szCs w:val="24"/>
        </w:rPr>
      </w:pPr>
    </w:p>
    <w:p w14:paraId="0FE13465" w14:textId="77777777" w:rsidR="000A08CF" w:rsidRDefault="000A08CF">
      <w:pPr>
        <w:pStyle w:val="Heading1"/>
        <w:keepNext w:val="0"/>
        <w:keepLines w:val="0"/>
        <w:spacing w:before="480" w:line="480" w:lineRule="auto"/>
        <w:jc w:val="center"/>
        <w:rPr>
          <w:rFonts w:ascii="Times New Roman" w:eastAsia="Times New Roman" w:hAnsi="Times New Roman" w:cs="Times New Roman"/>
          <w:b/>
          <w:bCs/>
          <w:sz w:val="24"/>
          <w:szCs w:val="24"/>
        </w:rPr>
      </w:pPr>
    </w:p>
    <w:p w14:paraId="1F183F0D" w14:textId="77777777" w:rsidR="000A08CF" w:rsidRDefault="000A08CF">
      <w:pPr>
        <w:pStyle w:val="Heading1"/>
        <w:keepNext w:val="0"/>
        <w:keepLines w:val="0"/>
        <w:spacing w:before="480" w:line="480" w:lineRule="auto"/>
        <w:jc w:val="center"/>
        <w:rPr>
          <w:rFonts w:ascii="Times New Roman" w:eastAsia="Times New Roman" w:hAnsi="Times New Roman" w:cs="Times New Roman"/>
          <w:b/>
          <w:bCs/>
          <w:sz w:val="24"/>
          <w:szCs w:val="24"/>
        </w:rPr>
      </w:pPr>
    </w:p>
    <w:p w14:paraId="00000036" w14:textId="4DA3C70E" w:rsidR="00DB67AE" w:rsidRDefault="00000000">
      <w:pPr>
        <w:pStyle w:val="Heading1"/>
        <w:keepNext w:val="0"/>
        <w:keepLines w:val="0"/>
        <w:spacing w:before="48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Bibliography</w:t>
      </w:r>
    </w:p>
    <w:p w14:paraId="00000037"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Hall, Kenneth R., ed. </w:t>
      </w:r>
      <w:proofErr w:type="spellStart"/>
      <w:r>
        <w:rPr>
          <w:rFonts w:ascii="Times New Roman" w:eastAsia="Times New Roman" w:hAnsi="Times New Roman" w:cs="Times New Roman"/>
          <w:i/>
          <w:iCs/>
          <w:sz w:val="24"/>
          <w:szCs w:val="24"/>
        </w:rPr>
        <w:t>Nagapattinam</w:t>
      </w:r>
      <w:proofErr w:type="spellEnd"/>
      <w:r>
        <w:rPr>
          <w:rFonts w:ascii="Times New Roman" w:eastAsia="Times New Roman" w:hAnsi="Times New Roman" w:cs="Times New Roman"/>
          <w:i/>
          <w:iCs/>
          <w:sz w:val="24"/>
          <w:szCs w:val="24"/>
        </w:rPr>
        <w:t xml:space="preserve"> to </w:t>
      </w:r>
      <w:proofErr w:type="spellStart"/>
      <w:r>
        <w:rPr>
          <w:rFonts w:ascii="Times New Roman" w:eastAsia="Times New Roman" w:hAnsi="Times New Roman" w:cs="Times New Roman"/>
          <w:i/>
          <w:iCs/>
          <w:sz w:val="24"/>
          <w:szCs w:val="24"/>
        </w:rPr>
        <w:t>Suvarnadwipa</w:t>
      </w:r>
      <w:proofErr w:type="spellEnd"/>
      <w:r>
        <w:rPr>
          <w:rFonts w:ascii="Times New Roman" w:eastAsia="Times New Roman" w:hAnsi="Times New Roman" w:cs="Times New Roman"/>
          <w:i/>
          <w:iCs/>
          <w:sz w:val="24"/>
          <w:szCs w:val="24"/>
        </w:rPr>
        <w:t>: Reflections on the Chola Naval Expeditions to Southeast Asia</w:t>
      </w:r>
      <w:r>
        <w:rPr>
          <w:rFonts w:ascii="Times New Roman" w:eastAsia="Times New Roman" w:hAnsi="Times New Roman" w:cs="Times New Roman"/>
          <w:sz w:val="24"/>
          <w:szCs w:val="24"/>
        </w:rPr>
        <w:t>. Singapore: ISEAS Publishing, 2011.</w:t>
      </w:r>
    </w:p>
    <w:p w14:paraId="00000038" w14:textId="77777777" w:rsidR="00DB67AE" w:rsidRDefault="00000000">
      <w:pPr>
        <w:spacing w:before="240" w:after="24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Karashima</w:t>
      </w:r>
      <w:proofErr w:type="spellEnd"/>
      <w:r>
        <w:rPr>
          <w:rFonts w:ascii="Times New Roman" w:eastAsia="Times New Roman" w:hAnsi="Times New Roman" w:cs="Times New Roman"/>
          <w:sz w:val="24"/>
          <w:szCs w:val="24"/>
        </w:rPr>
        <w:t xml:space="preserve">, Noboru. </w:t>
      </w:r>
      <w:r>
        <w:rPr>
          <w:rFonts w:ascii="Times New Roman" w:eastAsia="Times New Roman" w:hAnsi="Times New Roman" w:cs="Times New Roman"/>
          <w:i/>
          <w:iCs/>
          <w:sz w:val="24"/>
          <w:szCs w:val="24"/>
        </w:rPr>
        <w:t>South Indian History and Society: Studies from Inscriptions, AD 850–1800</w:t>
      </w:r>
      <w:r>
        <w:rPr>
          <w:rFonts w:ascii="Times New Roman" w:eastAsia="Times New Roman" w:hAnsi="Times New Roman" w:cs="Times New Roman"/>
          <w:sz w:val="24"/>
          <w:szCs w:val="24"/>
        </w:rPr>
        <w:t>. New Delhi: Oxford University Press, 1984.</w:t>
      </w:r>
    </w:p>
    <w:p w14:paraId="00000039"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Sastri, K. A. </w:t>
      </w:r>
      <w:proofErr w:type="spellStart"/>
      <w:r>
        <w:rPr>
          <w:rFonts w:ascii="Times New Roman" w:eastAsia="Times New Roman" w:hAnsi="Times New Roman" w:cs="Times New Roman"/>
          <w:sz w:val="24"/>
          <w:szCs w:val="24"/>
        </w:rPr>
        <w:t>Nilakanta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The Cholas</w:t>
      </w:r>
      <w:r>
        <w:rPr>
          <w:rFonts w:ascii="Times New Roman" w:eastAsia="Times New Roman" w:hAnsi="Times New Roman" w:cs="Times New Roman"/>
          <w:sz w:val="24"/>
          <w:szCs w:val="24"/>
        </w:rPr>
        <w:t>. 2nd ed. Madras: University of Madras, 1955.</w:t>
      </w:r>
    </w:p>
    <w:p w14:paraId="0000003A" w14:textId="77777777"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Stein, Burton. </w:t>
      </w:r>
      <w:r>
        <w:rPr>
          <w:rFonts w:ascii="Times New Roman" w:eastAsia="Times New Roman" w:hAnsi="Times New Roman" w:cs="Times New Roman"/>
          <w:i/>
          <w:iCs/>
          <w:sz w:val="24"/>
          <w:szCs w:val="24"/>
        </w:rPr>
        <w:t>Peasant State and Society in Medieval South India</w:t>
      </w:r>
      <w:r>
        <w:rPr>
          <w:rFonts w:ascii="Times New Roman" w:eastAsia="Times New Roman" w:hAnsi="Times New Roman" w:cs="Times New Roman"/>
          <w:sz w:val="24"/>
          <w:szCs w:val="24"/>
        </w:rPr>
        <w:t>. Delhi: Oxford University Press, 1980.</w:t>
      </w:r>
    </w:p>
    <w:p w14:paraId="0000003B" w14:textId="4857B5C8" w:rsidR="00DB67AE"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UNESCO World Heritage Centre. “Great Living Chola Temples.” Accessed August 17, 2026. </w:t>
      </w:r>
    </w:p>
    <w:p w14:paraId="0000003C" w14:textId="77777777" w:rsidR="00DB67AE" w:rsidRDefault="00DB67AE">
      <w:pPr>
        <w:spacing w:before="240" w:after="240" w:line="480" w:lineRule="auto"/>
        <w:jc w:val="both"/>
        <w:rPr>
          <w:rFonts w:ascii="Times New Roman" w:eastAsia="Times New Roman" w:hAnsi="Times New Roman" w:cs="Times New Roman"/>
          <w:sz w:val="24"/>
          <w:szCs w:val="24"/>
        </w:rPr>
      </w:pPr>
    </w:p>
    <w:sectPr w:rsidR="00DB67AE">
      <w:headerReference w:type="default" r:id="rId6"/>
      <w:footerReference w:type="default" r:id="rId7"/>
      <w:headerReference w:type="first" r:id="rId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A25DD" w14:textId="77777777" w:rsidR="0037048C" w:rsidRDefault="0037048C">
      <w:pPr>
        <w:spacing w:line="240" w:lineRule="auto"/>
      </w:pPr>
      <w:r>
        <w:separator/>
      </w:r>
    </w:p>
  </w:endnote>
  <w:endnote w:type="continuationSeparator" w:id="0">
    <w:p w14:paraId="3ADEEFE0" w14:textId="77777777" w:rsidR="0037048C" w:rsidRDefault="003704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1F8348-A05E-47B6-B605-349F86FF461F}"/>
  </w:font>
  <w:font w:name="Cambria">
    <w:panose1 w:val="02040503050406030204"/>
    <w:charset w:val="00"/>
    <w:family w:val="roman"/>
    <w:pitch w:val="variable"/>
    <w:sig w:usb0="E00006FF" w:usb1="420024FF" w:usb2="02000000" w:usb3="00000000" w:csb0="0000019F" w:csb1="00000000"/>
    <w:embedRegular r:id="rId2" w:fontKey="{56FBE29F-213A-43B2-B7FB-4A27B3E963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77777777" w:rsidR="00DB67AE" w:rsidRDefault="00DB67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234F7" w14:textId="77777777" w:rsidR="0037048C" w:rsidRDefault="0037048C">
      <w:pPr>
        <w:spacing w:line="240" w:lineRule="auto"/>
      </w:pPr>
      <w:r>
        <w:separator/>
      </w:r>
    </w:p>
  </w:footnote>
  <w:footnote w:type="continuationSeparator" w:id="0">
    <w:p w14:paraId="192F49E9" w14:textId="77777777" w:rsidR="0037048C" w:rsidRDefault="0037048C">
      <w:pPr>
        <w:spacing w:line="240" w:lineRule="auto"/>
      </w:pPr>
      <w:r>
        <w:continuationSeparator/>
      </w:r>
    </w:p>
  </w:footnote>
  <w:footnote w:id="1">
    <w:p w14:paraId="0000003F"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w:t>
      </w:r>
    </w:p>
  </w:footnote>
  <w:footnote w:id="2">
    <w:p w14:paraId="00000040"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3">
    <w:p w14:paraId="00000041"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1–10. </w:t>
      </w:r>
    </w:p>
  </w:footnote>
  <w:footnote w:id="4">
    <w:p w14:paraId="00000042" w14:textId="77777777" w:rsidR="00DB67AE" w:rsidRDefault="00000000">
      <w:pPr>
        <w:spacing w:line="240" w:lineRule="auto"/>
        <w:rPr>
          <w:sz w:val="20"/>
          <w:szCs w:val="20"/>
        </w:rPr>
      </w:pPr>
      <w:r>
        <w:rPr>
          <w:vertAlign w:val="superscript"/>
        </w:rPr>
        <w:footnoteRef/>
      </w:r>
      <w:r>
        <w:rPr>
          <w:sz w:val="20"/>
          <w:szCs w:val="20"/>
        </w:rPr>
        <w:t xml:space="preserve"> Ibid., 195–215. </w:t>
      </w:r>
    </w:p>
  </w:footnote>
  <w:footnote w:id="5">
    <w:p w14:paraId="00000043"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6">
    <w:p w14:paraId="00000044" w14:textId="77777777" w:rsidR="00DB67AE" w:rsidRDefault="00000000">
      <w:pPr>
        <w:spacing w:line="240" w:lineRule="auto"/>
        <w:rPr>
          <w:sz w:val="20"/>
          <w:szCs w:val="20"/>
        </w:rPr>
      </w:pPr>
      <w:r>
        <w:rPr>
          <w:vertAlign w:val="superscript"/>
        </w:rPr>
        <w:footnoteRef/>
      </w:r>
      <w:r>
        <w:rPr>
          <w:sz w:val="20"/>
          <w:szCs w:val="20"/>
        </w:rPr>
        <w:t xml:space="preserve"> UNESCO World Heritage Centre, “Great Living Chola Temples,” accessed August 17, 2026</w:t>
      </w:r>
      <w:proofErr w:type="gramStart"/>
      <w:r>
        <w:rPr>
          <w:sz w:val="20"/>
          <w:szCs w:val="20"/>
        </w:rPr>
        <w:t>, .</w:t>
      </w:r>
      <w:proofErr w:type="gramEnd"/>
      <w:r>
        <w:rPr>
          <w:sz w:val="20"/>
          <w:szCs w:val="20"/>
        </w:rPr>
        <w:t xml:space="preserve"> </w:t>
      </w:r>
    </w:p>
  </w:footnote>
  <w:footnote w:id="7">
    <w:p w14:paraId="00000045"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1–8. </w:t>
      </w:r>
    </w:p>
  </w:footnote>
  <w:footnote w:id="8">
    <w:p w14:paraId="00000046" w14:textId="77777777" w:rsidR="00DB67AE" w:rsidRDefault="00000000">
      <w:pPr>
        <w:spacing w:line="240" w:lineRule="auto"/>
        <w:rPr>
          <w:sz w:val="20"/>
          <w:szCs w:val="20"/>
        </w:rPr>
      </w:pPr>
      <w:r>
        <w:rPr>
          <w:vertAlign w:val="superscript"/>
        </w:rPr>
        <w:footnoteRef/>
      </w:r>
      <w:r>
        <w:rPr>
          <w:sz w:val="20"/>
          <w:szCs w:val="20"/>
        </w:rPr>
        <w:t xml:space="preserve"> Ibid., 35–48. </w:t>
      </w:r>
    </w:p>
  </w:footnote>
  <w:footnote w:id="9">
    <w:p w14:paraId="00000047" w14:textId="77777777" w:rsidR="00DB67AE" w:rsidRDefault="00000000">
      <w:pPr>
        <w:spacing w:line="240" w:lineRule="auto"/>
        <w:rPr>
          <w:sz w:val="20"/>
          <w:szCs w:val="20"/>
        </w:rPr>
      </w:pPr>
      <w:r>
        <w:rPr>
          <w:vertAlign w:val="superscript"/>
        </w:rPr>
        <w:footnoteRef/>
      </w:r>
      <w:r>
        <w:rPr>
          <w:sz w:val="20"/>
          <w:szCs w:val="20"/>
        </w:rPr>
        <w:t xml:space="preserve"> Burton Stein, </w:t>
      </w:r>
      <w:r>
        <w:rPr>
          <w:i/>
          <w:iCs/>
          <w:sz w:val="20"/>
          <w:szCs w:val="20"/>
        </w:rPr>
        <w:t>Peasant State and Society in Medieval South India</w:t>
      </w:r>
      <w:r>
        <w:rPr>
          <w:sz w:val="20"/>
          <w:szCs w:val="20"/>
        </w:rPr>
        <w:t xml:space="preserve"> (Delhi: Oxford University Press, 1980), 64–70. </w:t>
      </w:r>
    </w:p>
  </w:footnote>
  <w:footnote w:id="10">
    <w:p w14:paraId="00000048"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11">
    <w:p w14:paraId="00000049" w14:textId="77777777" w:rsidR="00DB67AE" w:rsidRDefault="00000000">
      <w:pPr>
        <w:spacing w:line="240" w:lineRule="auto"/>
        <w:rPr>
          <w:sz w:val="20"/>
          <w:szCs w:val="20"/>
        </w:rPr>
      </w:pPr>
      <w:r>
        <w:rPr>
          <w:vertAlign w:val="superscript"/>
        </w:rPr>
        <w:footnoteRef/>
      </w:r>
      <w:r>
        <w:rPr>
          <w:sz w:val="20"/>
          <w:szCs w:val="20"/>
        </w:rPr>
        <w:t xml:space="preserve"> Noboru Karashima, </w:t>
      </w:r>
      <w:r>
        <w:rPr>
          <w:i/>
          <w:iCs/>
          <w:sz w:val="20"/>
          <w:szCs w:val="20"/>
        </w:rPr>
        <w:t>South Indian History and Society: Studies from Inscriptions, AD 850–1800</w:t>
      </w:r>
      <w:r>
        <w:rPr>
          <w:sz w:val="20"/>
          <w:szCs w:val="20"/>
        </w:rPr>
        <w:t xml:space="preserve"> (New Delhi: Oxford University Press, 1984), 55–70.</w:t>
      </w:r>
    </w:p>
    <w:p w14:paraId="0000004A" w14:textId="77777777" w:rsidR="00DB67AE" w:rsidRDefault="00DB67AE">
      <w:pPr>
        <w:spacing w:line="240" w:lineRule="auto"/>
        <w:rPr>
          <w:sz w:val="20"/>
          <w:szCs w:val="20"/>
        </w:rPr>
      </w:pPr>
    </w:p>
  </w:footnote>
  <w:footnote w:id="12">
    <w:p w14:paraId="0000004B"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35–48. </w:t>
      </w:r>
    </w:p>
  </w:footnote>
  <w:footnote w:id="13">
    <w:p w14:paraId="0000004C" w14:textId="77777777" w:rsidR="00DB67AE" w:rsidRDefault="00000000">
      <w:pPr>
        <w:spacing w:line="240" w:lineRule="auto"/>
        <w:rPr>
          <w:sz w:val="20"/>
          <w:szCs w:val="20"/>
        </w:rPr>
      </w:pPr>
      <w:r>
        <w:rPr>
          <w:vertAlign w:val="superscript"/>
        </w:rPr>
        <w:footnoteRef/>
      </w:r>
      <w:r>
        <w:rPr>
          <w:sz w:val="20"/>
          <w:szCs w:val="20"/>
        </w:rPr>
        <w:t xml:space="preserve"> Ibid., 50–75. </w:t>
      </w:r>
    </w:p>
  </w:footnote>
  <w:footnote w:id="14">
    <w:p w14:paraId="0000004D" w14:textId="77777777" w:rsidR="00DB67AE" w:rsidRDefault="00000000">
      <w:pPr>
        <w:spacing w:line="240" w:lineRule="auto"/>
        <w:rPr>
          <w:sz w:val="20"/>
          <w:szCs w:val="20"/>
        </w:rPr>
      </w:pPr>
      <w:r>
        <w:rPr>
          <w:vertAlign w:val="superscript"/>
        </w:rPr>
        <w:footnoteRef/>
      </w:r>
      <w:r>
        <w:rPr>
          <w:sz w:val="20"/>
          <w:szCs w:val="20"/>
        </w:rPr>
        <w:t xml:space="preserve"> Ibid., 195–210. </w:t>
      </w:r>
    </w:p>
  </w:footnote>
  <w:footnote w:id="15">
    <w:p w14:paraId="0000004E" w14:textId="77777777" w:rsidR="00DB67AE" w:rsidRDefault="00000000">
      <w:pPr>
        <w:spacing w:line="240" w:lineRule="auto"/>
        <w:rPr>
          <w:sz w:val="20"/>
          <w:szCs w:val="20"/>
        </w:rPr>
      </w:pPr>
      <w:r>
        <w:rPr>
          <w:vertAlign w:val="superscript"/>
        </w:rPr>
        <w:footnoteRef/>
      </w:r>
      <w:r>
        <w:rPr>
          <w:sz w:val="20"/>
          <w:szCs w:val="20"/>
        </w:rPr>
        <w:t xml:space="preserve"> Noboru Karashima, </w:t>
      </w:r>
      <w:r>
        <w:rPr>
          <w:i/>
          <w:iCs/>
          <w:sz w:val="20"/>
          <w:szCs w:val="20"/>
        </w:rPr>
        <w:t>South Indian History and Society: Studies from Inscriptions, AD 850–1800</w:t>
      </w:r>
      <w:r>
        <w:rPr>
          <w:sz w:val="20"/>
          <w:szCs w:val="20"/>
        </w:rPr>
        <w:t xml:space="preserve"> (New Delhi: Oxford University Press, 1984), 55–70. </w:t>
      </w:r>
    </w:p>
  </w:footnote>
  <w:footnote w:id="16">
    <w:p w14:paraId="0000004F"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195–200. </w:t>
      </w:r>
    </w:p>
  </w:footnote>
  <w:footnote w:id="17">
    <w:p w14:paraId="00000050" w14:textId="77777777" w:rsidR="00DB67AE" w:rsidRDefault="00000000">
      <w:pPr>
        <w:spacing w:line="240" w:lineRule="auto"/>
        <w:rPr>
          <w:sz w:val="20"/>
          <w:szCs w:val="20"/>
        </w:rPr>
      </w:pPr>
      <w:r>
        <w:rPr>
          <w:vertAlign w:val="superscript"/>
        </w:rPr>
        <w:footnoteRef/>
      </w:r>
      <w:r>
        <w:rPr>
          <w:sz w:val="20"/>
          <w:szCs w:val="20"/>
        </w:rPr>
        <w:t xml:space="preserve"> Ibid., 200–210. </w:t>
      </w:r>
    </w:p>
  </w:footnote>
  <w:footnote w:id="18">
    <w:p w14:paraId="00000051" w14:textId="77777777" w:rsidR="00DB67AE" w:rsidRDefault="00000000">
      <w:pPr>
        <w:spacing w:line="240" w:lineRule="auto"/>
        <w:rPr>
          <w:sz w:val="20"/>
          <w:szCs w:val="20"/>
        </w:rPr>
      </w:pPr>
      <w:r>
        <w:rPr>
          <w:vertAlign w:val="superscript"/>
        </w:rPr>
        <w:footnoteRef/>
      </w:r>
      <w:r>
        <w:rPr>
          <w:sz w:val="20"/>
          <w:szCs w:val="20"/>
        </w:rPr>
        <w:t xml:space="preserve"> Noboru Karashima, </w:t>
      </w:r>
      <w:r>
        <w:rPr>
          <w:i/>
          <w:iCs/>
          <w:sz w:val="20"/>
          <w:szCs w:val="20"/>
        </w:rPr>
        <w:t>South Indian History and Society: Studies from Inscriptions, AD 850–1800</w:t>
      </w:r>
      <w:r>
        <w:rPr>
          <w:sz w:val="20"/>
          <w:szCs w:val="20"/>
        </w:rPr>
        <w:t xml:space="preserve"> (New Delhi: Oxford University Press, 1984), 55–70. </w:t>
      </w:r>
    </w:p>
  </w:footnote>
  <w:footnote w:id="19">
    <w:p w14:paraId="00000052" w14:textId="77777777" w:rsidR="00DB67AE" w:rsidRDefault="00000000">
      <w:pPr>
        <w:spacing w:line="240" w:lineRule="auto"/>
        <w:rPr>
          <w:sz w:val="20"/>
          <w:szCs w:val="20"/>
        </w:rPr>
      </w:pPr>
      <w:r>
        <w:rPr>
          <w:vertAlign w:val="superscript"/>
        </w:rPr>
        <w:footnoteRef/>
      </w:r>
      <w:r>
        <w:rPr>
          <w:sz w:val="20"/>
          <w:szCs w:val="20"/>
        </w:rPr>
        <w:t xml:space="preserve"> UNESCO World Heritage Centre, “Great Living Chola Temples,” accessed August 17, 2026</w:t>
      </w:r>
      <w:proofErr w:type="gramStart"/>
      <w:r>
        <w:rPr>
          <w:sz w:val="20"/>
          <w:szCs w:val="20"/>
        </w:rPr>
        <w:t>, .</w:t>
      </w:r>
      <w:proofErr w:type="gramEnd"/>
      <w:r>
        <w:rPr>
          <w:sz w:val="20"/>
          <w:szCs w:val="20"/>
        </w:rPr>
        <w:t xml:space="preserve"> </w:t>
      </w:r>
    </w:p>
  </w:footnote>
  <w:footnote w:id="20">
    <w:p w14:paraId="00000053" w14:textId="77777777" w:rsidR="00DB67AE" w:rsidRDefault="00000000">
      <w:pPr>
        <w:spacing w:line="240" w:lineRule="auto"/>
        <w:rPr>
          <w:sz w:val="20"/>
          <w:szCs w:val="20"/>
        </w:rPr>
      </w:pPr>
      <w:r>
        <w:rPr>
          <w:vertAlign w:val="superscript"/>
        </w:rPr>
        <w:footnoteRef/>
      </w:r>
      <w:r>
        <w:rPr>
          <w:sz w:val="20"/>
          <w:szCs w:val="20"/>
        </w:rPr>
        <w:t xml:space="preserve"> Burton Stein, </w:t>
      </w:r>
      <w:r>
        <w:rPr>
          <w:i/>
          <w:iCs/>
          <w:sz w:val="20"/>
          <w:szCs w:val="20"/>
        </w:rPr>
        <w:t>Peasant State and Society in Medieval South India</w:t>
      </w:r>
      <w:r>
        <w:rPr>
          <w:sz w:val="20"/>
          <w:szCs w:val="20"/>
        </w:rPr>
        <w:t xml:space="preserve"> (Delhi: Oxford University Press, 1980), 120–130. </w:t>
      </w:r>
    </w:p>
  </w:footnote>
  <w:footnote w:id="21">
    <w:p w14:paraId="00000054"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211–225. </w:t>
      </w:r>
    </w:p>
  </w:footnote>
  <w:footnote w:id="22">
    <w:p w14:paraId="00000055" w14:textId="77777777" w:rsidR="00DB67AE" w:rsidRDefault="00000000">
      <w:pPr>
        <w:spacing w:line="240" w:lineRule="auto"/>
        <w:rPr>
          <w:sz w:val="20"/>
          <w:szCs w:val="20"/>
        </w:rPr>
      </w:pPr>
      <w:r>
        <w:rPr>
          <w:vertAlign w:val="superscript"/>
        </w:rPr>
        <w:footnoteRef/>
      </w:r>
      <w:r>
        <w:rPr>
          <w:sz w:val="20"/>
          <w:szCs w:val="20"/>
        </w:rPr>
        <w:t xml:space="preserve"> Ibid., 225–235. </w:t>
      </w:r>
    </w:p>
  </w:footnote>
  <w:footnote w:id="23">
    <w:p w14:paraId="00000056"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24">
    <w:p w14:paraId="00000057" w14:textId="77777777" w:rsidR="00DB67AE" w:rsidRDefault="00000000">
      <w:pPr>
        <w:spacing w:line="240" w:lineRule="auto"/>
        <w:rPr>
          <w:sz w:val="20"/>
          <w:szCs w:val="20"/>
        </w:rPr>
      </w:pPr>
      <w:r>
        <w:rPr>
          <w:vertAlign w:val="superscript"/>
        </w:rPr>
        <w:footnoteRef/>
      </w:r>
      <w:r>
        <w:rPr>
          <w:sz w:val="20"/>
          <w:szCs w:val="20"/>
        </w:rPr>
        <w:t xml:space="preserve"> Ibid. </w:t>
      </w:r>
    </w:p>
  </w:footnote>
  <w:footnote w:id="25">
    <w:p w14:paraId="00000058"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430–445. </w:t>
      </w:r>
    </w:p>
  </w:footnote>
  <w:footnote w:id="26">
    <w:p w14:paraId="00000059" w14:textId="77777777" w:rsidR="00DB67AE" w:rsidRDefault="00000000">
      <w:pPr>
        <w:spacing w:line="240" w:lineRule="auto"/>
        <w:rPr>
          <w:sz w:val="20"/>
          <w:szCs w:val="20"/>
        </w:rPr>
      </w:pPr>
      <w:r>
        <w:rPr>
          <w:vertAlign w:val="superscript"/>
        </w:rPr>
        <w:footnoteRef/>
      </w:r>
      <w:r>
        <w:rPr>
          <w:sz w:val="20"/>
          <w:szCs w:val="20"/>
        </w:rPr>
        <w:t xml:space="preserve"> Burton Stein, </w:t>
      </w:r>
      <w:r>
        <w:rPr>
          <w:i/>
          <w:iCs/>
          <w:sz w:val="20"/>
          <w:szCs w:val="20"/>
        </w:rPr>
        <w:t>Peasant State and Society in Medieval South India</w:t>
      </w:r>
      <w:r>
        <w:rPr>
          <w:sz w:val="20"/>
          <w:szCs w:val="20"/>
        </w:rPr>
        <w:t xml:space="preserve"> (Delhi: Oxford University Press, 1980), 64–70. </w:t>
      </w:r>
    </w:p>
  </w:footnote>
  <w:footnote w:id="27">
    <w:p w14:paraId="0000005A"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28">
    <w:p w14:paraId="0000005B" w14:textId="77777777" w:rsidR="00DB67AE" w:rsidRDefault="00000000">
      <w:pPr>
        <w:spacing w:line="240" w:lineRule="auto"/>
        <w:rPr>
          <w:sz w:val="20"/>
          <w:szCs w:val="20"/>
        </w:rPr>
      </w:pPr>
      <w:r>
        <w:rPr>
          <w:vertAlign w:val="superscript"/>
        </w:rPr>
        <w:footnoteRef/>
      </w:r>
      <w:r>
        <w:rPr>
          <w:sz w:val="20"/>
          <w:szCs w:val="20"/>
        </w:rPr>
        <w:t xml:space="preserve"> Noboru Karashima, </w:t>
      </w:r>
      <w:r>
        <w:rPr>
          <w:i/>
          <w:iCs/>
          <w:sz w:val="20"/>
          <w:szCs w:val="20"/>
        </w:rPr>
        <w:t>South Indian History and Society: Studies from Inscriptions, AD 850–1800</w:t>
      </w:r>
      <w:r>
        <w:rPr>
          <w:sz w:val="20"/>
          <w:szCs w:val="20"/>
        </w:rPr>
        <w:t xml:space="preserve"> (New Delhi: Oxford University Press, 1984), 55–70.</w:t>
      </w:r>
    </w:p>
  </w:footnote>
  <w:footnote w:id="29">
    <w:p w14:paraId="0000005C"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w:t>
      </w:r>
    </w:p>
  </w:footnote>
  <w:footnote w:id="30">
    <w:p w14:paraId="0000005D" w14:textId="77777777" w:rsidR="00DB67AE" w:rsidRDefault="00000000">
      <w:pPr>
        <w:spacing w:line="240" w:lineRule="auto"/>
        <w:rPr>
          <w:sz w:val="20"/>
          <w:szCs w:val="20"/>
        </w:rPr>
      </w:pPr>
      <w:r>
        <w:rPr>
          <w:vertAlign w:val="superscript"/>
        </w:rPr>
        <w:footnoteRef/>
      </w:r>
      <w:r>
        <w:rPr>
          <w:sz w:val="20"/>
          <w:szCs w:val="20"/>
        </w:rPr>
        <w:t xml:space="preserve"> UNESCO World Heritage Centre, “Great Living Chola Temples,” accessed August 17, 2026</w:t>
      </w:r>
      <w:proofErr w:type="gramStart"/>
      <w:r>
        <w:rPr>
          <w:sz w:val="20"/>
          <w:szCs w:val="20"/>
        </w:rPr>
        <w:t>, .</w:t>
      </w:r>
      <w:proofErr w:type="gramEnd"/>
      <w:r>
        <w:rPr>
          <w:sz w:val="20"/>
          <w:szCs w:val="20"/>
        </w:rPr>
        <w:t xml:space="preserve"> </w:t>
      </w:r>
    </w:p>
  </w:footnote>
  <w:footnote w:id="31">
    <w:p w14:paraId="0000005E" w14:textId="77777777" w:rsidR="00DB67AE" w:rsidRDefault="00000000">
      <w:pPr>
        <w:spacing w:line="240" w:lineRule="auto"/>
        <w:rPr>
          <w:sz w:val="20"/>
          <w:szCs w:val="20"/>
        </w:rPr>
      </w:pPr>
      <w:r>
        <w:rPr>
          <w:vertAlign w:val="superscript"/>
        </w:rPr>
        <w:footnoteRef/>
      </w:r>
      <w:r>
        <w:rPr>
          <w:sz w:val="20"/>
          <w:szCs w:val="20"/>
        </w:rPr>
        <w:t xml:space="preserve"> Ibid. </w:t>
      </w:r>
    </w:p>
  </w:footnote>
  <w:footnote w:id="32">
    <w:p w14:paraId="0000005F"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33">
    <w:p w14:paraId="00000060" w14:textId="77777777" w:rsidR="00DB67AE" w:rsidRDefault="00000000">
      <w:pPr>
        <w:spacing w:line="240" w:lineRule="auto"/>
        <w:rPr>
          <w:sz w:val="20"/>
          <w:szCs w:val="20"/>
        </w:rPr>
      </w:pPr>
      <w:r>
        <w:rPr>
          <w:vertAlign w:val="superscript"/>
        </w:rPr>
        <w:footnoteRef/>
      </w:r>
      <w:r>
        <w:rPr>
          <w:sz w:val="20"/>
          <w:szCs w:val="20"/>
        </w:rPr>
        <w:t xml:space="preserve"> Ibid. </w:t>
      </w:r>
    </w:p>
  </w:footnote>
  <w:footnote w:id="34">
    <w:p w14:paraId="00000062" w14:textId="77777777" w:rsidR="00DB67AE" w:rsidRDefault="00000000">
      <w:pPr>
        <w:spacing w:line="240" w:lineRule="auto"/>
        <w:rPr>
          <w:sz w:val="20"/>
          <w:szCs w:val="20"/>
        </w:rPr>
      </w:pPr>
      <w:r>
        <w:rPr>
          <w:vertAlign w:val="superscript"/>
        </w:rPr>
        <w:footnoteRef/>
      </w:r>
      <w:r>
        <w:rPr>
          <w:sz w:val="20"/>
          <w:szCs w:val="20"/>
        </w:rPr>
        <w:t xml:space="preserve"> Ibid. </w:t>
      </w:r>
    </w:p>
  </w:footnote>
  <w:footnote w:id="35">
    <w:p w14:paraId="00000063" w14:textId="77777777" w:rsidR="00DB67AE" w:rsidRDefault="00000000">
      <w:pPr>
        <w:spacing w:line="240" w:lineRule="auto"/>
        <w:rPr>
          <w:sz w:val="20"/>
          <w:szCs w:val="20"/>
        </w:rPr>
      </w:pPr>
      <w:r>
        <w:rPr>
          <w:vertAlign w:val="superscript"/>
        </w:rPr>
        <w:footnoteRef/>
      </w:r>
      <w:r>
        <w:rPr>
          <w:sz w:val="20"/>
          <w:szCs w:val="20"/>
        </w:rPr>
        <w:t xml:space="preserve"> Noboru </w:t>
      </w:r>
      <w:proofErr w:type="spellStart"/>
      <w:r>
        <w:rPr>
          <w:sz w:val="20"/>
          <w:szCs w:val="20"/>
        </w:rPr>
        <w:t>Karashima</w:t>
      </w:r>
      <w:proofErr w:type="spellEnd"/>
      <w:r>
        <w:rPr>
          <w:sz w:val="20"/>
          <w:szCs w:val="20"/>
        </w:rPr>
        <w:t xml:space="preserve"> et al., “A Note on the Navy of the Chola State,” in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w:t>
      </w:r>
    </w:p>
    <w:p w14:paraId="00000064" w14:textId="77777777" w:rsidR="00DB67AE" w:rsidRDefault="00DB67AE">
      <w:pPr>
        <w:spacing w:line="240" w:lineRule="auto"/>
        <w:rPr>
          <w:sz w:val="20"/>
          <w:szCs w:val="20"/>
        </w:rPr>
      </w:pPr>
    </w:p>
  </w:footnote>
  <w:footnote w:id="36">
    <w:p w14:paraId="00000065"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405–430. </w:t>
      </w:r>
    </w:p>
  </w:footnote>
  <w:footnote w:id="37">
    <w:p w14:paraId="00000066" w14:textId="77777777" w:rsidR="00DB67AE" w:rsidRDefault="00000000">
      <w:pPr>
        <w:spacing w:line="240" w:lineRule="auto"/>
        <w:rPr>
          <w:sz w:val="20"/>
          <w:szCs w:val="20"/>
        </w:rPr>
      </w:pPr>
      <w:r>
        <w:rPr>
          <w:vertAlign w:val="superscript"/>
        </w:rPr>
        <w:footnoteRef/>
      </w:r>
      <w:r>
        <w:rPr>
          <w:sz w:val="20"/>
          <w:szCs w:val="20"/>
        </w:rPr>
        <w:t xml:space="preserve"> Ibid., 430–450. </w:t>
      </w:r>
    </w:p>
  </w:footnote>
  <w:footnote w:id="38">
    <w:p w14:paraId="00000067" w14:textId="77777777" w:rsidR="00DB67AE" w:rsidRDefault="00000000">
      <w:pPr>
        <w:spacing w:line="240" w:lineRule="auto"/>
        <w:rPr>
          <w:sz w:val="20"/>
          <w:szCs w:val="20"/>
        </w:rPr>
      </w:pPr>
      <w:r>
        <w:rPr>
          <w:vertAlign w:val="superscript"/>
        </w:rPr>
        <w:footnoteRef/>
      </w:r>
      <w:r>
        <w:rPr>
          <w:sz w:val="20"/>
          <w:szCs w:val="20"/>
        </w:rPr>
        <w:t xml:space="preserve"> Burton Stein, </w:t>
      </w:r>
      <w:r>
        <w:rPr>
          <w:i/>
          <w:iCs/>
          <w:sz w:val="20"/>
          <w:szCs w:val="20"/>
        </w:rPr>
        <w:t>Peasant State and Society in Medieval South India</w:t>
      </w:r>
      <w:r>
        <w:rPr>
          <w:sz w:val="20"/>
          <w:szCs w:val="20"/>
        </w:rPr>
        <w:t xml:space="preserve"> (Delhi: Oxford University Press, 1980), 143–150. </w:t>
      </w:r>
    </w:p>
  </w:footnote>
  <w:footnote w:id="39">
    <w:p w14:paraId="00000068" w14:textId="77777777" w:rsidR="00DB67AE" w:rsidRDefault="00000000">
      <w:pPr>
        <w:spacing w:line="240" w:lineRule="auto"/>
        <w:rPr>
          <w:sz w:val="20"/>
          <w:szCs w:val="20"/>
        </w:rPr>
      </w:pPr>
      <w:r>
        <w:rPr>
          <w:vertAlign w:val="superscript"/>
        </w:rPr>
        <w:footnoteRef/>
      </w:r>
      <w:r>
        <w:rPr>
          <w:sz w:val="20"/>
          <w:szCs w:val="20"/>
        </w:rPr>
        <w:t xml:space="preserve"> UNESCO World Heritage Centre, “Great Living Chola Temples,” accessed August 17, 2026</w:t>
      </w:r>
      <w:proofErr w:type="gramStart"/>
      <w:r>
        <w:rPr>
          <w:sz w:val="20"/>
          <w:szCs w:val="20"/>
        </w:rPr>
        <w:t>, .</w:t>
      </w:r>
      <w:proofErr w:type="gramEnd"/>
      <w:r>
        <w:rPr>
          <w:sz w:val="20"/>
          <w:szCs w:val="20"/>
        </w:rPr>
        <w:t xml:space="preserve"> </w:t>
      </w:r>
    </w:p>
  </w:footnote>
  <w:footnote w:id="40">
    <w:p w14:paraId="00000069"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 w:id="41">
    <w:p w14:paraId="0000006A"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w:t>
      </w:r>
    </w:p>
  </w:footnote>
  <w:footnote w:id="42">
    <w:p w14:paraId="0000006B" w14:textId="77777777" w:rsidR="00DB67AE" w:rsidRDefault="00000000">
      <w:pPr>
        <w:spacing w:line="240" w:lineRule="auto"/>
        <w:rPr>
          <w:sz w:val="20"/>
          <w:szCs w:val="20"/>
        </w:rPr>
      </w:pPr>
      <w:r>
        <w:rPr>
          <w:vertAlign w:val="superscript"/>
        </w:rPr>
        <w:footnoteRef/>
      </w:r>
      <w:r>
        <w:rPr>
          <w:sz w:val="20"/>
          <w:szCs w:val="20"/>
        </w:rPr>
        <w:t xml:space="preserve"> K. A. </w:t>
      </w:r>
      <w:proofErr w:type="spellStart"/>
      <w:r>
        <w:rPr>
          <w:sz w:val="20"/>
          <w:szCs w:val="20"/>
        </w:rPr>
        <w:t>Nilakanta</w:t>
      </w:r>
      <w:proofErr w:type="spellEnd"/>
      <w:r>
        <w:rPr>
          <w:sz w:val="20"/>
          <w:szCs w:val="20"/>
        </w:rPr>
        <w:t xml:space="preserve"> Sastri, </w:t>
      </w:r>
      <w:r>
        <w:rPr>
          <w:i/>
          <w:iCs/>
          <w:sz w:val="20"/>
          <w:szCs w:val="20"/>
        </w:rPr>
        <w:t>The Cholas</w:t>
      </w:r>
      <w:r>
        <w:rPr>
          <w:sz w:val="20"/>
          <w:szCs w:val="20"/>
        </w:rPr>
        <w:t xml:space="preserve">, 2nd ed. (Madras: University of Madras, 1955). </w:t>
      </w:r>
    </w:p>
  </w:footnote>
  <w:footnote w:id="43">
    <w:p w14:paraId="0000006C" w14:textId="77777777" w:rsidR="00DB67AE" w:rsidRDefault="00000000">
      <w:pPr>
        <w:spacing w:line="240" w:lineRule="auto"/>
        <w:rPr>
          <w:sz w:val="20"/>
          <w:szCs w:val="20"/>
        </w:rPr>
      </w:pPr>
      <w:r>
        <w:rPr>
          <w:vertAlign w:val="superscript"/>
        </w:rPr>
        <w:footnoteRef/>
      </w:r>
      <w:r>
        <w:rPr>
          <w:sz w:val="20"/>
          <w:szCs w:val="20"/>
        </w:rPr>
        <w:t xml:space="preserve"> Ibid. </w:t>
      </w:r>
    </w:p>
  </w:footnote>
  <w:footnote w:id="44">
    <w:p w14:paraId="0000006D" w14:textId="77777777" w:rsidR="00DB67AE" w:rsidRDefault="00000000">
      <w:pPr>
        <w:spacing w:line="240" w:lineRule="auto"/>
        <w:rPr>
          <w:sz w:val="20"/>
          <w:szCs w:val="20"/>
        </w:rPr>
      </w:pPr>
      <w:r>
        <w:rPr>
          <w:vertAlign w:val="superscript"/>
        </w:rPr>
        <w:footnoteRef/>
      </w:r>
      <w:r>
        <w:rPr>
          <w:sz w:val="20"/>
          <w:szCs w:val="20"/>
        </w:rPr>
        <w:t xml:space="preserve"> Kenneth R. Hall, ed., </w:t>
      </w:r>
      <w:proofErr w:type="spellStart"/>
      <w:r>
        <w:rPr>
          <w:i/>
          <w:iCs/>
          <w:sz w:val="20"/>
          <w:szCs w:val="20"/>
        </w:rPr>
        <w:t>Nagapattinam</w:t>
      </w:r>
      <w:proofErr w:type="spellEnd"/>
      <w:r>
        <w:rPr>
          <w:i/>
          <w:iCs/>
          <w:sz w:val="20"/>
          <w:szCs w:val="20"/>
        </w:rPr>
        <w:t xml:space="preserve"> to </w:t>
      </w:r>
      <w:proofErr w:type="spellStart"/>
      <w:r>
        <w:rPr>
          <w:i/>
          <w:iCs/>
          <w:sz w:val="20"/>
          <w:szCs w:val="20"/>
        </w:rPr>
        <w:t>Suvarnadwipa</w:t>
      </w:r>
      <w:proofErr w:type="spellEnd"/>
      <w:r>
        <w:rPr>
          <w:i/>
          <w:iCs/>
          <w:sz w:val="20"/>
          <w:szCs w:val="20"/>
        </w:rPr>
        <w:t>: Reflections on the Chola Naval Expeditions to Southeast Asia</w:t>
      </w:r>
      <w:r>
        <w:rPr>
          <w:sz w:val="20"/>
          <w:szCs w:val="20"/>
        </w:rPr>
        <w:t xml:space="preserve"> (Singapore: ISEAS Publishing, 2011).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D" w14:textId="502A7484" w:rsidR="00DB67AE" w:rsidRDefault="00000000">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4C5FFA">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E" w14:textId="77777777" w:rsidR="00DB67AE" w:rsidRDefault="00DB67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7AE"/>
    <w:rsid w:val="000A08CF"/>
    <w:rsid w:val="0037048C"/>
    <w:rsid w:val="004A4C7A"/>
    <w:rsid w:val="004C5FFA"/>
    <w:rsid w:val="007E47CF"/>
    <w:rsid w:val="00CF1EA6"/>
    <w:rsid w:val="00D17464"/>
    <w:rsid w:val="00DB67AE"/>
    <w:rsid w:val="00E76A07"/>
    <w:rsid w:val="00FC5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C8BD"/>
  <w15:docId w15:val="{27C8607C-832A-446D-B320-7C1C1D2CA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1957</Words>
  <Characters>11157</Characters>
  <Application>Microsoft Office Word</Application>
  <DocSecurity>0</DocSecurity>
  <Lines>92</Lines>
  <Paragraphs>26</Paragraphs>
  <ScaleCrop>false</ScaleCrop>
  <Company/>
  <LinksUpToDate>false</LinksUpToDate>
  <CharactersWithSpaces>13088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Swetha V</dc:creator>
  <cp:lastModifiedBy>Swetha V</cp:lastModifiedBy>
  <cp:revision>4</cp:revision>
  <dcterms:created xsi:type="dcterms:W3CDTF">2026-08-17T09:05:00Z</dcterms:created>
  <dcterms:modified xsi:type="dcterms:W3CDTF">2026-08-18T14:29:00Z</dcterms:modified>
</cp:coreProperties>
</file>