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E7D53" w:rsidRDefault="001E7D53">
      <w:pPr>
        <w:spacing w:line="480" w:lineRule="auto"/>
        <w:jc w:val="center"/>
        <w:rPr>
          <w:rFonts w:ascii="Times New Roman" w:eastAsia="Times New Roman" w:hAnsi="Times New Roman" w:cs="Times New Roman"/>
          <w:sz w:val="24"/>
          <w:szCs w:val="24"/>
        </w:rPr>
      </w:pPr>
    </w:p>
    <w:p w14:paraId="00000002" w14:textId="77777777" w:rsidR="001E7D53" w:rsidRDefault="001E7D53">
      <w:pPr>
        <w:spacing w:line="480" w:lineRule="auto"/>
        <w:jc w:val="center"/>
        <w:rPr>
          <w:rFonts w:ascii="Times New Roman" w:eastAsia="Times New Roman" w:hAnsi="Times New Roman" w:cs="Times New Roman"/>
          <w:sz w:val="24"/>
          <w:szCs w:val="24"/>
        </w:rPr>
      </w:pPr>
    </w:p>
    <w:p w14:paraId="00000003" w14:textId="77777777" w:rsidR="001E7D53" w:rsidRDefault="001E7D53">
      <w:pPr>
        <w:spacing w:line="480" w:lineRule="auto"/>
        <w:jc w:val="center"/>
        <w:rPr>
          <w:rFonts w:ascii="Times New Roman" w:eastAsia="Times New Roman" w:hAnsi="Times New Roman" w:cs="Times New Roman"/>
          <w:sz w:val="24"/>
          <w:szCs w:val="24"/>
        </w:rPr>
      </w:pPr>
    </w:p>
    <w:p w14:paraId="00000004" w14:textId="77777777" w:rsidR="001E7D53" w:rsidRDefault="001E7D53">
      <w:pPr>
        <w:spacing w:line="480" w:lineRule="auto"/>
        <w:jc w:val="center"/>
        <w:rPr>
          <w:rFonts w:ascii="Times New Roman" w:eastAsia="Times New Roman" w:hAnsi="Times New Roman" w:cs="Times New Roman"/>
          <w:sz w:val="24"/>
          <w:szCs w:val="24"/>
        </w:rPr>
      </w:pPr>
    </w:p>
    <w:p w14:paraId="00000005" w14:textId="77777777" w:rsidR="001E7D53" w:rsidRDefault="001E7D53">
      <w:pPr>
        <w:spacing w:line="480" w:lineRule="auto"/>
        <w:jc w:val="center"/>
        <w:rPr>
          <w:rFonts w:ascii="Times New Roman" w:eastAsia="Times New Roman" w:hAnsi="Times New Roman" w:cs="Times New Roman"/>
          <w:sz w:val="24"/>
          <w:szCs w:val="24"/>
        </w:rPr>
      </w:pPr>
    </w:p>
    <w:p w14:paraId="00000006" w14:textId="77777777" w:rsidR="001E7D53" w:rsidRDefault="001E7D53">
      <w:pPr>
        <w:spacing w:line="480" w:lineRule="auto"/>
        <w:jc w:val="center"/>
        <w:rPr>
          <w:rFonts w:ascii="Times New Roman" w:eastAsia="Times New Roman" w:hAnsi="Times New Roman" w:cs="Times New Roman"/>
          <w:sz w:val="24"/>
          <w:szCs w:val="24"/>
        </w:rPr>
      </w:pPr>
    </w:p>
    <w:p w14:paraId="00000007" w14:textId="77777777" w:rsidR="001E7D53" w:rsidRDefault="001E7D53">
      <w:pPr>
        <w:spacing w:line="480" w:lineRule="auto"/>
        <w:jc w:val="center"/>
        <w:rPr>
          <w:rFonts w:ascii="Times New Roman" w:eastAsia="Times New Roman" w:hAnsi="Times New Roman" w:cs="Times New Roman"/>
          <w:sz w:val="24"/>
          <w:szCs w:val="24"/>
        </w:rPr>
      </w:pPr>
    </w:p>
    <w:p w14:paraId="00000008" w14:textId="77777777" w:rsidR="001E7D53" w:rsidRDefault="00000000">
      <w:pPr>
        <w:pStyle w:val="Heading2"/>
        <w:keepNext w:val="0"/>
        <w:keepLines w:val="0"/>
        <w:spacing w:after="80" w:line="480" w:lineRule="auto"/>
        <w:jc w:val="center"/>
        <w:rPr>
          <w:rFonts w:ascii="Times New Roman" w:eastAsia="Times New Roman" w:hAnsi="Times New Roman" w:cs="Times New Roman"/>
          <w:b/>
          <w:bCs/>
          <w:sz w:val="24"/>
          <w:szCs w:val="24"/>
        </w:rPr>
      </w:pPr>
      <w:bookmarkStart w:id="0" w:name="_ejj28pvq4qf" w:colFirst="0" w:colLast="0"/>
      <w:bookmarkEnd w:id="0"/>
      <w:r>
        <w:rPr>
          <w:rFonts w:ascii="Times New Roman" w:eastAsia="Times New Roman" w:hAnsi="Times New Roman" w:cs="Times New Roman"/>
          <w:b/>
          <w:bCs/>
          <w:sz w:val="24"/>
          <w:szCs w:val="24"/>
        </w:rPr>
        <w:t>Dark Matter: The Invisible Substance Shaping the Universe</w:t>
      </w:r>
    </w:p>
    <w:p w14:paraId="00000009" w14:textId="77777777" w:rsidR="001E7D53" w:rsidRDefault="00000000">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Swetha V</w:t>
      </w:r>
      <w:r>
        <w:rPr>
          <w:rFonts w:ascii="Times New Roman" w:eastAsia="Times New Roman" w:hAnsi="Times New Roman" w:cs="Times New Roman"/>
          <w:sz w:val="24"/>
          <w:szCs w:val="24"/>
        </w:rPr>
        <w:br/>
        <w:t xml:space="preserve"> Independent Research &amp; Technical Writer</w:t>
      </w:r>
    </w:p>
    <w:p w14:paraId="0000000A" w14:textId="77777777" w:rsidR="001E7D53" w:rsidRDefault="00000000">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August 25, 2026</w:t>
      </w:r>
    </w:p>
    <w:p w14:paraId="0000000B" w14:textId="77777777" w:rsidR="001E7D53" w:rsidRDefault="001E7D53">
      <w:pPr>
        <w:spacing w:line="480" w:lineRule="auto"/>
        <w:jc w:val="center"/>
        <w:rPr>
          <w:rFonts w:ascii="Times New Roman" w:eastAsia="Times New Roman" w:hAnsi="Times New Roman" w:cs="Times New Roman"/>
          <w:sz w:val="24"/>
          <w:szCs w:val="24"/>
        </w:rPr>
      </w:pPr>
    </w:p>
    <w:p w14:paraId="0000000C" w14:textId="77777777" w:rsidR="001E7D53" w:rsidRDefault="001E7D53">
      <w:pPr>
        <w:spacing w:line="480" w:lineRule="auto"/>
        <w:jc w:val="center"/>
        <w:rPr>
          <w:rFonts w:ascii="Times New Roman" w:eastAsia="Times New Roman" w:hAnsi="Times New Roman" w:cs="Times New Roman"/>
          <w:sz w:val="24"/>
          <w:szCs w:val="24"/>
        </w:rPr>
      </w:pPr>
    </w:p>
    <w:p w14:paraId="0000000D" w14:textId="77777777" w:rsidR="001E7D53" w:rsidRDefault="001E7D53">
      <w:pPr>
        <w:spacing w:line="480" w:lineRule="auto"/>
        <w:jc w:val="center"/>
        <w:rPr>
          <w:rFonts w:ascii="Times New Roman" w:eastAsia="Times New Roman" w:hAnsi="Times New Roman" w:cs="Times New Roman"/>
          <w:sz w:val="24"/>
          <w:szCs w:val="24"/>
        </w:rPr>
      </w:pPr>
    </w:p>
    <w:p w14:paraId="0000000E" w14:textId="77777777" w:rsidR="001E7D53" w:rsidRDefault="001E7D53">
      <w:pPr>
        <w:spacing w:line="480" w:lineRule="auto"/>
        <w:jc w:val="center"/>
        <w:rPr>
          <w:rFonts w:ascii="Times New Roman" w:eastAsia="Times New Roman" w:hAnsi="Times New Roman" w:cs="Times New Roman"/>
          <w:sz w:val="24"/>
          <w:szCs w:val="24"/>
        </w:rPr>
      </w:pPr>
    </w:p>
    <w:p w14:paraId="0000000F" w14:textId="77777777" w:rsidR="001E7D53" w:rsidRDefault="001E7D53">
      <w:pPr>
        <w:spacing w:line="480" w:lineRule="auto"/>
        <w:jc w:val="center"/>
        <w:rPr>
          <w:rFonts w:ascii="Times New Roman" w:eastAsia="Times New Roman" w:hAnsi="Times New Roman" w:cs="Times New Roman"/>
          <w:sz w:val="24"/>
          <w:szCs w:val="24"/>
        </w:rPr>
      </w:pPr>
    </w:p>
    <w:p w14:paraId="00000010" w14:textId="77777777" w:rsidR="001E7D53" w:rsidRDefault="001E7D53">
      <w:pPr>
        <w:spacing w:line="480" w:lineRule="auto"/>
        <w:jc w:val="center"/>
        <w:rPr>
          <w:rFonts w:ascii="Times New Roman" w:eastAsia="Times New Roman" w:hAnsi="Times New Roman" w:cs="Times New Roman"/>
          <w:sz w:val="24"/>
          <w:szCs w:val="24"/>
        </w:rPr>
      </w:pPr>
    </w:p>
    <w:p w14:paraId="00000011" w14:textId="77777777" w:rsidR="001E7D53" w:rsidRDefault="001E7D53">
      <w:pPr>
        <w:spacing w:line="480" w:lineRule="auto"/>
        <w:jc w:val="center"/>
        <w:rPr>
          <w:rFonts w:ascii="Times New Roman" w:eastAsia="Times New Roman" w:hAnsi="Times New Roman" w:cs="Times New Roman"/>
          <w:sz w:val="24"/>
          <w:szCs w:val="24"/>
        </w:rPr>
      </w:pPr>
    </w:p>
    <w:p w14:paraId="00000012" w14:textId="77777777" w:rsidR="001E7D53" w:rsidRDefault="001E7D53">
      <w:pPr>
        <w:spacing w:line="480" w:lineRule="auto"/>
        <w:jc w:val="center"/>
        <w:rPr>
          <w:rFonts w:ascii="Times New Roman" w:eastAsia="Times New Roman" w:hAnsi="Times New Roman" w:cs="Times New Roman"/>
          <w:sz w:val="24"/>
          <w:szCs w:val="24"/>
        </w:rPr>
      </w:pPr>
    </w:p>
    <w:p w14:paraId="00000013" w14:textId="77777777" w:rsidR="001E7D53" w:rsidRDefault="001E7D53">
      <w:pPr>
        <w:spacing w:line="480" w:lineRule="auto"/>
        <w:jc w:val="center"/>
        <w:rPr>
          <w:rFonts w:ascii="Times New Roman" w:eastAsia="Times New Roman" w:hAnsi="Times New Roman" w:cs="Times New Roman"/>
          <w:sz w:val="24"/>
          <w:szCs w:val="24"/>
        </w:rPr>
      </w:pPr>
    </w:p>
    <w:p w14:paraId="00000014" w14:textId="77777777" w:rsidR="001E7D53" w:rsidRDefault="001E7D53">
      <w:pPr>
        <w:spacing w:line="480" w:lineRule="auto"/>
        <w:jc w:val="center"/>
        <w:rPr>
          <w:rFonts w:ascii="Times New Roman" w:eastAsia="Times New Roman" w:hAnsi="Times New Roman" w:cs="Times New Roman"/>
          <w:sz w:val="24"/>
          <w:szCs w:val="24"/>
        </w:rPr>
      </w:pPr>
    </w:p>
    <w:p w14:paraId="00000015" w14:textId="77777777" w:rsidR="001E7D53" w:rsidRDefault="001E7D53">
      <w:pPr>
        <w:spacing w:line="480" w:lineRule="auto"/>
        <w:jc w:val="center"/>
        <w:rPr>
          <w:rFonts w:ascii="Times New Roman" w:eastAsia="Times New Roman" w:hAnsi="Times New Roman" w:cs="Times New Roman"/>
          <w:sz w:val="24"/>
          <w:szCs w:val="24"/>
        </w:rPr>
      </w:pPr>
    </w:p>
    <w:p w14:paraId="00000016" w14:textId="77777777" w:rsidR="001E7D53"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 w:name="_3iy4rtgrvj3i" w:colFirst="0" w:colLast="0"/>
      <w:bookmarkEnd w:id="1"/>
      <w:r>
        <w:rPr>
          <w:rFonts w:ascii="Times New Roman" w:eastAsia="Times New Roman" w:hAnsi="Times New Roman" w:cs="Times New Roman"/>
          <w:b/>
          <w:bCs/>
          <w:sz w:val="24"/>
          <w:szCs w:val="24"/>
        </w:rPr>
        <w:lastRenderedPageBreak/>
        <w:t>I. Abstract</w:t>
      </w:r>
    </w:p>
    <w:p w14:paraId="00000017" w14:textId="77777777" w:rsidR="001E7D53"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Dark matter is one of the biggest mysteries in modern astronomy. Scientists cannot see dark matter directly because it does not appear to absorb, reflect, or produce light in the usual way. However, researchers have found strong evidence that something invisible is affecting the movement of stars, galaxies, and larger structures in the universe.</w:t>
      </w:r>
      <w:r>
        <w:rPr>
          <w:rFonts w:ascii="Times New Roman" w:eastAsia="Times New Roman" w:hAnsi="Times New Roman" w:cs="Times New Roman"/>
          <w:sz w:val="24"/>
          <w:szCs w:val="24"/>
          <w:vertAlign w:val="superscript"/>
        </w:rPr>
        <w:footnoteReference w:id="1"/>
      </w:r>
      <w:r>
        <w:rPr>
          <w:rFonts w:ascii="Times New Roman" w:eastAsia="Times New Roman" w:hAnsi="Times New Roman" w:cs="Times New Roman"/>
          <w:sz w:val="24"/>
          <w:szCs w:val="24"/>
        </w:rPr>
        <w:t xml:space="preserve"> The idea of dark matter developed from observations showing that galaxies appear to contain much more mass than can be explained by the visible matter we can observe. This research examines the history of the dark matter problem, the evidence supporting its existence, galaxy rotation, gravitational lensing, and its role in the formation of cosmic structures. It also discusses possible explanations for what dark matter could be, how scientists are searching for it, and how it differs from dark energy. Although dark matter has not yet been directly identified, understanding it may be essential to explaining how the universe formed and developed.</w:t>
      </w:r>
    </w:p>
    <w:p w14:paraId="00000018" w14:textId="77777777" w:rsidR="001E7D53" w:rsidRDefault="001E7D53">
      <w:pPr>
        <w:spacing w:before="240" w:after="240" w:line="480" w:lineRule="auto"/>
        <w:jc w:val="both"/>
        <w:rPr>
          <w:rFonts w:ascii="Times New Roman" w:eastAsia="Times New Roman" w:hAnsi="Times New Roman" w:cs="Times New Roman"/>
          <w:sz w:val="24"/>
          <w:szCs w:val="24"/>
        </w:rPr>
      </w:pPr>
    </w:p>
    <w:p w14:paraId="00000019" w14:textId="77777777" w:rsidR="001E7D53" w:rsidRDefault="001E7D53">
      <w:pPr>
        <w:spacing w:before="240" w:after="240" w:line="480" w:lineRule="auto"/>
        <w:jc w:val="both"/>
        <w:rPr>
          <w:rFonts w:ascii="Times New Roman" w:eastAsia="Times New Roman" w:hAnsi="Times New Roman" w:cs="Times New Roman"/>
          <w:sz w:val="24"/>
          <w:szCs w:val="24"/>
        </w:rPr>
      </w:pPr>
    </w:p>
    <w:p w14:paraId="0000001A" w14:textId="77777777" w:rsidR="001E7D53" w:rsidRDefault="001E7D53">
      <w:pPr>
        <w:spacing w:before="240" w:after="240" w:line="480" w:lineRule="auto"/>
        <w:jc w:val="both"/>
        <w:rPr>
          <w:rFonts w:ascii="Times New Roman" w:eastAsia="Times New Roman" w:hAnsi="Times New Roman" w:cs="Times New Roman"/>
          <w:sz w:val="24"/>
          <w:szCs w:val="24"/>
        </w:rPr>
      </w:pPr>
    </w:p>
    <w:p w14:paraId="0000001B" w14:textId="77777777" w:rsidR="001E7D53" w:rsidRDefault="001E7D53">
      <w:pPr>
        <w:spacing w:before="240" w:after="240" w:line="480" w:lineRule="auto"/>
        <w:jc w:val="both"/>
        <w:rPr>
          <w:rFonts w:ascii="Times New Roman" w:eastAsia="Times New Roman" w:hAnsi="Times New Roman" w:cs="Times New Roman"/>
          <w:sz w:val="24"/>
          <w:szCs w:val="24"/>
        </w:rPr>
      </w:pPr>
    </w:p>
    <w:p w14:paraId="0000001C" w14:textId="77777777" w:rsidR="001E7D53" w:rsidRDefault="001E7D53">
      <w:pPr>
        <w:spacing w:before="240" w:after="240" w:line="480" w:lineRule="auto"/>
        <w:jc w:val="both"/>
        <w:rPr>
          <w:rFonts w:ascii="Times New Roman" w:eastAsia="Times New Roman" w:hAnsi="Times New Roman" w:cs="Times New Roman"/>
          <w:sz w:val="24"/>
          <w:szCs w:val="24"/>
        </w:rPr>
      </w:pPr>
    </w:p>
    <w:p w14:paraId="0000001D" w14:textId="77777777" w:rsidR="001E7D53" w:rsidRDefault="001E7D53">
      <w:pPr>
        <w:spacing w:before="240" w:after="240" w:line="480" w:lineRule="auto"/>
        <w:jc w:val="both"/>
        <w:rPr>
          <w:rFonts w:ascii="Times New Roman" w:eastAsia="Times New Roman" w:hAnsi="Times New Roman" w:cs="Times New Roman"/>
          <w:sz w:val="24"/>
          <w:szCs w:val="24"/>
        </w:rPr>
      </w:pPr>
    </w:p>
    <w:p w14:paraId="0000001E" w14:textId="77777777" w:rsidR="001E7D53" w:rsidRDefault="001E7D53">
      <w:pPr>
        <w:spacing w:before="240" w:after="240" w:line="480" w:lineRule="auto"/>
        <w:jc w:val="both"/>
        <w:rPr>
          <w:rFonts w:ascii="Times New Roman" w:eastAsia="Times New Roman" w:hAnsi="Times New Roman" w:cs="Times New Roman"/>
          <w:sz w:val="24"/>
          <w:szCs w:val="24"/>
        </w:rPr>
      </w:pPr>
    </w:p>
    <w:p w14:paraId="0000001F" w14:textId="77777777" w:rsidR="001E7D53"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2" w:name="_t7822ofpj2pf" w:colFirst="0" w:colLast="0"/>
      <w:bookmarkEnd w:id="2"/>
      <w:r>
        <w:rPr>
          <w:rFonts w:ascii="Times New Roman" w:eastAsia="Times New Roman" w:hAnsi="Times New Roman" w:cs="Times New Roman"/>
          <w:b/>
          <w:bCs/>
          <w:sz w:val="24"/>
          <w:szCs w:val="24"/>
        </w:rPr>
        <w:t>II. Introduction</w:t>
      </w:r>
    </w:p>
    <w:p w14:paraId="00000020" w14:textId="77777777" w:rsidR="001E7D53"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When astronomers observe the universe, they can see stars, planets, galaxies, gas, and dust, but these visible objects do not appear to account for all of the gravity that exists in the universe. Something invisible seems to be adding mass and affecting the movement of visible matter. Scientists call this unknown substance dark matter. The idea is not based on seeing dark matter itself but on observing its gravitational effects.</w:t>
      </w:r>
      <w:r>
        <w:rPr>
          <w:rFonts w:ascii="Times New Roman" w:eastAsia="Times New Roman" w:hAnsi="Times New Roman" w:cs="Times New Roman"/>
          <w:sz w:val="24"/>
          <w:szCs w:val="24"/>
          <w:vertAlign w:val="superscript"/>
        </w:rPr>
        <w:footnoteReference w:id="2"/>
      </w:r>
      <w:r>
        <w:rPr>
          <w:rFonts w:ascii="Times New Roman" w:eastAsia="Times New Roman" w:hAnsi="Times New Roman" w:cs="Times New Roman"/>
          <w:sz w:val="24"/>
          <w:szCs w:val="24"/>
        </w:rPr>
        <w:t xml:space="preserve"> Over many decades, different observations have provided evidence for its existence, including the movement of galaxies and the bending of light by gravity. Dark matter is now considered an important part of the standard model of cosmology, although its physical nature remains unknown. Understanding dark matter is therefore one of the major goals of modern physics and astronomy.</w:t>
      </w:r>
    </w:p>
    <w:p w14:paraId="00000021" w14:textId="77777777" w:rsidR="001E7D53" w:rsidRDefault="001E7D53">
      <w:pPr>
        <w:spacing w:before="240" w:after="240" w:line="480" w:lineRule="auto"/>
        <w:jc w:val="both"/>
        <w:rPr>
          <w:rFonts w:ascii="Times New Roman" w:eastAsia="Times New Roman" w:hAnsi="Times New Roman" w:cs="Times New Roman"/>
          <w:sz w:val="24"/>
          <w:szCs w:val="24"/>
        </w:rPr>
      </w:pPr>
    </w:p>
    <w:p w14:paraId="00000022" w14:textId="77777777" w:rsidR="001E7D53" w:rsidRDefault="001E7D53">
      <w:pPr>
        <w:spacing w:before="240" w:after="240" w:line="480" w:lineRule="auto"/>
        <w:jc w:val="both"/>
        <w:rPr>
          <w:rFonts w:ascii="Times New Roman" w:eastAsia="Times New Roman" w:hAnsi="Times New Roman" w:cs="Times New Roman"/>
          <w:sz w:val="24"/>
          <w:szCs w:val="24"/>
        </w:rPr>
      </w:pPr>
    </w:p>
    <w:p w14:paraId="00000023" w14:textId="77777777" w:rsidR="001E7D53" w:rsidRDefault="001E7D53">
      <w:pPr>
        <w:spacing w:before="240" w:after="240" w:line="480" w:lineRule="auto"/>
        <w:jc w:val="both"/>
        <w:rPr>
          <w:rFonts w:ascii="Times New Roman" w:eastAsia="Times New Roman" w:hAnsi="Times New Roman" w:cs="Times New Roman"/>
          <w:sz w:val="24"/>
          <w:szCs w:val="24"/>
        </w:rPr>
      </w:pPr>
    </w:p>
    <w:p w14:paraId="00000024" w14:textId="77777777" w:rsidR="001E7D53" w:rsidRDefault="001E7D53">
      <w:pPr>
        <w:spacing w:before="240" w:after="240" w:line="480" w:lineRule="auto"/>
        <w:jc w:val="both"/>
        <w:rPr>
          <w:rFonts w:ascii="Times New Roman" w:eastAsia="Times New Roman" w:hAnsi="Times New Roman" w:cs="Times New Roman"/>
          <w:sz w:val="24"/>
          <w:szCs w:val="24"/>
        </w:rPr>
      </w:pPr>
    </w:p>
    <w:p w14:paraId="00000025" w14:textId="77777777" w:rsidR="001E7D53" w:rsidRDefault="001E7D53">
      <w:pPr>
        <w:spacing w:before="240" w:after="240" w:line="480" w:lineRule="auto"/>
        <w:jc w:val="both"/>
        <w:rPr>
          <w:rFonts w:ascii="Times New Roman" w:eastAsia="Times New Roman" w:hAnsi="Times New Roman" w:cs="Times New Roman"/>
          <w:sz w:val="24"/>
          <w:szCs w:val="24"/>
        </w:rPr>
      </w:pPr>
    </w:p>
    <w:p w14:paraId="00000026" w14:textId="77777777" w:rsidR="001E7D53" w:rsidRDefault="001E7D53">
      <w:pPr>
        <w:spacing w:before="240" w:after="240" w:line="480" w:lineRule="auto"/>
        <w:jc w:val="both"/>
        <w:rPr>
          <w:rFonts w:ascii="Times New Roman" w:eastAsia="Times New Roman" w:hAnsi="Times New Roman" w:cs="Times New Roman"/>
          <w:sz w:val="24"/>
          <w:szCs w:val="24"/>
        </w:rPr>
      </w:pPr>
    </w:p>
    <w:p w14:paraId="00000027" w14:textId="77777777" w:rsidR="001E7D53" w:rsidRDefault="001E7D53">
      <w:pPr>
        <w:spacing w:before="240" w:after="240" w:line="480" w:lineRule="auto"/>
        <w:jc w:val="both"/>
        <w:rPr>
          <w:rFonts w:ascii="Times New Roman" w:eastAsia="Times New Roman" w:hAnsi="Times New Roman" w:cs="Times New Roman"/>
          <w:sz w:val="24"/>
          <w:szCs w:val="24"/>
        </w:rPr>
      </w:pPr>
    </w:p>
    <w:p w14:paraId="00000028" w14:textId="77777777" w:rsidR="001E7D53" w:rsidRDefault="001E7D53">
      <w:pPr>
        <w:spacing w:before="240" w:after="240" w:line="480" w:lineRule="auto"/>
        <w:jc w:val="both"/>
        <w:rPr>
          <w:rFonts w:ascii="Times New Roman" w:eastAsia="Times New Roman" w:hAnsi="Times New Roman" w:cs="Times New Roman"/>
          <w:sz w:val="24"/>
          <w:szCs w:val="24"/>
        </w:rPr>
      </w:pPr>
    </w:p>
    <w:p w14:paraId="00000029" w14:textId="77777777" w:rsidR="001E7D53"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3" w:name="_biphhhun3jz6" w:colFirst="0" w:colLast="0"/>
      <w:bookmarkEnd w:id="3"/>
      <w:r>
        <w:rPr>
          <w:rFonts w:ascii="Times New Roman" w:eastAsia="Times New Roman" w:hAnsi="Times New Roman" w:cs="Times New Roman"/>
          <w:b/>
          <w:bCs/>
          <w:sz w:val="24"/>
          <w:szCs w:val="24"/>
        </w:rPr>
        <w:t>III. Understanding Dark Matter</w:t>
      </w:r>
    </w:p>
    <w:p w14:paraId="0000002A" w14:textId="77777777" w:rsidR="001E7D53"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Dark matter is the name given to an unknown form of matter that appears to interact strongly through gravity but does not interact with light in the same obvious way as ordinary matter. Scientists cannot directly observe it with normal telescopes, which is why it is called “dark.” The word does not mean that dark matter is simply black or physically dark. Instead, it means that it does not produce a visible signal that allows astronomers to observe it directly. Current scientific models suggest that dark matter makes up a much larger portion of matter in the universe than ordinary matter.</w:t>
      </w:r>
      <w:r>
        <w:rPr>
          <w:rFonts w:ascii="Times New Roman" w:eastAsia="Times New Roman" w:hAnsi="Times New Roman" w:cs="Times New Roman"/>
          <w:sz w:val="24"/>
          <w:szCs w:val="24"/>
          <w:vertAlign w:val="superscript"/>
        </w:rPr>
        <w:footnoteReference w:id="3"/>
      </w:r>
      <w:r>
        <w:rPr>
          <w:rFonts w:ascii="Times New Roman" w:eastAsia="Times New Roman" w:hAnsi="Times New Roman" w:cs="Times New Roman"/>
          <w:sz w:val="24"/>
          <w:szCs w:val="24"/>
        </w:rPr>
        <w:t xml:space="preserve"> Its presence can be inferred from how gravity affects visible objects and the large-scale structure of the universe. Scientists are still trying to determine what particles or physical processes are responsible for dark matter.</w:t>
      </w:r>
    </w:p>
    <w:p w14:paraId="0000002B" w14:textId="77777777" w:rsidR="001E7D53"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4" w:name="_cgi62e27245u" w:colFirst="0" w:colLast="0"/>
      <w:bookmarkEnd w:id="4"/>
      <w:r>
        <w:rPr>
          <w:rFonts w:ascii="Times New Roman" w:eastAsia="Times New Roman" w:hAnsi="Times New Roman" w:cs="Times New Roman"/>
          <w:b/>
          <w:bCs/>
          <w:sz w:val="24"/>
          <w:szCs w:val="24"/>
        </w:rPr>
        <w:t>IV. The Discovery of the Dark Matter Problem</w:t>
      </w:r>
    </w:p>
    <w:p w14:paraId="0000002C" w14:textId="77777777" w:rsidR="001E7D53"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modern dark matter problem developed through astronomical observations in the twentieth century. In the 1930s, astronomer Fritz Zwicky studied the movement of galaxies in the Coma Cluster and found that the visible matter appeared insufficient to account for the cluster's gravitational behavior.</w:t>
      </w:r>
      <w:r>
        <w:rPr>
          <w:rFonts w:ascii="Times New Roman" w:eastAsia="Times New Roman" w:hAnsi="Times New Roman" w:cs="Times New Roman"/>
          <w:sz w:val="24"/>
          <w:szCs w:val="24"/>
          <w:vertAlign w:val="superscript"/>
        </w:rPr>
        <w:footnoteReference w:id="4"/>
      </w:r>
      <w:r>
        <w:rPr>
          <w:rFonts w:ascii="Times New Roman" w:eastAsia="Times New Roman" w:hAnsi="Times New Roman" w:cs="Times New Roman"/>
          <w:sz w:val="24"/>
          <w:szCs w:val="24"/>
        </w:rPr>
        <w:t xml:space="preserve"> He suggested that there must be additional unseen matter. Later, observations of individual galaxies provided stronger evidence. Astronomers found that stars </w:t>
      </w:r>
      <w:r>
        <w:rPr>
          <w:rFonts w:ascii="Times New Roman" w:eastAsia="Times New Roman" w:hAnsi="Times New Roman" w:cs="Times New Roman"/>
          <w:sz w:val="24"/>
          <w:szCs w:val="24"/>
        </w:rPr>
        <w:lastRenderedPageBreak/>
        <w:t xml:space="preserve">farther from the centers of galaxies were moving much faster than expected if only visible matter were present. </w:t>
      </w:r>
    </w:p>
    <w:p w14:paraId="0000002D" w14:textId="77777777" w:rsidR="001E7D53"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These findings gradually changed the idea of missing mass from an unusual possibility into an important scientific problem. By the late twentieth century, evidence for unseen matter had become increasingly difficult to ignore.</w:t>
      </w:r>
    </w:p>
    <w:p w14:paraId="0000002E" w14:textId="77777777" w:rsidR="001E7D53"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5" w:name="_navrvns5gcke" w:colFirst="0" w:colLast="0"/>
      <w:bookmarkEnd w:id="5"/>
      <w:r>
        <w:rPr>
          <w:rFonts w:ascii="Times New Roman" w:eastAsia="Times New Roman" w:hAnsi="Times New Roman" w:cs="Times New Roman"/>
          <w:b/>
          <w:bCs/>
          <w:sz w:val="24"/>
          <w:szCs w:val="24"/>
        </w:rPr>
        <w:t>V. Evidence for Dark Matter</w:t>
      </w:r>
    </w:p>
    <w:p w14:paraId="0000002F" w14:textId="77777777" w:rsidR="001E7D53"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Scientists have several independent lines of evidence suggesting that dark matter exists. Galaxy rotation is one of the most well-known examples, because stars in the outer regions of galaxies move faster than expected from the visible matter alone. Gravitational lensing provides another important form of evidence because invisible mass can bend light from more distant objects. Observations of galaxy clusters have also shown that the distribution of visible matter does not always match the distribution of gravitational mass.</w:t>
      </w:r>
      <w:r>
        <w:rPr>
          <w:rFonts w:ascii="Times New Roman" w:eastAsia="Times New Roman" w:hAnsi="Times New Roman" w:cs="Times New Roman"/>
          <w:sz w:val="24"/>
          <w:szCs w:val="24"/>
          <w:vertAlign w:val="superscript"/>
        </w:rPr>
        <w:footnoteReference w:id="5"/>
      </w:r>
      <w:r>
        <w:rPr>
          <w:rFonts w:ascii="Times New Roman" w:eastAsia="Times New Roman" w:hAnsi="Times New Roman" w:cs="Times New Roman"/>
          <w:sz w:val="24"/>
          <w:szCs w:val="24"/>
        </w:rPr>
        <w:t xml:space="preserve"> In addition, measurements of the cosmic microwave background provide information about the composition and development of the early universe. When these different observations are considered together, they provide strong evidence for additional matter that does not behave like ordinary visible matter.</w:t>
      </w:r>
    </w:p>
    <w:p w14:paraId="00000030" w14:textId="77777777" w:rsidR="001E7D53"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6" w:name="_bsxh0mlr79ca" w:colFirst="0" w:colLast="0"/>
      <w:bookmarkEnd w:id="6"/>
      <w:r>
        <w:rPr>
          <w:rFonts w:ascii="Times New Roman" w:eastAsia="Times New Roman" w:hAnsi="Times New Roman" w:cs="Times New Roman"/>
          <w:b/>
          <w:bCs/>
          <w:sz w:val="24"/>
          <w:szCs w:val="24"/>
        </w:rPr>
        <w:t>VI. Galaxy Rotation and Missing Mass</w:t>
      </w:r>
    </w:p>
    <w:p w14:paraId="00000031" w14:textId="77777777" w:rsidR="001E7D53"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One of the clearest pieces of evidence for dark matter comes from the way galaxies rotate. According to simple expectations, stars farther from the center of a galaxy should move more </w:t>
      </w:r>
      <w:r>
        <w:rPr>
          <w:rFonts w:ascii="Times New Roman" w:eastAsia="Times New Roman" w:hAnsi="Times New Roman" w:cs="Times New Roman"/>
          <w:sz w:val="24"/>
          <w:szCs w:val="24"/>
        </w:rPr>
        <w:lastRenderedPageBreak/>
        <w:t>slowly if most of the mass is concentrated in the visible central regions. However, observations showed that stars in the outer parts of many galaxies continue moving at surprisingly high speeds.</w:t>
      </w:r>
      <w:r>
        <w:rPr>
          <w:rFonts w:ascii="Times New Roman" w:eastAsia="Times New Roman" w:hAnsi="Times New Roman" w:cs="Times New Roman"/>
          <w:sz w:val="24"/>
          <w:szCs w:val="24"/>
          <w:vertAlign w:val="superscript"/>
        </w:rPr>
        <w:footnoteReference w:id="6"/>
      </w:r>
    </w:p>
    <w:p w14:paraId="00000032" w14:textId="77777777" w:rsidR="001E7D53"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This suggests that galaxies contain additional mass extending beyond the regions that can be easily seen. Vera Rubin and her colleagues provided important observations of galaxy rotation that helped establish this problem. The missing mass could not be explained simply by adding more ordinary visible objects, leading scientists to consider the possibility of a large invisible component surrounding galaxies.</w:t>
      </w:r>
    </w:p>
    <w:p w14:paraId="00000033" w14:textId="77777777" w:rsidR="001E7D53"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7" w:name="_lt3qnbs37xw5" w:colFirst="0" w:colLast="0"/>
      <w:bookmarkEnd w:id="7"/>
      <w:r>
        <w:rPr>
          <w:rFonts w:ascii="Times New Roman" w:eastAsia="Times New Roman" w:hAnsi="Times New Roman" w:cs="Times New Roman"/>
          <w:b/>
          <w:bCs/>
          <w:sz w:val="24"/>
          <w:szCs w:val="24"/>
        </w:rPr>
        <w:t>VII. Gravitational Lensing</w:t>
      </w:r>
    </w:p>
    <w:p w14:paraId="00000034" w14:textId="77777777" w:rsidR="001E7D53"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Gravitational lensing occurs when gravity bends the path of light. According to Einstein's theory of general relativity, massive objects can curve spacetime, causing light travelling near them to change direction. This effect allows scientists to study mass that cannot be directly seen.</w:t>
      </w:r>
      <w:r>
        <w:rPr>
          <w:rFonts w:ascii="Times New Roman" w:eastAsia="Times New Roman" w:hAnsi="Times New Roman" w:cs="Times New Roman"/>
          <w:sz w:val="24"/>
          <w:szCs w:val="24"/>
          <w:vertAlign w:val="superscript"/>
        </w:rPr>
        <w:footnoteReference w:id="7"/>
      </w:r>
      <w:r>
        <w:rPr>
          <w:rFonts w:ascii="Times New Roman" w:eastAsia="Times New Roman" w:hAnsi="Times New Roman" w:cs="Times New Roman"/>
          <w:sz w:val="24"/>
          <w:szCs w:val="24"/>
        </w:rPr>
        <w:t xml:space="preserve"> When astronomers observe how background galaxies are distorted by gravitational lensing, they can estimate where mass is located. In some cases, the gravitational mass does not match the visible matter. The Bullet Cluster is one famous example in which observations showed a separation between most of the visible hot gas and the main regions of gravitational mass. This provided important evidence that dark matter behaves differently from ordinary matter and is not simply another form of invisible normal material.</w:t>
      </w:r>
    </w:p>
    <w:p w14:paraId="71DCD492" w14:textId="77777777" w:rsidR="002C472B" w:rsidRDefault="002C472B">
      <w:pPr>
        <w:pStyle w:val="Heading1"/>
        <w:keepNext w:val="0"/>
        <w:keepLines w:val="0"/>
        <w:spacing w:before="480" w:line="480" w:lineRule="auto"/>
        <w:jc w:val="center"/>
        <w:rPr>
          <w:rFonts w:ascii="Times New Roman" w:eastAsia="Times New Roman" w:hAnsi="Times New Roman" w:cs="Times New Roman"/>
          <w:b/>
          <w:bCs/>
          <w:sz w:val="24"/>
          <w:szCs w:val="24"/>
        </w:rPr>
      </w:pPr>
      <w:bookmarkStart w:id="8" w:name="_ubzjsfkh4l3" w:colFirst="0" w:colLast="0"/>
      <w:bookmarkEnd w:id="8"/>
    </w:p>
    <w:p w14:paraId="00000035" w14:textId="3FA9D854" w:rsidR="001E7D53"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VIII. Dark Matter and the Structure of the Universe</w:t>
      </w:r>
    </w:p>
    <w:p w14:paraId="00000036" w14:textId="77777777" w:rsidR="001E7D53"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Dark matter appears to play an important role in the formation of galaxies and the large-scale structure of the universe. In the early universe, small differences in the distribution of matter gradually grew because of gravity.</w:t>
      </w:r>
    </w:p>
    <w:p w14:paraId="00000037" w14:textId="77777777" w:rsidR="001E7D53"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Dark matter could begin forming gravitational structures that later attracted ordinary matter, helping galaxies and galaxy clusters develop.</w:t>
      </w:r>
      <w:r>
        <w:rPr>
          <w:rFonts w:ascii="Times New Roman" w:eastAsia="Times New Roman" w:hAnsi="Times New Roman" w:cs="Times New Roman"/>
          <w:sz w:val="24"/>
          <w:szCs w:val="24"/>
          <w:vertAlign w:val="superscript"/>
        </w:rPr>
        <w:footnoteReference w:id="8"/>
      </w:r>
      <w:r>
        <w:rPr>
          <w:rFonts w:ascii="Times New Roman" w:eastAsia="Times New Roman" w:hAnsi="Times New Roman" w:cs="Times New Roman"/>
          <w:sz w:val="24"/>
          <w:szCs w:val="24"/>
        </w:rPr>
        <w:t xml:space="preserve"> Computer simulations based on cosmological models show large networks of galaxies connected by enormous structures often described as the cosmic web. The distribution of galaxies observed by astronomers broadly agrees with models in which dark matter plays a major role. Without dark matter, it would be more difficult to explain how the universe developed the structures we observe today.</w:t>
      </w:r>
    </w:p>
    <w:p w14:paraId="00000038" w14:textId="77777777" w:rsidR="001E7D53"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9" w:name="_gnlstkcwz7ul" w:colFirst="0" w:colLast="0"/>
      <w:bookmarkEnd w:id="9"/>
      <w:r>
        <w:rPr>
          <w:rFonts w:ascii="Times New Roman" w:eastAsia="Times New Roman" w:hAnsi="Times New Roman" w:cs="Times New Roman"/>
          <w:b/>
          <w:bCs/>
          <w:sz w:val="24"/>
          <w:szCs w:val="24"/>
        </w:rPr>
        <w:t>IX. What Could Dark Matter Be?</w:t>
      </w:r>
    </w:p>
    <w:p w14:paraId="00000039" w14:textId="77777777" w:rsidR="001E7D53"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Scientists do not yet know what dark matter is made of. One possibility is that it consists of new particles that interact very weakly with ordinary matter. Several proposed candidates have been studied, including weakly interacting massive particles, axions, and other hypothetical particles.</w:t>
      </w:r>
      <w:r>
        <w:rPr>
          <w:rFonts w:ascii="Times New Roman" w:eastAsia="Times New Roman" w:hAnsi="Times New Roman" w:cs="Times New Roman"/>
          <w:sz w:val="24"/>
          <w:szCs w:val="24"/>
          <w:vertAlign w:val="superscript"/>
        </w:rPr>
        <w:footnoteReference w:id="9"/>
      </w:r>
      <w:r>
        <w:rPr>
          <w:rFonts w:ascii="Times New Roman" w:eastAsia="Times New Roman" w:hAnsi="Times New Roman" w:cs="Times New Roman"/>
          <w:sz w:val="24"/>
          <w:szCs w:val="24"/>
        </w:rPr>
        <w:t xml:space="preserve"> Scientists have also considered whether dark matter could contain primordial black holes or other unusual forms of matter. No proposed candidate has yet been confirmed as the substance responsible for the observed effects. The lack of a confirmed particle has made dark matter one of the biggest open problems in particle physics and astronomy. Researchers continue </w:t>
      </w:r>
      <w:r>
        <w:rPr>
          <w:rFonts w:ascii="Times New Roman" w:eastAsia="Times New Roman" w:hAnsi="Times New Roman" w:cs="Times New Roman"/>
          <w:sz w:val="24"/>
          <w:szCs w:val="24"/>
        </w:rPr>
        <w:lastRenderedPageBreak/>
        <w:t>to test different theories using laboratory experiments, astronomical observations, and particle detectors.</w:t>
      </w:r>
    </w:p>
    <w:p w14:paraId="0000003A" w14:textId="77777777" w:rsidR="001E7D53"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0" w:name="_ngpo6r97gdbw" w:colFirst="0" w:colLast="0"/>
      <w:bookmarkEnd w:id="10"/>
      <w:r>
        <w:rPr>
          <w:rFonts w:ascii="Times New Roman" w:eastAsia="Times New Roman" w:hAnsi="Times New Roman" w:cs="Times New Roman"/>
          <w:b/>
          <w:bCs/>
          <w:sz w:val="24"/>
          <w:szCs w:val="24"/>
        </w:rPr>
        <w:t>X. How Scientists Search for Dark Matter</w:t>
      </w:r>
    </w:p>
    <w:p w14:paraId="0000003B" w14:textId="77777777" w:rsidR="001E7D53"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Scientists use several different methods to search for dark matter. Direct-detection experiments attempt to observe extremely weak interactions between dark matter particles and ordinary matter. Particle accelerators can also search for new particles that might be connected to dark matter. Another approach is indirect detection, which looks for radiation or particles that could be produced when dark matter particles interact or decay. Astronomers also continue studying galaxies, galaxy clusters, gravitational lensing, and the cosmic microwave background.</w:t>
      </w:r>
      <w:r>
        <w:rPr>
          <w:rFonts w:ascii="Times New Roman" w:eastAsia="Times New Roman" w:hAnsi="Times New Roman" w:cs="Times New Roman"/>
          <w:sz w:val="24"/>
          <w:szCs w:val="24"/>
          <w:vertAlign w:val="superscript"/>
        </w:rPr>
        <w:footnoteReference w:id="10"/>
      </w:r>
      <w:r>
        <w:rPr>
          <w:rFonts w:ascii="Times New Roman" w:eastAsia="Times New Roman" w:hAnsi="Times New Roman" w:cs="Times New Roman"/>
          <w:sz w:val="24"/>
          <w:szCs w:val="24"/>
        </w:rPr>
        <w:t xml:space="preserve"> Using several approaches is important because dark matter may interact so weakly with ordinary matter that a single experiment might not be enough to reveal it. Despite many searches, scientists have not yet obtained a confirmed direct detection.</w:t>
      </w:r>
    </w:p>
    <w:p w14:paraId="0000003C" w14:textId="77777777" w:rsidR="001E7D53"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1" w:name="_iar25xrk27qu" w:colFirst="0" w:colLast="0"/>
      <w:bookmarkEnd w:id="11"/>
      <w:r>
        <w:rPr>
          <w:rFonts w:ascii="Times New Roman" w:eastAsia="Times New Roman" w:hAnsi="Times New Roman" w:cs="Times New Roman"/>
          <w:b/>
          <w:bCs/>
          <w:sz w:val="24"/>
          <w:szCs w:val="24"/>
        </w:rPr>
        <w:t>XI. Dark Matter vs. Dark Energy</w:t>
      </w:r>
    </w:p>
    <w:p w14:paraId="0000003D" w14:textId="77777777" w:rsidR="001E7D53"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Dark matter and dark energy are often confused because both are associated with unknown aspects of the universe, but they are very different ideas. Dark matter appears to contribute additional gravitational attraction and helps explain how galaxies and large-scale structures form. Dark energy, on the other hand, is the name given to whatever is responsible for the observed accelerated expansion of the universe.</w:t>
      </w:r>
      <w:r>
        <w:rPr>
          <w:rFonts w:ascii="Times New Roman" w:eastAsia="Times New Roman" w:hAnsi="Times New Roman" w:cs="Times New Roman"/>
          <w:sz w:val="24"/>
          <w:szCs w:val="24"/>
          <w:vertAlign w:val="superscript"/>
        </w:rPr>
        <w:footnoteReference w:id="11"/>
      </w:r>
      <w:r>
        <w:rPr>
          <w:rFonts w:ascii="Times New Roman" w:eastAsia="Times New Roman" w:hAnsi="Times New Roman" w:cs="Times New Roman"/>
          <w:sz w:val="24"/>
          <w:szCs w:val="24"/>
        </w:rPr>
        <w:t xml:space="preserve"> Dark matter behaves like a form of matter in cosmological models, while dark energy is associated with the large-scale expansion of space. Scientists do not </w:t>
      </w:r>
      <w:r>
        <w:rPr>
          <w:rFonts w:ascii="Times New Roman" w:eastAsia="Times New Roman" w:hAnsi="Times New Roman" w:cs="Times New Roman"/>
          <w:sz w:val="24"/>
          <w:szCs w:val="24"/>
        </w:rPr>
        <w:lastRenderedPageBreak/>
        <w:t>yet fully understand either one, but they represent different scientific problems. Together, dark matter and dark energy make up most of the universe's total energy content according to the standard cosmological model.</w:t>
      </w:r>
    </w:p>
    <w:p w14:paraId="00000040" w14:textId="77777777" w:rsidR="001E7D53"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2" w:name="_7mbaa2voklrb" w:colFirst="0" w:colLast="0"/>
      <w:bookmarkEnd w:id="12"/>
      <w:r>
        <w:rPr>
          <w:rFonts w:ascii="Times New Roman" w:eastAsia="Times New Roman" w:hAnsi="Times New Roman" w:cs="Times New Roman"/>
          <w:b/>
          <w:bCs/>
          <w:sz w:val="24"/>
          <w:szCs w:val="24"/>
        </w:rPr>
        <w:t>XII. The Unsolved Mystery of Dark Matter</w:t>
      </w:r>
    </w:p>
    <w:p w14:paraId="00000041" w14:textId="77777777" w:rsidR="001E7D53"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Dark matter remains mysterious because scientists have strong evidence for its gravitational effects but have not yet identified its physical nature. Many experiments have searched for dark matter particles, but no single candidate has been confirmed. This raises important questions about whether dark matter is made of one type of particle or several different components. Scientists must also consider whether some observations could be explained by modifications to our understanding of gravity instead. However, dark matter models have been successful in explaining many observations across different scales of the universe.</w:t>
      </w:r>
      <w:r>
        <w:rPr>
          <w:rFonts w:ascii="Times New Roman" w:eastAsia="Times New Roman" w:hAnsi="Times New Roman" w:cs="Times New Roman"/>
          <w:sz w:val="24"/>
          <w:szCs w:val="24"/>
          <w:vertAlign w:val="superscript"/>
        </w:rPr>
        <w:footnoteReference w:id="12"/>
      </w:r>
      <w:r>
        <w:rPr>
          <w:rFonts w:ascii="Times New Roman" w:eastAsia="Times New Roman" w:hAnsi="Times New Roman" w:cs="Times New Roman"/>
          <w:sz w:val="24"/>
          <w:szCs w:val="24"/>
        </w:rPr>
        <w:t xml:space="preserve"> Future experiments and improved astronomical observations may help determine whether the current model is correct and reveal what dark matter actually is.</w:t>
      </w:r>
    </w:p>
    <w:p w14:paraId="00000042" w14:textId="77777777" w:rsidR="001E7D53" w:rsidRDefault="001E7D53">
      <w:pPr>
        <w:spacing w:before="240" w:after="240" w:line="480" w:lineRule="auto"/>
        <w:jc w:val="both"/>
        <w:rPr>
          <w:rFonts w:ascii="Times New Roman" w:eastAsia="Times New Roman" w:hAnsi="Times New Roman" w:cs="Times New Roman"/>
          <w:sz w:val="24"/>
          <w:szCs w:val="24"/>
        </w:rPr>
      </w:pPr>
    </w:p>
    <w:p w14:paraId="00000043" w14:textId="77777777" w:rsidR="001E7D53" w:rsidRDefault="001E7D53">
      <w:pPr>
        <w:spacing w:before="240" w:after="240" w:line="480" w:lineRule="auto"/>
        <w:jc w:val="both"/>
        <w:rPr>
          <w:rFonts w:ascii="Times New Roman" w:eastAsia="Times New Roman" w:hAnsi="Times New Roman" w:cs="Times New Roman"/>
          <w:sz w:val="24"/>
          <w:szCs w:val="24"/>
        </w:rPr>
      </w:pPr>
    </w:p>
    <w:p w14:paraId="00000044" w14:textId="77777777" w:rsidR="001E7D53" w:rsidRDefault="001E7D53">
      <w:pPr>
        <w:spacing w:before="240" w:after="240" w:line="480" w:lineRule="auto"/>
        <w:jc w:val="both"/>
        <w:rPr>
          <w:rFonts w:ascii="Times New Roman" w:eastAsia="Times New Roman" w:hAnsi="Times New Roman" w:cs="Times New Roman"/>
          <w:sz w:val="24"/>
          <w:szCs w:val="24"/>
        </w:rPr>
      </w:pPr>
    </w:p>
    <w:p w14:paraId="00000045" w14:textId="77777777" w:rsidR="001E7D53" w:rsidRDefault="001E7D53">
      <w:pPr>
        <w:spacing w:before="240" w:after="240" w:line="480" w:lineRule="auto"/>
        <w:jc w:val="both"/>
        <w:rPr>
          <w:rFonts w:ascii="Times New Roman" w:eastAsia="Times New Roman" w:hAnsi="Times New Roman" w:cs="Times New Roman"/>
          <w:sz w:val="24"/>
          <w:szCs w:val="24"/>
        </w:rPr>
      </w:pPr>
    </w:p>
    <w:p w14:paraId="00000046" w14:textId="77777777" w:rsidR="001E7D53" w:rsidRDefault="001E7D53">
      <w:pPr>
        <w:spacing w:before="240" w:after="240" w:line="480" w:lineRule="auto"/>
        <w:jc w:val="both"/>
        <w:rPr>
          <w:rFonts w:ascii="Times New Roman" w:eastAsia="Times New Roman" w:hAnsi="Times New Roman" w:cs="Times New Roman"/>
          <w:sz w:val="24"/>
          <w:szCs w:val="24"/>
        </w:rPr>
      </w:pPr>
    </w:p>
    <w:p w14:paraId="0000004C" w14:textId="77777777" w:rsidR="001E7D53"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3" w:name="_1zsdsp3u3g08" w:colFirst="0" w:colLast="0"/>
      <w:bookmarkEnd w:id="13"/>
      <w:r>
        <w:rPr>
          <w:rFonts w:ascii="Times New Roman" w:eastAsia="Times New Roman" w:hAnsi="Times New Roman" w:cs="Times New Roman"/>
          <w:b/>
          <w:bCs/>
          <w:sz w:val="24"/>
          <w:szCs w:val="24"/>
        </w:rPr>
        <w:lastRenderedPageBreak/>
        <w:t>XIII. Conclusion</w:t>
      </w:r>
    </w:p>
    <w:p w14:paraId="0000004D" w14:textId="77777777" w:rsidR="001E7D53"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Dark matter is one of the most important unsolved problems in modern science. Although it cannot be directly seen, its gravitational effects can be observed through galaxy rotation, gravitational lensing, galaxy clusters, and the large-scale structure of the universe. The evidence suggests that a large amount of invisible matter exists and plays an important role in the development of galaxies and cosmic structures. Scientists have proposed many possible explanations, including new particles, but none has yet been confirmed. Dark matter is also different from dark energy, which is connected to the accelerating expansion of the universe. Continued research using telescopes, particle detectors, and other experiments may eventually reveal the true nature of dark matter. Until then, it remains an invisible but powerful part of our understanding of the universe.</w:t>
      </w:r>
    </w:p>
    <w:p w14:paraId="0000004E" w14:textId="77777777" w:rsidR="001E7D53" w:rsidRDefault="001E7D53">
      <w:pPr>
        <w:pStyle w:val="Heading1"/>
        <w:keepNext w:val="0"/>
        <w:keepLines w:val="0"/>
        <w:spacing w:before="480" w:line="480" w:lineRule="auto"/>
        <w:rPr>
          <w:rFonts w:ascii="Times New Roman" w:eastAsia="Times New Roman" w:hAnsi="Times New Roman" w:cs="Times New Roman"/>
          <w:b/>
          <w:bCs/>
          <w:sz w:val="46"/>
          <w:szCs w:val="46"/>
        </w:rPr>
      </w:pPr>
      <w:bookmarkStart w:id="14" w:name="_rvpd5s6v6y4m" w:colFirst="0" w:colLast="0"/>
      <w:bookmarkEnd w:id="14"/>
    </w:p>
    <w:p w14:paraId="0000004F" w14:textId="77777777" w:rsidR="001E7D53" w:rsidRDefault="001E7D53">
      <w:pPr>
        <w:pStyle w:val="Heading1"/>
        <w:keepNext w:val="0"/>
        <w:keepLines w:val="0"/>
        <w:spacing w:before="480" w:line="480" w:lineRule="auto"/>
        <w:rPr>
          <w:rFonts w:ascii="Times New Roman" w:eastAsia="Times New Roman" w:hAnsi="Times New Roman" w:cs="Times New Roman"/>
          <w:b/>
          <w:bCs/>
          <w:sz w:val="46"/>
          <w:szCs w:val="46"/>
        </w:rPr>
      </w:pPr>
      <w:bookmarkStart w:id="15" w:name="_y5cej9csdysi" w:colFirst="0" w:colLast="0"/>
      <w:bookmarkEnd w:id="15"/>
    </w:p>
    <w:p w14:paraId="00000050" w14:textId="77777777" w:rsidR="001E7D53" w:rsidRDefault="001E7D53">
      <w:pPr>
        <w:pStyle w:val="Heading1"/>
        <w:keepNext w:val="0"/>
        <w:keepLines w:val="0"/>
        <w:spacing w:before="480" w:line="480" w:lineRule="auto"/>
        <w:rPr>
          <w:rFonts w:ascii="Times New Roman" w:eastAsia="Times New Roman" w:hAnsi="Times New Roman" w:cs="Times New Roman"/>
          <w:b/>
          <w:bCs/>
          <w:sz w:val="46"/>
          <w:szCs w:val="46"/>
        </w:rPr>
      </w:pPr>
      <w:bookmarkStart w:id="16" w:name="_afii3zqt4ppq" w:colFirst="0" w:colLast="0"/>
      <w:bookmarkEnd w:id="16"/>
    </w:p>
    <w:p w14:paraId="00000051" w14:textId="77777777" w:rsidR="001E7D53" w:rsidRDefault="001E7D53">
      <w:pPr>
        <w:pStyle w:val="Heading1"/>
        <w:keepNext w:val="0"/>
        <w:keepLines w:val="0"/>
        <w:spacing w:before="480" w:line="480" w:lineRule="auto"/>
        <w:rPr>
          <w:rFonts w:ascii="Times New Roman" w:eastAsia="Times New Roman" w:hAnsi="Times New Roman" w:cs="Times New Roman"/>
          <w:b/>
          <w:bCs/>
          <w:sz w:val="46"/>
          <w:szCs w:val="46"/>
        </w:rPr>
      </w:pPr>
      <w:bookmarkStart w:id="17" w:name="_th1evm2r3er2" w:colFirst="0" w:colLast="0"/>
      <w:bookmarkEnd w:id="17"/>
    </w:p>
    <w:p w14:paraId="00000052" w14:textId="77777777" w:rsidR="001E7D53"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8" w:name="_iavexmar0n30" w:colFirst="0" w:colLast="0"/>
      <w:bookmarkEnd w:id="18"/>
      <w:r>
        <w:rPr>
          <w:rFonts w:ascii="Times New Roman" w:eastAsia="Times New Roman" w:hAnsi="Times New Roman" w:cs="Times New Roman"/>
          <w:b/>
          <w:bCs/>
          <w:sz w:val="24"/>
          <w:szCs w:val="24"/>
        </w:rPr>
        <w:lastRenderedPageBreak/>
        <w:t>References</w:t>
      </w:r>
    </w:p>
    <w:p w14:paraId="00000053" w14:textId="77777777" w:rsidR="001E7D53"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Bertone, Gianfranco, and Dan Hooper. “History of Dark Matter.” </w:t>
      </w:r>
      <w:r>
        <w:rPr>
          <w:rFonts w:ascii="Times New Roman" w:eastAsia="Times New Roman" w:hAnsi="Times New Roman" w:cs="Times New Roman"/>
          <w:i/>
          <w:iCs/>
          <w:sz w:val="24"/>
          <w:szCs w:val="24"/>
        </w:rPr>
        <w:t>Reviews of Modern Physics</w:t>
      </w:r>
      <w:r>
        <w:rPr>
          <w:rFonts w:ascii="Times New Roman" w:eastAsia="Times New Roman" w:hAnsi="Times New Roman" w:cs="Times New Roman"/>
          <w:sz w:val="24"/>
          <w:szCs w:val="24"/>
        </w:rPr>
        <w:t xml:space="preserve"> 90, no. 4 (2018): 045002. https://doi.org/10.1103/RevModPhys.90.045002.</w:t>
      </w:r>
    </w:p>
    <w:p w14:paraId="00000054" w14:textId="77777777" w:rsidR="001E7D53"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Clowe, Douglas, Marusa Bradac, Anthony H. Gonzalez, Maxim Markevitch, Scott W. Randall, Christine Jones, and Dennis Zaritsky. “A Direct Empirical Proof of the Existence of Dark Matter.” </w:t>
      </w:r>
      <w:r>
        <w:rPr>
          <w:rFonts w:ascii="Times New Roman" w:eastAsia="Times New Roman" w:hAnsi="Times New Roman" w:cs="Times New Roman"/>
          <w:i/>
          <w:iCs/>
          <w:sz w:val="24"/>
          <w:szCs w:val="24"/>
        </w:rPr>
        <w:t>The Astrophysical Journal Letters</w:t>
      </w:r>
      <w:r>
        <w:rPr>
          <w:rFonts w:ascii="Times New Roman" w:eastAsia="Times New Roman" w:hAnsi="Times New Roman" w:cs="Times New Roman"/>
          <w:sz w:val="24"/>
          <w:szCs w:val="24"/>
        </w:rPr>
        <w:t xml:space="preserve"> 648, no. 2 (2006): L109–L113.</w:t>
      </w:r>
      <w:hyperlink r:id="rId6">
        <w:r>
          <w:rPr>
            <w:rFonts w:ascii="Times New Roman" w:eastAsia="Times New Roman" w:hAnsi="Times New Roman" w:cs="Times New Roman"/>
            <w:sz w:val="24"/>
            <w:szCs w:val="24"/>
          </w:rPr>
          <w:t xml:space="preserve"> </w:t>
        </w:r>
      </w:hyperlink>
      <w:hyperlink r:id="rId7">
        <w:r>
          <w:rPr>
            <w:rFonts w:ascii="Times New Roman" w:eastAsia="Times New Roman" w:hAnsi="Times New Roman" w:cs="Times New Roman"/>
            <w:color w:val="1155CC"/>
            <w:sz w:val="24"/>
            <w:szCs w:val="24"/>
            <w:u w:val="single"/>
          </w:rPr>
          <w:t>https://doi.org/10.1086/508162</w:t>
        </w:r>
      </w:hyperlink>
      <w:r>
        <w:rPr>
          <w:rFonts w:ascii="Times New Roman" w:eastAsia="Times New Roman" w:hAnsi="Times New Roman" w:cs="Times New Roman"/>
          <w:sz w:val="24"/>
          <w:szCs w:val="24"/>
        </w:rPr>
        <w:t>.</w:t>
      </w:r>
    </w:p>
    <w:p w14:paraId="00000055" w14:textId="77777777" w:rsidR="001E7D53"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Particle Data Group. “Dark Matter.” In </w:t>
      </w:r>
      <w:r>
        <w:rPr>
          <w:rFonts w:ascii="Times New Roman" w:eastAsia="Times New Roman" w:hAnsi="Times New Roman" w:cs="Times New Roman"/>
          <w:i/>
          <w:iCs/>
          <w:sz w:val="24"/>
          <w:szCs w:val="24"/>
        </w:rPr>
        <w:t>Review of Particle Physics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Progress of Theoretical and Experimental Physics</w:t>
      </w:r>
      <w:r>
        <w:rPr>
          <w:rFonts w:ascii="Times New Roman" w:eastAsia="Times New Roman" w:hAnsi="Times New Roman" w:cs="Times New Roman"/>
          <w:sz w:val="24"/>
          <w:szCs w:val="24"/>
        </w:rPr>
        <w:t>, 2022.</w:t>
      </w:r>
    </w:p>
    <w:p w14:paraId="00000056" w14:textId="77777777" w:rsidR="001E7D53"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Riess, Adam G., Alexei V. Filippenko, Peter Challis, Alejandro Clocchiatti, Alan Diercks, Peter M. </w:t>
      </w:r>
      <w:proofErr w:type="spellStart"/>
      <w:r>
        <w:rPr>
          <w:rFonts w:ascii="Times New Roman" w:eastAsia="Times New Roman" w:hAnsi="Times New Roman" w:cs="Times New Roman"/>
          <w:sz w:val="24"/>
          <w:szCs w:val="24"/>
        </w:rPr>
        <w:t>Garnavich</w:t>
      </w:r>
      <w:proofErr w:type="spellEnd"/>
      <w:r>
        <w:rPr>
          <w:rFonts w:ascii="Times New Roman" w:eastAsia="Times New Roman" w:hAnsi="Times New Roman" w:cs="Times New Roman"/>
          <w:sz w:val="24"/>
          <w:szCs w:val="24"/>
        </w:rPr>
        <w:t xml:space="preserve">, Ron L. Gilliland, et al. “Observational Evidence from Supernovae for an Accelerating Universe and a Cosmological Constant.” </w:t>
      </w:r>
      <w:r>
        <w:rPr>
          <w:rFonts w:ascii="Times New Roman" w:eastAsia="Times New Roman" w:hAnsi="Times New Roman" w:cs="Times New Roman"/>
          <w:i/>
          <w:iCs/>
          <w:sz w:val="24"/>
          <w:szCs w:val="24"/>
        </w:rPr>
        <w:t>The Astronomical Journal</w:t>
      </w:r>
      <w:r>
        <w:rPr>
          <w:rFonts w:ascii="Times New Roman" w:eastAsia="Times New Roman" w:hAnsi="Times New Roman" w:cs="Times New Roman"/>
          <w:sz w:val="24"/>
          <w:szCs w:val="24"/>
        </w:rPr>
        <w:t xml:space="preserve"> 116, no. 3 (1998): 1009–1038.</w:t>
      </w:r>
      <w:hyperlink r:id="rId8">
        <w:r>
          <w:rPr>
            <w:rFonts w:ascii="Times New Roman" w:eastAsia="Times New Roman" w:hAnsi="Times New Roman" w:cs="Times New Roman"/>
            <w:sz w:val="24"/>
            <w:szCs w:val="24"/>
          </w:rPr>
          <w:t xml:space="preserve"> </w:t>
        </w:r>
      </w:hyperlink>
      <w:hyperlink r:id="rId9">
        <w:r>
          <w:rPr>
            <w:rFonts w:ascii="Times New Roman" w:eastAsia="Times New Roman" w:hAnsi="Times New Roman" w:cs="Times New Roman"/>
            <w:color w:val="1155CC"/>
            <w:sz w:val="24"/>
            <w:szCs w:val="24"/>
            <w:u w:val="single"/>
          </w:rPr>
          <w:t>https://doi.org/10.1086/300499</w:t>
        </w:r>
      </w:hyperlink>
      <w:r>
        <w:rPr>
          <w:rFonts w:ascii="Times New Roman" w:eastAsia="Times New Roman" w:hAnsi="Times New Roman" w:cs="Times New Roman"/>
          <w:sz w:val="24"/>
          <w:szCs w:val="24"/>
        </w:rPr>
        <w:t>.</w:t>
      </w:r>
    </w:p>
    <w:p w14:paraId="00000057" w14:textId="77777777" w:rsidR="001E7D53"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Rubin, Vera C., W. Kent Ford Jr., and Norbert Thonnard. “Rotational Properties of 21 Sc Galaxies with a Large Range of Luminosities and Radii, from NGC 4605 (R = 4 kpc) to UGC 2885 (R = 122 kpc).” </w:t>
      </w:r>
      <w:r>
        <w:rPr>
          <w:rFonts w:ascii="Times New Roman" w:eastAsia="Times New Roman" w:hAnsi="Times New Roman" w:cs="Times New Roman"/>
          <w:i/>
          <w:iCs/>
          <w:sz w:val="24"/>
          <w:szCs w:val="24"/>
        </w:rPr>
        <w:t>The Astrophysical Journal</w:t>
      </w:r>
      <w:r>
        <w:rPr>
          <w:rFonts w:ascii="Times New Roman" w:eastAsia="Times New Roman" w:hAnsi="Times New Roman" w:cs="Times New Roman"/>
          <w:sz w:val="24"/>
          <w:szCs w:val="24"/>
        </w:rPr>
        <w:t xml:space="preserve"> 238 (1980): 471–487. https://doi.org/10.1086/158003.</w:t>
      </w:r>
    </w:p>
    <w:p w14:paraId="00000058" w14:textId="77777777" w:rsidR="001E7D53" w:rsidRDefault="00000000">
      <w:pPr>
        <w:spacing w:before="240" w:after="240" w:line="48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Springel</w:t>
      </w:r>
      <w:proofErr w:type="spellEnd"/>
      <w:r>
        <w:rPr>
          <w:rFonts w:ascii="Times New Roman" w:eastAsia="Times New Roman" w:hAnsi="Times New Roman" w:cs="Times New Roman"/>
          <w:sz w:val="24"/>
          <w:szCs w:val="24"/>
        </w:rPr>
        <w:t xml:space="preserve">, Volker, Simon D. M. White, Adrian Jenkins, Carlos S. Frenk, Naoki Yoshida, Liang Gao, Julio Navarro, et al. “Simulations of the Formation, Evolution and Clustering of Galaxies and Quasars.” </w:t>
      </w:r>
      <w:r>
        <w:rPr>
          <w:rFonts w:ascii="Times New Roman" w:eastAsia="Times New Roman" w:hAnsi="Times New Roman" w:cs="Times New Roman"/>
          <w:i/>
          <w:iCs/>
          <w:sz w:val="24"/>
          <w:szCs w:val="24"/>
        </w:rPr>
        <w:t>Nature</w:t>
      </w:r>
      <w:r>
        <w:rPr>
          <w:rFonts w:ascii="Times New Roman" w:eastAsia="Times New Roman" w:hAnsi="Times New Roman" w:cs="Times New Roman"/>
          <w:sz w:val="24"/>
          <w:szCs w:val="24"/>
        </w:rPr>
        <w:t xml:space="preserve"> 435 (2005): 629–636. https://doi.org/10.1038/nature03597.</w:t>
      </w:r>
    </w:p>
    <w:p w14:paraId="0000005C" w14:textId="3FD3DEDF" w:rsidR="001E7D53" w:rsidRDefault="00000000" w:rsidP="002C472B">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Zwicky, Fritz. “The Redshift of Extragalactic Nebulae.” </w:t>
      </w:r>
      <w:r>
        <w:rPr>
          <w:rFonts w:ascii="Times New Roman" w:eastAsia="Times New Roman" w:hAnsi="Times New Roman" w:cs="Times New Roman"/>
          <w:i/>
          <w:iCs/>
          <w:sz w:val="24"/>
          <w:szCs w:val="24"/>
        </w:rPr>
        <w:t>Helvetica Physica Acta</w:t>
      </w:r>
      <w:r>
        <w:rPr>
          <w:rFonts w:ascii="Times New Roman" w:eastAsia="Times New Roman" w:hAnsi="Times New Roman" w:cs="Times New Roman"/>
          <w:sz w:val="24"/>
          <w:szCs w:val="24"/>
        </w:rPr>
        <w:t xml:space="preserve"> 6 (1933): 110–127.</w:t>
      </w:r>
    </w:p>
    <w:sectPr w:rsidR="001E7D53">
      <w:headerReference w:type="default" r:id="rId10"/>
      <w:headerReference w:type="first" r:id="rId11"/>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213C0" w14:textId="77777777" w:rsidR="00050F8F" w:rsidRDefault="00050F8F">
      <w:pPr>
        <w:spacing w:line="240" w:lineRule="auto"/>
      </w:pPr>
      <w:r>
        <w:separator/>
      </w:r>
    </w:p>
  </w:endnote>
  <w:endnote w:type="continuationSeparator" w:id="0">
    <w:p w14:paraId="64DAADAA" w14:textId="77777777" w:rsidR="00050F8F" w:rsidRDefault="00050F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260E121-2D9A-48A5-9660-CEBAE98B2590}"/>
  </w:font>
  <w:font w:name="Cambria">
    <w:panose1 w:val="02040503050406030204"/>
    <w:charset w:val="00"/>
    <w:family w:val="roman"/>
    <w:pitch w:val="variable"/>
    <w:sig w:usb0="E00006FF" w:usb1="420024FF" w:usb2="02000000" w:usb3="00000000" w:csb0="0000019F" w:csb1="00000000"/>
    <w:embedRegular r:id="rId2" w:fontKey="{3E8EB56B-609C-4177-B9C9-5C25303B79A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AFB24" w14:textId="77777777" w:rsidR="00050F8F" w:rsidRDefault="00050F8F">
      <w:pPr>
        <w:spacing w:line="240" w:lineRule="auto"/>
      </w:pPr>
      <w:r>
        <w:separator/>
      </w:r>
    </w:p>
  </w:footnote>
  <w:footnote w:type="continuationSeparator" w:id="0">
    <w:p w14:paraId="46BC215B" w14:textId="77777777" w:rsidR="00050F8F" w:rsidRDefault="00050F8F">
      <w:pPr>
        <w:spacing w:line="240" w:lineRule="auto"/>
      </w:pPr>
      <w:r>
        <w:continuationSeparator/>
      </w:r>
    </w:p>
  </w:footnote>
  <w:footnote w:id="1">
    <w:p w14:paraId="0000005D" w14:textId="77777777" w:rsidR="001E7D53" w:rsidRDefault="00000000">
      <w:pPr>
        <w:spacing w:line="240" w:lineRule="auto"/>
        <w:rPr>
          <w:sz w:val="20"/>
          <w:szCs w:val="20"/>
        </w:rPr>
      </w:pPr>
      <w:r>
        <w:rPr>
          <w:vertAlign w:val="superscript"/>
        </w:rPr>
        <w:footnoteRef/>
      </w:r>
      <w:r>
        <w:rPr>
          <w:sz w:val="20"/>
          <w:szCs w:val="20"/>
        </w:rPr>
        <w:t xml:space="preserve"> Gianfranco Bertone and Dan Hooper, “History of Dark Matter,” </w:t>
      </w:r>
      <w:r>
        <w:rPr>
          <w:i/>
          <w:iCs/>
          <w:sz w:val="20"/>
          <w:szCs w:val="20"/>
        </w:rPr>
        <w:t>Reviews of Modern Physics</w:t>
      </w:r>
      <w:r>
        <w:rPr>
          <w:sz w:val="20"/>
          <w:szCs w:val="20"/>
        </w:rPr>
        <w:t xml:space="preserve"> 90, no. 4 (2018): 045002. </w:t>
      </w:r>
    </w:p>
  </w:footnote>
  <w:footnote w:id="2">
    <w:p w14:paraId="00000060" w14:textId="77777777" w:rsidR="001E7D53" w:rsidRDefault="00000000">
      <w:pPr>
        <w:spacing w:line="240" w:lineRule="auto"/>
        <w:rPr>
          <w:sz w:val="20"/>
          <w:szCs w:val="20"/>
        </w:rPr>
      </w:pPr>
      <w:r>
        <w:rPr>
          <w:vertAlign w:val="superscript"/>
        </w:rPr>
        <w:footnoteRef/>
      </w:r>
      <w:r>
        <w:rPr>
          <w:sz w:val="20"/>
          <w:szCs w:val="20"/>
        </w:rPr>
        <w:t xml:space="preserve"> Vera C. Rubin, W. Kent Ford Jr., and Norbert Thonnard, “Rotational Properties of 21 Sc Galaxies with a Large Range of Luminosities and Radii, from NGC 4605 (R = 4 kpc) to UGC 2885 (R = 122 kpc),” </w:t>
      </w:r>
      <w:r>
        <w:rPr>
          <w:i/>
          <w:iCs/>
          <w:sz w:val="20"/>
          <w:szCs w:val="20"/>
        </w:rPr>
        <w:t>The Astrophysical Journal</w:t>
      </w:r>
      <w:r>
        <w:rPr>
          <w:sz w:val="20"/>
          <w:szCs w:val="20"/>
        </w:rPr>
        <w:t xml:space="preserve"> 238 (1980): 471–487. </w:t>
      </w:r>
    </w:p>
  </w:footnote>
  <w:footnote w:id="3">
    <w:p w14:paraId="00000061" w14:textId="77777777" w:rsidR="001E7D53" w:rsidRDefault="00000000">
      <w:pPr>
        <w:spacing w:line="240" w:lineRule="auto"/>
        <w:rPr>
          <w:sz w:val="20"/>
          <w:szCs w:val="20"/>
        </w:rPr>
      </w:pPr>
      <w:r>
        <w:rPr>
          <w:vertAlign w:val="superscript"/>
        </w:rPr>
        <w:footnoteRef/>
      </w:r>
      <w:r>
        <w:rPr>
          <w:sz w:val="20"/>
          <w:szCs w:val="20"/>
        </w:rPr>
        <w:t xml:space="preserve"> Particle Data Group, “Dark Matter,” in </w:t>
      </w:r>
      <w:r>
        <w:rPr>
          <w:i/>
          <w:iCs/>
          <w:sz w:val="20"/>
          <w:szCs w:val="20"/>
        </w:rPr>
        <w:t>Review of Particle Physics</w:t>
      </w:r>
      <w:r>
        <w:rPr>
          <w:sz w:val="20"/>
          <w:szCs w:val="20"/>
        </w:rPr>
        <w:t xml:space="preserve">, </w:t>
      </w:r>
      <w:r>
        <w:rPr>
          <w:i/>
          <w:iCs/>
          <w:sz w:val="20"/>
          <w:szCs w:val="20"/>
        </w:rPr>
        <w:t>Progress of Theoretical and Experimental Physics</w:t>
      </w:r>
      <w:r>
        <w:rPr>
          <w:sz w:val="20"/>
          <w:szCs w:val="20"/>
        </w:rPr>
        <w:t xml:space="preserve"> (2022). </w:t>
      </w:r>
    </w:p>
  </w:footnote>
  <w:footnote w:id="4">
    <w:p w14:paraId="00000062" w14:textId="77777777" w:rsidR="001E7D53" w:rsidRDefault="00000000">
      <w:pPr>
        <w:spacing w:line="240" w:lineRule="auto"/>
        <w:rPr>
          <w:sz w:val="20"/>
          <w:szCs w:val="20"/>
        </w:rPr>
      </w:pPr>
      <w:r>
        <w:rPr>
          <w:vertAlign w:val="superscript"/>
        </w:rPr>
        <w:footnoteRef/>
      </w:r>
      <w:r>
        <w:rPr>
          <w:sz w:val="20"/>
          <w:szCs w:val="20"/>
        </w:rPr>
        <w:t xml:space="preserve"> Fritz Zwicky, “The Redshift of Extragalactic Nebulae,” </w:t>
      </w:r>
      <w:r>
        <w:rPr>
          <w:i/>
          <w:iCs/>
          <w:sz w:val="20"/>
          <w:szCs w:val="20"/>
        </w:rPr>
        <w:t>Helvetica Physica Acta</w:t>
      </w:r>
      <w:r>
        <w:rPr>
          <w:sz w:val="20"/>
          <w:szCs w:val="20"/>
        </w:rPr>
        <w:t xml:space="preserve"> 6 (1933): 110–127. </w:t>
      </w:r>
    </w:p>
  </w:footnote>
  <w:footnote w:id="5">
    <w:p w14:paraId="00000063" w14:textId="77777777" w:rsidR="001E7D53" w:rsidRDefault="00000000">
      <w:pPr>
        <w:spacing w:line="240" w:lineRule="auto"/>
        <w:rPr>
          <w:sz w:val="20"/>
          <w:szCs w:val="20"/>
        </w:rPr>
      </w:pPr>
      <w:r>
        <w:rPr>
          <w:vertAlign w:val="superscript"/>
        </w:rPr>
        <w:footnoteRef/>
      </w:r>
      <w:r>
        <w:rPr>
          <w:sz w:val="20"/>
          <w:szCs w:val="20"/>
        </w:rPr>
        <w:t xml:space="preserve"> Douglas Clowe et al., “A Direct Empirical Proof of the Existence of Dark Matter,” </w:t>
      </w:r>
      <w:r>
        <w:rPr>
          <w:i/>
          <w:iCs/>
          <w:sz w:val="20"/>
          <w:szCs w:val="20"/>
        </w:rPr>
        <w:t>The Astrophysical Journal Letters</w:t>
      </w:r>
      <w:r>
        <w:rPr>
          <w:sz w:val="20"/>
          <w:szCs w:val="20"/>
        </w:rPr>
        <w:t xml:space="preserve"> 648, no. 2 (2006): L109–L113. </w:t>
      </w:r>
    </w:p>
  </w:footnote>
  <w:footnote w:id="6">
    <w:p w14:paraId="00000064" w14:textId="77777777" w:rsidR="001E7D53" w:rsidRDefault="00000000">
      <w:pPr>
        <w:spacing w:line="240" w:lineRule="auto"/>
        <w:rPr>
          <w:sz w:val="20"/>
          <w:szCs w:val="20"/>
        </w:rPr>
      </w:pPr>
      <w:r>
        <w:rPr>
          <w:vertAlign w:val="superscript"/>
        </w:rPr>
        <w:footnoteRef/>
      </w:r>
      <w:r>
        <w:rPr>
          <w:sz w:val="20"/>
          <w:szCs w:val="20"/>
        </w:rPr>
        <w:t xml:space="preserve"> Rubin, Ford, and Thonnard, “Rotational Properties of 21 Sc Galaxies,” 471–487. </w:t>
      </w:r>
    </w:p>
  </w:footnote>
  <w:footnote w:id="7">
    <w:p w14:paraId="00000065" w14:textId="77777777" w:rsidR="001E7D53" w:rsidRDefault="00000000">
      <w:pPr>
        <w:spacing w:line="240" w:lineRule="auto"/>
        <w:rPr>
          <w:sz w:val="20"/>
          <w:szCs w:val="20"/>
        </w:rPr>
      </w:pPr>
      <w:r>
        <w:rPr>
          <w:vertAlign w:val="superscript"/>
        </w:rPr>
        <w:footnoteRef/>
      </w:r>
      <w:r>
        <w:rPr>
          <w:sz w:val="20"/>
          <w:szCs w:val="20"/>
        </w:rPr>
        <w:t xml:space="preserve"> Douglas Clowe et al., “A Direct Empirical Proof of the Existence of Dark Matter,” L109–L113. </w:t>
      </w:r>
    </w:p>
  </w:footnote>
  <w:footnote w:id="8">
    <w:p w14:paraId="00000066" w14:textId="77777777" w:rsidR="001E7D53" w:rsidRDefault="00000000">
      <w:pPr>
        <w:spacing w:line="240" w:lineRule="auto"/>
        <w:rPr>
          <w:sz w:val="20"/>
          <w:szCs w:val="20"/>
        </w:rPr>
      </w:pPr>
      <w:r>
        <w:rPr>
          <w:vertAlign w:val="superscript"/>
        </w:rPr>
        <w:footnoteRef/>
      </w:r>
      <w:r>
        <w:rPr>
          <w:sz w:val="20"/>
          <w:szCs w:val="20"/>
        </w:rPr>
        <w:t xml:space="preserve"> Volker </w:t>
      </w:r>
      <w:proofErr w:type="spellStart"/>
      <w:r>
        <w:rPr>
          <w:sz w:val="20"/>
          <w:szCs w:val="20"/>
        </w:rPr>
        <w:t>Springel</w:t>
      </w:r>
      <w:proofErr w:type="spellEnd"/>
      <w:r>
        <w:rPr>
          <w:sz w:val="20"/>
          <w:szCs w:val="20"/>
        </w:rPr>
        <w:t xml:space="preserve"> et al., “Simulations of the Formation, Evolution and Clustering of Galaxies and Quasars,” </w:t>
      </w:r>
      <w:r>
        <w:rPr>
          <w:i/>
          <w:iCs/>
          <w:sz w:val="20"/>
          <w:szCs w:val="20"/>
        </w:rPr>
        <w:t>Nature</w:t>
      </w:r>
      <w:r>
        <w:rPr>
          <w:sz w:val="20"/>
          <w:szCs w:val="20"/>
        </w:rPr>
        <w:t xml:space="preserve"> 435 (2005): 629–636. </w:t>
      </w:r>
    </w:p>
  </w:footnote>
  <w:footnote w:id="9">
    <w:p w14:paraId="00000067" w14:textId="77777777" w:rsidR="001E7D53" w:rsidRDefault="00000000">
      <w:pPr>
        <w:spacing w:line="240" w:lineRule="auto"/>
        <w:rPr>
          <w:sz w:val="20"/>
          <w:szCs w:val="20"/>
        </w:rPr>
      </w:pPr>
      <w:r>
        <w:rPr>
          <w:vertAlign w:val="superscript"/>
        </w:rPr>
        <w:footnoteRef/>
      </w:r>
      <w:r>
        <w:rPr>
          <w:sz w:val="20"/>
          <w:szCs w:val="20"/>
        </w:rPr>
        <w:t xml:space="preserve"> Gianfranco Bertone and Dan Hooper, “History of Dark Matter,” 045002. </w:t>
      </w:r>
    </w:p>
  </w:footnote>
  <w:footnote w:id="10">
    <w:p w14:paraId="00000068" w14:textId="77777777" w:rsidR="001E7D53" w:rsidRDefault="00000000">
      <w:pPr>
        <w:spacing w:line="240" w:lineRule="auto"/>
        <w:rPr>
          <w:sz w:val="20"/>
          <w:szCs w:val="20"/>
        </w:rPr>
      </w:pPr>
      <w:r>
        <w:rPr>
          <w:vertAlign w:val="superscript"/>
        </w:rPr>
        <w:footnoteRef/>
      </w:r>
      <w:r>
        <w:rPr>
          <w:sz w:val="20"/>
          <w:szCs w:val="20"/>
        </w:rPr>
        <w:t xml:space="preserve"> Particle Data Group, “Dark Matter,” in </w:t>
      </w:r>
      <w:r>
        <w:rPr>
          <w:i/>
          <w:iCs/>
          <w:sz w:val="20"/>
          <w:szCs w:val="20"/>
        </w:rPr>
        <w:t>Review of Particle Physics</w:t>
      </w:r>
      <w:r>
        <w:rPr>
          <w:sz w:val="20"/>
          <w:szCs w:val="20"/>
        </w:rPr>
        <w:t xml:space="preserve">. </w:t>
      </w:r>
    </w:p>
  </w:footnote>
  <w:footnote w:id="11">
    <w:p w14:paraId="00000069" w14:textId="77777777" w:rsidR="001E7D53" w:rsidRDefault="00000000">
      <w:pPr>
        <w:spacing w:line="240" w:lineRule="auto"/>
        <w:rPr>
          <w:sz w:val="20"/>
          <w:szCs w:val="20"/>
        </w:rPr>
      </w:pPr>
      <w:r>
        <w:rPr>
          <w:vertAlign w:val="superscript"/>
        </w:rPr>
        <w:footnoteRef/>
      </w:r>
      <w:r>
        <w:rPr>
          <w:sz w:val="20"/>
          <w:szCs w:val="20"/>
        </w:rPr>
        <w:t xml:space="preserve"> Adam G. Riess et al., “Observational Evidence from Supernovae for an Accelerating Universe and a Cosmological Constant,” </w:t>
      </w:r>
      <w:r>
        <w:rPr>
          <w:i/>
          <w:iCs/>
          <w:sz w:val="20"/>
          <w:szCs w:val="20"/>
        </w:rPr>
        <w:t>The Astronomical Journal</w:t>
      </w:r>
      <w:r>
        <w:rPr>
          <w:sz w:val="20"/>
          <w:szCs w:val="20"/>
        </w:rPr>
        <w:t xml:space="preserve"> 116, no. 3 (1998): 1009–1038. </w:t>
      </w:r>
    </w:p>
  </w:footnote>
  <w:footnote w:id="12">
    <w:p w14:paraId="0000006A" w14:textId="77777777" w:rsidR="001E7D53" w:rsidRDefault="00000000">
      <w:pPr>
        <w:spacing w:line="240" w:lineRule="auto"/>
        <w:rPr>
          <w:sz w:val="20"/>
          <w:szCs w:val="20"/>
        </w:rPr>
      </w:pPr>
      <w:r>
        <w:rPr>
          <w:vertAlign w:val="superscript"/>
        </w:rPr>
        <w:footnoteRef/>
      </w:r>
      <w:r>
        <w:rPr>
          <w:sz w:val="20"/>
          <w:szCs w:val="20"/>
        </w:rPr>
        <w:t xml:space="preserve"> Bertone and Hooper, “History of Dark Matter,” 045002.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E" w14:textId="05F25114" w:rsidR="001E7D53" w:rsidRDefault="00000000">
    <w:pPr>
      <w:jc w:val="right"/>
    </w:pPr>
    <w:r>
      <w:fldChar w:fldCharType="begin"/>
    </w:r>
    <w:r>
      <w:instrText>PAGE</w:instrText>
    </w:r>
    <w:r>
      <w:fldChar w:fldCharType="separate"/>
    </w:r>
    <w:r w:rsidR="002C472B">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F" w14:textId="77777777" w:rsidR="001E7D53" w:rsidRDefault="001E7D53"/>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D53"/>
    <w:rsid w:val="00017B61"/>
    <w:rsid w:val="00050F8F"/>
    <w:rsid w:val="001E7D53"/>
    <w:rsid w:val="002C47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E648A"/>
  <w15:docId w15:val="{D6683B8A-A3C1-462B-A97D-F74E2ED49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86/300499"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doi.org/10.1086/508162"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086/508162" TargetMode="External"/><Relationship Id="rId11" Type="http://schemas.openxmlformats.org/officeDocument/2006/relationships/header" Target="header2.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doi.org/10.1086/300499"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1948</Words>
  <Characters>11108</Characters>
  <Application>Microsoft Office Word</Application>
  <DocSecurity>0</DocSecurity>
  <Lines>92</Lines>
  <Paragraphs>26</Paragraphs>
  <ScaleCrop>false</ScaleCrop>
  <Company/>
  <LinksUpToDate>false</LinksUpToDate>
  <CharactersWithSpaces>13030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Swetha V</cp:lastModifiedBy>
  <cp:revision>2</cp:revision>
  <dcterms:created xsi:type="dcterms:W3CDTF">2026-08-25T08:08:00Z</dcterms:created>
  <dcterms:modified xsi:type="dcterms:W3CDTF">2026-08-25T08:08:00Z</dcterms:modified>
</cp:coreProperties>
</file>