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F3659" w14:textId="77777777" w:rsidR="00CC59A2" w:rsidRDefault="00CC59A2" w:rsidP="00D244C9">
      <w:pPr>
        <w:jc w:val="center"/>
        <w:rPr>
          <w:rFonts w:ascii="Times New Roman" w:hAnsi="Times New Roman" w:cs="Times New Roman"/>
          <w:b/>
          <w:bCs/>
          <w:sz w:val="36"/>
          <w:szCs w:val="36"/>
        </w:rPr>
      </w:pPr>
    </w:p>
    <w:p w14:paraId="091FCDA1" w14:textId="77777777" w:rsidR="00CC59A2" w:rsidRDefault="00CC59A2" w:rsidP="00D244C9">
      <w:pPr>
        <w:jc w:val="center"/>
        <w:rPr>
          <w:rFonts w:ascii="Times New Roman" w:hAnsi="Times New Roman" w:cs="Times New Roman"/>
          <w:b/>
          <w:bCs/>
          <w:sz w:val="36"/>
          <w:szCs w:val="36"/>
        </w:rPr>
      </w:pPr>
    </w:p>
    <w:p w14:paraId="03D9CC91" w14:textId="77777777" w:rsidR="00CC59A2" w:rsidRDefault="00CC59A2" w:rsidP="00D244C9">
      <w:pPr>
        <w:jc w:val="center"/>
        <w:rPr>
          <w:rFonts w:ascii="Times New Roman" w:hAnsi="Times New Roman" w:cs="Times New Roman"/>
          <w:b/>
          <w:bCs/>
          <w:sz w:val="36"/>
          <w:szCs w:val="36"/>
        </w:rPr>
      </w:pPr>
    </w:p>
    <w:p w14:paraId="15EAE9D9" w14:textId="77777777" w:rsidR="00CC59A2" w:rsidRDefault="00CC59A2" w:rsidP="00D244C9">
      <w:pPr>
        <w:jc w:val="center"/>
        <w:rPr>
          <w:rFonts w:ascii="Times New Roman" w:hAnsi="Times New Roman" w:cs="Times New Roman"/>
          <w:b/>
          <w:bCs/>
          <w:sz w:val="36"/>
          <w:szCs w:val="36"/>
        </w:rPr>
      </w:pPr>
    </w:p>
    <w:p w14:paraId="2AC7B752" w14:textId="77777777" w:rsidR="00CC59A2" w:rsidRDefault="00CC59A2" w:rsidP="00D244C9">
      <w:pPr>
        <w:jc w:val="center"/>
        <w:rPr>
          <w:rFonts w:ascii="Times New Roman" w:hAnsi="Times New Roman" w:cs="Times New Roman"/>
          <w:b/>
          <w:bCs/>
          <w:sz w:val="36"/>
          <w:szCs w:val="36"/>
        </w:rPr>
      </w:pPr>
    </w:p>
    <w:p w14:paraId="3FFADCD1" w14:textId="77777777" w:rsidR="00CC59A2" w:rsidRDefault="00CC59A2" w:rsidP="00D244C9">
      <w:pPr>
        <w:jc w:val="center"/>
        <w:rPr>
          <w:rFonts w:ascii="Times New Roman" w:hAnsi="Times New Roman" w:cs="Times New Roman"/>
          <w:b/>
          <w:bCs/>
          <w:sz w:val="36"/>
          <w:szCs w:val="36"/>
        </w:rPr>
      </w:pPr>
    </w:p>
    <w:p w14:paraId="1C25D573" w14:textId="77777777" w:rsidR="00CC59A2" w:rsidRDefault="00CC59A2" w:rsidP="00D244C9">
      <w:pPr>
        <w:jc w:val="center"/>
        <w:rPr>
          <w:rFonts w:ascii="Times New Roman" w:hAnsi="Times New Roman" w:cs="Times New Roman"/>
          <w:b/>
          <w:bCs/>
          <w:sz w:val="36"/>
          <w:szCs w:val="36"/>
        </w:rPr>
      </w:pPr>
    </w:p>
    <w:p w14:paraId="5909A36C" w14:textId="77777777" w:rsidR="00CC59A2" w:rsidRDefault="00CC59A2" w:rsidP="00D244C9">
      <w:pPr>
        <w:jc w:val="center"/>
        <w:rPr>
          <w:rFonts w:ascii="Times New Roman" w:hAnsi="Times New Roman" w:cs="Times New Roman"/>
          <w:b/>
          <w:bCs/>
          <w:sz w:val="36"/>
          <w:szCs w:val="36"/>
        </w:rPr>
      </w:pPr>
    </w:p>
    <w:p w14:paraId="59509E8B" w14:textId="77777777" w:rsidR="00CC59A2" w:rsidRDefault="00CC59A2" w:rsidP="00D244C9">
      <w:pPr>
        <w:jc w:val="center"/>
        <w:rPr>
          <w:rFonts w:ascii="Times New Roman" w:hAnsi="Times New Roman" w:cs="Times New Roman"/>
          <w:b/>
          <w:bCs/>
          <w:sz w:val="36"/>
          <w:szCs w:val="36"/>
        </w:rPr>
      </w:pPr>
    </w:p>
    <w:p w14:paraId="68C0D99A" w14:textId="52E293E5" w:rsidR="00D244C9" w:rsidRPr="00E47D72" w:rsidRDefault="00D244C9" w:rsidP="00D244C9">
      <w:pPr>
        <w:jc w:val="center"/>
        <w:rPr>
          <w:rFonts w:ascii="Times New Roman" w:hAnsi="Times New Roman" w:cs="Times New Roman"/>
          <w:sz w:val="24"/>
          <w:szCs w:val="24"/>
        </w:rPr>
      </w:pPr>
      <w:r w:rsidRPr="00E47D72">
        <w:rPr>
          <w:rFonts w:ascii="Times New Roman" w:hAnsi="Times New Roman" w:cs="Times New Roman"/>
          <w:b/>
          <w:bCs/>
          <w:sz w:val="24"/>
          <w:szCs w:val="24"/>
        </w:rPr>
        <w:t>The Library of Alexandria: The Greatest Loss of Knowledge in History</w:t>
      </w:r>
    </w:p>
    <w:p w14:paraId="4968E6F9" w14:textId="21DCD587" w:rsidR="00D244C9" w:rsidRDefault="00D244C9" w:rsidP="00255A07">
      <w:pPr>
        <w:spacing w:line="480" w:lineRule="auto"/>
        <w:rPr>
          <w:rFonts w:ascii="Times New Roman" w:hAnsi="Times New Roman" w:cs="Times New Roman"/>
        </w:rPr>
      </w:pPr>
      <w:r w:rsidRPr="00D244C9">
        <w:rPr>
          <w:rFonts w:ascii="Times New Roman" w:hAnsi="Times New Roman" w:cs="Times New Roman"/>
        </w:rPr>
        <w:t xml:space="preserve">                                                                           </w:t>
      </w:r>
      <w:proofErr w:type="spellStart"/>
      <w:r w:rsidRPr="00D244C9">
        <w:rPr>
          <w:rFonts w:ascii="Times New Roman" w:hAnsi="Times New Roman" w:cs="Times New Roman"/>
        </w:rPr>
        <w:t>Swetha</w:t>
      </w:r>
      <w:r>
        <w:rPr>
          <w:rFonts w:ascii="Times New Roman" w:hAnsi="Times New Roman" w:cs="Times New Roman"/>
        </w:rPr>
        <w:t>.</w:t>
      </w:r>
      <w:r w:rsidRPr="00D244C9">
        <w:rPr>
          <w:rFonts w:ascii="Times New Roman" w:hAnsi="Times New Roman" w:cs="Times New Roman"/>
        </w:rPr>
        <w:t>V</w:t>
      </w:r>
      <w:proofErr w:type="spellEnd"/>
      <w:r w:rsidRPr="00D244C9">
        <w:rPr>
          <w:rFonts w:ascii="Times New Roman" w:hAnsi="Times New Roman" w:cs="Times New Roman"/>
        </w:rPr>
        <w:br/>
        <w:t xml:space="preserve">                                                    </w:t>
      </w:r>
      <w:r w:rsidR="00CC6BF4" w:rsidRPr="00CC6BF4">
        <w:rPr>
          <w:rFonts w:ascii="Times New Roman" w:hAnsi="Times New Roman" w:cs="Times New Roman"/>
        </w:rPr>
        <w:t>Independent Research &amp; Technical Writer</w:t>
      </w:r>
      <w:r w:rsidRPr="00D244C9">
        <w:rPr>
          <w:rFonts w:ascii="Times New Roman" w:hAnsi="Times New Roman" w:cs="Times New Roman"/>
        </w:rPr>
        <w:br/>
        <w:t xml:space="preserve">                                                                        July 17, 2026</w:t>
      </w:r>
    </w:p>
    <w:p w14:paraId="6F947544" w14:textId="77777777" w:rsidR="00377BB4" w:rsidRDefault="00377BB4" w:rsidP="00255A07">
      <w:pPr>
        <w:spacing w:line="480" w:lineRule="auto"/>
        <w:rPr>
          <w:rFonts w:ascii="Times New Roman" w:hAnsi="Times New Roman" w:cs="Times New Roman"/>
        </w:rPr>
      </w:pPr>
    </w:p>
    <w:p w14:paraId="600C984F" w14:textId="77777777" w:rsidR="00377BB4" w:rsidRDefault="00377BB4" w:rsidP="00D244C9">
      <w:pPr>
        <w:rPr>
          <w:rFonts w:ascii="Times New Roman" w:hAnsi="Times New Roman" w:cs="Times New Roman"/>
        </w:rPr>
      </w:pPr>
    </w:p>
    <w:p w14:paraId="3DCA4B7C" w14:textId="77777777" w:rsidR="00377BB4" w:rsidRDefault="00377BB4" w:rsidP="00D244C9">
      <w:pPr>
        <w:rPr>
          <w:rFonts w:ascii="Times New Roman" w:hAnsi="Times New Roman" w:cs="Times New Roman"/>
        </w:rPr>
      </w:pPr>
    </w:p>
    <w:p w14:paraId="6F0B32B3" w14:textId="77777777" w:rsidR="00377BB4" w:rsidRDefault="00377BB4" w:rsidP="00D244C9">
      <w:pPr>
        <w:rPr>
          <w:rFonts w:ascii="Times New Roman" w:hAnsi="Times New Roman" w:cs="Times New Roman"/>
        </w:rPr>
      </w:pPr>
    </w:p>
    <w:p w14:paraId="20DED16D" w14:textId="77777777" w:rsidR="00377BB4" w:rsidRDefault="00377BB4" w:rsidP="00D244C9">
      <w:pPr>
        <w:rPr>
          <w:rFonts w:ascii="Times New Roman" w:hAnsi="Times New Roman" w:cs="Times New Roman"/>
        </w:rPr>
      </w:pPr>
    </w:p>
    <w:p w14:paraId="039298AC" w14:textId="77777777" w:rsidR="00377BB4" w:rsidRDefault="00377BB4" w:rsidP="00D244C9">
      <w:pPr>
        <w:rPr>
          <w:rFonts w:ascii="Times New Roman" w:hAnsi="Times New Roman" w:cs="Times New Roman"/>
        </w:rPr>
      </w:pPr>
    </w:p>
    <w:p w14:paraId="1D286AEA" w14:textId="77777777" w:rsidR="00377BB4" w:rsidRDefault="00377BB4" w:rsidP="00D244C9">
      <w:pPr>
        <w:rPr>
          <w:rFonts w:ascii="Times New Roman" w:hAnsi="Times New Roman" w:cs="Times New Roman"/>
        </w:rPr>
      </w:pPr>
    </w:p>
    <w:p w14:paraId="6585DE16" w14:textId="77777777" w:rsidR="00377BB4" w:rsidRDefault="00377BB4" w:rsidP="00D244C9">
      <w:pPr>
        <w:rPr>
          <w:rFonts w:ascii="Times New Roman" w:hAnsi="Times New Roman" w:cs="Times New Roman"/>
        </w:rPr>
      </w:pPr>
    </w:p>
    <w:p w14:paraId="03A04F83" w14:textId="77777777" w:rsidR="00377BB4" w:rsidRDefault="00377BB4" w:rsidP="00D244C9">
      <w:pPr>
        <w:rPr>
          <w:rFonts w:ascii="Times New Roman" w:hAnsi="Times New Roman" w:cs="Times New Roman"/>
        </w:rPr>
      </w:pPr>
    </w:p>
    <w:p w14:paraId="6422026D" w14:textId="77777777" w:rsidR="00377BB4" w:rsidRDefault="00377BB4" w:rsidP="00D244C9">
      <w:pPr>
        <w:rPr>
          <w:rFonts w:ascii="Times New Roman" w:hAnsi="Times New Roman" w:cs="Times New Roman"/>
        </w:rPr>
      </w:pPr>
    </w:p>
    <w:p w14:paraId="060F6F20" w14:textId="77777777" w:rsidR="00377BB4" w:rsidRDefault="00377BB4" w:rsidP="00D244C9">
      <w:pPr>
        <w:rPr>
          <w:rFonts w:ascii="Times New Roman" w:hAnsi="Times New Roman" w:cs="Times New Roman"/>
        </w:rPr>
      </w:pPr>
    </w:p>
    <w:p w14:paraId="00E1266C" w14:textId="77777777" w:rsidR="00377BB4" w:rsidRDefault="00377BB4" w:rsidP="00D244C9">
      <w:pPr>
        <w:rPr>
          <w:rFonts w:ascii="Times New Roman" w:hAnsi="Times New Roman" w:cs="Times New Roman"/>
        </w:rPr>
      </w:pPr>
    </w:p>
    <w:p w14:paraId="0448CDCD" w14:textId="77777777" w:rsidR="00377BB4" w:rsidRDefault="00377BB4" w:rsidP="00D244C9">
      <w:pPr>
        <w:rPr>
          <w:rFonts w:ascii="Times New Roman" w:hAnsi="Times New Roman" w:cs="Times New Roman"/>
        </w:rPr>
      </w:pPr>
    </w:p>
    <w:p w14:paraId="799AA41F" w14:textId="77777777" w:rsidR="00377BB4" w:rsidRDefault="00377BB4" w:rsidP="00D244C9">
      <w:pPr>
        <w:rPr>
          <w:rFonts w:ascii="Times New Roman" w:hAnsi="Times New Roman" w:cs="Times New Roman"/>
        </w:rPr>
      </w:pPr>
    </w:p>
    <w:p w14:paraId="10C0EE78" w14:textId="77777777" w:rsidR="00E47D72" w:rsidRPr="00E47D72" w:rsidRDefault="00E47D72" w:rsidP="00255A07">
      <w:pPr>
        <w:spacing w:line="480" w:lineRule="auto"/>
        <w:jc w:val="center"/>
        <w:rPr>
          <w:rFonts w:ascii="Times New Roman" w:hAnsi="Times New Roman" w:cs="Times New Roman"/>
          <w:b/>
          <w:bCs/>
          <w:sz w:val="24"/>
          <w:szCs w:val="24"/>
        </w:rPr>
      </w:pPr>
      <w:r w:rsidRPr="00E47D72">
        <w:rPr>
          <w:rFonts w:ascii="Times New Roman" w:hAnsi="Times New Roman" w:cs="Times New Roman"/>
          <w:b/>
          <w:bCs/>
          <w:sz w:val="24"/>
          <w:szCs w:val="24"/>
        </w:rPr>
        <w:lastRenderedPageBreak/>
        <w:t>Abstract</w:t>
      </w:r>
    </w:p>
    <w:p w14:paraId="54892106" w14:textId="0C9BCC77" w:rsidR="00E47D72" w:rsidRPr="00E47D72"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47D72" w:rsidRPr="00E47D72">
        <w:rPr>
          <w:rFonts w:ascii="Times New Roman" w:hAnsi="Times New Roman" w:cs="Times New Roman"/>
          <w:sz w:val="24"/>
          <w:szCs w:val="24"/>
        </w:rPr>
        <w:t xml:space="preserve">The Library of Alexandria remains one of history's most fascinating symbols of human curiosity and intellectual achievement. Founded in ancient Egypt during the Ptolemaic period, the library aimed to collect all the world's knowledge under one roof. It attracted scholars from various civilizations who contributed to mathematics, astronomy, medicine, literature, and philosophy. Although historians continue to debate the exact cause and timeline of its destruction, its decline represents one of the greatest losses of recorded knowledge in human history. Countless manuscripts disappeared forever, leaving modern historians to speculate about discoveries that might have changed the course of science and civilization. This paper explores the library's origins, its role as a </w:t>
      </w:r>
      <w:proofErr w:type="spellStart"/>
      <w:r w:rsidR="00E47D72" w:rsidRPr="00E47D72">
        <w:rPr>
          <w:rFonts w:ascii="Times New Roman" w:hAnsi="Times New Roman" w:cs="Times New Roman"/>
          <w:sz w:val="24"/>
          <w:szCs w:val="24"/>
        </w:rPr>
        <w:t>center</w:t>
      </w:r>
      <w:proofErr w:type="spellEnd"/>
      <w:r w:rsidR="00E47D72" w:rsidRPr="00E47D72">
        <w:rPr>
          <w:rFonts w:ascii="Times New Roman" w:hAnsi="Times New Roman" w:cs="Times New Roman"/>
          <w:sz w:val="24"/>
          <w:szCs w:val="24"/>
        </w:rPr>
        <w:t xml:space="preserve"> of learning, the competing theories surrounding its destruction, and its lasting influence on modern libraries and educational institutions.</w:t>
      </w:r>
    </w:p>
    <w:p w14:paraId="2BC4BC32" w14:textId="77777777" w:rsidR="00E47D72" w:rsidRDefault="00E47D72" w:rsidP="00255A07">
      <w:pPr>
        <w:spacing w:line="480" w:lineRule="auto"/>
        <w:jc w:val="both"/>
        <w:rPr>
          <w:rFonts w:ascii="Times New Roman" w:hAnsi="Times New Roman" w:cs="Times New Roman"/>
          <w:sz w:val="24"/>
          <w:szCs w:val="24"/>
        </w:rPr>
      </w:pPr>
      <w:r w:rsidRPr="00E47D72">
        <w:rPr>
          <w:rFonts w:ascii="Times New Roman" w:hAnsi="Times New Roman" w:cs="Times New Roman"/>
          <w:b/>
          <w:bCs/>
          <w:sz w:val="24"/>
          <w:szCs w:val="24"/>
        </w:rPr>
        <w:t>Keywords:</w:t>
      </w:r>
      <w:r w:rsidRPr="00E47D72">
        <w:rPr>
          <w:rFonts w:ascii="Times New Roman" w:hAnsi="Times New Roman" w:cs="Times New Roman"/>
          <w:sz w:val="24"/>
          <w:szCs w:val="24"/>
        </w:rPr>
        <w:t xml:space="preserve"> Library of Alexandria, ancient Egypt, knowledge preservation, history, manuscripts</w:t>
      </w:r>
    </w:p>
    <w:p w14:paraId="5E948E34" w14:textId="77777777" w:rsidR="00E47D72" w:rsidRDefault="00E47D72" w:rsidP="00255A07">
      <w:pPr>
        <w:spacing w:line="480" w:lineRule="auto"/>
        <w:jc w:val="both"/>
        <w:rPr>
          <w:rFonts w:ascii="Times New Roman" w:hAnsi="Times New Roman" w:cs="Times New Roman"/>
          <w:sz w:val="24"/>
          <w:szCs w:val="24"/>
        </w:rPr>
      </w:pPr>
    </w:p>
    <w:p w14:paraId="66C423B6" w14:textId="77777777" w:rsidR="00E47D72" w:rsidRDefault="00E47D72" w:rsidP="00255A07">
      <w:pPr>
        <w:spacing w:line="480" w:lineRule="auto"/>
        <w:jc w:val="both"/>
        <w:rPr>
          <w:rFonts w:ascii="Times New Roman" w:hAnsi="Times New Roman" w:cs="Times New Roman"/>
          <w:sz w:val="24"/>
          <w:szCs w:val="24"/>
        </w:rPr>
      </w:pPr>
    </w:p>
    <w:p w14:paraId="10FF4967" w14:textId="77777777" w:rsidR="00792076" w:rsidRDefault="00792076" w:rsidP="00E47D72">
      <w:pPr>
        <w:jc w:val="both"/>
        <w:rPr>
          <w:rFonts w:ascii="Times New Roman" w:hAnsi="Times New Roman" w:cs="Times New Roman"/>
          <w:sz w:val="24"/>
          <w:szCs w:val="24"/>
        </w:rPr>
      </w:pPr>
    </w:p>
    <w:p w14:paraId="6D1307F8" w14:textId="77777777" w:rsidR="00792076" w:rsidRDefault="00792076" w:rsidP="00E47D72">
      <w:pPr>
        <w:jc w:val="both"/>
        <w:rPr>
          <w:rFonts w:ascii="Times New Roman" w:hAnsi="Times New Roman" w:cs="Times New Roman"/>
          <w:sz w:val="24"/>
          <w:szCs w:val="24"/>
        </w:rPr>
      </w:pPr>
    </w:p>
    <w:p w14:paraId="54DD36A2" w14:textId="77777777" w:rsidR="00792076" w:rsidRDefault="00792076" w:rsidP="00E47D72">
      <w:pPr>
        <w:jc w:val="both"/>
        <w:rPr>
          <w:rFonts w:ascii="Times New Roman" w:hAnsi="Times New Roman" w:cs="Times New Roman"/>
          <w:sz w:val="24"/>
          <w:szCs w:val="24"/>
        </w:rPr>
      </w:pPr>
    </w:p>
    <w:p w14:paraId="3783F761" w14:textId="77777777" w:rsidR="00792076" w:rsidRDefault="00792076" w:rsidP="00E47D72">
      <w:pPr>
        <w:jc w:val="both"/>
        <w:rPr>
          <w:rFonts w:ascii="Times New Roman" w:hAnsi="Times New Roman" w:cs="Times New Roman"/>
          <w:sz w:val="24"/>
          <w:szCs w:val="24"/>
        </w:rPr>
      </w:pPr>
    </w:p>
    <w:p w14:paraId="4EDB3766" w14:textId="77777777" w:rsidR="00792076" w:rsidRDefault="00792076" w:rsidP="00E47D72">
      <w:pPr>
        <w:jc w:val="both"/>
        <w:rPr>
          <w:rFonts w:ascii="Times New Roman" w:hAnsi="Times New Roman" w:cs="Times New Roman"/>
          <w:sz w:val="24"/>
          <w:szCs w:val="24"/>
        </w:rPr>
      </w:pPr>
    </w:p>
    <w:p w14:paraId="6BE4CF18" w14:textId="77777777" w:rsidR="00792076" w:rsidRDefault="00792076" w:rsidP="00E47D72">
      <w:pPr>
        <w:jc w:val="both"/>
        <w:rPr>
          <w:rFonts w:ascii="Times New Roman" w:hAnsi="Times New Roman" w:cs="Times New Roman"/>
          <w:sz w:val="24"/>
          <w:szCs w:val="24"/>
        </w:rPr>
      </w:pPr>
    </w:p>
    <w:p w14:paraId="7960E400" w14:textId="77777777" w:rsidR="00792076" w:rsidRDefault="00792076" w:rsidP="00E47D72">
      <w:pPr>
        <w:jc w:val="both"/>
        <w:rPr>
          <w:rFonts w:ascii="Times New Roman" w:hAnsi="Times New Roman" w:cs="Times New Roman"/>
          <w:sz w:val="24"/>
          <w:szCs w:val="24"/>
        </w:rPr>
      </w:pPr>
    </w:p>
    <w:p w14:paraId="4DCA457F" w14:textId="77777777" w:rsidR="00792076" w:rsidRDefault="00792076" w:rsidP="00E47D72">
      <w:pPr>
        <w:jc w:val="both"/>
        <w:rPr>
          <w:rFonts w:ascii="Times New Roman" w:hAnsi="Times New Roman" w:cs="Times New Roman"/>
          <w:sz w:val="24"/>
          <w:szCs w:val="24"/>
        </w:rPr>
      </w:pPr>
    </w:p>
    <w:p w14:paraId="16CE3CE6" w14:textId="77777777" w:rsidR="00792076" w:rsidRDefault="00792076" w:rsidP="00E47D72">
      <w:pPr>
        <w:jc w:val="both"/>
        <w:rPr>
          <w:rFonts w:ascii="Times New Roman" w:hAnsi="Times New Roman" w:cs="Times New Roman"/>
          <w:sz w:val="24"/>
          <w:szCs w:val="24"/>
        </w:rPr>
      </w:pPr>
    </w:p>
    <w:p w14:paraId="6A139C58" w14:textId="77777777" w:rsidR="00792076" w:rsidRDefault="00792076" w:rsidP="00E47D72">
      <w:pPr>
        <w:jc w:val="both"/>
        <w:rPr>
          <w:rFonts w:ascii="Times New Roman" w:hAnsi="Times New Roman" w:cs="Times New Roman"/>
          <w:sz w:val="24"/>
          <w:szCs w:val="24"/>
        </w:rPr>
      </w:pPr>
    </w:p>
    <w:p w14:paraId="5B39AA96" w14:textId="77777777" w:rsidR="00255A07" w:rsidRDefault="00255A07" w:rsidP="00255A07">
      <w:pPr>
        <w:rPr>
          <w:rFonts w:ascii="Times New Roman" w:hAnsi="Times New Roman" w:cs="Times New Roman"/>
          <w:sz w:val="24"/>
          <w:szCs w:val="24"/>
        </w:rPr>
      </w:pPr>
    </w:p>
    <w:p w14:paraId="5E93A87D" w14:textId="02A2D111" w:rsidR="00344EA7" w:rsidRPr="00344EA7" w:rsidRDefault="00344EA7" w:rsidP="00255A07">
      <w:pPr>
        <w:spacing w:line="480" w:lineRule="auto"/>
        <w:jc w:val="center"/>
        <w:rPr>
          <w:rFonts w:ascii="Times New Roman" w:hAnsi="Times New Roman" w:cs="Times New Roman"/>
          <w:b/>
          <w:bCs/>
          <w:sz w:val="24"/>
          <w:szCs w:val="24"/>
        </w:rPr>
      </w:pPr>
      <w:r w:rsidRPr="00344EA7">
        <w:rPr>
          <w:rFonts w:ascii="Times New Roman" w:hAnsi="Times New Roman" w:cs="Times New Roman"/>
          <w:b/>
          <w:bCs/>
          <w:sz w:val="24"/>
          <w:szCs w:val="24"/>
        </w:rPr>
        <w:lastRenderedPageBreak/>
        <w:t>I. Introduction</w:t>
      </w:r>
    </w:p>
    <w:p w14:paraId="61B39CCC" w14:textId="77777777" w:rsidR="00344EA7" w:rsidRPr="00344EA7" w:rsidRDefault="00344EA7" w:rsidP="00255A07">
      <w:pPr>
        <w:spacing w:line="480" w:lineRule="auto"/>
        <w:rPr>
          <w:rFonts w:ascii="Times New Roman" w:hAnsi="Times New Roman" w:cs="Times New Roman"/>
          <w:b/>
          <w:bCs/>
          <w:sz w:val="24"/>
          <w:szCs w:val="24"/>
        </w:rPr>
      </w:pPr>
      <w:r w:rsidRPr="00344EA7">
        <w:rPr>
          <w:rFonts w:ascii="Times New Roman" w:hAnsi="Times New Roman" w:cs="Times New Roman"/>
          <w:b/>
          <w:bCs/>
          <w:sz w:val="24"/>
          <w:szCs w:val="24"/>
        </w:rPr>
        <w:t>A. Brief Context and Background</w:t>
      </w:r>
    </w:p>
    <w:p w14:paraId="240CC8C8" w14:textId="716E0276" w:rsidR="00344EA7" w:rsidRPr="00344EA7"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44EA7" w:rsidRPr="00344EA7">
        <w:rPr>
          <w:rFonts w:ascii="Times New Roman" w:hAnsi="Times New Roman" w:cs="Times New Roman"/>
          <w:sz w:val="24"/>
          <w:szCs w:val="24"/>
        </w:rPr>
        <w:t>Throughout history, libraries have preserved the knowledge that shapes civilizations. Among them, the Library of Alexandria remains one of the most famous and mysterious. Founded in the third century BCE during the reign of Ptolemy I Soter, it aimed to collect knowledge from across the ancient world. Scholars from different cultures gathered there to study, write, translate, and exchange ideas.</w:t>
      </w:r>
      <w:r>
        <w:rPr>
          <w:rFonts w:ascii="Times New Roman" w:hAnsi="Times New Roman" w:cs="Times New Roman"/>
          <w:sz w:val="24"/>
          <w:szCs w:val="24"/>
        </w:rPr>
        <w:t xml:space="preserve"> </w:t>
      </w:r>
      <w:r w:rsidR="00344EA7" w:rsidRPr="00344EA7">
        <w:rPr>
          <w:rFonts w:ascii="Times New Roman" w:hAnsi="Times New Roman" w:cs="Times New Roman"/>
          <w:sz w:val="24"/>
          <w:szCs w:val="24"/>
        </w:rPr>
        <w:t>The library became more than a collection of scrolls. It was a place where discoveries in mathematics, astronomy, medicine, literature, and philosophy flourished. Although the library no longer exists, its influence continues to inspire historians, researchers, and educators today.</w:t>
      </w:r>
    </w:p>
    <w:p w14:paraId="197F6CA3" w14:textId="77777777" w:rsidR="00344EA7" w:rsidRPr="00344EA7" w:rsidRDefault="00344EA7" w:rsidP="00255A07">
      <w:pPr>
        <w:spacing w:line="480" w:lineRule="auto"/>
        <w:jc w:val="both"/>
        <w:rPr>
          <w:rFonts w:ascii="Times New Roman" w:hAnsi="Times New Roman" w:cs="Times New Roman"/>
          <w:b/>
          <w:bCs/>
          <w:sz w:val="24"/>
          <w:szCs w:val="24"/>
        </w:rPr>
      </w:pPr>
      <w:r w:rsidRPr="00344EA7">
        <w:rPr>
          <w:rFonts w:ascii="Times New Roman" w:hAnsi="Times New Roman" w:cs="Times New Roman"/>
          <w:b/>
          <w:bCs/>
          <w:sz w:val="24"/>
          <w:szCs w:val="24"/>
        </w:rPr>
        <w:t>B. Importance of the Topic</w:t>
      </w:r>
    </w:p>
    <w:p w14:paraId="2739F7D1" w14:textId="7AD42B3F" w:rsidR="00344EA7" w:rsidRPr="00344EA7"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44EA7" w:rsidRPr="00344EA7">
        <w:rPr>
          <w:rFonts w:ascii="Times New Roman" w:hAnsi="Times New Roman" w:cs="Times New Roman"/>
          <w:sz w:val="24"/>
          <w:szCs w:val="24"/>
        </w:rPr>
        <w:t xml:space="preserve">The Library of Alexandria represents humanity's desire to preserve and share knowledge. Its decline reminds us how easily valuable information can disappear during times of war, political conflict, and neglect. Many manuscripts lost in the library may have contained ideas that could have changed our understanding of history and </w:t>
      </w:r>
      <w:proofErr w:type="spellStart"/>
      <w:proofErr w:type="gramStart"/>
      <w:r w:rsidR="00344EA7" w:rsidRPr="00344EA7">
        <w:rPr>
          <w:rFonts w:ascii="Times New Roman" w:hAnsi="Times New Roman" w:cs="Times New Roman"/>
          <w:sz w:val="24"/>
          <w:szCs w:val="24"/>
        </w:rPr>
        <w:t>science.</w:t>
      </w:r>
      <w:r>
        <w:rPr>
          <w:rFonts w:ascii="Times New Roman" w:hAnsi="Times New Roman" w:cs="Times New Roman"/>
          <w:sz w:val="24"/>
          <w:szCs w:val="24"/>
        </w:rPr>
        <w:t>n</w:t>
      </w:r>
      <w:r w:rsidR="00344EA7" w:rsidRPr="00344EA7">
        <w:rPr>
          <w:rFonts w:ascii="Times New Roman" w:hAnsi="Times New Roman" w:cs="Times New Roman"/>
          <w:sz w:val="24"/>
          <w:szCs w:val="24"/>
        </w:rPr>
        <w:t>Even</w:t>
      </w:r>
      <w:proofErr w:type="spellEnd"/>
      <w:proofErr w:type="gramEnd"/>
      <w:r w:rsidR="00344EA7" w:rsidRPr="00344EA7">
        <w:rPr>
          <w:rFonts w:ascii="Times New Roman" w:hAnsi="Times New Roman" w:cs="Times New Roman"/>
          <w:sz w:val="24"/>
          <w:szCs w:val="24"/>
        </w:rPr>
        <w:t xml:space="preserve"> today, its story encourages societies to protect books, archives, museums, and digital information for future generations.</w:t>
      </w:r>
    </w:p>
    <w:p w14:paraId="75E4E291" w14:textId="77777777" w:rsidR="00344EA7" w:rsidRPr="00344EA7" w:rsidRDefault="00344EA7" w:rsidP="00255A07">
      <w:pPr>
        <w:spacing w:line="480" w:lineRule="auto"/>
        <w:jc w:val="both"/>
        <w:rPr>
          <w:rFonts w:ascii="Times New Roman" w:hAnsi="Times New Roman" w:cs="Times New Roman"/>
          <w:b/>
          <w:bCs/>
          <w:sz w:val="24"/>
          <w:szCs w:val="24"/>
        </w:rPr>
      </w:pPr>
      <w:r w:rsidRPr="00344EA7">
        <w:rPr>
          <w:rFonts w:ascii="Times New Roman" w:hAnsi="Times New Roman" w:cs="Times New Roman"/>
          <w:b/>
          <w:bCs/>
          <w:sz w:val="24"/>
          <w:szCs w:val="24"/>
        </w:rPr>
        <w:t>C. Thesis Statement</w:t>
      </w:r>
    </w:p>
    <w:p w14:paraId="68D4C61D" w14:textId="56B31358" w:rsidR="00344EA7" w:rsidRPr="00344EA7"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44EA7" w:rsidRPr="00344EA7">
        <w:rPr>
          <w:rFonts w:ascii="Times New Roman" w:hAnsi="Times New Roman" w:cs="Times New Roman"/>
          <w:sz w:val="24"/>
          <w:szCs w:val="24"/>
        </w:rPr>
        <w:t>Although historians disagree on how the Library of Alexandria disappeared, its loss remains one of history's greatest intellectual tragedies and highlights the importance of preserving knowledge for future generations.</w:t>
      </w:r>
    </w:p>
    <w:p w14:paraId="47C790E8" w14:textId="77777777" w:rsidR="00792076" w:rsidRDefault="00792076" w:rsidP="00255A07">
      <w:pPr>
        <w:spacing w:line="480" w:lineRule="auto"/>
        <w:rPr>
          <w:rFonts w:ascii="Times New Roman" w:hAnsi="Times New Roman" w:cs="Times New Roman"/>
          <w:sz w:val="24"/>
          <w:szCs w:val="24"/>
        </w:rPr>
      </w:pPr>
    </w:p>
    <w:p w14:paraId="085FF86D" w14:textId="77777777" w:rsidR="00BD2E0C" w:rsidRDefault="00BD2E0C" w:rsidP="00255A07">
      <w:pPr>
        <w:spacing w:line="480" w:lineRule="auto"/>
        <w:jc w:val="center"/>
        <w:rPr>
          <w:rFonts w:ascii="Times New Roman" w:hAnsi="Times New Roman" w:cs="Times New Roman"/>
          <w:b/>
          <w:bCs/>
          <w:sz w:val="24"/>
          <w:szCs w:val="24"/>
        </w:rPr>
      </w:pPr>
    </w:p>
    <w:p w14:paraId="65BF419A" w14:textId="64E38B32" w:rsidR="00792076" w:rsidRPr="00792076" w:rsidRDefault="00792076" w:rsidP="00255A07">
      <w:pPr>
        <w:spacing w:line="480" w:lineRule="auto"/>
        <w:jc w:val="center"/>
        <w:rPr>
          <w:rFonts w:ascii="Times New Roman" w:hAnsi="Times New Roman" w:cs="Times New Roman"/>
          <w:b/>
          <w:bCs/>
          <w:sz w:val="24"/>
          <w:szCs w:val="24"/>
        </w:rPr>
      </w:pPr>
      <w:r w:rsidRPr="00792076">
        <w:rPr>
          <w:rFonts w:ascii="Times New Roman" w:hAnsi="Times New Roman" w:cs="Times New Roman"/>
          <w:b/>
          <w:bCs/>
          <w:sz w:val="24"/>
          <w:szCs w:val="24"/>
        </w:rPr>
        <w:lastRenderedPageBreak/>
        <w:t>II. Literature Review</w:t>
      </w:r>
    </w:p>
    <w:p w14:paraId="75449EA3" w14:textId="77777777" w:rsidR="00792076" w:rsidRPr="00792076" w:rsidRDefault="00792076" w:rsidP="00255A07">
      <w:pPr>
        <w:spacing w:line="480" w:lineRule="auto"/>
        <w:jc w:val="both"/>
        <w:rPr>
          <w:rFonts w:ascii="Times New Roman" w:hAnsi="Times New Roman" w:cs="Times New Roman"/>
          <w:b/>
          <w:bCs/>
          <w:sz w:val="24"/>
          <w:szCs w:val="24"/>
        </w:rPr>
      </w:pPr>
      <w:r w:rsidRPr="00792076">
        <w:rPr>
          <w:rFonts w:ascii="Times New Roman" w:hAnsi="Times New Roman" w:cs="Times New Roman"/>
          <w:b/>
          <w:bCs/>
          <w:sz w:val="24"/>
          <w:szCs w:val="24"/>
        </w:rPr>
        <w:t>A. Overview of Key Research and Findings</w:t>
      </w:r>
    </w:p>
    <w:p w14:paraId="16A88A6A" w14:textId="63D69F77" w:rsidR="00792076" w:rsidRPr="00792076"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92076" w:rsidRPr="00792076">
        <w:rPr>
          <w:rFonts w:ascii="Times New Roman" w:hAnsi="Times New Roman" w:cs="Times New Roman"/>
          <w:sz w:val="24"/>
          <w:szCs w:val="24"/>
        </w:rPr>
        <w:t xml:space="preserve">Many historians have explored the history of the Library of Alexandria. </w:t>
      </w:r>
      <w:r w:rsidR="00792076" w:rsidRPr="00792076">
        <w:rPr>
          <w:rFonts w:ascii="Times New Roman" w:hAnsi="Times New Roman" w:cs="Times New Roman"/>
          <w:b/>
          <w:bCs/>
          <w:sz w:val="24"/>
          <w:szCs w:val="24"/>
        </w:rPr>
        <w:t>Mostafa El-Abbadi (1990)</w:t>
      </w:r>
      <w:r w:rsidR="00792076" w:rsidRPr="00792076">
        <w:rPr>
          <w:rFonts w:ascii="Times New Roman" w:hAnsi="Times New Roman" w:cs="Times New Roman"/>
          <w:sz w:val="24"/>
          <w:szCs w:val="24"/>
        </w:rPr>
        <w:t xml:space="preserve"> describes it as one of the world's earliest research institutions, where scholars studied and shared knowledge across many disciplines.</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 xml:space="preserve">Similarly, </w:t>
      </w:r>
      <w:r w:rsidR="00792076" w:rsidRPr="00792076">
        <w:rPr>
          <w:rFonts w:ascii="Times New Roman" w:hAnsi="Times New Roman" w:cs="Times New Roman"/>
          <w:b/>
          <w:bCs/>
          <w:sz w:val="24"/>
          <w:szCs w:val="24"/>
        </w:rPr>
        <w:t>Lionel Casson (2001)</w:t>
      </w:r>
      <w:r w:rsidR="00792076" w:rsidRPr="00792076">
        <w:rPr>
          <w:rFonts w:ascii="Times New Roman" w:hAnsi="Times New Roman" w:cs="Times New Roman"/>
          <w:sz w:val="24"/>
          <w:szCs w:val="24"/>
        </w:rPr>
        <w:t xml:space="preserve"> explains that the library collected manuscripts from different civilizations, making it an important </w:t>
      </w:r>
      <w:proofErr w:type="spellStart"/>
      <w:r w:rsidR="00792076" w:rsidRPr="00792076">
        <w:rPr>
          <w:rFonts w:ascii="Times New Roman" w:hAnsi="Times New Roman" w:cs="Times New Roman"/>
          <w:sz w:val="24"/>
          <w:szCs w:val="24"/>
        </w:rPr>
        <w:t>center</w:t>
      </w:r>
      <w:proofErr w:type="spellEnd"/>
      <w:r w:rsidR="00792076" w:rsidRPr="00792076">
        <w:rPr>
          <w:rFonts w:ascii="Times New Roman" w:hAnsi="Times New Roman" w:cs="Times New Roman"/>
          <w:sz w:val="24"/>
          <w:szCs w:val="24"/>
        </w:rPr>
        <w:t xml:space="preserve"> for education and cultural exchange.</w:t>
      </w:r>
      <w:r>
        <w:rPr>
          <w:rFonts w:ascii="Times New Roman" w:hAnsi="Times New Roman" w:cs="Times New Roman"/>
          <w:sz w:val="24"/>
          <w:szCs w:val="24"/>
        </w:rPr>
        <w:t xml:space="preserve"> </w:t>
      </w:r>
      <w:r w:rsidR="00792076" w:rsidRPr="00792076">
        <w:rPr>
          <w:rFonts w:ascii="Times New Roman" w:hAnsi="Times New Roman" w:cs="Times New Roman"/>
          <w:b/>
          <w:bCs/>
          <w:sz w:val="24"/>
          <w:szCs w:val="24"/>
        </w:rPr>
        <w:t>Luciano Canfora (1990)</w:t>
      </w:r>
      <w:r w:rsidR="00792076" w:rsidRPr="00792076">
        <w:rPr>
          <w:rFonts w:ascii="Times New Roman" w:hAnsi="Times New Roman" w:cs="Times New Roman"/>
          <w:sz w:val="24"/>
          <w:szCs w:val="24"/>
        </w:rPr>
        <w:t xml:space="preserve"> argues that the library was probably not destroyed in one single event. Instead, it likely declined over many years because of wars, political changes, and neglect.</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These studies share a common conclusion: regardless of how the library disappeared, its influence on education, science, literature, and philosophy was extraordinary and continues to shape our understanding of ancient civilization.</w:t>
      </w:r>
    </w:p>
    <w:p w14:paraId="06AA6E40" w14:textId="77777777" w:rsidR="00792076" w:rsidRDefault="00792076" w:rsidP="00255A07">
      <w:pPr>
        <w:spacing w:line="480" w:lineRule="auto"/>
        <w:rPr>
          <w:rFonts w:ascii="Times New Roman" w:hAnsi="Times New Roman" w:cs="Times New Roman"/>
          <w:sz w:val="24"/>
          <w:szCs w:val="24"/>
        </w:rPr>
      </w:pPr>
    </w:p>
    <w:p w14:paraId="47844430" w14:textId="692D372B" w:rsidR="00792076" w:rsidRPr="00792076" w:rsidRDefault="00792076" w:rsidP="00255A07">
      <w:pPr>
        <w:spacing w:line="480" w:lineRule="auto"/>
        <w:rPr>
          <w:rFonts w:ascii="Times New Roman" w:hAnsi="Times New Roman" w:cs="Times New Roman"/>
          <w:b/>
          <w:bCs/>
          <w:sz w:val="24"/>
          <w:szCs w:val="24"/>
        </w:rPr>
      </w:pPr>
      <w:r w:rsidRPr="00792076">
        <w:rPr>
          <w:rFonts w:ascii="Times New Roman" w:hAnsi="Times New Roman" w:cs="Times New Roman"/>
          <w:b/>
          <w:bCs/>
          <w:sz w:val="24"/>
          <w:szCs w:val="24"/>
        </w:rPr>
        <w:t>B. Gap or Limitations in Existing Studies</w:t>
      </w:r>
    </w:p>
    <w:p w14:paraId="2A305B09" w14:textId="06A5A1AB" w:rsidR="00792076" w:rsidRPr="00792076"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92076" w:rsidRPr="00792076">
        <w:rPr>
          <w:rFonts w:ascii="Times New Roman" w:hAnsi="Times New Roman" w:cs="Times New Roman"/>
          <w:sz w:val="24"/>
          <w:szCs w:val="24"/>
        </w:rPr>
        <w:t>Although historians have written extensively about the Library of Alexandria, many questions remain unanswered. One of the greatest challenges is the lack of reliable primary sources. Much of what is known today comes from writers who lived long after the library's decline, making it difficult to separate historical fact from legend.</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Researchers also disagree on important details, including the number of scrolls housed in the library, the extent of its collections, and the exact events that led to its destruction. While some historical accounts blame Julius Caesar's military campaign, others point to later Roman conflicts, religious violence, or gradual neglect over several centuries.</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 xml:space="preserve">Because archaeological evidence is limited, historians must compare multiple sources and interpretations rather than relying on direct </w:t>
      </w:r>
      <w:r w:rsidR="00792076" w:rsidRPr="00792076">
        <w:rPr>
          <w:rFonts w:ascii="Times New Roman" w:hAnsi="Times New Roman" w:cs="Times New Roman"/>
          <w:sz w:val="24"/>
          <w:szCs w:val="24"/>
        </w:rPr>
        <w:lastRenderedPageBreak/>
        <w:t>physical proof. This uncertainty is one of the reasons why the Library of Alexandria remains one of history's greatest unsolved mysteries.</w:t>
      </w:r>
    </w:p>
    <w:p w14:paraId="1A20ED29" w14:textId="77777777" w:rsidR="00792076" w:rsidRPr="00792076" w:rsidRDefault="00792076" w:rsidP="00255A07">
      <w:pPr>
        <w:spacing w:line="480" w:lineRule="auto"/>
        <w:jc w:val="center"/>
        <w:rPr>
          <w:rFonts w:ascii="Times New Roman" w:hAnsi="Times New Roman" w:cs="Times New Roman"/>
          <w:b/>
          <w:bCs/>
          <w:sz w:val="24"/>
          <w:szCs w:val="24"/>
        </w:rPr>
      </w:pPr>
      <w:r w:rsidRPr="00792076">
        <w:rPr>
          <w:rFonts w:ascii="Times New Roman" w:hAnsi="Times New Roman" w:cs="Times New Roman"/>
          <w:b/>
          <w:bCs/>
          <w:sz w:val="24"/>
          <w:szCs w:val="24"/>
        </w:rPr>
        <w:t>III. Method</w:t>
      </w:r>
    </w:p>
    <w:p w14:paraId="7C36F5B6" w14:textId="77777777" w:rsidR="00792076" w:rsidRPr="00792076" w:rsidRDefault="00792076" w:rsidP="00255A07">
      <w:pPr>
        <w:spacing w:line="480" w:lineRule="auto"/>
        <w:jc w:val="both"/>
        <w:rPr>
          <w:rFonts w:ascii="Times New Roman" w:hAnsi="Times New Roman" w:cs="Times New Roman"/>
          <w:b/>
          <w:bCs/>
          <w:sz w:val="24"/>
          <w:szCs w:val="24"/>
        </w:rPr>
      </w:pPr>
      <w:r w:rsidRPr="00792076">
        <w:rPr>
          <w:rFonts w:ascii="Times New Roman" w:hAnsi="Times New Roman" w:cs="Times New Roman"/>
          <w:b/>
          <w:bCs/>
          <w:sz w:val="24"/>
          <w:szCs w:val="24"/>
        </w:rPr>
        <w:t>A. Research Design and Data Sources</w:t>
      </w:r>
    </w:p>
    <w:p w14:paraId="5837A87A" w14:textId="70E1F889" w:rsidR="00792076"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92076" w:rsidRPr="00792076">
        <w:rPr>
          <w:rFonts w:ascii="Times New Roman" w:hAnsi="Times New Roman" w:cs="Times New Roman"/>
          <w:sz w:val="24"/>
          <w:szCs w:val="24"/>
        </w:rPr>
        <w:t xml:space="preserve">This study follows a </w:t>
      </w:r>
      <w:r w:rsidR="00792076" w:rsidRPr="00792076">
        <w:rPr>
          <w:rFonts w:ascii="Times New Roman" w:hAnsi="Times New Roman" w:cs="Times New Roman"/>
          <w:b/>
          <w:bCs/>
          <w:sz w:val="24"/>
          <w:szCs w:val="24"/>
        </w:rPr>
        <w:t>qualitative historical research approach</w:t>
      </w:r>
      <w:r w:rsidR="00792076" w:rsidRPr="00792076">
        <w:rPr>
          <w:rFonts w:ascii="Times New Roman" w:hAnsi="Times New Roman" w:cs="Times New Roman"/>
          <w:sz w:val="24"/>
          <w:szCs w:val="24"/>
        </w:rPr>
        <w:t>, relying on previously published academic sources rather than conducting experiments or surveys. The objective is to examine historical evidence, compare different scholarly interpretations, and develop a balanced understanding of the Library of Alexandria and its significance.</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The information used in this paper was gathered from books written by respected historians, peer-reviewed journal articles, academic publications, and reliable historical references. Preference was given to sources that are widely cited within the fields of ancient history and library science.</w:t>
      </w:r>
    </w:p>
    <w:p w14:paraId="521D06FB" w14:textId="77777777" w:rsidR="00792076" w:rsidRPr="00792076" w:rsidRDefault="00792076" w:rsidP="00255A07">
      <w:pPr>
        <w:spacing w:line="480" w:lineRule="auto"/>
        <w:jc w:val="both"/>
        <w:rPr>
          <w:rFonts w:ascii="Times New Roman" w:hAnsi="Times New Roman" w:cs="Times New Roman"/>
          <w:b/>
          <w:bCs/>
          <w:sz w:val="24"/>
          <w:szCs w:val="24"/>
        </w:rPr>
      </w:pPr>
      <w:r w:rsidRPr="00792076">
        <w:rPr>
          <w:rFonts w:ascii="Times New Roman" w:hAnsi="Times New Roman" w:cs="Times New Roman"/>
          <w:b/>
          <w:bCs/>
          <w:sz w:val="24"/>
          <w:szCs w:val="24"/>
        </w:rPr>
        <w:t>B. Research Procedure</w:t>
      </w:r>
    </w:p>
    <w:p w14:paraId="71E6874A" w14:textId="77777777" w:rsidR="00255A07"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92076" w:rsidRPr="00792076">
        <w:rPr>
          <w:rFonts w:ascii="Times New Roman" w:hAnsi="Times New Roman" w:cs="Times New Roman"/>
          <w:sz w:val="24"/>
          <w:szCs w:val="24"/>
        </w:rPr>
        <w:t>The research began with collecting information about the library's establishment, its role in ancient scholarship, and the events believed to have contributed to its decline. Each source was carefully reviewed to identify similarities and differences in historical interpretation.</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Rather than relying on a single explanation, this study compares multiple viewpoints presented by historians. By examining these perspectives together, the paper aims to present a more balanced and evidence-based discussion while acknowledging areas where historical certainty is impossible.</w:t>
      </w:r>
    </w:p>
    <w:p w14:paraId="5E94FB5C" w14:textId="77777777" w:rsidR="00255A07" w:rsidRDefault="00255A07" w:rsidP="00255A07">
      <w:pPr>
        <w:spacing w:line="480" w:lineRule="auto"/>
        <w:jc w:val="both"/>
        <w:rPr>
          <w:rFonts w:ascii="Times New Roman" w:hAnsi="Times New Roman" w:cs="Times New Roman"/>
          <w:sz w:val="24"/>
          <w:szCs w:val="24"/>
        </w:rPr>
      </w:pPr>
    </w:p>
    <w:p w14:paraId="5590FB29" w14:textId="77777777" w:rsidR="009C312C" w:rsidRDefault="009C312C" w:rsidP="00255A07">
      <w:pPr>
        <w:spacing w:line="480" w:lineRule="auto"/>
        <w:jc w:val="both"/>
        <w:rPr>
          <w:rFonts w:ascii="Times New Roman" w:hAnsi="Times New Roman" w:cs="Times New Roman"/>
          <w:sz w:val="24"/>
          <w:szCs w:val="24"/>
        </w:rPr>
      </w:pPr>
    </w:p>
    <w:p w14:paraId="6E43BA3E" w14:textId="77777777" w:rsidR="00255A07" w:rsidRDefault="00255A07" w:rsidP="00255A07">
      <w:pPr>
        <w:spacing w:line="480" w:lineRule="auto"/>
        <w:jc w:val="both"/>
        <w:rPr>
          <w:rFonts w:ascii="Times New Roman" w:hAnsi="Times New Roman" w:cs="Times New Roman"/>
          <w:sz w:val="24"/>
          <w:szCs w:val="24"/>
        </w:rPr>
      </w:pPr>
    </w:p>
    <w:p w14:paraId="1636315D" w14:textId="77777777" w:rsidR="00255A07" w:rsidRDefault="00255A07" w:rsidP="00255A07">
      <w:pPr>
        <w:spacing w:line="480" w:lineRule="auto"/>
        <w:jc w:val="both"/>
        <w:rPr>
          <w:rFonts w:ascii="Times New Roman" w:hAnsi="Times New Roman" w:cs="Times New Roman"/>
          <w:sz w:val="24"/>
          <w:szCs w:val="24"/>
        </w:rPr>
      </w:pPr>
    </w:p>
    <w:p w14:paraId="6F657F35" w14:textId="374CBE88" w:rsidR="00792076" w:rsidRPr="00255A07" w:rsidRDefault="00792076" w:rsidP="00255A07">
      <w:pPr>
        <w:spacing w:line="480" w:lineRule="auto"/>
        <w:jc w:val="center"/>
        <w:rPr>
          <w:rFonts w:ascii="Times New Roman" w:hAnsi="Times New Roman" w:cs="Times New Roman"/>
          <w:sz w:val="24"/>
          <w:szCs w:val="24"/>
        </w:rPr>
      </w:pPr>
      <w:r w:rsidRPr="00792076">
        <w:rPr>
          <w:rFonts w:ascii="Times New Roman" w:hAnsi="Times New Roman" w:cs="Times New Roman"/>
          <w:b/>
          <w:bCs/>
          <w:sz w:val="24"/>
          <w:szCs w:val="24"/>
        </w:rPr>
        <w:lastRenderedPageBreak/>
        <w:t>IV. Results</w:t>
      </w:r>
    </w:p>
    <w:p w14:paraId="23CE09F8" w14:textId="77777777" w:rsidR="00792076" w:rsidRPr="00792076" w:rsidRDefault="00792076" w:rsidP="00255A07">
      <w:pPr>
        <w:spacing w:line="480" w:lineRule="auto"/>
        <w:rPr>
          <w:rFonts w:ascii="Times New Roman" w:hAnsi="Times New Roman" w:cs="Times New Roman"/>
          <w:b/>
          <w:bCs/>
          <w:sz w:val="24"/>
          <w:szCs w:val="24"/>
        </w:rPr>
      </w:pPr>
      <w:r w:rsidRPr="00792076">
        <w:rPr>
          <w:rFonts w:ascii="Times New Roman" w:hAnsi="Times New Roman" w:cs="Times New Roman"/>
          <w:b/>
          <w:bCs/>
          <w:sz w:val="24"/>
          <w:szCs w:val="24"/>
        </w:rPr>
        <w:t>A. Key Findings and Trends</w:t>
      </w:r>
    </w:p>
    <w:p w14:paraId="6A449DC2" w14:textId="780AC4DF" w:rsidR="00792076" w:rsidRPr="00792076"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92076" w:rsidRPr="00792076">
        <w:rPr>
          <w:rFonts w:ascii="Times New Roman" w:hAnsi="Times New Roman" w:cs="Times New Roman"/>
          <w:sz w:val="24"/>
          <w:szCs w:val="24"/>
        </w:rPr>
        <w:t>The findings show that the Library of Alexandria was one of the most influential educational institutions of the ancient world. Its collection of manuscripts attracted scholars from different civilizations, creating an environment where knowledge could be shared, preserved, and expanded.</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The research also suggests that the library played a major role in the advancement of several academic disciplines. Scholars associated with Alexandria made important contributions to mathematics, astronomy, medicine, geography, and philosophy. Their discoveries influenced later generations and laid the groundwork for many modern scientific principles.</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Another important finding is that the library's disappearance was likely a gradual process rather than a single dramatic event. Historical evidence points to several contributing factors, including military conflicts, political instability, changing religious beliefs, declining financial support, and administrative neglect. These events slowly weakened the institution until it eventually disappeared from history.</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Finally, the loss of the library represents one of the greatest intellectual tragedies ever recorded. Thousands of unique manuscripts were likely destroyed, leaving permanent gaps in humanity's understanding of the ancient world.</w:t>
      </w:r>
    </w:p>
    <w:p w14:paraId="4ACEACF2" w14:textId="77777777" w:rsidR="00792076" w:rsidRDefault="00792076" w:rsidP="00255A07">
      <w:pPr>
        <w:spacing w:line="480" w:lineRule="auto"/>
        <w:rPr>
          <w:rFonts w:ascii="Times New Roman" w:hAnsi="Times New Roman" w:cs="Times New Roman"/>
          <w:sz w:val="24"/>
          <w:szCs w:val="24"/>
        </w:rPr>
      </w:pPr>
    </w:p>
    <w:p w14:paraId="7E763F92" w14:textId="56AE1116" w:rsidR="00792076" w:rsidRPr="00792076" w:rsidRDefault="00792076" w:rsidP="00255A07">
      <w:pPr>
        <w:spacing w:line="480" w:lineRule="auto"/>
        <w:jc w:val="center"/>
        <w:rPr>
          <w:rFonts w:ascii="Times New Roman" w:hAnsi="Times New Roman" w:cs="Times New Roman"/>
          <w:b/>
          <w:bCs/>
          <w:sz w:val="24"/>
          <w:szCs w:val="24"/>
        </w:rPr>
      </w:pPr>
      <w:r w:rsidRPr="00792076">
        <w:rPr>
          <w:rFonts w:ascii="Times New Roman" w:hAnsi="Times New Roman" w:cs="Times New Roman"/>
          <w:b/>
          <w:bCs/>
          <w:sz w:val="24"/>
          <w:szCs w:val="24"/>
        </w:rPr>
        <w:t>V. Discussion</w:t>
      </w:r>
    </w:p>
    <w:p w14:paraId="1971C3DF" w14:textId="77777777" w:rsidR="00792076" w:rsidRPr="00792076" w:rsidRDefault="00792076" w:rsidP="00255A07">
      <w:pPr>
        <w:spacing w:line="480" w:lineRule="auto"/>
        <w:rPr>
          <w:rFonts w:ascii="Times New Roman" w:hAnsi="Times New Roman" w:cs="Times New Roman"/>
          <w:b/>
          <w:bCs/>
          <w:sz w:val="24"/>
          <w:szCs w:val="24"/>
        </w:rPr>
      </w:pPr>
      <w:r w:rsidRPr="00792076">
        <w:rPr>
          <w:rFonts w:ascii="Times New Roman" w:hAnsi="Times New Roman" w:cs="Times New Roman"/>
          <w:b/>
          <w:bCs/>
          <w:sz w:val="24"/>
          <w:szCs w:val="24"/>
        </w:rPr>
        <w:t>A. Interpretation of Results</w:t>
      </w:r>
    </w:p>
    <w:p w14:paraId="46F115D7" w14:textId="540CBF79" w:rsidR="00792076"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92076" w:rsidRPr="00792076">
        <w:rPr>
          <w:rFonts w:ascii="Times New Roman" w:hAnsi="Times New Roman" w:cs="Times New Roman"/>
          <w:sz w:val="24"/>
          <w:szCs w:val="24"/>
        </w:rPr>
        <w:t>The findings highlight the extraordinary importance of preserving knowledge across generations. The Library of Alexandria demonstrated that intellectual progress thrives when scholars from different backgrounds are encouraged to share ideas and collaborate without cultural barriers.</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 xml:space="preserve">Its decline serves as a reminder that knowledge is not permanent unless </w:t>
      </w:r>
      <w:r w:rsidR="00792076" w:rsidRPr="00792076">
        <w:rPr>
          <w:rFonts w:ascii="Times New Roman" w:hAnsi="Times New Roman" w:cs="Times New Roman"/>
          <w:sz w:val="24"/>
          <w:szCs w:val="24"/>
        </w:rPr>
        <w:lastRenderedPageBreak/>
        <w:t>societies actively protect it. Political instability, war, and intolerance can erase centuries of scientific and cultural achievement in a relatively short period. The disappearance of the library illustrates how vulnerable even the greatest institutions can become during times of conflict.</w:t>
      </w:r>
    </w:p>
    <w:p w14:paraId="635E6B0B" w14:textId="77777777" w:rsidR="00792076" w:rsidRPr="00792076" w:rsidRDefault="00792076" w:rsidP="00255A07">
      <w:pPr>
        <w:spacing w:line="480" w:lineRule="auto"/>
        <w:rPr>
          <w:rFonts w:ascii="Times New Roman" w:hAnsi="Times New Roman" w:cs="Times New Roman"/>
          <w:b/>
          <w:bCs/>
          <w:sz w:val="24"/>
          <w:szCs w:val="24"/>
        </w:rPr>
      </w:pPr>
      <w:r w:rsidRPr="00792076">
        <w:rPr>
          <w:rFonts w:ascii="Times New Roman" w:hAnsi="Times New Roman" w:cs="Times New Roman"/>
          <w:b/>
          <w:bCs/>
          <w:sz w:val="24"/>
          <w:szCs w:val="24"/>
        </w:rPr>
        <w:t>B. Link to Existing Research</w:t>
      </w:r>
    </w:p>
    <w:p w14:paraId="267FFD00" w14:textId="53E54D65" w:rsidR="00792076" w:rsidRPr="00792076"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92076" w:rsidRPr="00792076">
        <w:rPr>
          <w:rFonts w:ascii="Times New Roman" w:hAnsi="Times New Roman" w:cs="Times New Roman"/>
          <w:sz w:val="24"/>
          <w:szCs w:val="24"/>
        </w:rPr>
        <w:t xml:space="preserve">The findings presented in this paper closely align with the research of El-Abbadi, Casson, and Canfora. Although these historians differ in their interpretation of certain historical events, they all recognize the Library of Alexandria as one of the most significant </w:t>
      </w:r>
      <w:proofErr w:type="spellStart"/>
      <w:r w:rsidR="00792076" w:rsidRPr="00792076">
        <w:rPr>
          <w:rFonts w:ascii="Times New Roman" w:hAnsi="Times New Roman" w:cs="Times New Roman"/>
          <w:sz w:val="24"/>
          <w:szCs w:val="24"/>
        </w:rPr>
        <w:t>centers</w:t>
      </w:r>
      <w:proofErr w:type="spellEnd"/>
      <w:r w:rsidR="00792076" w:rsidRPr="00792076">
        <w:rPr>
          <w:rFonts w:ascii="Times New Roman" w:hAnsi="Times New Roman" w:cs="Times New Roman"/>
          <w:sz w:val="24"/>
          <w:szCs w:val="24"/>
        </w:rPr>
        <w:t xml:space="preserve"> of learning in the ancient world.</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Modern historical research increasingly supports the idea that the library's decline resulted from multiple events spread across several centuries rather than one catastrophic incident. This interpretation offers a more realistic explanation based on the historical evidence available today.</w:t>
      </w:r>
    </w:p>
    <w:p w14:paraId="39F5A51D" w14:textId="77777777" w:rsidR="00792076" w:rsidRPr="00792076" w:rsidRDefault="00792076" w:rsidP="00255A07">
      <w:pPr>
        <w:spacing w:line="480" w:lineRule="auto"/>
        <w:rPr>
          <w:rFonts w:ascii="Times New Roman" w:hAnsi="Times New Roman" w:cs="Times New Roman"/>
          <w:b/>
          <w:bCs/>
          <w:sz w:val="24"/>
          <w:szCs w:val="24"/>
        </w:rPr>
      </w:pPr>
      <w:r w:rsidRPr="00792076">
        <w:rPr>
          <w:rFonts w:ascii="Times New Roman" w:hAnsi="Times New Roman" w:cs="Times New Roman"/>
          <w:b/>
          <w:bCs/>
          <w:sz w:val="24"/>
          <w:szCs w:val="24"/>
        </w:rPr>
        <w:t>C. Limitations and Future Directions</w:t>
      </w:r>
    </w:p>
    <w:p w14:paraId="759869FE" w14:textId="6F816ACB" w:rsidR="00792076" w:rsidRPr="00792076"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92076" w:rsidRPr="00792076">
        <w:rPr>
          <w:rFonts w:ascii="Times New Roman" w:hAnsi="Times New Roman" w:cs="Times New Roman"/>
          <w:sz w:val="24"/>
          <w:szCs w:val="24"/>
        </w:rPr>
        <w:t xml:space="preserve">Like many historical studies, this research is limited by the availability of surviving evidence. Since very few original records from the Library of Alexandria remain, historians must rely on later historical writings that sometimes present conflicting </w:t>
      </w:r>
      <w:proofErr w:type="spellStart"/>
      <w:proofErr w:type="gramStart"/>
      <w:r w:rsidR="00792076" w:rsidRPr="00792076">
        <w:rPr>
          <w:rFonts w:ascii="Times New Roman" w:hAnsi="Times New Roman" w:cs="Times New Roman"/>
          <w:sz w:val="24"/>
          <w:szCs w:val="24"/>
        </w:rPr>
        <w:t>accounts.Future</w:t>
      </w:r>
      <w:proofErr w:type="spellEnd"/>
      <w:proofErr w:type="gramEnd"/>
      <w:r w:rsidR="00792076" w:rsidRPr="00792076">
        <w:rPr>
          <w:rFonts w:ascii="Times New Roman" w:hAnsi="Times New Roman" w:cs="Times New Roman"/>
          <w:sz w:val="24"/>
          <w:szCs w:val="24"/>
        </w:rPr>
        <w:t xml:space="preserve"> archaeological discoveries and continued research into ancient manuscripts may help answer some of the remaining questions about the library's collections, organization, and eventual disappearance. Advances in digital preservation may also allow researchers to reconstruct parts of the ancient world that were previously thought to be lost forever.</w:t>
      </w:r>
    </w:p>
    <w:p w14:paraId="76C697AD" w14:textId="77777777" w:rsidR="00255A07" w:rsidRDefault="00255A07" w:rsidP="00255A07">
      <w:pPr>
        <w:spacing w:line="480" w:lineRule="auto"/>
        <w:jc w:val="center"/>
        <w:rPr>
          <w:rFonts w:ascii="Times New Roman" w:hAnsi="Times New Roman" w:cs="Times New Roman"/>
          <w:b/>
          <w:bCs/>
          <w:sz w:val="24"/>
          <w:szCs w:val="24"/>
        </w:rPr>
      </w:pPr>
    </w:p>
    <w:p w14:paraId="4777F017" w14:textId="77777777" w:rsidR="00255A07" w:rsidRDefault="00255A07" w:rsidP="00255A07">
      <w:pPr>
        <w:spacing w:line="480" w:lineRule="auto"/>
        <w:jc w:val="center"/>
        <w:rPr>
          <w:rFonts w:ascii="Times New Roman" w:hAnsi="Times New Roman" w:cs="Times New Roman"/>
          <w:b/>
          <w:bCs/>
          <w:sz w:val="24"/>
          <w:szCs w:val="24"/>
        </w:rPr>
      </w:pPr>
    </w:p>
    <w:p w14:paraId="15A8F012" w14:textId="77777777" w:rsidR="00255A07" w:rsidRDefault="00255A07" w:rsidP="00255A07">
      <w:pPr>
        <w:spacing w:line="480" w:lineRule="auto"/>
        <w:jc w:val="center"/>
        <w:rPr>
          <w:rFonts w:ascii="Times New Roman" w:hAnsi="Times New Roman" w:cs="Times New Roman"/>
          <w:b/>
          <w:bCs/>
          <w:sz w:val="24"/>
          <w:szCs w:val="24"/>
        </w:rPr>
      </w:pPr>
    </w:p>
    <w:p w14:paraId="383B94E5" w14:textId="77777777" w:rsidR="00BD2E0C" w:rsidRDefault="00BD2E0C" w:rsidP="00255A07">
      <w:pPr>
        <w:spacing w:line="480" w:lineRule="auto"/>
        <w:jc w:val="center"/>
        <w:rPr>
          <w:rFonts w:ascii="Times New Roman" w:hAnsi="Times New Roman" w:cs="Times New Roman"/>
          <w:b/>
          <w:bCs/>
          <w:sz w:val="24"/>
          <w:szCs w:val="24"/>
        </w:rPr>
      </w:pPr>
    </w:p>
    <w:p w14:paraId="0AEB7417" w14:textId="77777777" w:rsidR="00BD2E0C" w:rsidRDefault="00BD2E0C" w:rsidP="00255A07">
      <w:pPr>
        <w:spacing w:line="480" w:lineRule="auto"/>
        <w:jc w:val="center"/>
        <w:rPr>
          <w:rFonts w:ascii="Times New Roman" w:hAnsi="Times New Roman" w:cs="Times New Roman"/>
          <w:b/>
          <w:bCs/>
          <w:sz w:val="24"/>
          <w:szCs w:val="24"/>
        </w:rPr>
      </w:pPr>
    </w:p>
    <w:p w14:paraId="470B0DD7" w14:textId="60CBF10D" w:rsidR="00792076" w:rsidRPr="00792076" w:rsidRDefault="00792076" w:rsidP="00255A07">
      <w:pPr>
        <w:spacing w:line="480" w:lineRule="auto"/>
        <w:jc w:val="center"/>
        <w:rPr>
          <w:rFonts w:ascii="Times New Roman" w:hAnsi="Times New Roman" w:cs="Times New Roman"/>
          <w:b/>
          <w:bCs/>
          <w:sz w:val="24"/>
          <w:szCs w:val="24"/>
        </w:rPr>
      </w:pPr>
      <w:r w:rsidRPr="00792076">
        <w:rPr>
          <w:rFonts w:ascii="Times New Roman" w:hAnsi="Times New Roman" w:cs="Times New Roman"/>
          <w:b/>
          <w:bCs/>
          <w:sz w:val="24"/>
          <w:szCs w:val="24"/>
        </w:rPr>
        <w:t>VI. Conclusion</w:t>
      </w:r>
    </w:p>
    <w:p w14:paraId="0E1ED729" w14:textId="77777777" w:rsidR="00792076" w:rsidRPr="00792076" w:rsidRDefault="00792076" w:rsidP="00255A07">
      <w:pPr>
        <w:spacing w:line="480" w:lineRule="auto"/>
        <w:rPr>
          <w:rFonts w:ascii="Times New Roman" w:hAnsi="Times New Roman" w:cs="Times New Roman"/>
          <w:b/>
          <w:bCs/>
          <w:sz w:val="24"/>
          <w:szCs w:val="24"/>
        </w:rPr>
      </w:pPr>
      <w:r w:rsidRPr="00792076">
        <w:rPr>
          <w:rFonts w:ascii="Times New Roman" w:hAnsi="Times New Roman" w:cs="Times New Roman"/>
          <w:b/>
          <w:bCs/>
          <w:sz w:val="24"/>
          <w:szCs w:val="24"/>
        </w:rPr>
        <w:t>A. Summary of Findings</w:t>
      </w:r>
    </w:p>
    <w:p w14:paraId="0339FB10" w14:textId="4B3064B8" w:rsidR="00792076"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92076" w:rsidRPr="00792076">
        <w:rPr>
          <w:rFonts w:ascii="Times New Roman" w:hAnsi="Times New Roman" w:cs="Times New Roman"/>
          <w:sz w:val="24"/>
          <w:szCs w:val="24"/>
        </w:rPr>
        <w:t>The Library of Alexandria stands as one of history's greatest symbols of intellectual curiosity and human achievement. It brought together scholars from across the ancient world, encouraged the exchange of ideas, and contributed significantly to the development of science, philosophy, medicine, mathematics, and literature. Although historians continue to debate the exact circumstances surrounding its decline, there is little doubt that its disappearance resulted in an immeasurable loss of knowledge.</w:t>
      </w:r>
      <w:r>
        <w:rPr>
          <w:rFonts w:ascii="Times New Roman" w:hAnsi="Times New Roman" w:cs="Times New Roman"/>
          <w:sz w:val="24"/>
          <w:szCs w:val="24"/>
        </w:rPr>
        <w:t xml:space="preserve"> </w:t>
      </w:r>
      <w:r w:rsidR="00792076" w:rsidRPr="00792076">
        <w:rPr>
          <w:rFonts w:ascii="Times New Roman" w:hAnsi="Times New Roman" w:cs="Times New Roman"/>
          <w:sz w:val="24"/>
          <w:szCs w:val="24"/>
        </w:rPr>
        <w:t>This research shows that the importance of the Library of Alexandria extends far beyond the manuscripts it once contained. Its greatest legacy lies in its commitment to preserving knowledge, supporting education, and encouraging collaboration among scholars from different cultures.</w:t>
      </w:r>
    </w:p>
    <w:p w14:paraId="4CE75982" w14:textId="77777777" w:rsidR="00792076" w:rsidRPr="00792076" w:rsidRDefault="00792076" w:rsidP="00255A07">
      <w:pPr>
        <w:spacing w:line="480" w:lineRule="auto"/>
        <w:rPr>
          <w:rFonts w:ascii="Times New Roman" w:hAnsi="Times New Roman" w:cs="Times New Roman"/>
          <w:b/>
          <w:bCs/>
          <w:sz w:val="24"/>
          <w:szCs w:val="24"/>
        </w:rPr>
      </w:pPr>
      <w:r w:rsidRPr="00792076">
        <w:rPr>
          <w:rFonts w:ascii="Times New Roman" w:hAnsi="Times New Roman" w:cs="Times New Roman"/>
          <w:b/>
          <w:bCs/>
          <w:sz w:val="24"/>
          <w:szCs w:val="24"/>
        </w:rPr>
        <w:t>B. Implication and Final Takeaway</w:t>
      </w:r>
    </w:p>
    <w:p w14:paraId="591390D8" w14:textId="369E6149" w:rsidR="00792076" w:rsidRPr="00792076" w:rsidRDefault="00255A07" w:rsidP="00255A0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92076" w:rsidRPr="00792076">
        <w:rPr>
          <w:rFonts w:ascii="Times New Roman" w:hAnsi="Times New Roman" w:cs="Times New Roman"/>
          <w:sz w:val="24"/>
          <w:szCs w:val="24"/>
        </w:rPr>
        <w:t xml:space="preserve">The story of the Library of Alexandria remains deeply relevant in today's digital age. While modern technology has made it easier to store and share information, it has also introduced new challenges related to data preservation, cybersecurity, and cultural heritage </w:t>
      </w:r>
      <w:proofErr w:type="spellStart"/>
      <w:proofErr w:type="gramStart"/>
      <w:r w:rsidR="00792076" w:rsidRPr="00792076">
        <w:rPr>
          <w:rFonts w:ascii="Times New Roman" w:hAnsi="Times New Roman" w:cs="Times New Roman"/>
          <w:sz w:val="24"/>
          <w:szCs w:val="24"/>
        </w:rPr>
        <w:t>protection.The</w:t>
      </w:r>
      <w:proofErr w:type="spellEnd"/>
      <w:proofErr w:type="gramEnd"/>
      <w:r w:rsidR="00792076" w:rsidRPr="00792076">
        <w:rPr>
          <w:rFonts w:ascii="Times New Roman" w:hAnsi="Times New Roman" w:cs="Times New Roman"/>
          <w:sz w:val="24"/>
          <w:szCs w:val="24"/>
        </w:rPr>
        <w:t xml:space="preserve"> loss of Alexandria reminds us that knowledge is one of humanity's most valuable resources. Preserving books, historical records, research, and digital archives is not simply an academic responsibility</w:t>
      </w:r>
      <w:r w:rsidR="00DC3712">
        <w:rPr>
          <w:rFonts w:ascii="Times New Roman" w:hAnsi="Times New Roman" w:cs="Times New Roman"/>
          <w:sz w:val="24"/>
          <w:szCs w:val="24"/>
        </w:rPr>
        <w:t xml:space="preserve"> </w:t>
      </w:r>
      <w:r w:rsidR="00792076" w:rsidRPr="00792076">
        <w:rPr>
          <w:rFonts w:ascii="Times New Roman" w:hAnsi="Times New Roman" w:cs="Times New Roman"/>
          <w:sz w:val="24"/>
          <w:szCs w:val="24"/>
        </w:rPr>
        <w:t>it is an investment in the future. By learning from the past, modern societies can ensure that future generations continue to benefit from the discoveries, ideas, and experiences that define human civilization.</w:t>
      </w:r>
    </w:p>
    <w:p w14:paraId="3470F949" w14:textId="77777777" w:rsidR="00792076" w:rsidRDefault="00792076" w:rsidP="00255A07">
      <w:pPr>
        <w:spacing w:line="480" w:lineRule="auto"/>
        <w:rPr>
          <w:rFonts w:ascii="Times New Roman" w:hAnsi="Times New Roman" w:cs="Times New Roman"/>
          <w:sz w:val="24"/>
          <w:szCs w:val="24"/>
        </w:rPr>
      </w:pPr>
    </w:p>
    <w:p w14:paraId="55D68095" w14:textId="77777777" w:rsidR="00255A07" w:rsidRDefault="00255A07" w:rsidP="00255A07">
      <w:pPr>
        <w:spacing w:line="480" w:lineRule="auto"/>
        <w:jc w:val="center"/>
        <w:rPr>
          <w:rFonts w:ascii="Times New Roman" w:hAnsi="Times New Roman" w:cs="Times New Roman"/>
          <w:b/>
          <w:bCs/>
          <w:sz w:val="24"/>
          <w:szCs w:val="24"/>
        </w:rPr>
      </w:pPr>
    </w:p>
    <w:p w14:paraId="75AB058F" w14:textId="77777777" w:rsidR="00255A07" w:rsidRDefault="00255A07" w:rsidP="00255A07">
      <w:pPr>
        <w:spacing w:line="480" w:lineRule="auto"/>
        <w:jc w:val="center"/>
        <w:rPr>
          <w:rFonts w:ascii="Times New Roman" w:hAnsi="Times New Roman" w:cs="Times New Roman"/>
          <w:b/>
          <w:bCs/>
          <w:sz w:val="24"/>
          <w:szCs w:val="24"/>
        </w:rPr>
      </w:pPr>
    </w:p>
    <w:p w14:paraId="24D4BE14" w14:textId="210FC952" w:rsidR="00792076" w:rsidRPr="00792076" w:rsidRDefault="00792076" w:rsidP="00255A07">
      <w:pPr>
        <w:spacing w:line="480" w:lineRule="auto"/>
        <w:jc w:val="center"/>
        <w:rPr>
          <w:rFonts w:ascii="Times New Roman" w:hAnsi="Times New Roman" w:cs="Times New Roman"/>
          <w:b/>
          <w:bCs/>
          <w:sz w:val="24"/>
          <w:szCs w:val="24"/>
        </w:rPr>
      </w:pPr>
      <w:r w:rsidRPr="00792076">
        <w:rPr>
          <w:rFonts w:ascii="Times New Roman" w:hAnsi="Times New Roman" w:cs="Times New Roman"/>
          <w:b/>
          <w:bCs/>
          <w:sz w:val="24"/>
          <w:szCs w:val="24"/>
        </w:rPr>
        <w:t>VII. References</w:t>
      </w:r>
    </w:p>
    <w:p w14:paraId="108CBCF1" w14:textId="77777777" w:rsidR="00792076" w:rsidRPr="00792076" w:rsidRDefault="00792076" w:rsidP="00255A07">
      <w:pPr>
        <w:spacing w:line="480" w:lineRule="auto"/>
        <w:rPr>
          <w:rFonts w:ascii="Times New Roman" w:hAnsi="Times New Roman" w:cs="Times New Roman"/>
          <w:sz w:val="24"/>
          <w:szCs w:val="24"/>
        </w:rPr>
      </w:pPr>
      <w:r w:rsidRPr="00792076">
        <w:rPr>
          <w:rFonts w:ascii="Times New Roman" w:hAnsi="Times New Roman" w:cs="Times New Roman"/>
          <w:sz w:val="24"/>
          <w:szCs w:val="24"/>
        </w:rPr>
        <w:t xml:space="preserve">Bagnall, R. S. (2002). </w:t>
      </w:r>
      <w:r w:rsidRPr="00792076">
        <w:rPr>
          <w:rFonts w:ascii="Times New Roman" w:hAnsi="Times New Roman" w:cs="Times New Roman"/>
          <w:i/>
          <w:iCs/>
          <w:sz w:val="24"/>
          <w:szCs w:val="24"/>
        </w:rPr>
        <w:t>Alexandria: Library of dreams</w:t>
      </w:r>
      <w:r w:rsidRPr="00792076">
        <w:rPr>
          <w:rFonts w:ascii="Times New Roman" w:hAnsi="Times New Roman" w:cs="Times New Roman"/>
          <w:sz w:val="24"/>
          <w:szCs w:val="24"/>
        </w:rPr>
        <w:t xml:space="preserve">. </w:t>
      </w:r>
      <w:r w:rsidRPr="00792076">
        <w:rPr>
          <w:rFonts w:ascii="Times New Roman" w:hAnsi="Times New Roman" w:cs="Times New Roman"/>
          <w:i/>
          <w:iCs/>
          <w:sz w:val="24"/>
          <w:szCs w:val="24"/>
        </w:rPr>
        <w:t>Proceedings of the American Philosophical Society, 146</w:t>
      </w:r>
      <w:r w:rsidRPr="00792076">
        <w:rPr>
          <w:rFonts w:ascii="Times New Roman" w:hAnsi="Times New Roman" w:cs="Times New Roman"/>
          <w:sz w:val="24"/>
          <w:szCs w:val="24"/>
        </w:rPr>
        <w:t>(4), 348–362.</w:t>
      </w:r>
    </w:p>
    <w:p w14:paraId="02391B75" w14:textId="77777777" w:rsidR="00792076" w:rsidRPr="00792076" w:rsidRDefault="00792076" w:rsidP="00255A07">
      <w:pPr>
        <w:spacing w:line="480" w:lineRule="auto"/>
        <w:rPr>
          <w:rFonts w:ascii="Times New Roman" w:hAnsi="Times New Roman" w:cs="Times New Roman"/>
          <w:sz w:val="24"/>
          <w:szCs w:val="24"/>
        </w:rPr>
      </w:pPr>
      <w:r w:rsidRPr="00792076">
        <w:rPr>
          <w:rFonts w:ascii="Times New Roman" w:hAnsi="Times New Roman" w:cs="Times New Roman"/>
          <w:sz w:val="24"/>
          <w:szCs w:val="24"/>
        </w:rPr>
        <w:t xml:space="preserve">Canfora, L. (1990). </w:t>
      </w:r>
      <w:r w:rsidRPr="00792076">
        <w:rPr>
          <w:rFonts w:ascii="Times New Roman" w:hAnsi="Times New Roman" w:cs="Times New Roman"/>
          <w:i/>
          <w:iCs/>
          <w:sz w:val="24"/>
          <w:szCs w:val="24"/>
        </w:rPr>
        <w:t>The vanished library: A wonder of the ancient world</w:t>
      </w:r>
      <w:r w:rsidRPr="00792076">
        <w:rPr>
          <w:rFonts w:ascii="Times New Roman" w:hAnsi="Times New Roman" w:cs="Times New Roman"/>
          <w:sz w:val="24"/>
          <w:szCs w:val="24"/>
        </w:rPr>
        <w:t>. University of California Press.</w:t>
      </w:r>
    </w:p>
    <w:p w14:paraId="63DF09EE" w14:textId="77777777" w:rsidR="00792076" w:rsidRPr="00792076" w:rsidRDefault="00792076" w:rsidP="00255A07">
      <w:pPr>
        <w:spacing w:line="480" w:lineRule="auto"/>
        <w:rPr>
          <w:rFonts w:ascii="Times New Roman" w:hAnsi="Times New Roman" w:cs="Times New Roman"/>
          <w:sz w:val="24"/>
          <w:szCs w:val="24"/>
        </w:rPr>
      </w:pPr>
      <w:r w:rsidRPr="00792076">
        <w:rPr>
          <w:rFonts w:ascii="Times New Roman" w:hAnsi="Times New Roman" w:cs="Times New Roman"/>
          <w:sz w:val="24"/>
          <w:szCs w:val="24"/>
        </w:rPr>
        <w:t xml:space="preserve">Casson, L. (2001). </w:t>
      </w:r>
      <w:r w:rsidRPr="00792076">
        <w:rPr>
          <w:rFonts w:ascii="Times New Roman" w:hAnsi="Times New Roman" w:cs="Times New Roman"/>
          <w:i/>
          <w:iCs/>
          <w:sz w:val="24"/>
          <w:szCs w:val="24"/>
        </w:rPr>
        <w:t>Libraries in the ancient world</w:t>
      </w:r>
      <w:r w:rsidRPr="00792076">
        <w:rPr>
          <w:rFonts w:ascii="Times New Roman" w:hAnsi="Times New Roman" w:cs="Times New Roman"/>
          <w:sz w:val="24"/>
          <w:szCs w:val="24"/>
        </w:rPr>
        <w:t>. Yale University Press.</w:t>
      </w:r>
    </w:p>
    <w:p w14:paraId="7E8CD2AA" w14:textId="77777777" w:rsidR="00792076" w:rsidRPr="00792076" w:rsidRDefault="00792076" w:rsidP="00255A07">
      <w:pPr>
        <w:spacing w:line="480" w:lineRule="auto"/>
        <w:rPr>
          <w:rFonts w:ascii="Times New Roman" w:hAnsi="Times New Roman" w:cs="Times New Roman"/>
          <w:sz w:val="24"/>
          <w:szCs w:val="24"/>
        </w:rPr>
      </w:pPr>
      <w:r w:rsidRPr="00792076">
        <w:rPr>
          <w:rFonts w:ascii="Times New Roman" w:hAnsi="Times New Roman" w:cs="Times New Roman"/>
          <w:sz w:val="24"/>
          <w:szCs w:val="24"/>
        </w:rPr>
        <w:t xml:space="preserve">El-Abbadi, M. (1990). </w:t>
      </w:r>
      <w:r w:rsidRPr="00792076">
        <w:rPr>
          <w:rFonts w:ascii="Times New Roman" w:hAnsi="Times New Roman" w:cs="Times New Roman"/>
          <w:i/>
          <w:iCs/>
          <w:sz w:val="24"/>
          <w:szCs w:val="24"/>
        </w:rPr>
        <w:t>The life and fate of the ancient Library of Alexandria</w:t>
      </w:r>
      <w:r w:rsidRPr="00792076">
        <w:rPr>
          <w:rFonts w:ascii="Times New Roman" w:hAnsi="Times New Roman" w:cs="Times New Roman"/>
          <w:sz w:val="24"/>
          <w:szCs w:val="24"/>
        </w:rPr>
        <w:t>. UNESCO.</w:t>
      </w:r>
    </w:p>
    <w:p w14:paraId="7B7AC77A" w14:textId="77777777" w:rsidR="00792076" w:rsidRPr="00792076" w:rsidRDefault="00792076" w:rsidP="00255A07">
      <w:pPr>
        <w:spacing w:line="480" w:lineRule="auto"/>
        <w:rPr>
          <w:rFonts w:ascii="Times New Roman" w:hAnsi="Times New Roman" w:cs="Times New Roman"/>
          <w:sz w:val="24"/>
          <w:szCs w:val="24"/>
        </w:rPr>
      </w:pPr>
      <w:r w:rsidRPr="00792076">
        <w:rPr>
          <w:rFonts w:ascii="Times New Roman" w:hAnsi="Times New Roman" w:cs="Times New Roman"/>
          <w:sz w:val="24"/>
          <w:szCs w:val="24"/>
        </w:rPr>
        <w:t xml:space="preserve">MacLeod, R. (Ed.). (2004). </w:t>
      </w:r>
      <w:r w:rsidRPr="00792076">
        <w:rPr>
          <w:rFonts w:ascii="Times New Roman" w:hAnsi="Times New Roman" w:cs="Times New Roman"/>
          <w:i/>
          <w:iCs/>
          <w:sz w:val="24"/>
          <w:szCs w:val="24"/>
        </w:rPr>
        <w:t>The Library of Alexandria: Centre of learning in the ancient world</w:t>
      </w:r>
      <w:r w:rsidRPr="00792076">
        <w:rPr>
          <w:rFonts w:ascii="Times New Roman" w:hAnsi="Times New Roman" w:cs="Times New Roman"/>
          <w:sz w:val="24"/>
          <w:szCs w:val="24"/>
        </w:rPr>
        <w:t>. I.B. Tauris.</w:t>
      </w:r>
    </w:p>
    <w:p w14:paraId="68DC7F91" w14:textId="77777777" w:rsidR="00792076" w:rsidRPr="00792076" w:rsidRDefault="00792076" w:rsidP="00255A07">
      <w:pPr>
        <w:spacing w:line="480" w:lineRule="auto"/>
        <w:rPr>
          <w:rFonts w:ascii="Times New Roman" w:hAnsi="Times New Roman" w:cs="Times New Roman"/>
          <w:sz w:val="24"/>
          <w:szCs w:val="24"/>
        </w:rPr>
      </w:pPr>
    </w:p>
    <w:p w14:paraId="2D80C0B5" w14:textId="6FBD2DAF" w:rsidR="00792076" w:rsidRPr="00792076" w:rsidRDefault="00792076" w:rsidP="00255A07">
      <w:pPr>
        <w:spacing w:line="480" w:lineRule="auto"/>
        <w:jc w:val="center"/>
        <w:rPr>
          <w:rFonts w:ascii="Times New Roman" w:hAnsi="Times New Roman" w:cs="Times New Roman"/>
          <w:b/>
          <w:bCs/>
          <w:sz w:val="24"/>
          <w:szCs w:val="24"/>
        </w:rPr>
      </w:pPr>
      <w:r w:rsidRPr="00792076">
        <w:rPr>
          <w:rFonts w:ascii="Times New Roman" w:hAnsi="Times New Roman" w:cs="Times New Roman"/>
          <w:b/>
          <w:bCs/>
          <w:sz w:val="24"/>
          <w:szCs w:val="24"/>
        </w:rPr>
        <w:t xml:space="preserve">VIII. Appendix </w:t>
      </w:r>
    </w:p>
    <w:p w14:paraId="3F6DA703" w14:textId="77777777" w:rsidR="00792076" w:rsidRPr="00792076" w:rsidRDefault="00792076" w:rsidP="00255A07">
      <w:pPr>
        <w:spacing w:line="480" w:lineRule="auto"/>
        <w:rPr>
          <w:rFonts w:ascii="Times New Roman" w:hAnsi="Times New Roman" w:cs="Times New Roman"/>
          <w:sz w:val="24"/>
          <w:szCs w:val="24"/>
        </w:rPr>
      </w:pPr>
      <w:r w:rsidRPr="00792076">
        <w:rPr>
          <w:rFonts w:ascii="Times New Roman" w:hAnsi="Times New Roman" w:cs="Times New Roman"/>
          <w:b/>
          <w:bCs/>
          <w:sz w:val="24"/>
          <w:szCs w:val="24"/>
        </w:rPr>
        <w:t>Appendix A:</w:t>
      </w:r>
      <w:r w:rsidRPr="00792076">
        <w:rPr>
          <w:rFonts w:ascii="Times New Roman" w:hAnsi="Times New Roman" w:cs="Times New Roman"/>
          <w:sz w:val="24"/>
          <w:szCs w:val="24"/>
        </w:rPr>
        <w:t xml:space="preserve"> Timeline of the Library of Alexandria</w:t>
      </w:r>
    </w:p>
    <w:p w14:paraId="6CAD04F7" w14:textId="77777777" w:rsidR="00792076" w:rsidRPr="00792076" w:rsidRDefault="00792076" w:rsidP="00255A07">
      <w:pPr>
        <w:numPr>
          <w:ilvl w:val="0"/>
          <w:numId w:val="4"/>
        </w:numPr>
        <w:spacing w:line="480" w:lineRule="auto"/>
        <w:rPr>
          <w:rFonts w:ascii="Times New Roman" w:hAnsi="Times New Roman" w:cs="Times New Roman"/>
          <w:sz w:val="24"/>
          <w:szCs w:val="24"/>
        </w:rPr>
      </w:pPr>
      <w:r w:rsidRPr="00792076">
        <w:rPr>
          <w:rFonts w:ascii="Times New Roman" w:hAnsi="Times New Roman" w:cs="Times New Roman"/>
          <w:sz w:val="24"/>
          <w:szCs w:val="24"/>
        </w:rPr>
        <w:t xml:space="preserve">c. 300 BCE – Founded by Ptolemy I Soter. </w:t>
      </w:r>
    </w:p>
    <w:p w14:paraId="44A460A1" w14:textId="77777777" w:rsidR="00792076" w:rsidRPr="00792076" w:rsidRDefault="00792076" w:rsidP="00255A07">
      <w:pPr>
        <w:numPr>
          <w:ilvl w:val="0"/>
          <w:numId w:val="4"/>
        </w:numPr>
        <w:spacing w:line="480" w:lineRule="auto"/>
        <w:rPr>
          <w:rFonts w:ascii="Times New Roman" w:hAnsi="Times New Roman" w:cs="Times New Roman"/>
          <w:sz w:val="24"/>
          <w:szCs w:val="24"/>
        </w:rPr>
      </w:pPr>
      <w:r w:rsidRPr="00792076">
        <w:rPr>
          <w:rFonts w:ascii="Times New Roman" w:hAnsi="Times New Roman" w:cs="Times New Roman"/>
          <w:sz w:val="24"/>
          <w:szCs w:val="24"/>
        </w:rPr>
        <w:t xml:space="preserve">Reign of Ptolemy II – Collection expanded with thousands of manuscripts. </w:t>
      </w:r>
    </w:p>
    <w:p w14:paraId="711BE5B7" w14:textId="77777777" w:rsidR="00792076" w:rsidRPr="00792076" w:rsidRDefault="00792076" w:rsidP="00255A07">
      <w:pPr>
        <w:numPr>
          <w:ilvl w:val="0"/>
          <w:numId w:val="4"/>
        </w:numPr>
        <w:spacing w:line="480" w:lineRule="auto"/>
        <w:rPr>
          <w:rFonts w:ascii="Times New Roman" w:hAnsi="Times New Roman" w:cs="Times New Roman"/>
          <w:sz w:val="24"/>
          <w:szCs w:val="24"/>
        </w:rPr>
      </w:pPr>
      <w:r w:rsidRPr="00792076">
        <w:rPr>
          <w:rFonts w:ascii="Times New Roman" w:hAnsi="Times New Roman" w:cs="Times New Roman"/>
          <w:sz w:val="24"/>
          <w:szCs w:val="24"/>
        </w:rPr>
        <w:t xml:space="preserve">48 BCE – Library may have been damaged during Julius Caesar's campaign. </w:t>
      </w:r>
    </w:p>
    <w:p w14:paraId="56488687" w14:textId="77777777" w:rsidR="00792076" w:rsidRPr="00792076" w:rsidRDefault="00792076" w:rsidP="00255A07">
      <w:pPr>
        <w:numPr>
          <w:ilvl w:val="0"/>
          <w:numId w:val="4"/>
        </w:numPr>
        <w:spacing w:line="480" w:lineRule="auto"/>
        <w:rPr>
          <w:rFonts w:ascii="Times New Roman" w:hAnsi="Times New Roman" w:cs="Times New Roman"/>
          <w:sz w:val="24"/>
          <w:szCs w:val="24"/>
        </w:rPr>
      </w:pPr>
      <w:r w:rsidRPr="00792076">
        <w:rPr>
          <w:rFonts w:ascii="Times New Roman" w:hAnsi="Times New Roman" w:cs="Times New Roman"/>
          <w:sz w:val="24"/>
          <w:szCs w:val="24"/>
        </w:rPr>
        <w:t xml:space="preserve">4th Century CE – Religious and political conflicts contributed to its decline. </w:t>
      </w:r>
    </w:p>
    <w:p w14:paraId="11A4F516" w14:textId="3C4A4464" w:rsidR="00792076" w:rsidRPr="00255A07" w:rsidRDefault="00792076" w:rsidP="00344EA7">
      <w:pPr>
        <w:numPr>
          <w:ilvl w:val="0"/>
          <w:numId w:val="4"/>
        </w:numPr>
        <w:spacing w:line="480" w:lineRule="auto"/>
        <w:rPr>
          <w:rFonts w:ascii="Times New Roman" w:hAnsi="Times New Roman" w:cs="Times New Roman"/>
          <w:sz w:val="24"/>
          <w:szCs w:val="24"/>
        </w:rPr>
      </w:pPr>
      <w:r w:rsidRPr="00792076">
        <w:rPr>
          <w:rFonts w:ascii="Times New Roman" w:hAnsi="Times New Roman" w:cs="Times New Roman"/>
          <w:sz w:val="24"/>
          <w:szCs w:val="24"/>
        </w:rPr>
        <w:t xml:space="preserve">2002 – The Bibliotheca Alexandrina opened in Egypt to </w:t>
      </w:r>
      <w:proofErr w:type="spellStart"/>
      <w:r w:rsidRPr="00792076">
        <w:rPr>
          <w:rFonts w:ascii="Times New Roman" w:hAnsi="Times New Roman" w:cs="Times New Roman"/>
          <w:sz w:val="24"/>
          <w:szCs w:val="24"/>
        </w:rPr>
        <w:t>honor</w:t>
      </w:r>
      <w:proofErr w:type="spellEnd"/>
      <w:r w:rsidRPr="00792076">
        <w:rPr>
          <w:rFonts w:ascii="Times New Roman" w:hAnsi="Times New Roman" w:cs="Times New Roman"/>
          <w:sz w:val="24"/>
          <w:szCs w:val="24"/>
        </w:rPr>
        <w:t xml:space="preserve"> the legacy of the ancient library.</w:t>
      </w:r>
    </w:p>
    <w:sectPr w:rsidR="00792076" w:rsidRPr="00255A07" w:rsidSect="005F14F4">
      <w:headerReference w:type="default" r:id="rId7"/>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C699" w14:textId="77777777" w:rsidR="00606A47" w:rsidRDefault="00606A47" w:rsidP="00D244C9">
      <w:pPr>
        <w:spacing w:after="0" w:line="240" w:lineRule="auto"/>
      </w:pPr>
      <w:r>
        <w:separator/>
      </w:r>
    </w:p>
  </w:endnote>
  <w:endnote w:type="continuationSeparator" w:id="0">
    <w:p w14:paraId="7EC44AA4" w14:textId="77777777" w:rsidR="00606A47" w:rsidRDefault="00606A47" w:rsidP="00D24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CFF8A" w14:textId="77777777" w:rsidR="00606A47" w:rsidRDefault="00606A47" w:rsidP="00D244C9">
      <w:pPr>
        <w:spacing w:after="0" w:line="240" w:lineRule="auto"/>
      </w:pPr>
      <w:r>
        <w:separator/>
      </w:r>
    </w:p>
  </w:footnote>
  <w:footnote w:type="continuationSeparator" w:id="0">
    <w:p w14:paraId="182D6A8C" w14:textId="77777777" w:rsidR="00606A47" w:rsidRDefault="00606A47" w:rsidP="00D24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DC8B" w14:textId="33557C6C" w:rsidR="00D244C9" w:rsidRPr="00773A9B" w:rsidRDefault="006F5CF7" w:rsidP="00E401E0">
    <w:pPr>
      <w:pStyle w:val="Header"/>
      <w:jc w:val="right"/>
      <w:rPr>
        <w:lang w:val="en-US"/>
      </w:rPr>
    </w:pPr>
    <w:r w:rsidRPr="006F5CF7">
      <w:rPr>
        <w:rFonts w:ascii="Times New Roman" w:hAnsi="Times New Roman" w:cs="Times New Roman"/>
        <w:lang w:val="en-US"/>
      </w:rPr>
      <w:t xml:space="preserve">Loss Of Knowledge: The Library </w:t>
    </w:r>
    <w:proofErr w:type="gramStart"/>
    <w:r w:rsidRPr="006F5CF7">
      <w:rPr>
        <w:rFonts w:ascii="Times New Roman" w:hAnsi="Times New Roman" w:cs="Times New Roman"/>
        <w:lang w:val="en-US"/>
      </w:rPr>
      <w:t>Of</w:t>
    </w:r>
    <w:proofErr w:type="gramEnd"/>
    <w:r w:rsidRPr="006F5CF7">
      <w:rPr>
        <w:rFonts w:ascii="Times New Roman" w:hAnsi="Times New Roman" w:cs="Times New Roman"/>
        <w:lang w:val="en-US"/>
      </w:rPr>
      <w:t xml:space="preserve"> Alexandria</w:t>
    </w:r>
    <w:r>
      <w:rPr>
        <w:lang w:val="en-US"/>
      </w:rPr>
      <w:tab/>
      <w:t xml:space="preserve">                                                                                             </w:t>
    </w:r>
    <w:r w:rsidRPr="006F5CF7">
      <w:rPr>
        <w:lang w:val="en-US"/>
      </w:rPr>
      <w:fldChar w:fldCharType="begin"/>
    </w:r>
    <w:r w:rsidRPr="006F5CF7">
      <w:rPr>
        <w:lang w:val="en-US"/>
      </w:rPr>
      <w:instrText xml:space="preserve"> PAGE   \* MERGEFORMAT </w:instrText>
    </w:r>
    <w:r w:rsidRPr="006F5CF7">
      <w:rPr>
        <w:lang w:val="en-US"/>
      </w:rPr>
      <w:fldChar w:fldCharType="separate"/>
    </w:r>
    <w:r w:rsidRPr="006F5CF7">
      <w:rPr>
        <w:noProof/>
        <w:lang w:val="en-US"/>
      </w:rPr>
      <w:t>1</w:t>
    </w:r>
    <w:r w:rsidRPr="006F5CF7">
      <w:rPr>
        <w:noProof/>
        <w:lang w:val="en-US"/>
      </w:rPr>
      <w:fldChar w:fldCharType="end"/>
    </w:r>
    <w:r>
      <w:rPr>
        <w:lang w:val="en-US"/>
      </w:rPr>
      <w:tab/>
    </w:r>
    <w:r w:rsidR="00773A9B">
      <w:rPr>
        <w:lang w:val="en-US"/>
      </w:rPr>
      <w:tab/>
    </w:r>
    <w:r w:rsidR="00773A9B">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3EFD"/>
    <w:multiLevelType w:val="hybridMultilevel"/>
    <w:tmpl w:val="EFC02944"/>
    <w:lvl w:ilvl="0" w:tplc="73923140">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B2F088D"/>
    <w:multiLevelType w:val="hybridMultilevel"/>
    <w:tmpl w:val="B204B56C"/>
    <w:lvl w:ilvl="0" w:tplc="D4EE6D3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E24D02"/>
    <w:multiLevelType w:val="hybridMultilevel"/>
    <w:tmpl w:val="8F005CF2"/>
    <w:lvl w:ilvl="0" w:tplc="29E0BD02">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6E67258B"/>
    <w:multiLevelType w:val="multilevel"/>
    <w:tmpl w:val="F02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811985">
    <w:abstractNumId w:val="1"/>
  </w:num>
  <w:num w:numId="2" w16cid:durableId="1095662633">
    <w:abstractNumId w:val="2"/>
  </w:num>
  <w:num w:numId="3" w16cid:durableId="690838161">
    <w:abstractNumId w:val="0"/>
  </w:num>
  <w:num w:numId="4" w16cid:durableId="1200900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4C9"/>
    <w:rsid w:val="0009322C"/>
    <w:rsid w:val="000E49B8"/>
    <w:rsid w:val="0015627D"/>
    <w:rsid w:val="001C31F6"/>
    <w:rsid w:val="00255A07"/>
    <w:rsid w:val="00297C15"/>
    <w:rsid w:val="00344EA7"/>
    <w:rsid w:val="00377BB4"/>
    <w:rsid w:val="003827B1"/>
    <w:rsid w:val="00427918"/>
    <w:rsid w:val="004B6146"/>
    <w:rsid w:val="005A73BA"/>
    <w:rsid w:val="005F14F4"/>
    <w:rsid w:val="00606A47"/>
    <w:rsid w:val="006F5CF7"/>
    <w:rsid w:val="00773A9B"/>
    <w:rsid w:val="00792076"/>
    <w:rsid w:val="007A5DC3"/>
    <w:rsid w:val="007C2161"/>
    <w:rsid w:val="007F68C1"/>
    <w:rsid w:val="00890797"/>
    <w:rsid w:val="008A46C6"/>
    <w:rsid w:val="008B0942"/>
    <w:rsid w:val="009C312C"/>
    <w:rsid w:val="009E6B2A"/>
    <w:rsid w:val="00B11F90"/>
    <w:rsid w:val="00B36ADB"/>
    <w:rsid w:val="00BD2E0C"/>
    <w:rsid w:val="00BF36F5"/>
    <w:rsid w:val="00C850A3"/>
    <w:rsid w:val="00CC59A2"/>
    <w:rsid w:val="00CC6BF4"/>
    <w:rsid w:val="00D12748"/>
    <w:rsid w:val="00D244B1"/>
    <w:rsid w:val="00D244C9"/>
    <w:rsid w:val="00DB57C2"/>
    <w:rsid w:val="00DC3712"/>
    <w:rsid w:val="00DF1F53"/>
    <w:rsid w:val="00E145B9"/>
    <w:rsid w:val="00E401E0"/>
    <w:rsid w:val="00E47D72"/>
    <w:rsid w:val="00E8623A"/>
    <w:rsid w:val="00E86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9A743"/>
  <w15:chartTrackingRefBased/>
  <w15:docId w15:val="{2B5FA424-916B-41C7-AD70-BA4CC8CA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4C9"/>
    <w:rPr>
      <w:rFonts w:eastAsiaTheme="majorEastAsia" w:cstheme="majorBidi"/>
      <w:color w:val="272727" w:themeColor="text1" w:themeTint="D8"/>
    </w:rPr>
  </w:style>
  <w:style w:type="paragraph" w:styleId="Title">
    <w:name w:val="Title"/>
    <w:basedOn w:val="Normal"/>
    <w:next w:val="Normal"/>
    <w:link w:val="TitleChar"/>
    <w:uiPriority w:val="10"/>
    <w:qFormat/>
    <w:rsid w:val="00D24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4C9"/>
    <w:pPr>
      <w:spacing w:before="160"/>
      <w:jc w:val="center"/>
    </w:pPr>
    <w:rPr>
      <w:i/>
      <w:iCs/>
      <w:color w:val="404040" w:themeColor="text1" w:themeTint="BF"/>
    </w:rPr>
  </w:style>
  <w:style w:type="character" w:customStyle="1" w:styleId="QuoteChar">
    <w:name w:val="Quote Char"/>
    <w:basedOn w:val="DefaultParagraphFont"/>
    <w:link w:val="Quote"/>
    <w:uiPriority w:val="29"/>
    <w:rsid w:val="00D244C9"/>
    <w:rPr>
      <w:i/>
      <w:iCs/>
      <w:color w:val="404040" w:themeColor="text1" w:themeTint="BF"/>
    </w:rPr>
  </w:style>
  <w:style w:type="paragraph" w:styleId="ListParagraph">
    <w:name w:val="List Paragraph"/>
    <w:basedOn w:val="Normal"/>
    <w:uiPriority w:val="34"/>
    <w:qFormat/>
    <w:rsid w:val="00D244C9"/>
    <w:pPr>
      <w:ind w:left="720"/>
      <w:contextualSpacing/>
    </w:pPr>
  </w:style>
  <w:style w:type="character" w:styleId="IntenseEmphasis">
    <w:name w:val="Intense Emphasis"/>
    <w:basedOn w:val="DefaultParagraphFont"/>
    <w:uiPriority w:val="21"/>
    <w:qFormat/>
    <w:rsid w:val="00D244C9"/>
    <w:rPr>
      <w:i/>
      <w:iCs/>
      <w:color w:val="2F5496" w:themeColor="accent1" w:themeShade="BF"/>
    </w:rPr>
  </w:style>
  <w:style w:type="paragraph" w:styleId="IntenseQuote">
    <w:name w:val="Intense Quote"/>
    <w:basedOn w:val="Normal"/>
    <w:next w:val="Normal"/>
    <w:link w:val="IntenseQuoteChar"/>
    <w:uiPriority w:val="30"/>
    <w:qFormat/>
    <w:rsid w:val="00D24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4C9"/>
    <w:rPr>
      <w:i/>
      <w:iCs/>
      <w:color w:val="2F5496" w:themeColor="accent1" w:themeShade="BF"/>
    </w:rPr>
  </w:style>
  <w:style w:type="character" w:styleId="IntenseReference">
    <w:name w:val="Intense Reference"/>
    <w:basedOn w:val="DefaultParagraphFont"/>
    <w:uiPriority w:val="32"/>
    <w:qFormat/>
    <w:rsid w:val="00D244C9"/>
    <w:rPr>
      <w:b/>
      <w:bCs/>
      <w:smallCaps/>
      <w:color w:val="2F5496" w:themeColor="accent1" w:themeShade="BF"/>
      <w:spacing w:val="5"/>
    </w:rPr>
  </w:style>
  <w:style w:type="paragraph" w:styleId="Header">
    <w:name w:val="header"/>
    <w:basedOn w:val="Normal"/>
    <w:link w:val="HeaderChar"/>
    <w:uiPriority w:val="99"/>
    <w:unhideWhenUsed/>
    <w:rsid w:val="00D24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4C9"/>
  </w:style>
  <w:style w:type="paragraph" w:styleId="Footer">
    <w:name w:val="footer"/>
    <w:basedOn w:val="Normal"/>
    <w:link w:val="FooterChar"/>
    <w:uiPriority w:val="99"/>
    <w:unhideWhenUsed/>
    <w:rsid w:val="00D24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1784</Words>
  <Characters>10173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11</cp:revision>
  <dcterms:created xsi:type="dcterms:W3CDTF">2026-07-17T16:14:00Z</dcterms:created>
  <dcterms:modified xsi:type="dcterms:W3CDTF">2026-08-28T17:07:00Z</dcterms:modified>
</cp:coreProperties>
</file>