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LegalEase</w:t>
      </w:r>
    </w:p>
    <w:p>
      <w:pPr>
        <w:jc w:val="center"/>
      </w:pPr>
      <w:r>
        <w:rPr>
          <w:b/>
          <w:sz w:val="36"/>
        </w:rPr>
        <w:t>AI-Powered Legal Document Generator</w:t>
      </w:r>
    </w:p>
    <w:p>
      <w:pPr>
        <w:jc w:val="center"/>
      </w:pPr>
      <w:r>
        <w:rPr>
          <w:i/>
        </w:rPr>
        <w:t>Complete Project Documentation and Step-by-Step Workflow</w:t>
      </w:r>
    </w:p>
    <w:p>
      <w:r>
        <w:br w:type="page"/>
      </w:r>
    </w:p>
    <w:p>
      <w:pPr>
        <w:pStyle w:val="Heading1"/>
      </w:pPr>
      <w:r>
        <w:t>1. Project Overview</w:t>
      </w:r>
    </w:p>
    <w:p>
      <w:r>
        <w:t>LegalEase is an AI-powered legal document generator designed to simplify creation of structured legal document drafts from user-provided information. The documented project supports use cases such as employment contracts, lease agreements, NDAs and other agreements. Users provide document type, parties, terms and effective date, then receive editable generated content.</w:t>
      </w:r>
    </w:p>
    <w:p>
      <w:pPr>
        <w:pStyle w:val="Heading1"/>
      </w:pPr>
      <w:r>
        <w:t>2. Objectives</w:t>
      </w:r>
    </w:p>
    <w:p>
      <w:pPr>
        <w:pStyle w:val="ListBullet"/>
      </w:pPr>
      <w:r>
        <w:t>Generate structured legal document drafts from user inputs.</w:t>
      </w:r>
    </w:p>
    <w:p>
      <w:pPr>
        <w:pStyle w:val="ListBullet"/>
      </w:pPr>
      <w:r>
        <w:t>Provide an editable document preview.</w:t>
      </w:r>
    </w:p>
    <w:p>
      <w:pPr>
        <w:pStyle w:val="ListBullet"/>
      </w:pPr>
      <w:r>
        <w:t>Allow users to customize generated wording.</w:t>
      </w:r>
    </w:p>
    <w:p>
      <w:pPr>
        <w:pStyle w:val="ListBullet"/>
      </w:pPr>
      <w:r>
        <w:t>Support TXT, DOCX and PDF export in the documented design.</w:t>
      </w:r>
    </w:p>
    <w:p>
      <w:pPr>
        <w:pStyle w:val="ListBullet"/>
      </w:pPr>
      <w:r>
        <w:t>Connect a Streamlit frontend with a FastAPI backend.</w:t>
      </w:r>
    </w:p>
    <w:p>
      <w:pPr>
        <w:pStyle w:val="ListBullet"/>
      </w:pPr>
      <w:r>
        <w:t>Integrate Gemini for AI-assisted document generation.</w:t>
      </w:r>
    </w:p>
    <w:p>
      <w:pPr>
        <w:pStyle w:val="Heading1"/>
      </w:pPr>
      <w:r>
        <w:t>3. Prerequisites</w:t>
      </w:r>
    </w:p>
    <w:p>
      <w:pPr>
        <w:pStyle w:val="ListNumber"/>
      </w:pPr>
      <w:r>
        <w:t>FastAPI framework knowledge.</w:t>
      </w:r>
    </w:p>
    <w:p>
      <w:pPr>
        <w:pStyle w:val="ListNumber"/>
      </w:pPr>
      <w:r>
        <w:t>Google Gemini / Generative AI API familiarity.</w:t>
      </w:r>
    </w:p>
    <w:p>
      <w:pPr>
        <w:pStyle w:val="ListNumber"/>
      </w:pPr>
      <w:r>
        <w:t>Streamlit knowledge.</w:t>
      </w:r>
    </w:p>
    <w:p>
      <w:pPr>
        <w:pStyle w:val="ListNumber"/>
      </w:pPr>
      <w:r>
        <w:t>Python programming proficiency.</w:t>
      </w:r>
    </w:p>
    <w:p>
      <w:pPr>
        <w:pStyle w:val="ListNumber"/>
      </w:pPr>
      <w:r>
        <w:t>Python and pip installed.</w:t>
      </w:r>
    </w:p>
    <w:p>
      <w:pPr>
        <w:pStyle w:val="ListNumber"/>
      </w:pPr>
      <w:r>
        <w:t>An environment configuration file and, when AI mode is enabled, the Gemini API key.</w:t>
      </w:r>
    </w:p>
    <w:p>
      <w:pPr>
        <w:pStyle w:val="Heading1"/>
      </w:pPr>
      <w:r>
        <w:t>4. Technologies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Component</w:t>
            </w:r>
          </w:p>
        </w:tc>
        <w:tc>
          <w:tcPr>
            <w:tcW w:type="dxa" w:w="3360"/>
            <w:vAlign w:val="center"/>
            <w:shd w:fill="D9EAF7"/>
          </w:tcPr>
          <w:p>
            <w:r/>
            <w:r>
              <w:rPr>
                <w:b/>
                <w:sz w:val="19"/>
              </w:rPr>
              <w:t>Technology</w:t>
            </w:r>
          </w:p>
        </w:tc>
        <w:tc>
          <w:tcPr>
            <w:tcW w:type="dxa" w:w="3360"/>
            <w:vAlign w:val="center"/>
            <w:shd w:fill="D9EAF7"/>
          </w:tcPr>
          <w:p>
            <w:r/>
            <w:r>
              <w:rPr>
                <w:b/>
                <w:sz w:val="19"/>
              </w:rPr>
              <w:t>Purpose</w:t>
            </w:r>
          </w:p>
        </w:tc>
      </w:tr>
      <w:tr>
        <w:tc>
          <w:tcPr>
            <w:tcW w:type="dxa" w:w="3360"/>
            <w:vAlign w:val="center"/>
          </w:tcPr>
          <w:p>
            <w:r/>
            <w:r>
              <w:rPr>
                <w:b w:val="0"/>
                <w:sz w:val="19"/>
              </w:rPr>
              <w:t>Frontend</w:t>
            </w:r>
          </w:p>
        </w:tc>
        <w:tc>
          <w:tcPr>
            <w:tcW w:type="dxa" w:w="3360"/>
            <w:vAlign w:val="center"/>
          </w:tcPr>
          <w:p>
            <w:r/>
            <w:r>
              <w:rPr>
                <w:b w:val="0"/>
                <w:sz w:val="19"/>
              </w:rPr>
              <w:t>Streamlit</w:t>
            </w:r>
          </w:p>
        </w:tc>
        <w:tc>
          <w:tcPr>
            <w:tcW w:type="dxa" w:w="3360"/>
            <w:vAlign w:val="center"/>
          </w:tcPr>
          <w:p>
            <w:r/>
            <w:r>
              <w:rPr>
                <w:b w:val="0"/>
                <w:sz w:val="19"/>
              </w:rPr>
              <w:t>Inputs, preview, editing and downloads</w:t>
            </w:r>
          </w:p>
        </w:tc>
      </w:tr>
      <w:tr>
        <w:tc>
          <w:tcPr>
            <w:tcW w:type="dxa" w:w="3360"/>
            <w:vAlign w:val="center"/>
          </w:tcPr>
          <w:p>
            <w:r/>
            <w:r>
              <w:rPr>
                <w:b w:val="0"/>
                <w:sz w:val="19"/>
              </w:rPr>
              <w:t>Backend</w:t>
            </w:r>
          </w:p>
        </w:tc>
        <w:tc>
          <w:tcPr>
            <w:tcW w:type="dxa" w:w="3360"/>
            <w:vAlign w:val="center"/>
          </w:tcPr>
          <w:p>
            <w:r/>
            <w:r>
              <w:rPr>
                <w:b w:val="0"/>
                <w:sz w:val="19"/>
              </w:rPr>
              <w:t>FastAPI + Uvicorn</w:t>
            </w:r>
          </w:p>
        </w:tc>
        <w:tc>
          <w:tcPr>
            <w:tcW w:type="dxa" w:w="3360"/>
            <w:vAlign w:val="center"/>
          </w:tcPr>
          <w:p>
            <w:r/>
            <w:r>
              <w:rPr>
                <w:b w:val="0"/>
                <w:sz w:val="19"/>
              </w:rPr>
              <w:t>API requests and document-generation logic</w:t>
            </w:r>
          </w:p>
        </w:tc>
      </w:tr>
      <w:tr>
        <w:tc>
          <w:tcPr>
            <w:tcW w:type="dxa" w:w="3360"/>
            <w:vAlign w:val="center"/>
          </w:tcPr>
          <w:p>
            <w:r/>
            <w:r>
              <w:rPr>
                <w:b w:val="0"/>
                <w:sz w:val="19"/>
              </w:rPr>
              <w:t>AI</w:t>
            </w:r>
          </w:p>
        </w:tc>
        <w:tc>
          <w:tcPr>
            <w:tcW w:type="dxa" w:w="3360"/>
            <w:vAlign w:val="center"/>
          </w:tcPr>
          <w:p>
            <w:r/>
            <w:r>
              <w:rPr>
                <w:b w:val="0"/>
                <w:sz w:val="19"/>
              </w:rPr>
              <w:t>Google Gemini</w:t>
            </w:r>
          </w:p>
        </w:tc>
        <w:tc>
          <w:tcPr>
            <w:tcW w:type="dxa" w:w="3360"/>
            <w:vAlign w:val="center"/>
          </w:tcPr>
          <w:p>
            <w:r/>
            <w:r>
              <w:rPr>
                <w:b w:val="0"/>
                <w:sz w:val="19"/>
              </w:rPr>
              <w:t>AI-assisted generation</w:t>
            </w:r>
          </w:p>
        </w:tc>
      </w:tr>
      <w:tr>
        <w:tc>
          <w:tcPr>
            <w:tcW w:type="dxa" w:w="3360"/>
            <w:vAlign w:val="center"/>
          </w:tcPr>
          <w:p>
            <w:r/>
            <w:r>
              <w:rPr>
                <w:b w:val="0"/>
                <w:sz w:val="19"/>
              </w:rPr>
              <w:t>Validation</w:t>
            </w:r>
          </w:p>
        </w:tc>
        <w:tc>
          <w:tcPr>
            <w:tcW w:type="dxa" w:w="3360"/>
            <w:vAlign w:val="center"/>
          </w:tcPr>
          <w:p>
            <w:r/>
            <w:r>
              <w:rPr>
                <w:b w:val="0"/>
                <w:sz w:val="19"/>
              </w:rPr>
              <w:t>Pydantic</w:t>
            </w:r>
          </w:p>
        </w:tc>
        <w:tc>
          <w:tcPr>
            <w:tcW w:type="dxa" w:w="3360"/>
            <w:vAlign w:val="center"/>
          </w:tcPr>
          <w:p>
            <w:r/>
            <w:r>
              <w:rPr>
                <w:b w:val="0"/>
                <w:sz w:val="19"/>
              </w:rPr>
              <w:t>Request validation</w:t>
            </w:r>
          </w:p>
        </w:tc>
      </w:tr>
      <w:tr>
        <w:tc>
          <w:tcPr>
            <w:tcW w:type="dxa" w:w="3360"/>
            <w:vAlign w:val="center"/>
          </w:tcPr>
          <w:p>
            <w:r/>
            <w:r>
              <w:rPr>
                <w:b w:val="0"/>
                <w:sz w:val="19"/>
              </w:rPr>
              <w:t>DOCX</w:t>
            </w:r>
          </w:p>
        </w:tc>
        <w:tc>
          <w:tcPr>
            <w:tcW w:type="dxa" w:w="3360"/>
            <w:vAlign w:val="center"/>
          </w:tcPr>
          <w:p>
            <w:r/>
            <w:r>
              <w:rPr>
                <w:b w:val="0"/>
                <w:sz w:val="19"/>
              </w:rPr>
              <w:t>python-docx</w:t>
            </w:r>
          </w:p>
        </w:tc>
        <w:tc>
          <w:tcPr>
            <w:tcW w:type="dxa" w:w="3360"/>
            <w:vAlign w:val="center"/>
          </w:tcPr>
          <w:p>
            <w:r/>
            <w:r>
              <w:rPr>
                <w:b w:val="0"/>
                <w:sz w:val="19"/>
              </w:rPr>
              <w:t>Word document generation</w:t>
            </w:r>
          </w:p>
        </w:tc>
      </w:tr>
      <w:tr>
        <w:tc>
          <w:tcPr>
            <w:tcW w:type="dxa" w:w="3360"/>
            <w:vAlign w:val="center"/>
          </w:tcPr>
          <w:p>
            <w:r/>
            <w:r>
              <w:rPr>
                <w:b w:val="0"/>
                <w:sz w:val="19"/>
              </w:rPr>
              <w:t>PDF</w:t>
            </w:r>
          </w:p>
        </w:tc>
        <w:tc>
          <w:tcPr>
            <w:tcW w:type="dxa" w:w="3360"/>
            <w:vAlign w:val="center"/>
          </w:tcPr>
          <w:p>
            <w:r/>
            <w:r>
              <w:rPr>
                <w:b w:val="0"/>
                <w:sz w:val="19"/>
              </w:rPr>
              <w:t>FPDF</w:t>
            </w:r>
          </w:p>
        </w:tc>
        <w:tc>
          <w:tcPr>
            <w:tcW w:type="dxa" w:w="3360"/>
            <w:vAlign w:val="center"/>
          </w:tcPr>
          <w:p>
            <w:r/>
            <w:r>
              <w:rPr>
                <w:b w:val="0"/>
                <w:sz w:val="19"/>
              </w:rPr>
              <w:t>PDF generation</w:t>
            </w:r>
          </w:p>
        </w:tc>
      </w:tr>
      <w:tr>
        <w:tc>
          <w:tcPr>
            <w:tcW w:type="dxa" w:w="3360"/>
            <w:vAlign w:val="center"/>
          </w:tcPr>
          <w:p>
            <w:r/>
            <w:r>
              <w:rPr>
                <w:b w:val="0"/>
                <w:sz w:val="19"/>
              </w:rPr>
              <w:t>Images</w:t>
            </w:r>
          </w:p>
        </w:tc>
        <w:tc>
          <w:tcPr>
            <w:tcW w:type="dxa" w:w="3360"/>
            <w:vAlign w:val="center"/>
          </w:tcPr>
          <w:p>
            <w:r/>
            <w:r>
              <w:rPr>
                <w:b w:val="0"/>
                <w:sz w:val="19"/>
              </w:rPr>
              <w:t>Pillow</w:t>
            </w:r>
          </w:p>
        </w:tc>
        <w:tc>
          <w:tcPr>
            <w:tcW w:type="dxa" w:w="3360"/>
            <w:vAlign w:val="center"/>
          </w:tcPr>
          <w:p>
            <w:r/>
            <w:r>
              <w:rPr>
                <w:b w:val="0"/>
                <w:sz w:val="19"/>
              </w:rPr>
              <w:t>Logo/image handling</w:t>
            </w:r>
          </w:p>
        </w:tc>
      </w:tr>
      <w:tr>
        <w:tc>
          <w:tcPr>
            <w:tcW w:type="dxa" w:w="3360"/>
            <w:vAlign w:val="center"/>
          </w:tcPr>
          <w:p>
            <w:r/>
            <w:r>
              <w:rPr>
                <w:b w:val="0"/>
                <w:sz w:val="19"/>
              </w:rPr>
              <w:t>HTTP</w:t>
            </w:r>
          </w:p>
        </w:tc>
        <w:tc>
          <w:tcPr>
            <w:tcW w:type="dxa" w:w="3360"/>
            <w:vAlign w:val="center"/>
          </w:tcPr>
          <w:p>
            <w:r/>
            <w:r>
              <w:rPr>
                <w:b w:val="0"/>
                <w:sz w:val="19"/>
              </w:rPr>
              <w:t>Requests</w:t>
            </w:r>
          </w:p>
        </w:tc>
        <w:tc>
          <w:tcPr>
            <w:tcW w:type="dxa" w:w="3360"/>
            <w:vAlign w:val="center"/>
          </w:tcPr>
          <w:p>
            <w:r/>
            <w:r>
              <w:rPr>
                <w:b w:val="0"/>
                <w:sz w:val="19"/>
              </w:rPr>
              <w:t>Frontend-backend communication</w:t>
            </w:r>
          </w:p>
        </w:tc>
      </w:tr>
      <w:tr>
        <w:tc>
          <w:tcPr>
            <w:tcW w:type="dxa" w:w="3360"/>
            <w:vAlign w:val="center"/>
          </w:tcPr>
          <w:p>
            <w:r/>
            <w:r>
              <w:rPr>
                <w:b w:val="0"/>
                <w:sz w:val="19"/>
              </w:rPr>
              <w:t>Configuration</w:t>
            </w:r>
          </w:p>
        </w:tc>
        <w:tc>
          <w:tcPr>
            <w:tcW w:type="dxa" w:w="3360"/>
            <w:vAlign w:val="center"/>
          </w:tcPr>
          <w:p>
            <w:r/>
            <w:r>
              <w:rPr>
                <w:b w:val="0"/>
                <w:sz w:val="19"/>
              </w:rPr>
              <w:t>python-dotenv</w:t>
            </w:r>
          </w:p>
        </w:tc>
        <w:tc>
          <w:tcPr>
            <w:tcW w:type="dxa" w:w="3360"/>
            <w:vAlign w:val="center"/>
          </w:tcPr>
          <w:p>
            <w:r/>
            <w:r>
              <w:rPr>
                <w:b w:val="0"/>
                <w:sz w:val="19"/>
              </w:rPr>
              <w:t>Environment variables</w:t>
            </w:r>
          </w:p>
        </w:tc>
      </w:tr>
    </w:tbl>
    <w:p>
      <w:pPr>
        <w:pStyle w:val="Heading1"/>
      </w:pPr>
      <w:r>
        <w:t>5. Architecture</w:t>
      </w:r>
    </w:p>
    <w:p>
      <w:pPr>
        <w:pStyle w:val="ListNumber"/>
      </w:pPr>
      <w:r>
        <w:t>Streamlit frontend collects document type, parties, terms and effective date.</w:t>
      </w:r>
    </w:p>
    <w:p>
      <w:pPr>
        <w:pStyle w:val="ListNumber"/>
      </w:pPr>
      <w:r>
        <w:t>FastAPI backend receives the request through /generate.</w:t>
      </w:r>
    </w:p>
    <w:p>
      <w:pPr>
        <w:pStyle w:val="ListNumber"/>
      </w:pPr>
      <w:r>
        <w:t>GeminiDocumentGenerator creates the AI-generated document content.</w:t>
      </w:r>
    </w:p>
    <w:p>
      <w:pPr>
        <w:pStyle w:val="ListNumber"/>
      </w:pPr>
      <w:r>
        <w:t>Formatting utilities prepare TXT, DOCX and PDF output.</w:t>
      </w:r>
    </w:p>
    <w:p>
      <w:pPr>
        <w:pStyle w:val="ListNumber"/>
      </w:pPr>
      <w:r>
        <w:t>Streamlit displays the result, allows editing and provides download options.</w:t>
      </w:r>
    </w:p>
    <w:p>
      <w:pPr>
        <w:jc w:val="center"/>
      </w:pPr>
      <w:r>
        <w:rPr>
          <w:b/>
        </w:rPr>
        <w:t>User → Streamlit → FastAPI /generate → Gemini → Document Draft → Edit/Preview → Export</w:t>
      </w:r>
    </w:p>
    <w:p>
      <w:pPr>
        <w:pStyle w:val="Heading1"/>
      </w:pPr>
      <w:r>
        <w:t>6. Milestone 1 – Model Selection and Architecture</w:t>
      </w:r>
    </w:p>
    <w:p>
      <w:pPr>
        <w:pStyle w:val="Heading2"/>
      </w:pPr>
      <w:r>
        <w:t>6.1 Research and Select the Model</w:t>
      </w:r>
    </w:p>
    <w:p>
      <w:pPr>
        <w:pStyle w:val="ListNumber"/>
      </w:pPr>
      <w:r>
        <w:t>Identify the requirement for structured legal document generation.</w:t>
      </w:r>
    </w:p>
    <w:p>
      <w:pPr>
        <w:pStyle w:val="ListNumber"/>
      </w:pPr>
      <w:r>
        <w:t>Review available Gemini models.</w:t>
      </w:r>
    </w:p>
    <w:p>
      <w:pPr>
        <w:pStyle w:val="ListNumber"/>
      </w:pPr>
      <w:r>
        <w:t>Evaluate context handling and structured text generation.</w:t>
      </w:r>
    </w:p>
    <w:p>
      <w:pPr>
        <w:pStyle w:val="ListNumber"/>
      </w:pPr>
      <w:r>
        <w:t>The supplied project documentation identifies Gemini 1.5 Pro as the selected model.</w:t>
      </w:r>
    </w:p>
    <w:p>
      <w:pPr>
        <w:pStyle w:val="ListNumber"/>
      </w:pPr>
      <w:r>
        <w:t>Prepare the AI generator to receive user inputs and return structured document text.</w:t>
      </w:r>
    </w:p>
    <w:p>
      <w:pPr>
        <w:pStyle w:val="Heading2"/>
      </w:pPr>
      <w:r>
        <w:t>6.2 Define the Architecture</w:t>
      </w:r>
    </w:p>
    <w:p>
      <w:pPr>
        <w:pStyle w:val="ListBullet"/>
      </w:pPr>
      <w:r>
        <w:t>Frontend: Streamlit for user interaction, preview, editing and downloads.</w:t>
      </w:r>
    </w:p>
    <w:p>
      <w:pPr>
        <w:pStyle w:val="ListBullet"/>
      </w:pPr>
      <w:r>
        <w:t>Backend: FastAPI with main.py and routes.py.</w:t>
      </w:r>
    </w:p>
    <w:p>
      <w:pPr>
        <w:pStyle w:val="ListBullet"/>
      </w:pPr>
      <w:r>
        <w:t>AI core: Gemini integration.</w:t>
      </w:r>
    </w:p>
    <w:p>
      <w:pPr>
        <w:pStyle w:val="ListBullet"/>
      </w:pPr>
      <w:r>
        <w:t>Formatting modules: DOCX, PDF and TXT generators.</w:t>
      </w:r>
    </w:p>
    <w:p>
      <w:pPr>
        <w:pStyle w:val="Heading2"/>
      </w:pPr>
      <w:r>
        <w:t>6.3 Development Environment</w:t>
      </w:r>
    </w:p>
    <w:p>
      <w:pPr>
        <w:pStyle w:val="ListNumber"/>
      </w:pPr>
      <w:r>
        <w:t>Install Python 3.10+ and pip.</w:t>
      </w:r>
    </w:p>
    <w:p>
      <w:pPr>
        <w:pStyle w:val="ListNumber"/>
      </w:pPr>
      <w:r>
        <w:t>Create a virtual environment.</w:t>
      </w:r>
    </w:p>
    <w:p>
      <w:pPr>
        <w:pStyle w:val="ListNumber"/>
      </w:pPr>
      <w:r>
        <w:t>Install FastAPI and Uvicorn.</w:t>
      </w:r>
    </w:p>
    <w:p>
      <w:pPr>
        <w:pStyle w:val="ListNumber"/>
      </w:pPr>
      <w:r>
        <w:t>Install Streamlit.</w:t>
      </w:r>
    </w:p>
    <w:p>
      <w:pPr>
        <w:pStyle w:val="ListNumber"/>
      </w:pPr>
      <w:r>
        <w:t>Install the Google Generative AI SDK.</w:t>
      </w:r>
    </w:p>
    <w:p>
      <w:pPr>
        <w:pStyle w:val="ListNumber"/>
      </w:pPr>
      <w:r>
        <w:t>Install python-docx, fpdf, Pillow, requests and python-dotenv.</w:t>
      </w:r>
    </w:p>
    <w:p>
      <w:pPr>
        <w:pStyle w:val="ListNumber"/>
      </w:pPr>
      <w:r>
        <w:t>Create the application structure and environment configuration.</w:t>
      </w:r>
    </w:p>
    <w:p>
      <w:r>
        <w:rPr>
          <w:rFonts w:ascii="Consolas" w:hAnsi="Consolas"/>
          <w:sz w:val="18"/>
        </w:rPr>
        <w:t>pip install fastapi uvicorn streamlit python-docx fpdf Pillow requests google-generativeai python-dotenv</w:t>
      </w:r>
    </w:p>
    <w:p>
      <w:pPr>
        <w:pStyle w:val="Heading1"/>
      </w:pPr>
      <w:r>
        <w:t>7. Milestone 2 – Core Functionalities</w:t>
      </w:r>
    </w:p>
    <w:p>
      <w:pPr>
        <w:pStyle w:val="Heading2"/>
      </w:pPr>
      <w:r>
        <w:t>7.1 Legal Document Generation</w:t>
      </w:r>
    </w:p>
    <w:p>
      <w:pPr>
        <w:pStyle w:val="ListBullet"/>
      </w:pPr>
      <w:r>
        <w:t>Collect document type.</w:t>
      </w:r>
    </w:p>
    <w:p>
      <w:pPr>
        <w:pStyle w:val="ListBullet"/>
      </w:pPr>
      <w:r>
        <w:t>Collect parties involved.</w:t>
      </w:r>
    </w:p>
    <w:p>
      <w:pPr>
        <w:pStyle w:val="ListBullet"/>
      </w:pPr>
      <w:r>
        <w:t>Collect terms and conditions.</w:t>
      </w:r>
    </w:p>
    <w:p>
      <w:pPr>
        <w:pStyle w:val="ListBullet"/>
      </w:pPr>
      <w:r>
        <w:t>Collect effective date.</w:t>
      </w:r>
    </w:p>
    <w:p>
      <w:pPr>
        <w:pStyle w:val="ListBullet"/>
      </w:pPr>
      <w:r>
        <w:t>Build the generation request.</w:t>
      </w:r>
    </w:p>
    <w:p>
      <w:pPr>
        <w:pStyle w:val="ListBullet"/>
      </w:pPr>
      <w:r>
        <w:t>Generate the legal document draft.</w:t>
      </w:r>
    </w:p>
    <w:p>
      <w:pPr>
        <w:pStyle w:val="Heading2"/>
      </w:pPr>
      <w:r>
        <w:t>7.2 Document Formatting</w:t>
      </w:r>
    </w:p>
    <w:p>
      <w:pPr>
        <w:pStyle w:val="ListBullet"/>
      </w:pPr>
      <w:r>
        <w:t>TXT: plain-text output.</w:t>
      </w:r>
    </w:p>
    <w:p>
      <w:pPr>
        <w:pStyle w:val="ListBullet"/>
      </w:pPr>
      <w:r>
        <w:t>DOCX: formatted Word output with headings, branding and terms table where applicable.</w:t>
      </w:r>
    </w:p>
    <w:p>
      <w:pPr>
        <w:pStyle w:val="ListBullet"/>
      </w:pPr>
      <w:r>
        <w:t>PDF: formatted output with headings, bullets, logo and footer.</w:t>
      </w:r>
    </w:p>
    <w:p>
      <w:pPr>
        <w:pStyle w:val="ListBullet"/>
      </w:pPr>
      <w:r>
        <w:t>HTML/Streamlit: styled preview.</w:t>
      </w:r>
    </w:p>
    <w:p>
      <w:pPr>
        <w:pStyle w:val="Heading2"/>
      </w:pPr>
      <w:r>
        <w:t>7.3 Editing and Download</w:t>
      </w:r>
    </w:p>
    <w:p>
      <w:pPr>
        <w:pStyle w:val="ListNumber"/>
      </w:pPr>
      <w:r>
        <w:t>Generate the document.</w:t>
      </w:r>
    </w:p>
    <w:p>
      <w:pPr>
        <w:pStyle w:val="ListNumber"/>
      </w:pPr>
      <w:r>
        <w:t>Display the generated content.</w:t>
      </w:r>
    </w:p>
    <w:p>
      <w:pPr>
        <w:pStyle w:val="ListNumber"/>
      </w:pPr>
      <w:r>
        <w:t>Allow the user to edit it.</w:t>
      </w:r>
    </w:p>
    <w:p>
      <w:pPr>
        <w:pStyle w:val="ListNumber"/>
      </w:pPr>
      <w:r>
        <w:t>Download the final version in the required format.</w:t>
      </w:r>
    </w:p>
    <w:p>
      <w:pPr>
        <w:pStyle w:val="Heading1"/>
      </w:pPr>
      <w:r>
        <w:t>8. Milestone 3 – API Logic Integration</w:t>
      </w:r>
    </w:p>
    <w:p>
      <w:pPr>
        <w:pStyle w:val="Heading2"/>
      </w:pPr>
      <w:r>
        <w:t>8.1 main.py</w:t>
      </w:r>
    </w:p>
    <w:p>
      <w:pPr>
        <w:pStyle w:val="ListNumber"/>
      </w:pPr>
      <w:r>
        <w:t>Initialize the FastAPI app.</w:t>
      </w:r>
    </w:p>
    <w:p>
      <w:pPr>
        <w:pStyle w:val="ListNumber"/>
      </w:pPr>
      <w:r>
        <w:t>Create the root / endpoint.</w:t>
      </w:r>
    </w:p>
    <w:p>
      <w:pPr>
        <w:pStyle w:val="ListNumber"/>
      </w:pPr>
      <w:r>
        <w:t>Include routes from routes.py.</w:t>
      </w:r>
    </w:p>
    <w:p>
      <w:pPr>
        <w:pStyle w:val="ListNumber"/>
      </w:pPr>
      <w:r>
        <w:t>Configure middleware as required.</w:t>
      </w:r>
    </w:p>
    <w:p>
      <w:pPr>
        <w:pStyle w:val="Heading2"/>
      </w:pPr>
      <w:r>
        <w:t>8.2 routes.py</w:t>
      </w:r>
    </w:p>
    <w:p>
      <w:pPr>
        <w:pStyle w:val="ListNumber"/>
      </w:pPr>
      <w:r>
        <w:t>Define the Pydantic DocumentRequest model.</w:t>
      </w:r>
    </w:p>
    <w:p>
      <w:pPr>
        <w:pStyle w:val="ListNumber"/>
      </w:pPr>
      <w:r>
        <w:t>Validate document_type, parties, terms and dates.</w:t>
      </w:r>
    </w:p>
    <w:p>
      <w:pPr>
        <w:pStyle w:val="ListNumber"/>
      </w:pPr>
      <w:r>
        <w:t>Initialize/call GeminiDocumentGenerator.</w:t>
      </w:r>
    </w:p>
    <w:p>
      <w:pPr>
        <w:pStyle w:val="ListNumber"/>
      </w:pPr>
      <w:r>
        <w:t>Create POST /generate.</w:t>
      </w:r>
    </w:p>
    <w:p>
      <w:pPr>
        <w:pStyle w:val="ListNumber"/>
      </w:pPr>
      <w:r>
        <w:t>Return generated legal content.</w:t>
      </w:r>
    </w:p>
    <w:p>
      <w:pPr>
        <w:pStyle w:val="Heading1"/>
      </w:pPr>
      <w:r>
        <w:t>9. Milestone 4 – Frontend Development</w:t>
      </w:r>
    </w:p>
    <w:p>
      <w:pPr>
        <w:pStyle w:val="Heading2"/>
      </w:pPr>
      <w:r>
        <w:t>9.1 User Interface</w:t>
      </w:r>
    </w:p>
    <w:p>
      <w:pPr>
        <w:pStyle w:val="ListNumber"/>
      </w:pPr>
      <w:r>
        <w:t>Configure the Streamlit page.</w:t>
      </w:r>
    </w:p>
    <w:p>
      <w:pPr>
        <w:pStyle w:val="ListNumber"/>
      </w:pPr>
      <w:r>
        <w:t>Add LegalEase title and branding.</w:t>
      </w:r>
    </w:p>
    <w:p>
      <w:pPr>
        <w:pStyle w:val="ListNumber"/>
      </w:pPr>
      <w:r>
        <w:t>Add document type and effective date fields.</w:t>
      </w:r>
    </w:p>
    <w:p>
      <w:pPr>
        <w:pStyle w:val="ListNumber"/>
      </w:pPr>
      <w:r>
        <w:t>Add parties and terms text areas.</w:t>
      </w:r>
    </w:p>
    <w:p>
      <w:pPr>
        <w:pStyle w:val="ListNumber"/>
      </w:pPr>
      <w:r>
        <w:t>Add Generate Document button.</w:t>
      </w:r>
    </w:p>
    <w:p>
      <w:pPr>
        <w:pStyle w:val="Heading2"/>
      </w:pPr>
      <w:r>
        <w:t>9.2 Dynamic Preview and Export</w:t>
      </w:r>
    </w:p>
    <w:p>
      <w:pPr>
        <w:pStyle w:val="ListNumber"/>
      </w:pPr>
      <w:r>
        <w:t>Send a POST request to FastAPI when Generate Document is clicked.</w:t>
      </w:r>
    </w:p>
    <w:p>
      <w:pPr>
        <w:pStyle w:val="ListNumber"/>
      </w:pPr>
      <w:r>
        <w:t>Receive generated content.</w:t>
      </w:r>
    </w:p>
    <w:p>
      <w:pPr>
        <w:pStyle w:val="ListNumber"/>
      </w:pPr>
      <w:r>
        <w:t>Display a styled preview.</w:t>
      </w:r>
    </w:p>
    <w:p>
      <w:pPr>
        <w:pStyle w:val="ListNumber"/>
      </w:pPr>
      <w:r>
        <w:t>Allow inline editing.</w:t>
      </w:r>
    </w:p>
    <w:p>
      <w:pPr>
        <w:pStyle w:val="ListNumber"/>
      </w:pPr>
      <w:r>
        <w:t>Provide TXT, DOCX and PDF downloads in the full documented implementation.</w:t>
      </w:r>
    </w:p>
    <w:p>
      <w:pPr>
        <w:pStyle w:val="ListNumber"/>
      </w:pPr>
      <w:r>
        <w:t>Verify formatting, terms, logo and footer.</w:t>
      </w:r>
    </w:p>
    <w:p>
      <w:pPr>
        <w:pStyle w:val="Heading1"/>
      </w:pPr>
      <w:r>
        <w:t>10. Milestone 5 – Local Deployment</w:t>
      </w:r>
    </w:p>
    <w:p>
      <w:r>
        <w:t>Use two terminals so the backend and frontend run at the same time.</w:t>
      </w:r>
    </w:p>
    <w:p>
      <w:pPr>
        <w:pStyle w:val="Heading2"/>
      </w:pPr>
      <w:r>
        <w:t>10.1 Virtual Environment</w:t>
      </w:r>
    </w:p>
    <w:p>
      <w:r>
        <w:rPr>
          <w:rFonts w:ascii="Consolas" w:hAnsi="Consolas"/>
          <w:sz w:val="18"/>
        </w:rPr>
        <w:t>python -m venv .venv</w:t>
      </w:r>
    </w:p>
    <w:p>
      <w:r>
        <w:rPr>
          <w:rFonts w:ascii="Consolas" w:hAnsi="Consolas"/>
          <w:sz w:val="18"/>
        </w:rPr>
        <w:t>.\.venv\Scripts\python.exe -m pip install -r requirements.txt</w:t>
      </w:r>
    </w:p>
    <w:p>
      <w:pPr>
        <w:pStyle w:val="Heading2"/>
      </w:pPr>
      <w:r>
        <w:t>10.2 Start FastAPI</w:t>
      </w:r>
    </w:p>
    <w:p>
      <w:r>
        <w:rPr>
          <w:rFonts w:ascii="Consolas" w:hAnsi="Consolas"/>
          <w:sz w:val="18"/>
        </w:rPr>
        <w:t>.\.venv\Scripts\python.exe -m uvicorn backend.main:app --reload --host 127.0.0.1 --port 8000</w:t>
      </w:r>
    </w:p>
    <w:p>
      <w:r>
        <w:t>Expected: Uvicorn reports that the server is running at http://127.0.0.1:8000.</w:t>
      </w:r>
    </w:p>
    <w:p>
      <w:pPr>
        <w:pStyle w:val="Heading2"/>
      </w:pPr>
      <w:r>
        <w:t>10.3 Start Streamlit</w:t>
      </w:r>
    </w:p>
    <w:p>
      <w:r>
        <w:rPr>
          <w:rFonts w:ascii="Consolas" w:hAnsi="Consolas"/>
          <w:sz w:val="18"/>
        </w:rPr>
        <w:t>.\.venv\Scripts\python.exe -m streamlit run frontend/app.py</w:t>
      </w:r>
    </w:p>
    <w:p>
      <w:r>
        <w:t>Expected: Streamlit opens the app, normally at http://localhost:8501.</w:t>
      </w:r>
    </w:p>
    <w:p>
      <w:pPr>
        <w:pStyle w:val="Heading2"/>
      </w:pPr>
      <w:r>
        <w:t>10.4 Keep Both Terminals Open</w:t>
      </w:r>
    </w:p>
    <w:p>
      <w:pPr>
        <w:pStyle w:val="ListBullet"/>
      </w:pPr>
      <w:r>
        <w:t>Terminal 1: FastAPI on port 8000.</w:t>
      </w:r>
    </w:p>
    <w:p>
      <w:pPr>
        <w:pStyle w:val="ListBullet"/>
      </w:pPr>
      <w:r>
        <w:t>Terminal 2: Streamlit on port 8501.</w:t>
      </w:r>
    </w:p>
    <w:p>
      <w:pPr>
        <w:pStyle w:val="Heading1"/>
      </w:pPr>
      <w:r>
        <w:t>11. End-to-End Testing</w:t>
      </w:r>
    </w:p>
    <w:p>
      <w:r>
        <w:t>Sample demonstration input:</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
              <w:rPr>
                <w:b/>
                <w:sz w:val="19"/>
              </w:rPr>
              <w:t>Field</w:t>
            </w:r>
          </w:p>
        </w:tc>
        <w:tc>
          <w:tcPr>
            <w:tcW w:type="dxa" w:w="5040"/>
            <w:vAlign w:val="center"/>
            <w:shd w:fill="D9EAF7"/>
          </w:tcPr>
          <w:p>
            <w:r/>
            <w:r>
              <w:rPr>
                <w:b/>
                <w:sz w:val="19"/>
              </w:rPr>
              <w:t>Sample value</w:t>
            </w:r>
          </w:p>
        </w:tc>
      </w:tr>
      <w:tr>
        <w:tc>
          <w:tcPr>
            <w:tcW w:type="dxa" w:w="5040"/>
            <w:vAlign w:val="center"/>
          </w:tcPr>
          <w:p>
            <w:r/>
            <w:r>
              <w:rPr>
                <w:b/>
                <w:sz w:val="19"/>
              </w:rPr>
              <w:t>Document Type</w:t>
            </w:r>
          </w:p>
        </w:tc>
        <w:tc>
          <w:tcPr>
            <w:tcW w:type="dxa" w:w="5040"/>
            <w:vAlign w:val="center"/>
          </w:tcPr>
          <w:p>
            <w:r/>
            <w:r>
              <w:rPr>
                <w:b w:val="0"/>
                <w:sz w:val="19"/>
              </w:rPr>
              <w:t>Rental Agreement</w:t>
            </w:r>
          </w:p>
        </w:tc>
      </w:tr>
      <w:tr>
        <w:tc>
          <w:tcPr>
            <w:tcW w:type="dxa" w:w="5040"/>
            <w:vAlign w:val="center"/>
          </w:tcPr>
          <w:p>
            <w:r/>
            <w:r>
              <w:rPr>
                <w:b/>
                <w:sz w:val="19"/>
              </w:rPr>
              <w:t>Parties</w:t>
            </w:r>
          </w:p>
        </w:tc>
        <w:tc>
          <w:tcPr>
            <w:tcW w:type="dxa" w:w="5040"/>
            <w:vAlign w:val="center"/>
          </w:tcPr>
          <w:p>
            <w:r/>
            <w:r>
              <w:rPr>
                <w:b w:val="0"/>
                <w:sz w:val="19"/>
              </w:rPr>
              <w:t>Landlord: Arun Kumar</w:t>
              <w:br/>
              <w:t>Tenant: Swetha</w:t>
              <w:br/>
              <w:t>Property: Chennai, Tamil Nadu</w:t>
            </w:r>
          </w:p>
        </w:tc>
      </w:tr>
      <w:tr>
        <w:tc>
          <w:tcPr>
            <w:tcW w:type="dxa" w:w="5040"/>
            <w:vAlign w:val="center"/>
          </w:tcPr>
          <w:p>
            <w:r/>
            <w:r>
              <w:rPr>
                <w:b/>
                <w:sz w:val="19"/>
              </w:rPr>
              <w:t>Terms</w:t>
            </w:r>
          </w:p>
        </w:tc>
        <w:tc>
          <w:tcPr>
            <w:tcW w:type="dxa" w:w="5040"/>
            <w:vAlign w:val="center"/>
          </w:tcPr>
          <w:p>
            <w:r/>
            <w:r>
              <w:rPr>
                <w:b w:val="0"/>
                <w:sz w:val="19"/>
              </w:rPr>
              <w:t>Monthly rent is Rs. 15000; Security deposit is Rs. 30000; Rent must be paid before the 5th of every month; The tenant will keep the property clean; The agreement is valid for 11 months</w:t>
            </w:r>
          </w:p>
        </w:tc>
      </w:tr>
      <w:tr>
        <w:tc>
          <w:tcPr>
            <w:tcW w:type="dxa" w:w="5040"/>
            <w:vAlign w:val="center"/>
          </w:tcPr>
          <w:p>
            <w:r/>
            <w:r>
              <w:rPr>
                <w:b/>
                <w:sz w:val="19"/>
              </w:rPr>
              <w:t>Effective Date</w:t>
            </w:r>
          </w:p>
        </w:tc>
        <w:tc>
          <w:tcPr>
            <w:tcW w:type="dxa" w:w="5040"/>
            <w:vAlign w:val="center"/>
          </w:tcPr>
          <w:p>
            <w:r/>
            <w:r>
              <w:rPr>
                <w:b w:val="0"/>
                <w:sz w:val="19"/>
              </w:rPr>
              <w:t>01-10-2026</w:t>
            </w:r>
          </w:p>
        </w:tc>
      </w:tr>
    </w:tbl>
    <w:p>
      <w:pPr>
        <w:pStyle w:val="ListNumber"/>
      </w:pPr>
      <w:r>
        <w:t>Open http://localhost:8501.</w:t>
      </w:r>
    </w:p>
    <w:p>
      <w:pPr>
        <w:pStyle w:val="ListNumber"/>
      </w:pPr>
      <w:r>
        <w:t>Enter document type, parties, terms and effective date.</w:t>
      </w:r>
    </w:p>
    <w:p>
      <w:pPr>
        <w:pStyle w:val="ListNumber"/>
      </w:pPr>
      <w:r>
        <w:t>Click Generate Document.</w:t>
      </w:r>
    </w:p>
    <w:p>
      <w:pPr>
        <w:pStyle w:val="ListNumber"/>
      </w:pPr>
      <w:r>
        <w:t>Confirm that the generated document appears.</w:t>
      </w:r>
    </w:p>
    <w:p>
      <w:pPr>
        <w:pStyle w:val="ListNumber"/>
      </w:pPr>
      <w:r>
        <w:t>Check the headings, parties, terms and date.</w:t>
      </w:r>
    </w:p>
    <w:p>
      <w:pPr>
        <w:pStyle w:val="ListNumber"/>
      </w:pPr>
      <w:r>
        <w:t>Edit the generated text.</w:t>
      </w:r>
    </w:p>
    <w:p>
      <w:pPr>
        <w:pStyle w:val="ListNumber"/>
      </w:pPr>
      <w:r>
        <w:t>Download the required format.</w:t>
      </w:r>
    </w:p>
    <w:p>
      <w:pPr>
        <w:pStyle w:val="ListNumber"/>
      </w:pPr>
      <w:r>
        <w:t>Open the downloaded file and verify it.</w:t>
      </w:r>
    </w:p>
    <w:p>
      <w:pPr>
        <w:pStyle w:val="ListNumber"/>
      </w:pPr>
      <w:r>
        <w:t>Repeat with another document type and different inputs.</w:t>
      </w:r>
    </w:p>
    <w:p>
      <w:pPr>
        <w:pStyle w:val="Heading1"/>
      </w:pPr>
      <w:r>
        <w:t>12. SkillWallet Task Board – Status</w:t>
      </w:r>
    </w:p>
    <w:p>
      <w:r>
        <w:t>Based on the three supplied SkillWallet screenshots. Titles that were cut off in the screenshots are kept with ellipses.</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
              <w:rPr>
                <w:b/>
                <w:sz w:val="19"/>
              </w:rPr>
              <w:t>Status</w:t>
            </w:r>
          </w:p>
        </w:tc>
        <w:tc>
          <w:tcPr>
            <w:tcW w:type="dxa" w:w="5040"/>
            <w:vAlign w:val="center"/>
            <w:shd w:fill="D9EAF7"/>
          </w:tcPr>
          <w:p>
            <w:r/>
            <w:r>
              <w:rPr>
                <w:b/>
                <w:sz w:val="19"/>
              </w:rPr>
              <w:t>Tasks</w:t>
            </w:r>
          </w:p>
        </w:tc>
      </w:tr>
      <w:tr>
        <w:tc>
          <w:tcPr>
            <w:tcW w:type="dxa" w:w="5040"/>
            <w:vAlign w:val="center"/>
          </w:tcPr>
          <w:p>
            <w:r/>
            <w:r>
              <w:rPr>
                <w:b/>
                <w:sz w:val="19"/>
              </w:rPr>
              <w:t>TO-DO</w:t>
            </w:r>
          </w:p>
        </w:tc>
        <w:tc>
          <w:tcPr>
            <w:tcW w:type="dxa" w:w="5040"/>
            <w:vAlign w:val="center"/>
          </w:tcPr>
          <w:p>
            <w:r/>
            <w:r>
              <w:rPr>
                <w:b w:val="0"/>
                <w:sz w:val="19"/>
              </w:rPr>
              <w:t>• Develop the core functionality</w:t>
              <w:br/>
              <w:t>• Designing and Developing...</w:t>
              <w:br/>
              <w:t>• Creating Dynamic...</w:t>
              <w:br/>
              <w:t>• Preparing the Application</w:t>
              <w:br/>
              <w:t>• Testing and Verifying...</w:t>
              <w:br/>
              <w:t>• Conclusion</w:t>
            </w:r>
          </w:p>
        </w:tc>
      </w:tr>
      <w:tr>
        <w:tc>
          <w:tcPr>
            <w:tcW w:type="dxa" w:w="5040"/>
            <w:vAlign w:val="center"/>
          </w:tcPr>
          <w:p>
            <w:r/>
            <w:r>
              <w:rPr>
                <w:b/>
                <w:sz w:val="19"/>
              </w:rPr>
              <w:t>IN PROGRESS</w:t>
            </w:r>
          </w:p>
        </w:tc>
        <w:tc>
          <w:tcPr>
            <w:tcW w:type="dxa" w:w="5040"/>
            <w:vAlign w:val="center"/>
          </w:tcPr>
          <w:p>
            <w:r/>
            <w:r>
              <w:rPr>
                <w:b w:val="0"/>
                <w:sz w:val="19"/>
              </w:rPr>
              <w:t>• Pre-requisites</w:t>
              <w:br/>
              <w:t>• Define the Architecture...</w:t>
              <w:br/>
              <w:t>• Set Up the Development...</w:t>
              <w:br/>
              <w:t>• Handle Document...</w:t>
            </w:r>
          </w:p>
        </w:tc>
      </w:tr>
      <w:tr>
        <w:tc>
          <w:tcPr>
            <w:tcW w:type="dxa" w:w="5040"/>
            <w:vAlign w:val="center"/>
          </w:tcPr>
          <w:p>
            <w:r/>
            <w:r>
              <w:rPr>
                <w:b/>
                <w:sz w:val="19"/>
              </w:rPr>
              <w:t>TO BE REVIEWED</w:t>
            </w:r>
          </w:p>
        </w:tc>
        <w:tc>
          <w:tcPr>
            <w:tcW w:type="dxa" w:w="5040"/>
            <w:vAlign w:val="center"/>
          </w:tcPr>
          <w:p>
            <w:r/>
            <w:r>
              <w:rPr>
                <w:b w:val="0"/>
                <w:sz w:val="19"/>
              </w:rPr>
              <w:t>• Workflow</w:t>
              <w:br/>
              <w:t>• Research and Selection...</w:t>
              <w:br/>
              <w:t>• Implement the Fas...</w:t>
              <w:br/>
              <w:t>• Create and Config...</w:t>
            </w:r>
          </w:p>
        </w:tc>
      </w:tr>
      <w:tr>
        <w:tc>
          <w:tcPr>
            <w:tcW w:type="dxa" w:w="5040"/>
            <w:vAlign w:val="center"/>
          </w:tcPr>
          <w:p>
            <w:r/>
            <w:r>
              <w:rPr>
                <w:b/>
                <w:sz w:val="19"/>
              </w:rPr>
              <w:t>COMPLETED</w:t>
            </w:r>
          </w:p>
        </w:tc>
        <w:tc>
          <w:tcPr>
            <w:tcW w:type="dxa" w:w="5040"/>
            <w:vAlign w:val="center"/>
          </w:tcPr>
          <w:p>
            <w:r/>
            <w:r>
              <w:rPr>
                <w:b w:val="0"/>
                <w:sz w:val="19"/>
              </w:rPr>
              <w:t>• No task is visible in the Completed column in the supplied screenshots.</w:t>
            </w:r>
          </w:p>
        </w:tc>
      </w:tr>
    </w:tbl>
    <w:p>
      <w:r>
        <w:t>Visible count: To-Do 6 | In Progress 4 | To Be Reviewed 4 | Completed 0.</w:t>
      </w:r>
    </w:p>
    <w:p>
      <w:pPr>
        <w:pStyle w:val="Heading1"/>
      </w:pPr>
      <w:r>
        <w:t>13. Complete Demonstration / Recording Flow</w:t>
      </w:r>
    </w:p>
    <w:p>
      <w:pPr>
        <w:pStyle w:val="ListNumber"/>
      </w:pPr>
      <w:r>
        <w:t>Show the SkillWallet project board.</w:t>
      </w:r>
    </w:p>
    <w:p>
      <w:pPr>
        <w:pStyle w:val="ListNumber"/>
      </w:pPr>
      <w:r>
        <w:t>Introduce LegalEase and its purpose.</w:t>
      </w:r>
    </w:p>
    <w:p>
      <w:pPr>
        <w:pStyle w:val="ListNumber"/>
      </w:pPr>
      <w:r>
        <w:t>Show the VS Code project structure.</w:t>
      </w:r>
    </w:p>
    <w:p>
      <w:pPr>
        <w:pStyle w:val="ListNumber"/>
      </w:pPr>
      <w:r>
        <w:t>Start the FastAPI backend.</w:t>
      </w:r>
    </w:p>
    <w:p>
      <w:pPr>
        <w:pStyle w:val="ListNumber"/>
      </w:pPr>
      <w:r>
        <w:t>Show the successful Uvicorn startup.</w:t>
      </w:r>
    </w:p>
    <w:p>
      <w:pPr>
        <w:pStyle w:val="ListNumber"/>
      </w:pPr>
      <w:r>
        <w:t>Start the Streamlit frontend.</w:t>
      </w:r>
    </w:p>
    <w:p>
      <w:pPr>
        <w:pStyle w:val="ListNumber"/>
      </w:pPr>
      <w:r>
        <w:t>Open http://localhost:8501.</w:t>
      </w:r>
    </w:p>
    <w:p>
      <w:pPr>
        <w:pStyle w:val="ListNumber"/>
      </w:pPr>
      <w:r>
        <w:t>Enter the sample Rental Agreement details.</w:t>
      </w:r>
    </w:p>
    <w:p>
      <w:pPr>
        <w:pStyle w:val="ListNumber"/>
      </w:pPr>
      <w:r>
        <w:t>Click Generate Document.</w:t>
      </w:r>
    </w:p>
    <w:p>
      <w:pPr>
        <w:pStyle w:val="ListNumber"/>
      </w:pPr>
      <w:r>
        <w:t>Show the generated document.</w:t>
      </w:r>
    </w:p>
    <w:p>
      <w:pPr>
        <w:pStyle w:val="ListNumber"/>
      </w:pPr>
      <w:r>
        <w:t>Edit part of the document.</w:t>
      </w:r>
    </w:p>
    <w:p>
      <w:pPr>
        <w:pStyle w:val="ListNumber"/>
      </w:pPr>
      <w:r>
        <w:t>Download the output.</w:t>
      </w:r>
    </w:p>
    <w:p>
      <w:pPr>
        <w:pStyle w:val="ListNumber"/>
      </w:pPr>
      <w:r>
        <w:t>Open the downloaded file and verify it.</w:t>
      </w:r>
    </w:p>
    <w:p>
      <w:pPr>
        <w:pStyle w:val="ListNumber"/>
      </w:pPr>
      <w:r>
        <w:t>Explain the complete workflow and future deployment.</w:t>
      </w:r>
    </w:p>
    <w:p>
      <w:pPr>
        <w:pStyle w:val="Heading1"/>
      </w:pPr>
      <w:r>
        <w:t>14. Short Voice-Over Script</w:t>
      </w:r>
    </w:p>
    <w:p>
      <w:r>
        <w:rPr>
          <w:b/>
        </w:rPr>
        <w:t xml:space="preserve">Introduction: </w:t>
      </w:r>
      <w:r>
        <w:t>Hello everyone. Today I am going to demonstrate my project, LegalEase, an AI-powered legal document generator.</w:t>
      </w:r>
    </w:p>
    <w:p>
      <w:r>
        <w:rPr>
          <w:b/>
        </w:rPr>
        <w:t xml:space="preserve">Architecture: </w:t>
      </w:r>
      <w:r>
        <w:t>The project uses Streamlit for the frontend, FastAPI for the backend, Gemini for AI-assisted generation, and document-formatting utilities for export.</w:t>
      </w:r>
    </w:p>
    <w:p>
      <w:r>
        <w:rPr>
          <w:b/>
        </w:rPr>
        <w:t xml:space="preserve">Backend: </w:t>
      </w:r>
      <w:r>
        <w:t>First, I am starting the FastAPI backend using Uvicorn. The backend receives requests and handles document-generation logic.</w:t>
      </w:r>
    </w:p>
    <w:p>
      <w:r>
        <w:rPr>
          <w:b/>
        </w:rPr>
        <w:t xml:space="preserve">Frontend: </w:t>
      </w:r>
      <w:r>
        <w:t>Next, I am starting the Streamlit frontend. This provides the interface for entering legal information.</w:t>
      </w:r>
    </w:p>
    <w:p>
      <w:r>
        <w:rPr>
          <w:b/>
        </w:rPr>
        <w:t xml:space="preserve">Generation: </w:t>
      </w:r>
      <w:r>
        <w:t>I will enter the document type, parties, terms and effective date. After clicking Generate Document, the frontend sends the request to the FastAPI backend.</w:t>
      </w:r>
    </w:p>
    <w:p>
      <w:r>
        <w:rPr>
          <w:b/>
        </w:rPr>
        <w:t xml:space="preserve">Result: </w:t>
      </w:r>
      <w:r>
        <w:t>The generated document is displayed for review and editing. The documented full workflow supports TXT, DOCX and PDF export.</w:t>
      </w:r>
    </w:p>
    <w:p>
      <w:r>
        <w:rPr>
          <w:b/>
        </w:rPr>
        <w:t xml:space="preserve">Conclusion: </w:t>
      </w:r>
      <w:r>
        <w:t>This completes the LegalEase demonstration. The project combines web development, API integration, generative AI and document formatting to simplify legal document drafting.</w:t>
      </w:r>
    </w:p>
    <w:p>
      <w:pPr>
        <w:pStyle w:val="Heading1"/>
      </w:pPr>
      <w:r>
        <w:t>15. Important Usage Note</w:t>
      </w:r>
    </w:p>
    <w:p>
      <w:r>
        <w:t>LegalEase should be presented as a legal document drafting/assistance system. Generated content should be reviewed appropriately before being relied upon for an actual legal matter. The project documentation does not establish that every generated document is legally valid in every jurisdiction.</w:t>
      </w:r>
    </w:p>
    <w:p>
      <w:pPr>
        <w:pStyle w:val="Heading1"/>
      </w:pPr>
      <w:r>
        <w:t>16. Future Improvements</w:t>
      </w:r>
    </w:p>
    <w:p>
      <w:pPr>
        <w:pStyle w:val="ListBullet"/>
      </w:pPr>
      <w:r>
        <w:t>Cloud deployment of frontend and backend.</w:t>
      </w:r>
    </w:p>
    <w:p>
      <w:pPr>
        <w:pStyle w:val="ListBullet"/>
      </w:pPr>
      <w:r>
        <w:t>Authentication and access control.</w:t>
      </w:r>
    </w:p>
    <w:p>
      <w:pPr>
        <w:pStyle w:val="ListBullet"/>
      </w:pPr>
      <w:r>
        <w:t>Stronger protection for sensitive information.</w:t>
      </w:r>
    </w:p>
    <w:p>
      <w:pPr>
        <w:pStyle w:val="ListBullet"/>
      </w:pPr>
      <w:r>
        <w:t>More document templates and jurisdiction-specific options.</w:t>
      </w:r>
    </w:p>
    <w:p>
      <w:pPr>
        <w:pStyle w:val="ListBullet"/>
      </w:pPr>
      <w:r>
        <w:t>Automated testing and stronger validation.</w:t>
      </w:r>
    </w:p>
    <w:p>
      <w:pPr>
        <w:pStyle w:val="ListBullet"/>
      </w:pPr>
      <w:r>
        <w:t>Richer DOCX/PDF formatting and branding.</w:t>
      </w:r>
    </w:p>
    <w:p>
      <w:pPr>
        <w:pStyle w:val="ListBullet"/>
      </w:pPr>
      <w:r>
        <w:t>Document history and version management.</w:t>
      </w:r>
    </w:p>
    <w:p>
      <w:pPr>
        <w:pStyle w:val="ListBullet"/>
      </w:pPr>
      <w:r>
        <w:t>Improved prompt controls and output validation.</w:t>
      </w:r>
    </w:p>
    <w:p>
      <w:pPr>
        <w:pStyle w:val="Heading1"/>
      </w:pPr>
      <w:r>
        <w:t>17. Conclusion</w:t>
      </w:r>
    </w:p>
    <w:p>
      <w:r>
        <w:t>LegalEase provides an end-to-end workflow covering model selection, architecture, environment setup, core functionality, FastAPI API integration, Streamlit frontend development, preview/editing, export, deployment and testing. The SkillWallet board can be used to track the work from To-Do through In Progress and To Be Reviewed to Completed.</w:t>
      </w:r>
    </w:p>
    <w:p>
      <w:pPr>
        <w:pStyle w:val="Heading1"/>
      </w:pPr>
      <w:r>
        <w:t>18. Source Basis</w:t>
      </w:r>
    </w:p>
    <w:p>
      <w:r>
        <w:t>This document is based on the supplied LegalEase project documentation and the three SkillWallet screenshots. Where a screenshot truncated a task name, the missing words were not guessed.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