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51E" w:rsidRDefault="00C34A30" w:rsidP="00C34A30">
      <w:pPr>
        <w:pStyle w:val="Heading1"/>
      </w:pPr>
      <w:r>
        <w:t>Replacement of QSPR models</w:t>
      </w:r>
    </w:p>
    <w:p w:rsidR="00C34A30" w:rsidRDefault="00C34A30"/>
    <w:p w:rsidR="00C34A30" w:rsidRDefault="002E2257">
      <w:r>
        <w:t xml:space="preserve">In the three inhalation workflows, there is the opportunity to replace the QSRP. Settings and locations for the files needed are set in the grey boxes, called wrapped </w:t>
      </w:r>
      <w:proofErr w:type="spellStart"/>
      <w:r>
        <w:t>metanodes</w:t>
      </w:r>
      <w:proofErr w:type="spellEnd"/>
      <w:r>
        <w:t xml:space="preserve">. </w:t>
      </w:r>
    </w:p>
    <w:p w:rsidR="002E2257" w:rsidRDefault="002E2257"/>
    <w:p w:rsidR="002E2257" w:rsidRDefault="002E2257">
      <w:r>
        <w:t>The PBTK model requires prediction of six different partition coefficients, thus a total of 6 QSPR models. For each model, the following information is needed:</w:t>
      </w:r>
    </w:p>
    <w:p w:rsidR="002E2257" w:rsidRDefault="002E2257" w:rsidP="002E2257">
      <w:pPr>
        <w:pStyle w:val="ListParagraph"/>
        <w:numPr>
          <w:ilvl w:val="0"/>
          <w:numId w:val="5"/>
        </w:numPr>
      </w:pPr>
      <w:r>
        <w:t>Location of model (either a .zip or .</w:t>
      </w:r>
      <w:proofErr w:type="spellStart"/>
      <w:r>
        <w:t>pmml</w:t>
      </w:r>
      <w:proofErr w:type="spellEnd"/>
      <w:r>
        <w:t xml:space="preserve"> file)</w:t>
      </w:r>
    </w:p>
    <w:p w:rsidR="002E2257" w:rsidRDefault="002E2257" w:rsidP="002E2257">
      <w:pPr>
        <w:pStyle w:val="ListParagraph"/>
        <w:numPr>
          <w:ilvl w:val="0"/>
          <w:numId w:val="5"/>
        </w:numPr>
      </w:pPr>
      <w:r>
        <w:t>The type of model – it can be either LR (linear regression) or RF (random forest regression)</w:t>
      </w:r>
    </w:p>
    <w:p w:rsidR="002E2257" w:rsidRDefault="002E2257" w:rsidP="002E2257">
      <w:pPr>
        <w:pStyle w:val="ListParagraph"/>
        <w:numPr>
          <w:ilvl w:val="0"/>
          <w:numId w:val="5"/>
        </w:numPr>
      </w:pPr>
      <w:r>
        <w:t>The trans</w:t>
      </w:r>
      <w:bookmarkStart w:id="0" w:name="_GoBack"/>
      <w:bookmarkEnd w:id="0"/>
      <w:r>
        <w:t>formation of the data (log for natural logarithmic or log10 for 10-based logarithmic or nothing for untransformed data)</w:t>
      </w:r>
    </w:p>
    <w:p w:rsidR="002E2257" w:rsidRDefault="002E2257" w:rsidP="002E2257">
      <w:pPr>
        <w:pStyle w:val="ListParagraph"/>
        <w:numPr>
          <w:ilvl w:val="0"/>
          <w:numId w:val="5"/>
        </w:numPr>
      </w:pPr>
      <w:r>
        <w:t>The file and sheet name containing the training data used to train the model. This data is used to define the applicability domain.</w:t>
      </w:r>
    </w:p>
    <w:p w:rsidR="00930FE5" w:rsidRDefault="002E2257" w:rsidP="00930FE5">
      <w:pPr>
        <w:pStyle w:val="ListParagraph"/>
        <w:numPr>
          <w:ilvl w:val="0"/>
          <w:numId w:val="5"/>
        </w:numPr>
      </w:pPr>
      <w:r>
        <w:t xml:space="preserve">The file and sheet name containing the list of features used to train the model. </w:t>
      </w:r>
      <w:r>
        <w:t>This data is used to define the applicability domain</w:t>
      </w:r>
      <w:r>
        <w:t>.</w:t>
      </w:r>
    </w:p>
    <w:p w:rsidR="00930FE5" w:rsidRDefault="00930FE5" w:rsidP="00930FE5"/>
    <w:p w:rsidR="00930FE5" w:rsidRDefault="00930FE5" w:rsidP="00930FE5">
      <w:r>
        <w:t xml:space="preserve">The format of the different files can be found in the KNIME.zip. </w:t>
      </w:r>
    </w:p>
    <w:p w:rsidR="00C34A30" w:rsidRDefault="00C34A30"/>
    <w:sectPr w:rsidR="00C3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7739C"/>
    <w:multiLevelType w:val="hybridMultilevel"/>
    <w:tmpl w:val="CC4C3D4E"/>
    <w:lvl w:ilvl="0" w:tplc="C3A2BFCA">
      <w:start w:val="1"/>
      <w:numFmt w:val="upperRoman"/>
      <w:pStyle w:val="Heading3"/>
      <w:lvlText w:val="Appendix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C0F05"/>
    <w:multiLevelType w:val="hybridMultilevel"/>
    <w:tmpl w:val="DA4629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246A6"/>
    <w:multiLevelType w:val="hybridMultilevel"/>
    <w:tmpl w:val="D6C84B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30"/>
    <w:rsid w:val="001667B5"/>
    <w:rsid w:val="001D795D"/>
    <w:rsid w:val="002E2257"/>
    <w:rsid w:val="003B021C"/>
    <w:rsid w:val="003F06F2"/>
    <w:rsid w:val="00550A64"/>
    <w:rsid w:val="00930FE5"/>
    <w:rsid w:val="00B9055B"/>
    <w:rsid w:val="00C34A30"/>
    <w:rsid w:val="00C6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2CDF9-F913-4AF2-B9C8-65046846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21C"/>
    <w:pPr>
      <w:spacing w:after="0" w:line="312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021C"/>
    <w:pPr>
      <w:keepNext/>
      <w:keepLines/>
      <w:spacing w:before="16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5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67B5"/>
    <w:pPr>
      <w:keepNext/>
      <w:keepLines/>
      <w:numPr>
        <w:numId w:val="1"/>
      </w:numPr>
      <w:spacing w:before="40"/>
      <w:ind w:left="567" w:hanging="567"/>
      <w:jc w:val="both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21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055B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7B5"/>
    <w:rPr>
      <w:rFonts w:asciiTheme="majorHAnsi" w:eastAsiaTheme="majorEastAsia" w:hAnsiTheme="majorHAnsi" w:cstheme="majorBidi"/>
      <w:b/>
      <w:sz w:val="32"/>
      <w:szCs w:val="24"/>
    </w:rPr>
  </w:style>
  <w:style w:type="paragraph" w:styleId="ListParagraph">
    <w:name w:val="List Paragraph"/>
    <w:basedOn w:val="Normal"/>
    <w:uiPriority w:val="34"/>
    <w:qFormat/>
    <w:rsid w:val="00C34A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2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22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Signe Klinting</dc:creator>
  <cp:keywords/>
  <dc:description/>
  <cp:lastModifiedBy>Signe Klinting</cp:lastModifiedBy>
  <cp:revision>2</cp:revision>
  <dcterms:created xsi:type="dcterms:W3CDTF">2018-03-14T21:20:00Z</dcterms:created>
  <dcterms:modified xsi:type="dcterms:W3CDTF">2018-03-14T21:20:00Z</dcterms:modified>
</cp:coreProperties>
</file>