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7" w:name="simple-regression"/>
    <w:p>
      <w:pPr>
        <w:pStyle w:val="Heading1"/>
      </w:pPr>
      <w:r>
        <w:t xml:space="preserve">Simple Regression</w:t>
      </w:r>
    </w:p>
    <w:bookmarkStart w:id="20" w:name="overview"/>
    <w:p>
      <w:pPr>
        <w:pStyle w:val="Heading2"/>
      </w:pPr>
      <w:r>
        <w:t xml:space="preserve">Overview</w:t>
      </w:r>
    </w:p>
    <w:p>
      <w:pPr>
        <w:pStyle w:val="FirstParagraph"/>
      </w:pPr>
      <w:r>
        <w:t xml:space="preserve">This example will examine whether average change in CBCL externalizing scores from Basline (T0) to the 1-Year follow-up (T1) differs significantly between boys and girls taking part in the ABCD Study. This analysis is conducted in two primary steps: 1) computing a difference score (DiffScore = CBCL EXT T2 - CBCL EXT T1); 2) conducting a simple regression on the difference score. Our primary aim is to determine whether group membership (boys, girls) predict the average difference value in CBCL externalizing scores from T1 to T2.</w:t>
      </w:r>
    </w:p>
    <w:bookmarkEnd w:id="20"/>
    <w:bookmarkStart w:id="21" w:name="preliminary-setup"/>
    <w:p>
      <w:pPr>
        <w:pStyle w:val="Heading2"/>
      </w:pPr>
      <w:r>
        <w:t xml:space="preserve">Preliminary Setup</w:t>
      </w:r>
    </w:p>
    <w:p>
      <w:pPr>
        <w:pStyle w:val="Heading3"/>
      </w:pPr>
      <w:r>
        <w:t xml:space="preserve">Install Packages</w:t>
      </w:r>
    </w:p>
    <w:p>
      <w:pPr>
        <w:pStyle w:val="BlockText"/>
      </w:pPr>
      <w:r>
        <w:rPr>
          <w:bCs/>
          <w:b/>
        </w:rPr>
        <w:t xml:space="preserve">This code installs the r packages necessary for this example, if they are not already installed</w:t>
      </w:r>
    </w:p>
    <w:p>
      <w:pPr>
        <w:pStyle w:val="Heading3"/>
      </w:pPr>
      <w:r>
        <w:t xml:space="preserve">Load Packages</w:t>
      </w:r>
    </w:p>
    <w:p>
      <w:pPr>
        <w:pStyle w:val="FirstParagraph"/>
      </w:pPr>
      <w:r>
        <w:rPr>
          <w:bCs/>
          <w:b/>
        </w:rPr>
        <w:t xml:space="preserve">This code loads the r libraries necessary for this example</w:t>
      </w:r>
    </w:p>
    <w:p>
      <w:pPr>
        <w:pStyle w:val="SourceCode"/>
      </w:pPr>
      <w:r>
        <w:rPr>
          <w:rStyle w:val="CommentTok"/>
        </w:rPr>
        <w:t xml:space="preserve">#rm(list = ls())</w:t>
      </w:r>
      <w:r>
        <w:br/>
      </w:r>
      <w:r>
        <w:br/>
      </w:r>
      <w:r>
        <w:rPr>
          <w:rStyle w:val="CommentTok"/>
        </w:rPr>
        <w:t xml:space="preserve">#Load packages</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(lmerTest)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(arrow)</w:t>
      </w:r>
      <w:r>
        <w:br/>
      </w:r>
      <w:r>
        <w:rPr>
          <w:rStyle w:val="FunctionTok"/>
        </w:rPr>
        <w:t xml:space="preserve">library</w:t>
      </w:r>
      <w:r>
        <w:rPr>
          <w:rStyle w:val="NormalTok"/>
        </w:rPr>
        <w:t xml:space="preserve">(arsenal)</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(rstatix)</w:t>
      </w:r>
      <w:r>
        <w:br/>
      </w:r>
      <w:r>
        <w:rPr>
          <w:rStyle w:val="FunctionTok"/>
        </w:rPr>
        <w:t xml:space="preserve">library</w:t>
      </w:r>
      <w:r>
        <w:rPr>
          <w:rStyle w:val="NormalTok"/>
        </w:rPr>
        <w:t xml:space="preserve">(ggpubr)</w:t>
      </w:r>
    </w:p>
    <w:p>
      <w:pPr>
        <w:pStyle w:val="Heading3"/>
      </w:pPr>
      <w:r>
        <w:t xml:space="preserve">Config Options</w:t>
      </w:r>
    </w:p>
    <w:p>
      <w:pPr>
        <w:pStyle w:val="FirstParagraph"/>
      </w:pPr>
      <w:r>
        <w:rPr>
          <w:bCs/>
          <w:b/>
        </w:rPr>
        <w:t xml:space="preserve">This code configures knitr code chunk options</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T, </w:t>
      </w:r>
      <w:r>
        <w:rPr>
          <w:rStyle w:val="AttributeTok"/>
        </w:rPr>
        <w:t xml:space="preserve">message=</w:t>
      </w:r>
      <w:r>
        <w:rPr>
          <w:rStyle w:val="NormalTok"/>
        </w:rPr>
        <w:t xml:space="preserve">F, </w:t>
      </w:r>
      <w:r>
        <w:rPr>
          <w:rStyle w:val="AttributeTok"/>
        </w:rPr>
        <w:t xml:space="preserve">warning=</w:t>
      </w:r>
      <w:r>
        <w:rPr>
          <w:rStyle w:val="NormalTok"/>
        </w:rPr>
        <w:t xml:space="preserve">F, </w:t>
      </w:r>
      <w:r>
        <w:rPr>
          <w:rStyle w:val="AttributeTok"/>
        </w:rPr>
        <w:t xml:space="preserve">error=</w:t>
      </w:r>
      <w:r>
        <w:rPr>
          <w:rStyle w:val="NormalTok"/>
        </w:rPr>
        <w:t xml:space="preserve">F, </w:t>
      </w:r>
      <w:r>
        <w:br/>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cache=</w:t>
      </w:r>
      <w:r>
        <w:rPr>
          <w:rStyle w:val="NormalTok"/>
        </w:rPr>
        <w:t xml:space="preserve">T, </w:t>
      </w:r>
      <w:r>
        <w:rPr>
          <w:rStyle w:val="AttributeTok"/>
        </w:rPr>
        <w:t xml:space="preserve">code_folding=</w:t>
      </w:r>
      <w:r>
        <w:rPr>
          <w:rStyle w:val="NormalTok"/>
        </w:rPr>
        <w:t xml:space="preserve">T,</w:t>
      </w:r>
      <w:r>
        <w:br/>
      </w:r>
      <w:r>
        <w:rPr>
          <w:rStyle w:val="NormalTok"/>
        </w:rPr>
        <w:t xml:space="preserve">                                  </w:t>
      </w:r>
      <w:r>
        <w:rPr>
          <w:rStyle w:val="AttributeTok"/>
        </w:rPr>
        <w:t xml:space="preserve">R.options=</w:t>
      </w:r>
      <w:r>
        <w:rPr>
          <w:rStyle w:val="FunctionTok"/>
        </w:rPr>
        <w:t xml:space="preserve">list</w:t>
      </w:r>
      <w:r>
        <w:rPr>
          <w:rStyle w:val="NormalTok"/>
        </w:rPr>
        <w:t xml:space="preserve">(</w:t>
      </w:r>
      <w:r>
        <w:rPr>
          <w:rStyle w:val="AttributeTok"/>
        </w:rPr>
        <w:t xml:space="preserve">width=</w:t>
      </w:r>
      <w:r>
        <w:rPr>
          <w:rStyle w:val="DecValTok"/>
        </w:rPr>
        <w:t xml:space="preserve">220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out.width=</w:t>
      </w:r>
      <w:r>
        <w:rPr>
          <w:rStyle w:val="StringTok"/>
        </w:rPr>
        <w:t xml:space="preserve">'75%'</w:t>
      </w:r>
      <w:r>
        <w:rPr>
          <w:rStyle w:val="NormalTok"/>
        </w:rPr>
        <w:t xml:space="preserve">, </w:t>
      </w:r>
      <w:r>
        <w:rPr>
          <w:rStyle w:val="AttributeTok"/>
        </w:rPr>
        <w:t xml:space="preserve">fig.asp=</w:t>
      </w:r>
      <w:r>
        <w:rPr>
          <w:rStyle w:val="NormalTok"/>
        </w:rPr>
        <w:t xml:space="preserve">.</w:t>
      </w:r>
      <w:r>
        <w:rPr>
          <w:rStyle w:val="DecValTok"/>
        </w:rPr>
        <w:t xml:space="preserve">75</w:t>
      </w:r>
      <w:r>
        <w:rPr>
          <w:rStyle w:val="NormalTok"/>
        </w:rPr>
        <w:t xml:space="preserve">)</w:t>
      </w:r>
    </w:p>
    <w:bookmarkEnd w:id="21"/>
    <w:bookmarkStart w:id="24" w:name="descriptives-overview"/>
    <w:p>
      <w:pPr>
        <w:pStyle w:val="Heading2"/>
      </w:pPr>
      <w:r>
        <w:t xml:space="preserve">Descriptives Overview</w:t>
      </w:r>
    </w:p>
    <w:p>
      <w:pPr>
        <w:pStyle w:val="Heading3"/>
      </w:pPr>
      <w:r>
        <w:t xml:space="preserve">Read and View Data</w:t>
      </w:r>
    </w:p>
    <w:p>
      <w:pPr>
        <w:pStyle w:val="FirstParagraph"/>
      </w:pPr>
      <w:r>
        <w:rPr>
          <w:bCs/>
          <w:b/>
        </w:rPr>
        <w:t xml:space="preserve">This code reads in and shows the data to be used in the current example</w:t>
      </w:r>
    </w:p>
    <w:p>
      <w:pPr>
        <w:pStyle w:val="SourceCode"/>
      </w:pPr>
      <w:r>
        <w:rPr>
          <w:rStyle w:val="DocumentationTok"/>
        </w:rPr>
        <w:t xml:space="preserve">## Read data</w:t>
      </w:r>
      <w:r>
        <w:br/>
      </w:r>
      <w:r>
        <w:rPr>
          <w:rStyle w:val="NormalTok"/>
        </w:rPr>
        <w:t xml:space="preserve">df_long</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"/Users/shawes/Desktop/data/df_long.csv"</w:t>
      </w:r>
      <w:r>
        <w:rPr>
          <w:rStyle w:val="NormalTok"/>
        </w:rPr>
        <w:t xml:space="preserve">)</w:t>
      </w:r>
      <w:r>
        <w:br/>
      </w:r>
      <w:r>
        <w:rPr>
          <w:rStyle w:val="NormalTok"/>
        </w:rPr>
        <w:t xml:space="preserve">df_wide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"/Users/shawes/Desktop/data/df_wide.csv"</w:t>
      </w:r>
      <w:r>
        <w:rPr>
          <w:rStyle w:val="NormalTok"/>
        </w:rPr>
        <w:t xml:space="preserve">)</w:t>
      </w:r>
      <w:r>
        <w:br/>
      </w:r>
      <w:r>
        <w:rPr>
          <w:rStyle w:val="FunctionTok"/>
        </w:rPr>
        <w:t xml:space="preserve">str</w:t>
      </w:r>
      <w:r>
        <w:rPr>
          <w:rStyle w:val="NormalTok"/>
        </w:rPr>
        <w:t xml:space="preserve">(df_wide)</w:t>
      </w:r>
    </w:p>
    <w:p>
      <w:pPr>
        <w:pStyle w:val="SourceCode"/>
      </w:pPr>
      <w:r>
        <w:rPr>
          <w:rStyle w:val="VerbatimChar"/>
        </w:rPr>
        <w:t xml:space="preserve">spc_tbl_ [99 × 12] (S3: spec_tbl_df/tbl_df/tbl/data.frame)</w:t>
      </w:r>
      <w:r>
        <w:br/>
      </w:r>
      <w:r>
        <w:rPr>
          <w:rStyle w:val="VerbatimChar"/>
        </w:rPr>
        <w:t xml:space="preserve"> $ ids                 : num [1:99] 1 2 3 4 5 6 7 8 9 10 ...</w:t>
      </w:r>
      <w:r>
        <w:br/>
      </w:r>
      <w:r>
        <w:rPr>
          <w:rStyle w:val="VerbatimChar"/>
        </w:rPr>
        <w:t xml:space="preserve"> $ site_id             : chr [1:99] "site06" "site06" "site06" "site10" ...</w:t>
      </w:r>
      <w:r>
        <w:br/>
      </w:r>
      <w:r>
        <w:rPr>
          <w:rStyle w:val="VerbatimChar"/>
        </w:rPr>
        <w:t xml:space="preserve"> $ fam_id              : num [1:99] 8781 8781 8781 10210 10210 ...</w:t>
      </w:r>
      <w:r>
        <w:br/>
      </w:r>
      <w:r>
        <w:rPr>
          <w:rStyle w:val="VerbatimChar"/>
        </w:rPr>
        <w:t xml:space="preserve"> $ sex                 : chr [1:99] "Female" "Female" "Female" "Female" ...</w:t>
      </w:r>
      <w:r>
        <w:br/>
      </w:r>
      <w:r>
        <w:rPr>
          <w:rStyle w:val="VerbatimChar"/>
        </w:rPr>
        <w:t xml:space="preserve"> $ age                 : num [1:99] 9 10 9 9 9 10 10 10 10 9 ...</w:t>
      </w:r>
      <w:r>
        <w:br/>
      </w:r>
      <w:r>
        <w:rPr>
          <w:rStyle w:val="VerbatimChar"/>
        </w:rPr>
        <w:t xml:space="preserve"> $ mature_vg           : num [1:99] 0 1 0 1 0 0 0 1 1 0 ...</w:t>
      </w:r>
      <w:r>
        <w:br/>
      </w:r>
      <w:r>
        <w:rPr>
          <w:rStyle w:val="VerbatimChar"/>
        </w:rPr>
        <w:t xml:space="preserve"> $ vg_total_Year_1     : num [1:99] 7 7 7 7 4 0 4 1 1 2 ...</w:t>
      </w:r>
      <w:r>
        <w:br/>
      </w:r>
      <w:r>
        <w:rPr>
          <w:rStyle w:val="VerbatimChar"/>
        </w:rPr>
        <w:t xml:space="preserve"> $ vg_total_Baseline   : num [1:99] 4 7 4 2 42 0 4 2 2 2 ...</w:t>
      </w:r>
      <w:r>
        <w:br/>
      </w:r>
      <w:r>
        <w:rPr>
          <w:rStyle w:val="VerbatimChar"/>
        </w:rPr>
        <w:t xml:space="preserve"> $ vg_total_Year_2     : num [1:99] 1 1 2 0 3 0 2 2 7 3 ...</w:t>
      </w:r>
      <w:r>
        <w:br/>
      </w:r>
      <w:r>
        <w:rPr>
          <w:rStyle w:val="VerbatimChar"/>
        </w:rPr>
        <w:t xml:space="preserve"> $ cbcl_extern_Year_1  : num [1:99] 7 7 7 7 2 0 4 1 1 2 ...</w:t>
      </w:r>
      <w:r>
        <w:br/>
      </w:r>
      <w:r>
        <w:rPr>
          <w:rStyle w:val="VerbatimChar"/>
        </w:rPr>
        <w:t xml:space="preserve"> $ cbcl_extern_Baseline: num [1:99] 0 1 0 1 0 0 0 1 1 0 ...</w:t>
      </w:r>
      <w:r>
        <w:br/>
      </w:r>
      <w:r>
        <w:rPr>
          <w:rStyle w:val="VerbatimChar"/>
        </w:rPr>
        <w:t xml:space="preserve"> $ cbcl_extern_Year_2  : num [1:99] 7 7 7 7 4 6 4 4 2 2 ...</w:t>
      </w:r>
      <w:r>
        <w:br/>
      </w:r>
      <w:r>
        <w:rPr>
          <w:rStyle w:val="VerbatimChar"/>
        </w:rPr>
        <w:t xml:space="preserve"> - attr(*, "spec")=</w:t>
      </w:r>
      <w:r>
        <w:br/>
      </w:r>
      <w:r>
        <w:rPr>
          <w:rStyle w:val="VerbatimChar"/>
        </w:rPr>
        <w:t xml:space="preserve">  .. cols(</w:t>
      </w:r>
      <w:r>
        <w:br/>
      </w:r>
      <w:r>
        <w:rPr>
          <w:rStyle w:val="VerbatimChar"/>
        </w:rPr>
        <w:t xml:space="preserve">  ..   ids = col_double(),</w:t>
      </w:r>
      <w:r>
        <w:br/>
      </w:r>
      <w:r>
        <w:rPr>
          <w:rStyle w:val="VerbatimChar"/>
        </w:rPr>
        <w:t xml:space="preserve">  ..   site_id = col_character(),</w:t>
      </w:r>
      <w:r>
        <w:br/>
      </w:r>
      <w:r>
        <w:rPr>
          <w:rStyle w:val="VerbatimChar"/>
        </w:rPr>
        <w:t xml:space="preserve">  ..   fam_id = col_double(),</w:t>
      </w:r>
      <w:r>
        <w:br/>
      </w:r>
      <w:r>
        <w:rPr>
          <w:rStyle w:val="VerbatimChar"/>
        </w:rPr>
        <w:t xml:space="preserve">  ..   sex = col_character(),</w:t>
      </w:r>
      <w:r>
        <w:br/>
      </w:r>
      <w:r>
        <w:rPr>
          <w:rStyle w:val="VerbatimChar"/>
        </w:rPr>
        <w:t xml:space="preserve">  ..   age = col_double(),</w:t>
      </w:r>
      <w:r>
        <w:br/>
      </w:r>
      <w:r>
        <w:rPr>
          <w:rStyle w:val="VerbatimChar"/>
        </w:rPr>
        <w:t xml:space="preserve">  ..   mature_vg = col_double(),</w:t>
      </w:r>
      <w:r>
        <w:br/>
      </w:r>
      <w:r>
        <w:rPr>
          <w:rStyle w:val="VerbatimChar"/>
        </w:rPr>
        <w:t xml:space="preserve">  ..   vg_total_Year_1 = col_double(),</w:t>
      </w:r>
      <w:r>
        <w:br/>
      </w:r>
      <w:r>
        <w:rPr>
          <w:rStyle w:val="VerbatimChar"/>
        </w:rPr>
        <w:t xml:space="preserve">  ..   vg_total_Baseline = col_double(),</w:t>
      </w:r>
      <w:r>
        <w:br/>
      </w:r>
      <w:r>
        <w:rPr>
          <w:rStyle w:val="VerbatimChar"/>
        </w:rPr>
        <w:t xml:space="preserve">  ..   vg_total_Year_2 = col_double(),</w:t>
      </w:r>
      <w:r>
        <w:br/>
      </w:r>
      <w:r>
        <w:rPr>
          <w:rStyle w:val="VerbatimChar"/>
        </w:rPr>
        <w:t xml:space="preserve">  ..   cbcl_extern_Year_1 = col_double(),</w:t>
      </w:r>
      <w:r>
        <w:br/>
      </w:r>
      <w:r>
        <w:rPr>
          <w:rStyle w:val="VerbatimChar"/>
        </w:rPr>
        <w:t xml:space="preserve">  ..   cbcl_extern_Baseline = col_double(),</w:t>
      </w:r>
      <w:r>
        <w:br/>
      </w:r>
      <w:r>
        <w:rPr>
          <w:rStyle w:val="VerbatimChar"/>
        </w:rPr>
        <w:t xml:space="preserve">  ..   cbcl_extern_Year_2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set types</w:t>
      </w:r>
      <w:r>
        <w:br/>
      </w:r>
      <w:r>
        <w:rPr>
          <w:rStyle w:val="NormalTok"/>
        </w:rPr>
        <w:t xml:space="preserve">df_long</w:t>
      </w:r>
      <w:r>
        <w:rPr>
          <w:rStyle w:val="SpecialCharTok"/>
        </w:rPr>
        <w:t xml:space="preserve">$</w:t>
      </w:r>
      <w:r>
        <w:rPr>
          <w:rStyle w:val="NormalTok"/>
        </w:rPr>
        <w:t xml:space="preserve">ids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ids)</w:t>
      </w:r>
      <w:r>
        <w:br/>
      </w:r>
      <w:r>
        <w:rPr>
          <w:rStyle w:val="NormalTok"/>
        </w:rPr>
        <w:t xml:space="preserve">df_long</w:t>
      </w:r>
      <w:r>
        <w:rPr>
          <w:rStyle w:val="SpecialCharTok"/>
        </w:rPr>
        <w:t xml:space="preserve">$</w:t>
      </w:r>
      <w:r>
        <w:rPr>
          <w:rStyle w:val="NormalTok"/>
        </w:rPr>
        <w:t xml:space="preserve">event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event)</w:t>
      </w:r>
      <w:r>
        <w:br/>
      </w:r>
      <w:r>
        <w:rPr>
          <w:rStyle w:val="NormalTok"/>
        </w:rPr>
        <w:t xml:space="preserve">df_long</w:t>
      </w:r>
      <w:r>
        <w:rPr>
          <w:rStyle w:val="SpecialCharTok"/>
        </w:rPr>
        <w:t xml:space="preserve">$</w:t>
      </w:r>
      <w:r>
        <w:rPr>
          <w:rStyle w:val="NormalTok"/>
        </w:rPr>
        <w:t xml:space="preserve">site_id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site_id)</w:t>
      </w:r>
      <w:r>
        <w:br/>
      </w:r>
      <w:r>
        <w:rPr>
          <w:rStyle w:val="NormalTok"/>
        </w:rPr>
        <w:t xml:space="preserve">df_long</w:t>
      </w:r>
      <w:r>
        <w:rPr>
          <w:rStyle w:val="SpecialCharTok"/>
        </w:rPr>
        <w:t xml:space="preserve">$</w:t>
      </w:r>
      <w:r>
        <w:rPr>
          <w:rStyle w:val="NormalTok"/>
        </w:rPr>
        <w:t xml:space="preserve">fam_id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fam_id)</w:t>
      </w:r>
      <w:r>
        <w:br/>
      </w:r>
      <w:r>
        <w:rPr>
          <w:rStyle w:val="NormalTok"/>
        </w:rPr>
        <w:t xml:space="preserve">df_long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sex)</w:t>
      </w:r>
      <w:r>
        <w:br/>
      </w:r>
      <w:r>
        <w:rPr>
          <w:rStyle w:val="NormalTok"/>
        </w:rPr>
        <w:t xml:space="preserve">df_long</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age)</w:t>
      </w:r>
      <w:r>
        <w:br/>
      </w:r>
      <w:r>
        <w:rPr>
          <w:rStyle w:val="NormalTok"/>
        </w:rPr>
        <w:t xml:space="preserve">df_long</w:t>
      </w:r>
      <w:r>
        <w:rPr>
          <w:rStyle w:val="SpecialCharTok"/>
        </w:rPr>
        <w:t xml:space="preserve">$</w:t>
      </w:r>
      <w:r>
        <w:rPr>
          <w:rStyle w:val="NormalTok"/>
        </w:rPr>
        <w:t xml:space="preserve">mature_vg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mature_vg)</w:t>
      </w:r>
      <w:r>
        <w:br/>
      </w:r>
      <w:r>
        <w:rPr>
          <w:rStyle w:val="NormalTok"/>
        </w:rPr>
        <w:t xml:space="preserve">df_long</w:t>
      </w:r>
      <w:r>
        <w:rPr>
          <w:rStyle w:val="SpecialCharTok"/>
        </w:rPr>
        <w:t xml:space="preserve">$</w:t>
      </w:r>
      <w:r>
        <w:rPr>
          <w:rStyle w:val="NormalTok"/>
        </w:rPr>
        <w:t xml:space="preserve">cbcl_extern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cbcl_extern)</w:t>
      </w:r>
      <w:r>
        <w:br/>
      </w:r>
      <w:r>
        <w:rPr>
          <w:rStyle w:val="NormalTok"/>
        </w:rPr>
        <w:t xml:space="preserve">df_long</w:t>
      </w:r>
      <w:r>
        <w:rPr>
          <w:rStyle w:val="SpecialCharTok"/>
        </w:rPr>
        <w:t xml:space="preserve">$</w:t>
      </w:r>
      <w:r>
        <w:rPr>
          <w:rStyle w:val="NormalTok"/>
        </w:rPr>
        <w:t xml:space="preserve">vg_total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vg_total)</w:t>
      </w:r>
    </w:p>
    <w:bookmarkStart w:id="22" w:name="continuous-outcomes"/>
    <w:p>
      <w:pPr>
        <w:pStyle w:val="Heading3"/>
      </w:pPr>
      <w:r>
        <w:t xml:space="preserve">Continuous Outcomes</w:t>
      </w:r>
    </w:p>
    <w:p>
      <w:pPr>
        <w:pStyle w:val="FirstParagraph"/>
      </w:pPr>
      <w:r>
        <w:rPr>
          <w:bCs/>
          <w:b/>
        </w:rPr>
        <w:t xml:space="preserve">This code creates a table of descriptive information for continuous</w:t>
      </w:r>
      <w:r>
        <w:rPr>
          <w:bCs/>
          <w:b/>
        </w:rPr>
        <w:t xml:space="preserve"> </w:t>
      </w:r>
      <w:r>
        <w:rPr>
          <w:bCs/>
          <w:b/>
        </w:rPr>
        <w:t xml:space="preserve">outcomes</w:t>
      </w:r>
    </w:p>
    <w:p>
      <w:pPr>
        <w:pStyle w:val="SourceCode"/>
      </w:pPr>
      <w:r>
        <w:rPr>
          <w:rStyle w:val="DocumentationTok"/>
        </w:rPr>
        <w:t xml:space="preserve">## Create a descriptives table of study variables by measurement occasion </w:t>
      </w:r>
      <w:r>
        <w:br/>
      </w:r>
      <w:r>
        <w:rPr>
          <w:rStyle w:val="NormalTok"/>
        </w:rPr>
        <w:t xml:space="preserve">tab_descriptives_1 </w:t>
      </w:r>
      <w:r>
        <w:rPr>
          <w:rStyle w:val="OtherTok"/>
        </w:rPr>
        <w:t xml:space="preserve">&lt;-</w:t>
      </w:r>
      <w:r>
        <w:rPr>
          <w:rStyle w:val="NormalTok"/>
        </w:rPr>
        <w:t xml:space="preserve"> </w:t>
      </w:r>
      <w:r>
        <w:rPr>
          <w:rStyle w:val="FunctionTok"/>
        </w:rPr>
        <w:t xml:space="preserve">tableby.control</w:t>
      </w:r>
      <w:r>
        <w:rPr>
          <w:rStyle w:val="NormalTok"/>
        </w:rPr>
        <w:t xml:space="preserve">(</w:t>
      </w:r>
      <w:r>
        <w:rPr>
          <w:rStyle w:val="AttributeTok"/>
        </w:rPr>
        <w:t xml:space="preserve">test=</w:t>
      </w:r>
      <w:r>
        <w:rPr>
          <w:rStyle w:val="ConstantTok"/>
        </w:rPr>
        <w:t xml:space="preserve">FALSE</w:t>
      </w:r>
      <w:r>
        <w:rPr>
          <w:rStyle w:val="NormalTok"/>
        </w:rPr>
        <w:t xml:space="preserve">, </w:t>
      </w:r>
      <w:r>
        <w:rPr>
          <w:rStyle w:val="AttributeTok"/>
        </w:rPr>
        <w:t xml:space="preserve">total=</w:t>
      </w:r>
      <w:r>
        <w:rPr>
          <w:rStyle w:val="ConstantTok"/>
        </w:rPr>
        <w:t xml:space="preserve">FALSE</w:t>
      </w:r>
      <w:r>
        <w:rPr>
          <w:rStyle w:val="NormalTok"/>
        </w:rPr>
        <w:t xml:space="preserve">,</w:t>
      </w:r>
      <w:r>
        <w:br/>
      </w:r>
      <w:r>
        <w:rPr>
          <w:rStyle w:val="AttributeTok"/>
        </w:rPr>
        <w:t xml:space="preserve">numeric.test=</w:t>
      </w:r>
      <w:r>
        <w:rPr>
          <w:rStyle w:val="StringTok"/>
        </w:rPr>
        <w:t xml:space="preserve">"kwt"</w:t>
      </w:r>
      <w:r>
        <w:rPr>
          <w:rStyle w:val="NormalTok"/>
        </w:rPr>
        <w:t xml:space="preserve">, </w:t>
      </w:r>
      <w:r>
        <w:rPr>
          <w:rStyle w:val="AttributeTok"/>
        </w:rPr>
        <w:t xml:space="preserve">cat.test=</w:t>
      </w:r>
      <w:r>
        <w:rPr>
          <w:rStyle w:val="StringTok"/>
        </w:rPr>
        <w:t xml:space="preserve">"chisq"</w:t>
      </w:r>
      <w:r>
        <w:rPr>
          <w:rStyle w:val="NormalTok"/>
        </w:rPr>
        <w:t xml:space="preserve">,</w:t>
      </w:r>
      <w:r>
        <w:br/>
      </w:r>
      <w:r>
        <w:rPr>
          <w:rStyle w:val="AttributeTok"/>
        </w:rPr>
        <w:t xml:space="preserve">numeric.stats=</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"meansd"</w:t>
      </w:r>
      <w:r>
        <w:rPr>
          <w:rStyle w:val="NormalTok"/>
        </w:rPr>
        <w:t xml:space="preserve">, </w:t>
      </w:r>
      <w:r>
        <w:rPr>
          <w:rStyle w:val="StringTok"/>
        </w:rPr>
        <w:t xml:space="preserve">"median"</w:t>
      </w:r>
      <w:r>
        <w:rPr>
          <w:rStyle w:val="NormalTok"/>
        </w:rPr>
        <w:t xml:space="preserve">, </w:t>
      </w:r>
      <w:r>
        <w:rPr>
          <w:rStyle w:val="StringTok"/>
        </w:rPr>
        <w:t xml:space="preserve">"range"</w:t>
      </w:r>
      <w:r>
        <w:rPr>
          <w:rStyle w:val="NormalTok"/>
        </w:rPr>
        <w:t xml:space="preserve"> </w:t>
      </w:r>
      <w:r>
        <w:br/>
      </w:r>
      <w:r>
        <w:rPr>
          <w:rStyle w:val="NormalTok"/>
        </w:rPr>
        <w:t xml:space="preserve">), </w:t>
      </w:r>
      <w:r>
        <w:rPr>
          <w:rStyle w:val="CommentTok"/>
        </w:rPr>
        <w:t xml:space="preserve">#"Nmiss2"</w:t>
      </w:r>
      <w:r>
        <w:br/>
      </w:r>
      <w:r>
        <w:rPr>
          <w:rStyle w:val="AttributeTok"/>
        </w:rPr>
        <w:t xml:space="preserve">cat.stats=</w:t>
      </w:r>
      <w:r>
        <w:rPr>
          <w:rStyle w:val="FunctionTok"/>
        </w:rPr>
        <w:t xml:space="preserve">c</w:t>
      </w:r>
      <w:r>
        <w:rPr>
          <w:rStyle w:val="NormalTok"/>
        </w:rPr>
        <w:t xml:space="preserve">(</w:t>
      </w:r>
      <w:r>
        <w:rPr>
          <w:rStyle w:val="StringTok"/>
        </w:rPr>
        <w:t xml:space="preserve">"countpct"</w:t>
      </w:r>
      <w:r>
        <w:rPr>
          <w:rStyle w:val="NormalTok"/>
        </w:rPr>
        <w:t xml:space="preserve">), </w:t>
      </w:r>
      <w:r>
        <w:rPr>
          <w:rStyle w:val="CommentTok"/>
        </w:rPr>
        <w:t xml:space="preserve">#"Nmiss2"</w:t>
      </w:r>
      <w:r>
        <w:br/>
      </w:r>
      <w:r>
        <w:rPr>
          <w:rStyle w:val="AttributeTok"/>
        </w:rPr>
        <w:t xml:space="preserve">stats.labels=</w:t>
      </w:r>
      <w:r>
        <w:rPr>
          <w:rStyle w:val="FunctionTok"/>
        </w:rPr>
        <w:t xml:space="preserve">list</w:t>
      </w:r>
      <w:r>
        <w:rPr>
          <w:rStyle w:val="NormalTok"/>
        </w:rPr>
        <w:t xml:space="preserve">(</w:t>
      </w:r>
      <w:r>
        <w:rPr>
          <w:rStyle w:val="AttributeTok"/>
        </w:rPr>
        <w:t xml:space="preserve">N=</w:t>
      </w:r>
      <w:r>
        <w:rPr>
          <w:rStyle w:val="StringTok"/>
        </w:rPr>
        <w:t xml:space="preserve">'Count'</w:t>
      </w:r>
      <w:r>
        <w:rPr>
          <w:rStyle w:val="NormalTok"/>
        </w:rPr>
        <w:t xml:space="preserve">, </w:t>
      </w:r>
      <w:r>
        <w:rPr>
          <w:rStyle w:val="AttributeTok"/>
        </w:rPr>
        <w:t xml:space="preserve">meansd=</w:t>
      </w:r>
      <w:r>
        <w:rPr>
          <w:rStyle w:val="StringTok"/>
        </w:rPr>
        <w:t xml:space="preserve">"Mean (SD)"</w:t>
      </w:r>
      <w:r>
        <w:rPr>
          <w:rStyle w:val="NormalTok"/>
        </w:rPr>
        <w:t xml:space="preserve">, median</w:t>
      </w:r>
      <w:r>
        <w:br/>
      </w:r>
      <w:r>
        <w:rPr>
          <w:rStyle w:val="OtherTok"/>
        </w:rPr>
        <w:t xml:space="preserve">=</w:t>
      </w:r>
      <w:r>
        <w:rPr>
          <w:rStyle w:val="StringTok"/>
        </w:rPr>
        <w:t xml:space="preserve">'Median'</w:t>
      </w:r>
      <w:r>
        <w:rPr>
          <w:rStyle w:val="NormalTok"/>
        </w:rPr>
        <w:t xml:space="preserve">, </w:t>
      </w:r>
      <w:r>
        <w:rPr>
          <w:rStyle w:val="AttributeTok"/>
        </w:rPr>
        <w:t xml:space="preserve">range=</w:t>
      </w:r>
      <w:r>
        <w:rPr>
          <w:rStyle w:val="StringTok"/>
        </w:rPr>
        <w:t xml:space="preserve">'Min - Max'</w:t>
      </w:r>
      <w:r>
        <w:br/>
      </w:r>
      <w:r>
        <w:rPr>
          <w:rStyle w:val="NormalTok"/>
        </w:rPr>
        <w:t xml:space="preserve">))  </w:t>
      </w:r>
      <w:r>
        <w:rPr>
          <w:rStyle w:val="CommentTok"/>
        </w:rPr>
        <w:t xml:space="preserve"># , Nmiss2 ='Missing'</w:t>
      </w:r>
      <w:r>
        <w:br/>
      </w:r>
      <w:r>
        <w:br/>
      </w:r>
      <w:r>
        <w:rPr>
          <w:rStyle w:val="NormalTok"/>
        </w:rPr>
        <w:t xml:space="preserve">my_cont_labels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vg_total =</w:t>
      </w:r>
      <w:r>
        <w:rPr>
          <w:rStyle w:val="NormalTok"/>
        </w:rPr>
        <w:t xml:space="preserve"> </w:t>
      </w:r>
      <w:r>
        <w:rPr>
          <w:rStyle w:val="StringTok"/>
        </w:rPr>
        <w:t xml:space="preserve">"Weekly # of Video Gaming Hrs"</w:t>
      </w:r>
      <w:r>
        <w:rPr>
          <w:rStyle w:val="NormalTok"/>
        </w:rPr>
        <w:t xml:space="preserve">,</w:t>
      </w:r>
      <w:r>
        <w:br/>
      </w:r>
      <w:r>
        <w:rPr>
          <w:rStyle w:val="NormalTok"/>
        </w:rPr>
        <w:t xml:space="preserve">  </w:t>
      </w:r>
      <w:r>
        <w:rPr>
          <w:rStyle w:val="AttributeTok"/>
        </w:rPr>
        <w:t xml:space="preserve">cbcl_extern =</w:t>
      </w:r>
      <w:r>
        <w:rPr>
          <w:rStyle w:val="NormalTok"/>
        </w:rPr>
        <w:t xml:space="preserve"> </w:t>
      </w:r>
      <w:r>
        <w:rPr>
          <w:rStyle w:val="StringTok"/>
        </w:rPr>
        <w:t xml:space="preserve">"CBCL Externalizing Scale"</w:t>
      </w:r>
      <w:r>
        <w:br/>
      </w:r>
      <w:r>
        <w:rPr>
          <w:rStyle w:val="NormalTok"/>
        </w:rPr>
        <w:t xml:space="preserve">)</w:t>
      </w:r>
      <w:r>
        <w:br/>
      </w:r>
      <w:r>
        <w:br/>
      </w:r>
      <w:r>
        <w:rPr>
          <w:rStyle w:val="NormalTok"/>
        </w:rPr>
        <w:t xml:space="preserve">tab_descriptives_1 </w:t>
      </w:r>
      <w:r>
        <w:rPr>
          <w:rStyle w:val="OtherTok"/>
        </w:rPr>
        <w:t xml:space="preserve">&lt;-</w:t>
      </w:r>
      <w:r>
        <w:rPr>
          <w:rStyle w:val="NormalTok"/>
        </w:rPr>
        <w:t xml:space="preserve"> </w:t>
      </w:r>
      <w:r>
        <w:rPr>
          <w:rStyle w:val="FunctionTok"/>
        </w:rPr>
        <w:t xml:space="preserve">tableby</w:t>
      </w:r>
      <w:r>
        <w:rPr>
          <w:rStyle w:val="NormalTok"/>
        </w:rPr>
        <w:t xml:space="preserve">(event </w:t>
      </w:r>
      <w:r>
        <w:rPr>
          <w:rStyle w:val="SpecialCharTok"/>
        </w:rPr>
        <w:t xml:space="preserve">~</w:t>
      </w:r>
      <w:r>
        <w:rPr>
          <w:rStyle w:val="NormalTok"/>
        </w:rPr>
        <w:t xml:space="preserve"> age </w:t>
      </w:r>
      <w:r>
        <w:rPr>
          <w:rStyle w:val="SpecialCharTok"/>
        </w:rPr>
        <w:t xml:space="preserve">+</w:t>
      </w:r>
      <w:r>
        <w:rPr>
          <w:rStyle w:val="NormalTok"/>
        </w:rPr>
        <w:t xml:space="preserve"> vg_total </w:t>
      </w:r>
      <w:r>
        <w:rPr>
          <w:rStyle w:val="SpecialCharTok"/>
        </w:rPr>
        <w:t xml:space="preserve">+</w:t>
      </w:r>
      <w:r>
        <w:rPr>
          <w:rStyle w:val="NormalTok"/>
        </w:rPr>
        <w:t xml:space="preserve"> </w:t>
      </w:r>
      <w:r>
        <w:br/>
      </w:r>
      <w:r>
        <w:rPr>
          <w:rStyle w:val="NormalTok"/>
        </w:rPr>
        <w:t xml:space="preserve">                                      cbcl_extern,</w:t>
      </w:r>
      <w:r>
        <w:br/>
      </w:r>
      <w:r>
        <w:rPr>
          <w:rStyle w:val="NormalTok"/>
        </w:rPr>
        <w:t xml:space="preserve">                                      </w:t>
      </w:r>
      <w:r>
        <w:rPr>
          <w:rStyle w:val="AttributeTok"/>
        </w:rPr>
        <w:t xml:space="preserve">data=</w:t>
      </w:r>
      <w:r>
        <w:rPr>
          <w:rStyle w:val="NormalTok"/>
        </w:rPr>
        <w:t xml:space="preserve">df_long, </w:t>
      </w:r>
      <w:r>
        <w:rPr>
          <w:rStyle w:val="AttributeTok"/>
        </w:rPr>
        <w:t xml:space="preserve">control=</w:t>
      </w:r>
      <w:r>
        <w:rPr>
          <w:rStyle w:val="NormalTok"/>
        </w:rPr>
        <w:t xml:space="preserve">tab_descriptives_1)</w:t>
      </w:r>
      <w:r>
        <w:br/>
      </w:r>
      <w:r>
        <w:rPr>
          <w:rStyle w:val="NormalTok"/>
        </w:rPr>
        <w:t xml:space="preserve">          </w:t>
      </w:r>
      <w:r>
        <w:br/>
      </w:r>
      <w:r>
        <w:rPr>
          <w:rStyle w:val="CommentTok"/>
        </w:rPr>
        <w:t xml:space="preserve">#summary(tab_descriptives_1, labelTranslations = my_cont_labels , text=TRUE, title = #"Continuous Outcomes", term.name = TRUE)</w:t>
      </w:r>
      <w:r>
        <w:br/>
      </w:r>
      <w:r>
        <w:br/>
      </w:r>
      <w:r>
        <w:rPr>
          <w:rStyle w:val="CommentTok"/>
        </w:rPr>
        <w:t xml:space="preserve"># Push table object through kable and kable_styling</w:t>
      </w:r>
      <w:r>
        <w:br/>
      </w:r>
      <w:r>
        <w:rPr>
          <w:rStyle w:val="NormalTok"/>
        </w:rPr>
        <w:t xml:space="preserve">tab_descriptives_1 </w:t>
      </w:r>
      <w:r>
        <w:rPr>
          <w:rStyle w:val="SpecialCharTok"/>
        </w:rPr>
        <w:t xml:space="preserve">%&gt;%</w:t>
      </w:r>
      <w:r>
        <w:br/>
      </w:r>
      <w:r>
        <w:rPr>
          <w:rStyle w:val="NormalTok"/>
        </w:rPr>
        <w:t xml:space="preserve">                </w:t>
      </w:r>
      <w:r>
        <w:rPr>
          <w:rStyle w:val="FunctionTok"/>
        </w:rPr>
        <w:t xml:space="preserve">summary</w:t>
      </w:r>
      <w:r>
        <w:rPr>
          <w:rStyle w:val="NormalTok"/>
        </w:rPr>
        <w:t xml:space="preserve">(</w:t>
      </w:r>
      <w:r>
        <w:rPr>
          <w:rStyle w:val="AttributeTok"/>
        </w:rPr>
        <w:t xml:space="preserve">text=</w:t>
      </w:r>
      <w:r>
        <w:rPr>
          <w:rStyle w:val="ConstantTok"/>
        </w:rPr>
        <w:t xml:space="preserve">TRUE</w:t>
      </w:r>
      <w:r>
        <w:rPr>
          <w:rStyle w:val="NormalTok"/>
        </w:rPr>
        <w:t xml:space="preserve">, </w:t>
      </w:r>
      <w:r>
        <w:rPr>
          <w:rStyle w:val="AttributeTok"/>
        </w:rPr>
        <w:t xml:space="preserve">digits.pct=</w:t>
      </w:r>
      <w:r>
        <w:rPr>
          <w:rStyle w:val="DecValTok"/>
        </w:rPr>
        <w:t xml:space="preserve">1</w:t>
      </w:r>
      <w:r>
        <w:rPr>
          <w:rStyle w:val="NormalTok"/>
        </w:rPr>
        <w:t xml:space="preserve">, </w:t>
      </w:r>
      <w:r>
        <w:rPr>
          <w:rStyle w:val="AttributeTok"/>
        </w:rPr>
        <w:t xml:space="preserve">digits=</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"Continuous Outcomes"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StringTok"/>
        </w:rPr>
        <w:t xml:space="preserve">"striped"</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AttributeTok"/>
        </w:rPr>
        <w:t xml:space="preserve">html_font =</w:t>
      </w:r>
      <w:r>
        <w:rPr>
          <w:rStyle w:val="NormalTok"/>
        </w:rPr>
        <w:t xml:space="preserve"> </w:t>
      </w:r>
      <w:r>
        <w:rPr>
          <w:rStyle w:val="StringTok"/>
        </w:rPr>
        <w:t xml:space="preserve">"Cambria"</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AttributeTok"/>
        </w:rPr>
        <w:t xml:space="preserve">fixed_thead =</w:t>
      </w:r>
      <w:r>
        <w:rPr>
          <w:rStyle w:val="NormalTok"/>
        </w:rPr>
        <w:t xml:space="preserve"> T)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bold =</w:t>
      </w:r>
      <w:r>
        <w:rPr>
          <w:rStyle w:val="NormalTok"/>
        </w:rPr>
        <w:t xml:space="preserve"> F, </w:t>
      </w:r>
      <w:r>
        <w:rPr>
          <w:rStyle w:val="AttributeTok"/>
        </w:rPr>
        <w:t xml:space="preserve">extra_css =</w:t>
      </w:r>
      <w:r>
        <w:rPr>
          <w:rStyle w:val="NormalTok"/>
        </w:rPr>
        <w:t xml:space="preserve"> </w:t>
      </w:r>
      <w:r>
        <w:rPr>
          <w:rStyle w:val="StringTok"/>
        </w:rPr>
        <w:t xml:space="preserve">'vertical-align: middle !important;'</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background =</w:t>
      </w:r>
      <w:r>
        <w:rPr>
          <w:rStyle w:val="NormalTok"/>
        </w:rPr>
        <w:t xml:space="preserve"> </w:t>
      </w:r>
      <w:r>
        <w:rPr>
          <w:rStyle w:val="StringTok"/>
        </w:rPr>
        <w:t xml:space="preserve">"light grey"</w:t>
      </w:r>
      <w:r>
        <w:rPr>
          <w:rStyle w:val="NormalTok"/>
        </w:rPr>
        <w:t xml:space="preserve">, </w:t>
      </w:r>
      <w:r>
        <w:rPr>
          <w:rStyle w:val="AttributeTok"/>
        </w:rPr>
        <w:t xml:space="preserve">bold =</w:t>
      </w:r>
      <w:r>
        <w:rPr>
          <w:rStyle w:val="NormalTok"/>
        </w:rPr>
        <w:t xml:space="preserve"> T,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2</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3</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footnote</w:t>
      </w:r>
      <w:r>
        <w:rPr>
          <w:rStyle w:val="NormalTok"/>
        </w:rPr>
        <w:t xml:space="preserve">(</w:t>
      </w:r>
      <w:r>
        <w:rPr>
          <w:rStyle w:val="AttributeTok"/>
        </w:rPr>
        <w:t xml:space="preserve">general =</w:t>
      </w:r>
      <w:r>
        <w:rPr>
          <w:rStyle w:val="NormalTok"/>
        </w:rPr>
        <w:t xml:space="preserve"> </w:t>
      </w:r>
      <w:r>
        <w:rPr>
          <w:rStyle w:val="StringTok"/>
        </w:rPr>
        <w:t xml:space="preserve">"Here is a general comments of the table. "</w:t>
      </w:r>
      <w:r>
        <w:rPr>
          <w:rStyle w:val="NormalTok"/>
        </w:rPr>
        <w:t xml:space="preserve">) </w:t>
      </w:r>
      <w:r>
        <w:rPr>
          <w:rStyle w:val="SpecialCharTok"/>
        </w:rPr>
        <w:t xml:space="preserve">%&gt;%</w:t>
      </w:r>
      <w:r>
        <w:br/>
      </w:r>
      <w:r>
        <w:rPr>
          <w:rStyle w:val="NormalTok"/>
        </w:rPr>
        <w:t xml:space="preserve">            </w:t>
      </w:r>
      <w:r>
        <w:rPr>
          <w:rStyle w:val="FunctionTok"/>
        </w:rPr>
        <w:t xml:space="preserve">scroll_box</w:t>
      </w:r>
      <w:r>
        <w:rPr>
          <w:rStyle w:val="NormalTok"/>
        </w:rPr>
        <w:t xml:space="preserve">(</w:t>
      </w:r>
      <w:r>
        <w:rPr>
          <w:rStyle w:val="AttributeTok"/>
        </w:rPr>
        <w:t xml:space="preserve">width =</w:t>
      </w:r>
      <w:r>
        <w:rPr>
          <w:rStyle w:val="NormalTok"/>
        </w:rPr>
        <w:t xml:space="preserve"> </w:t>
      </w:r>
      <w:r>
        <w:rPr>
          <w:rStyle w:val="StringTok"/>
        </w:rPr>
        <w:t xml:space="preserve">"75%"</w:t>
      </w:r>
      <w:r>
        <w:rPr>
          <w:rStyle w:val="NormalTok"/>
        </w:rPr>
        <w:t xml:space="preserve">, </w:t>
      </w:r>
      <w:r>
        <w:rPr>
          <w:rStyle w:val="AttributeTok"/>
        </w:rPr>
        <w:t xml:space="preserve">height =</w:t>
      </w:r>
      <w:r>
        <w:rPr>
          <w:rStyle w:val="NormalTok"/>
        </w:rPr>
        <w:t xml:space="preserve"> </w:t>
      </w:r>
      <w:r>
        <w:rPr>
          <w:rStyle w:val="StringTok"/>
        </w:rPr>
        <w:t xml:space="preserve">"500px"</w:t>
      </w:r>
      <w:r>
        <w:rPr>
          <w:rStyle w:val="NormalTok"/>
        </w:rPr>
        <w:t xml:space="preserve">)</w:t>
      </w:r>
    </w:p>
    <w:p>
      <w:pPr>
        <w:pStyle w:val="TableCaption"/>
      </w:pPr>
      <w:r>
        <w:t xml:space="preserve">Continuous Outcomes</w:t>
      </w:r>
    </w:p>
    <w:tbl>
      <w:tblPr>
        <w:tblStyle w:val="Table"/>
        <w:tblW w:type="auto" w:w="0"/>
        <w:tblLook w:firstRow="1" w:lastRow="1" w:firstColumn="0" w:lastColumn="0" w:noHBand="0" w:noVBand="0" w:val="0020"/>
        <w:jc w:val="start"/>
        <w:tblCaption w:val="Continuous Outcomes"/>
      </w:tblPr>
      <w:tblGrid>
        <w:gridCol w:w="1980"/>
        <w:gridCol w:w="1980"/>
        <w:gridCol w:w="1980"/>
        <w:gridCol w:w="1980"/>
      </w:tblGrid>
      <w:tr>
        <w:trPr>
          <w:tblHeader w:val="true"/>
        </w:trPr>
        <w:tc>
          <w:tcPr/>
          <w:p>
            <w:pPr>
              <w:pStyle w:val="Compact"/>
            </w:pPr>
          </w:p>
        </w:tc>
        <w:tc>
          <w:tcPr/>
          <w:p>
            <w:pPr>
              <w:pStyle w:val="Compact"/>
              <w:jc w:val="left"/>
            </w:pPr>
            <w:r>
              <w:t xml:space="preserve">Baseline (N=35)</w:t>
            </w:r>
          </w:p>
        </w:tc>
        <w:tc>
          <w:tcPr/>
          <w:p>
            <w:pPr>
              <w:pStyle w:val="Compact"/>
              <w:jc w:val="left"/>
            </w:pPr>
            <w:r>
              <w:t xml:space="preserve">Year_1 (N=34)</w:t>
            </w:r>
          </w:p>
        </w:tc>
        <w:tc>
          <w:tcPr/>
          <w:p>
            <w:pPr>
              <w:pStyle w:val="Compact"/>
              <w:jc w:val="left"/>
            </w:pPr>
            <w:r>
              <w:t xml:space="preserve">Year_2 (N=30)</w:t>
            </w:r>
          </w:p>
        </w:tc>
      </w:tr>
      <w:tr>
        <w:tc>
          <w:tcPr/>
          <w:p>
            <w:pPr>
              <w:pStyle w:val="Compact"/>
              <w:jc w:val="left"/>
            </w:pPr>
            <w:r>
              <w:t xml:space="preserve">age</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9.3 (0.5)</w:t>
            </w:r>
          </w:p>
        </w:tc>
        <w:tc>
          <w:tcPr/>
          <w:p>
            <w:pPr>
              <w:pStyle w:val="Compact"/>
              <w:jc w:val="left"/>
            </w:pPr>
            <w:r>
              <w:t xml:space="preserve">9.5 (0.5)</w:t>
            </w:r>
          </w:p>
        </w:tc>
        <w:tc>
          <w:tcPr/>
          <w:p>
            <w:pPr>
              <w:pStyle w:val="Compact"/>
              <w:jc w:val="left"/>
            </w:pPr>
            <w:r>
              <w:t xml:space="preserve">9.6 (0.5)</w:t>
            </w:r>
          </w:p>
        </w:tc>
      </w:tr>
      <w:tr>
        <w:tc>
          <w:tcPr/>
          <w:p>
            <w:pPr>
              <w:pStyle w:val="Compact"/>
              <w:jc w:val="left"/>
            </w:pPr>
            <w:r>
              <w:t xml:space="preserve">- Median</w:t>
            </w:r>
          </w:p>
        </w:tc>
        <w:tc>
          <w:tcPr/>
          <w:p>
            <w:pPr>
              <w:pStyle w:val="Compact"/>
              <w:jc w:val="left"/>
            </w:pPr>
            <w:r>
              <w:t xml:space="preserve">9.0</w:t>
            </w:r>
          </w:p>
        </w:tc>
        <w:tc>
          <w:tcPr/>
          <w:p>
            <w:pPr>
              <w:pStyle w:val="Compact"/>
              <w:jc w:val="left"/>
            </w:pPr>
            <w:r>
              <w:t xml:space="preserve">9.5</w:t>
            </w:r>
          </w:p>
        </w:tc>
        <w:tc>
          <w:tcPr/>
          <w:p>
            <w:pPr>
              <w:pStyle w:val="Compact"/>
              <w:jc w:val="left"/>
            </w:pPr>
            <w:r>
              <w:t xml:space="preserve">10.0</w:t>
            </w:r>
          </w:p>
        </w:tc>
      </w:tr>
      <w:tr>
        <w:tc>
          <w:tcPr/>
          <w:p>
            <w:pPr>
              <w:pStyle w:val="Compact"/>
              <w:jc w:val="left"/>
            </w:pPr>
            <w:r>
              <w:t xml:space="preserve">- Min - Max</w:t>
            </w:r>
          </w:p>
        </w:tc>
        <w:tc>
          <w:tcPr/>
          <w:p>
            <w:pPr>
              <w:pStyle w:val="Compact"/>
              <w:jc w:val="left"/>
            </w:pPr>
            <w:r>
              <w:t xml:space="preserve">9.0 - 10.0</w:t>
            </w:r>
          </w:p>
        </w:tc>
        <w:tc>
          <w:tcPr/>
          <w:p>
            <w:pPr>
              <w:pStyle w:val="Compact"/>
              <w:jc w:val="left"/>
            </w:pPr>
            <w:r>
              <w:t xml:space="preserve">9.0 - 10.0</w:t>
            </w:r>
          </w:p>
        </w:tc>
        <w:tc>
          <w:tcPr/>
          <w:p>
            <w:pPr>
              <w:pStyle w:val="Compact"/>
              <w:jc w:val="left"/>
            </w:pPr>
            <w:r>
              <w:t xml:space="preserve">9.0 - 10.0</w:t>
            </w:r>
          </w:p>
        </w:tc>
      </w:tr>
      <w:tr>
        <w:tc>
          <w:tcPr/>
          <w:p>
            <w:pPr>
              <w:pStyle w:val="Compact"/>
              <w:jc w:val="left"/>
            </w:pPr>
            <w:r>
              <w:t xml:space="preserve">vg_total</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8.7 (8.4)</w:t>
            </w:r>
          </w:p>
        </w:tc>
        <w:tc>
          <w:tcPr/>
          <w:p>
            <w:pPr>
              <w:pStyle w:val="Compact"/>
              <w:jc w:val="left"/>
            </w:pPr>
            <w:r>
              <w:t xml:space="preserve">8.7 (8.1)</w:t>
            </w:r>
          </w:p>
        </w:tc>
        <w:tc>
          <w:tcPr/>
          <w:p>
            <w:pPr>
              <w:pStyle w:val="Compact"/>
              <w:jc w:val="left"/>
            </w:pPr>
            <w:r>
              <w:t xml:space="preserve">6.8 (4.3)</w:t>
            </w:r>
          </w:p>
        </w:tc>
      </w:tr>
      <w:tr>
        <w:tc>
          <w:tcPr/>
          <w:p>
            <w:pPr>
              <w:pStyle w:val="Compact"/>
              <w:jc w:val="left"/>
            </w:pPr>
            <w:r>
              <w:t xml:space="preserve">- Median</w:t>
            </w:r>
          </w:p>
        </w:tc>
        <w:tc>
          <w:tcPr/>
          <w:p>
            <w:pPr>
              <w:pStyle w:val="Compact"/>
              <w:jc w:val="left"/>
            </w:pPr>
            <w:r>
              <w:t xml:space="preserve">6.0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 Min - Max</w:t>
            </w:r>
          </w:p>
        </w:tc>
        <w:tc>
          <w:tcPr/>
          <w:p>
            <w:pPr>
              <w:pStyle w:val="Compact"/>
              <w:jc w:val="left"/>
            </w:pPr>
            <w:r>
              <w:t xml:space="preserve">0.0 - 28.0</w:t>
            </w:r>
          </w:p>
        </w:tc>
        <w:tc>
          <w:tcPr/>
          <w:p>
            <w:pPr>
              <w:pStyle w:val="Compact"/>
              <w:jc w:val="left"/>
            </w:pPr>
            <w:r>
              <w:t xml:space="preserve">0.0 - 28.0</w:t>
            </w:r>
          </w:p>
        </w:tc>
        <w:tc>
          <w:tcPr/>
          <w:p>
            <w:pPr>
              <w:pStyle w:val="Compact"/>
              <w:jc w:val="left"/>
            </w:pPr>
            <w:r>
              <w:t xml:space="preserve">1.0 - 16.0</w:t>
            </w:r>
          </w:p>
        </w:tc>
      </w:tr>
      <w:tr>
        <w:tc>
          <w:tcPr/>
          <w:p>
            <w:pPr>
              <w:pStyle w:val="Compact"/>
              <w:jc w:val="left"/>
            </w:pPr>
            <w:r>
              <w:t xml:space="preserve">cbcl_extern</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4.8 (5.7)</w:t>
            </w:r>
          </w:p>
        </w:tc>
        <w:tc>
          <w:tcPr/>
          <w:p>
            <w:pPr>
              <w:pStyle w:val="Compact"/>
              <w:jc w:val="left"/>
            </w:pPr>
            <w:r>
              <w:t xml:space="preserve">5.5 (6.1)</w:t>
            </w:r>
          </w:p>
        </w:tc>
        <w:tc>
          <w:tcPr/>
          <w:p>
            <w:pPr>
              <w:pStyle w:val="Compact"/>
              <w:jc w:val="left"/>
            </w:pPr>
            <w:r>
              <w:t xml:space="preserve">6.9 (6.9)</w:t>
            </w:r>
          </w:p>
        </w:tc>
      </w:tr>
      <w:tr>
        <w:tc>
          <w:tcPr/>
          <w:p>
            <w:pPr>
              <w:pStyle w:val="Compact"/>
              <w:jc w:val="left"/>
            </w:pPr>
            <w:r>
              <w:t xml:space="preserve">- Median</w:t>
            </w:r>
          </w:p>
        </w:tc>
        <w:tc>
          <w:tcPr/>
          <w:p>
            <w:pPr>
              <w:pStyle w:val="Compact"/>
              <w:jc w:val="left"/>
            </w:pPr>
            <w:r>
              <w:t xml:space="preserve">3.0</w:t>
            </w:r>
          </w:p>
        </w:tc>
        <w:tc>
          <w:tcPr/>
          <w:p>
            <w:pPr>
              <w:pStyle w:val="Compact"/>
              <w:jc w:val="left"/>
            </w:pPr>
            <w:r>
              <w:t xml:space="preserve">4.0</w:t>
            </w:r>
          </w:p>
        </w:tc>
        <w:tc>
          <w:tcPr/>
          <w:p>
            <w:pPr>
              <w:pStyle w:val="Compact"/>
              <w:jc w:val="left"/>
            </w:pPr>
            <w:r>
              <w:t xml:space="preserve">4.5</w:t>
            </w:r>
          </w:p>
        </w:tc>
      </w:tr>
      <w:tr>
        <w:tc>
          <w:tcPr/>
          <w:p>
            <w:pPr>
              <w:pStyle w:val="Compact"/>
              <w:jc w:val="left"/>
            </w:pPr>
            <w:r>
              <w:t xml:space="preserve">- Min - Max</w:t>
            </w:r>
          </w:p>
        </w:tc>
        <w:tc>
          <w:tcPr/>
          <w:p>
            <w:pPr>
              <w:pStyle w:val="Compact"/>
              <w:jc w:val="left"/>
            </w:pPr>
            <w:r>
              <w:t xml:space="preserve">0.0 - 21.0</w:t>
            </w:r>
          </w:p>
        </w:tc>
        <w:tc>
          <w:tcPr/>
          <w:p>
            <w:pPr>
              <w:pStyle w:val="Compact"/>
              <w:jc w:val="left"/>
            </w:pPr>
            <w:r>
              <w:t xml:space="preserve">0.0 - 25.0</w:t>
            </w:r>
          </w:p>
        </w:tc>
        <w:tc>
          <w:tcPr/>
          <w:p>
            <w:pPr>
              <w:pStyle w:val="Compact"/>
              <w:jc w:val="left"/>
            </w:pPr>
            <w:r>
              <w:t xml:space="preserve">0.0 - 25.0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Here is a general comments of the table.</w:t>
            </w:r>
          </w:p>
        </w:tc>
        <w:tc>
          <w:tcPr/>
          <w:p>
            <w:pPr>
              <w:pStyle w:val="Compact"/>
            </w:pPr>
          </w:p>
        </w:tc>
        <w:tc>
          <w:tcPr/>
          <w:p>
            <w:pPr>
              <w:pStyle w:val="Compact"/>
            </w:pPr>
          </w:p>
        </w:tc>
        <w:tc>
          <w:tcPr/>
          <w:p>
            <w:pPr>
              <w:pStyle w:val="Compact"/>
            </w:pPr>
          </w:p>
        </w:tc>
      </w:tr>
    </w:tbl>
    <w:bookmarkEnd w:id="22"/>
    <w:bookmarkStart w:id="23" w:name="categorical-outcomes"/>
    <w:p>
      <w:pPr>
        <w:pStyle w:val="Heading3"/>
      </w:pPr>
      <w:r>
        <w:t xml:space="preserve">Categorical Outcomes</w:t>
      </w:r>
    </w:p>
    <w:p>
      <w:pPr>
        <w:pStyle w:val="FirstParagraph"/>
      </w:pPr>
      <w:r>
        <w:rPr>
          <w:bCs/>
          <w:b/>
        </w:rPr>
        <w:t xml:space="preserve">This code creates a descriptives table for categorical outcomes</w:t>
      </w:r>
    </w:p>
    <w:p>
      <w:pPr>
        <w:pStyle w:val="SourceCode"/>
      </w:pPr>
      <w:r>
        <w:rPr>
          <w:rStyle w:val="DocumentationTok"/>
        </w:rPr>
        <w:t xml:space="preserve">## Create a descriptives table of study variables by measurement occasion </w:t>
      </w:r>
      <w:r>
        <w:br/>
      </w:r>
      <w:r>
        <w:rPr>
          <w:rStyle w:val="NormalTok"/>
        </w:rPr>
        <w:t xml:space="preserve">tab_descriptives_2  </w:t>
      </w:r>
      <w:r>
        <w:rPr>
          <w:rStyle w:val="OtherTok"/>
        </w:rPr>
        <w:t xml:space="preserve">&lt;-</w:t>
      </w:r>
      <w:r>
        <w:rPr>
          <w:rStyle w:val="NormalTok"/>
        </w:rPr>
        <w:t xml:space="preserve"> </w:t>
      </w:r>
      <w:r>
        <w:rPr>
          <w:rStyle w:val="FunctionTok"/>
        </w:rPr>
        <w:t xml:space="preserve">tableby.control</w:t>
      </w:r>
      <w:r>
        <w:rPr>
          <w:rStyle w:val="NormalTok"/>
        </w:rPr>
        <w:t xml:space="preserve">(</w:t>
      </w:r>
      <w:r>
        <w:rPr>
          <w:rStyle w:val="AttributeTok"/>
        </w:rPr>
        <w:t xml:space="preserve">test=</w:t>
      </w:r>
      <w:r>
        <w:rPr>
          <w:rStyle w:val="ConstantTok"/>
        </w:rPr>
        <w:t xml:space="preserve">FALSE</w:t>
      </w:r>
      <w:r>
        <w:rPr>
          <w:rStyle w:val="NormalTok"/>
        </w:rPr>
        <w:t xml:space="preserve">, </w:t>
      </w:r>
      <w:r>
        <w:rPr>
          <w:rStyle w:val="AttributeTok"/>
        </w:rPr>
        <w:t xml:space="preserve">total=</w:t>
      </w:r>
      <w:r>
        <w:rPr>
          <w:rStyle w:val="ConstantTok"/>
        </w:rPr>
        <w:t xml:space="preserve">FALSE</w:t>
      </w:r>
      <w:r>
        <w:rPr>
          <w:rStyle w:val="NormalTok"/>
        </w:rPr>
        <w:t xml:space="preserve">,</w:t>
      </w:r>
      <w:r>
        <w:br/>
      </w:r>
      <w:r>
        <w:rPr>
          <w:rStyle w:val="AttributeTok"/>
        </w:rPr>
        <w:t xml:space="preserve">numeric.test=</w:t>
      </w:r>
      <w:r>
        <w:rPr>
          <w:rStyle w:val="StringTok"/>
        </w:rPr>
        <w:t xml:space="preserve">"kwt"</w:t>
      </w:r>
      <w:r>
        <w:rPr>
          <w:rStyle w:val="NormalTok"/>
        </w:rPr>
        <w:t xml:space="preserve">, </w:t>
      </w:r>
      <w:r>
        <w:rPr>
          <w:rStyle w:val="AttributeTok"/>
        </w:rPr>
        <w:t xml:space="preserve">cat.test=</w:t>
      </w:r>
      <w:r>
        <w:rPr>
          <w:rStyle w:val="StringTok"/>
        </w:rPr>
        <w:t xml:space="preserve">"chisq"</w:t>
      </w:r>
      <w:r>
        <w:rPr>
          <w:rStyle w:val="NormalTok"/>
        </w:rPr>
        <w:t xml:space="preserve">,</w:t>
      </w:r>
      <w:r>
        <w:br/>
      </w:r>
      <w:r>
        <w:rPr>
          <w:rStyle w:val="AttributeTok"/>
        </w:rPr>
        <w:t xml:space="preserve">numeric.stats=</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"meansd"</w:t>
      </w:r>
      <w:r>
        <w:rPr>
          <w:rStyle w:val="NormalTok"/>
        </w:rPr>
        <w:t xml:space="preserve">, </w:t>
      </w:r>
      <w:r>
        <w:rPr>
          <w:rStyle w:val="StringTok"/>
        </w:rPr>
        <w:t xml:space="preserve">"median"</w:t>
      </w:r>
      <w:r>
        <w:rPr>
          <w:rStyle w:val="NormalTok"/>
        </w:rPr>
        <w:t xml:space="preserve">, </w:t>
      </w:r>
      <w:r>
        <w:rPr>
          <w:rStyle w:val="StringTok"/>
        </w:rPr>
        <w:t xml:space="preserve">"range"</w:t>
      </w:r>
      <w:r>
        <w:br/>
      </w:r>
      <w:r>
        <w:rPr>
          <w:rStyle w:val="NormalTok"/>
        </w:rPr>
        <w:t xml:space="preserve">), </w:t>
      </w:r>
      <w:r>
        <w:rPr>
          <w:rStyle w:val="CommentTok"/>
        </w:rPr>
        <w:t xml:space="preserve"># "Nmiss2"</w:t>
      </w:r>
      <w:r>
        <w:br/>
      </w:r>
      <w:r>
        <w:rPr>
          <w:rStyle w:val="AttributeTok"/>
        </w:rPr>
        <w:t xml:space="preserve">cat.stats=</w:t>
      </w:r>
      <w:r>
        <w:rPr>
          <w:rStyle w:val="FunctionTok"/>
        </w:rPr>
        <w:t xml:space="preserve">c</w:t>
      </w:r>
      <w:r>
        <w:rPr>
          <w:rStyle w:val="NormalTok"/>
        </w:rPr>
        <w:t xml:space="preserve">(</w:t>
      </w:r>
      <w:r>
        <w:rPr>
          <w:rStyle w:val="StringTok"/>
        </w:rPr>
        <w:t xml:space="preserve">"countpct"</w:t>
      </w:r>
      <w:r>
        <w:rPr>
          <w:rStyle w:val="NormalTok"/>
        </w:rPr>
        <w:t xml:space="preserve">), </w:t>
      </w:r>
      <w:r>
        <w:rPr>
          <w:rStyle w:val="CommentTok"/>
        </w:rPr>
        <w:t xml:space="preserve"># "Nmiss2"</w:t>
      </w:r>
      <w:r>
        <w:br/>
      </w:r>
      <w:r>
        <w:rPr>
          <w:rStyle w:val="AttributeTok"/>
        </w:rPr>
        <w:t xml:space="preserve">stats.labels=</w:t>
      </w:r>
      <w:r>
        <w:rPr>
          <w:rStyle w:val="FunctionTok"/>
        </w:rPr>
        <w:t xml:space="preserve">list</w:t>
      </w:r>
      <w:r>
        <w:rPr>
          <w:rStyle w:val="NormalTok"/>
        </w:rPr>
        <w:t xml:space="preserve">(</w:t>
      </w:r>
      <w:r>
        <w:rPr>
          <w:rStyle w:val="AttributeTok"/>
        </w:rPr>
        <w:t xml:space="preserve">N=</w:t>
      </w:r>
      <w:r>
        <w:rPr>
          <w:rStyle w:val="StringTok"/>
        </w:rPr>
        <w:t xml:space="preserve">'Count'</w:t>
      </w:r>
      <w:r>
        <w:rPr>
          <w:rStyle w:val="NormalTok"/>
        </w:rPr>
        <w:t xml:space="preserve">, </w:t>
      </w:r>
      <w:r>
        <w:rPr>
          <w:rStyle w:val="AttributeTok"/>
        </w:rPr>
        <w:t xml:space="preserve">meansd=</w:t>
      </w:r>
      <w:r>
        <w:rPr>
          <w:rStyle w:val="StringTok"/>
        </w:rPr>
        <w:t xml:space="preserve">"Mean (SD)"</w:t>
      </w:r>
      <w:r>
        <w:rPr>
          <w:rStyle w:val="NormalTok"/>
        </w:rPr>
        <w:t xml:space="preserve">, median</w:t>
      </w:r>
      <w:r>
        <w:br/>
      </w:r>
      <w:r>
        <w:rPr>
          <w:rStyle w:val="OtherTok"/>
        </w:rPr>
        <w:t xml:space="preserve">=</w:t>
      </w:r>
      <w:r>
        <w:rPr>
          <w:rStyle w:val="StringTok"/>
        </w:rPr>
        <w:t xml:space="preserve">'Median'</w:t>
      </w:r>
      <w:r>
        <w:rPr>
          <w:rStyle w:val="NormalTok"/>
        </w:rPr>
        <w:t xml:space="preserve">, </w:t>
      </w:r>
      <w:r>
        <w:rPr>
          <w:rStyle w:val="AttributeTok"/>
        </w:rPr>
        <w:t xml:space="preserve">range=</w:t>
      </w:r>
      <w:r>
        <w:rPr>
          <w:rStyle w:val="StringTok"/>
        </w:rPr>
        <w:t xml:space="preserve">'Min - Max'</w:t>
      </w:r>
      <w:r>
        <w:br/>
      </w:r>
      <w:r>
        <w:rPr>
          <w:rStyle w:val="NormalTok"/>
        </w:rPr>
        <w:t xml:space="preserve">)) </w:t>
      </w:r>
      <w:r>
        <w:rPr>
          <w:rStyle w:val="CommentTok"/>
        </w:rPr>
        <w:t xml:space="preserve"># , Nmiss2 ='Missing'</w:t>
      </w:r>
      <w:r>
        <w:br/>
      </w:r>
      <w:r>
        <w:br/>
      </w:r>
      <w:r>
        <w:rPr>
          <w:rStyle w:val="NormalTok"/>
        </w:rPr>
        <w:t xml:space="preserve">my_cat_labels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event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mature_vg =</w:t>
      </w:r>
      <w:r>
        <w:rPr>
          <w:rStyle w:val="NormalTok"/>
        </w:rPr>
        <w:t xml:space="preserve"> </w:t>
      </w:r>
      <w:r>
        <w:rPr>
          <w:rStyle w:val="StringTok"/>
        </w:rPr>
        <w:t xml:space="preserve">"Mature Video Games"</w:t>
      </w:r>
      <w:r>
        <w:br/>
      </w:r>
      <w:r>
        <w:rPr>
          <w:rStyle w:val="NormalTok"/>
        </w:rPr>
        <w:t xml:space="preserve">  )</w:t>
      </w:r>
      <w:r>
        <w:br/>
      </w:r>
      <w:r>
        <w:rPr>
          <w:rStyle w:val="NormalTok"/>
        </w:rPr>
        <w:t xml:space="preserve">          </w:t>
      </w:r>
      <w:r>
        <w:br/>
      </w:r>
      <w:r>
        <w:rPr>
          <w:rStyle w:val="NormalTok"/>
        </w:rPr>
        <w:t xml:space="preserve">tab_descriptives_2 </w:t>
      </w:r>
      <w:r>
        <w:rPr>
          <w:rStyle w:val="OtherTok"/>
        </w:rPr>
        <w:t xml:space="preserve">&lt;-</w:t>
      </w:r>
      <w:r>
        <w:rPr>
          <w:rStyle w:val="NormalTok"/>
        </w:rPr>
        <w:t xml:space="preserve"> </w:t>
      </w:r>
      <w:r>
        <w:rPr>
          <w:rStyle w:val="FunctionTok"/>
        </w:rPr>
        <w:t xml:space="preserve">tableby</w:t>
      </w:r>
      <w:r>
        <w:rPr>
          <w:rStyle w:val="NormalTok"/>
        </w:rPr>
        <w:t xml:space="preserve">(event </w:t>
      </w:r>
      <w:r>
        <w:rPr>
          <w:rStyle w:val="SpecialCharTok"/>
        </w:rPr>
        <w:t xml:space="preserve">~</w:t>
      </w:r>
      <w:r>
        <w:rPr>
          <w:rStyle w:val="NormalTok"/>
        </w:rPr>
        <w:t xml:space="preserve"> sex </w:t>
      </w:r>
      <w:r>
        <w:rPr>
          <w:rStyle w:val="SpecialCharTok"/>
        </w:rPr>
        <w:t xml:space="preserve">+</w:t>
      </w:r>
      <w:r>
        <w:rPr>
          <w:rStyle w:val="NormalTok"/>
        </w:rPr>
        <w:t xml:space="preserve"> mature_vg, </w:t>
      </w:r>
      <w:r>
        <w:rPr>
          <w:rStyle w:val="AttributeTok"/>
        </w:rPr>
        <w:t xml:space="preserve">data=</w:t>
      </w:r>
      <w:r>
        <w:rPr>
          <w:rStyle w:val="NormalTok"/>
        </w:rPr>
        <w:t xml:space="preserve">df_long, </w:t>
      </w:r>
      <w:r>
        <w:rPr>
          <w:rStyle w:val="AttributeTok"/>
        </w:rPr>
        <w:t xml:space="preserve">control=</w:t>
      </w:r>
      <w:r>
        <w:rPr>
          <w:rStyle w:val="NormalTok"/>
        </w:rPr>
        <w:t xml:space="preserve">tab_descriptives_2)</w:t>
      </w:r>
      <w:r>
        <w:br/>
      </w:r>
      <w:r>
        <w:br/>
      </w:r>
      <w:r>
        <w:rPr>
          <w:rStyle w:val="CommentTok"/>
        </w:rPr>
        <w:t xml:space="preserve">#summary(tab_descriptives_2, labelTranslations = my_cat_labels , text=TRUE, title = #"Categorical Outcomes", term.name = TRUE)</w:t>
      </w:r>
      <w:r>
        <w:br/>
      </w:r>
      <w:r>
        <w:br/>
      </w:r>
      <w:r>
        <w:rPr>
          <w:rStyle w:val="CommentTok"/>
        </w:rPr>
        <w:t xml:space="preserve"># Push table object through kable and kable_styling</w:t>
      </w:r>
      <w:r>
        <w:br/>
      </w:r>
      <w:r>
        <w:rPr>
          <w:rStyle w:val="NormalTok"/>
        </w:rPr>
        <w:t xml:space="preserve">tab_descriptives_2 </w:t>
      </w:r>
      <w:r>
        <w:rPr>
          <w:rStyle w:val="SpecialCharTok"/>
        </w:rPr>
        <w:t xml:space="preserve">%&gt;%</w:t>
      </w:r>
      <w:r>
        <w:br/>
      </w:r>
      <w:r>
        <w:rPr>
          <w:rStyle w:val="NormalTok"/>
        </w:rPr>
        <w:t xml:space="preserve">            </w:t>
      </w:r>
      <w:r>
        <w:rPr>
          <w:rStyle w:val="FunctionTok"/>
        </w:rPr>
        <w:t xml:space="preserve">summary</w:t>
      </w:r>
      <w:r>
        <w:rPr>
          <w:rStyle w:val="NormalTok"/>
        </w:rPr>
        <w:t xml:space="preserve">(</w:t>
      </w:r>
      <w:r>
        <w:rPr>
          <w:rStyle w:val="AttributeTok"/>
        </w:rPr>
        <w:t xml:space="preserve">text=</w:t>
      </w:r>
      <w:r>
        <w:rPr>
          <w:rStyle w:val="ConstantTok"/>
        </w:rPr>
        <w:t xml:space="preserve">TRUE</w:t>
      </w:r>
      <w:r>
        <w:rPr>
          <w:rStyle w:val="NormalTok"/>
        </w:rPr>
        <w:t xml:space="preserve">, </w:t>
      </w:r>
      <w:r>
        <w:rPr>
          <w:rStyle w:val="AttributeTok"/>
        </w:rPr>
        <w:t xml:space="preserve">digits.pct=</w:t>
      </w:r>
      <w:r>
        <w:rPr>
          <w:rStyle w:val="DecValTok"/>
        </w:rPr>
        <w:t xml:space="preserve">1</w:t>
      </w:r>
      <w:r>
        <w:rPr>
          <w:rStyle w:val="NormalTok"/>
        </w:rPr>
        <w:t xml:space="preserve">, </w:t>
      </w:r>
      <w:r>
        <w:rPr>
          <w:rStyle w:val="AttributeTok"/>
        </w:rPr>
        <w:t xml:space="preserve">digits=</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"Categorical Outcomes"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StringTok"/>
        </w:rPr>
        <w:t xml:space="preserve">"striped"</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AttributeTok"/>
        </w:rPr>
        <w:t xml:space="preserve">font_size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AttributeTok"/>
        </w:rPr>
        <w:t xml:space="preserve">fixed_thead =</w:t>
      </w:r>
      <w:r>
        <w:rPr>
          <w:rStyle w:val="NormalTok"/>
        </w:rPr>
        <w:t xml:space="preserve"> T)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bold =</w:t>
      </w:r>
      <w:r>
        <w:rPr>
          <w:rStyle w:val="NormalTok"/>
        </w:rPr>
        <w:t xml:space="preserve"> F, </w:t>
      </w:r>
      <w:r>
        <w:rPr>
          <w:rStyle w:val="AttributeTok"/>
        </w:rPr>
        <w:t xml:space="preserve">extra_css =</w:t>
      </w:r>
      <w:r>
        <w:rPr>
          <w:rStyle w:val="NormalTok"/>
        </w:rPr>
        <w:t xml:space="preserve"> </w:t>
      </w:r>
      <w:r>
        <w:rPr>
          <w:rStyle w:val="StringTok"/>
        </w:rPr>
        <w:t xml:space="preserve">'vertical-align: middle !important;'</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background =</w:t>
      </w:r>
      <w:r>
        <w:rPr>
          <w:rStyle w:val="NormalTok"/>
        </w:rPr>
        <w:t xml:space="preserve"> </w:t>
      </w:r>
      <w:r>
        <w:rPr>
          <w:rStyle w:val="StringTok"/>
        </w:rPr>
        <w:t xml:space="preserve">"light grey"</w:t>
      </w:r>
      <w:r>
        <w:rPr>
          <w:rStyle w:val="NormalTok"/>
        </w:rPr>
        <w:t xml:space="preserve">, </w:t>
      </w:r>
      <w:r>
        <w:rPr>
          <w:rStyle w:val="AttributeTok"/>
        </w:rPr>
        <w:t xml:space="preserve">bold =</w:t>
      </w:r>
      <w:r>
        <w:rPr>
          <w:rStyle w:val="NormalTok"/>
        </w:rPr>
        <w:t xml:space="preserve"> T,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2</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CommentTok"/>
        </w:rPr>
        <w:t xml:space="preserve">#column_spec(3, width = "20em", border_right = T) %&gt;%</w:t>
      </w:r>
      <w:r>
        <w:br/>
      </w:r>
      <w:r>
        <w:rPr>
          <w:rStyle w:val="NormalTok"/>
        </w:rPr>
        <w:t xml:space="preserve">  </w:t>
      </w:r>
      <w:r>
        <w:rPr>
          <w:rStyle w:val="FunctionTok"/>
        </w:rPr>
        <w:t xml:space="preserve">footnote</w:t>
      </w:r>
      <w:r>
        <w:rPr>
          <w:rStyle w:val="NormalTok"/>
        </w:rPr>
        <w:t xml:space="preserve">(</w:t>
      </w:r>
      <w:r>
        <w:rPr>
          <w:rStyle w:val="AttributeTok"/>
        </w:rPr>
        <w:t xml:space="preserve">general =</w:t>
      </w:r>
      <w:r>
        <w:rPr>
          <w:rStyle w:val="NormalTok"/>
        </w:rPr>
        <w:t xml:space="preserve"> </w:t>
      </w:r>
      <w:r>
        <w:rPr>
          <w:rStyle w:val="StringTok"/>
        </w:rPr>
        <w:t xml:space="preserve">"Here is a general comments of the table. "</w:t>
      </w:r>
      <w:r>
        <w:rPr>
          <w:rStyle w:val="NormalTok"/>
        </w:rPr>
        <w:t xml:space="preserve">) </w:t>
      </w:r>
      <w:r>
        <w:rPr>
          <w:rStyle w:val="SpecialCharTok"/>
        </w:rPr>
        <w:t xml:space="preserve">%&gt;%</w:t>
      </w:r>
      <w:r>
        <w:br/>
      </w:r>
      <w:r>
        <w:rPr>
          <w:rStyle w:val="NormalTok"/>
        </w:rPr>
        <w:t xml:space="preserve">  </w:t>
      </w:r>
      <w:r>
        <w:rPr>
          <w:rStyle w:val="FunctionTok"/>
        </w:rPr>
        <w:t xml:space="preserve">scroll_box</w:t>
      </w:r>
      <w:r>
        <w:rPr>
          <w:rStyle w:val="NormalTok"/>
        </w:rPr>
        <w:t xml:space="preserve">(</w:t>
      </w:r>
      <w:r>
        <w:rPr>
          <w:rStyle w:val="AttributeTok"/>
        </w:rPr>
        <w:t xml:space="preserve">width =</w:t>
      </w:r>
      <w:r>
        <w:rPr>
          <w:rStyle w:val="NormalTok"/>
        </w:rPr>
        <w:t xml:space="preserve"> </w:t>
      </w:r>
      <w:r>
        <w:rPr>
          <w:rStyle w:val="StringTok"/>
        </w:rPr>
        <w:t xml:space="preserve">"75%"</w:t>
      </w:r>
      <w:r>
        <w:rPr>
          <w:rStyle w:val="NormalTok"/>
        </w:rPr>
        <w:t xml:space="preserve">, </w:t>
      </w:r>
      <w:r>
        <w:rPr>
          <w:rStyle w:val="AttributeTok"/>
        </w:rPr>
        <w:t xml:space="preserve">height =</w:t>
      </w:r>
      <w:r>
        <w:rPr>
          <w:rStyle w:val="NormalTok"/>
        </w:rPr>
        <w:t xml:space="preserve"> </w:t>
      </w:r>
      <w:r>
        <w:rPr>
          <w:rStyle w:val="StringTok"/>
        </w:rPr>
        <w:t xml:space="preserve">"500px"</w:t>
      </w:r>
      <w:r>
        <w:rPr>
          <w:rStyle w:val="NormalTok"/>
        </w:rPr>
        <w:t xml:space="preserve">)</w:t>
      </w:r>
    </w:p>
    <w:p>
      <w:pPr>
        <w:pStyle w:val="TableCaption"/>
      </w:pPr>
      <w:r>
        <w:t xml:space="preserve">Categorical Outcomes</w:t>
      </w:r>
    </w:p>
    <w:tbl>
      <w:tblPr>
        <w:tblStyle w:val="Table"/>
        <w:tblW w:type="auto" w:w="0"/>
        <w:tblLook w:firstRow="1" w:lastRow="1" w:firstColumn="0" w:lastColumn="0" w:noHBand="0" w:noVBand="0" w:val="0020"/>
        <w:jc w:val="start"/>
        <w:tblCaption w:val="Categorical Outcomes"/>
      </w:tblPr>
      <w:tblGrid>
        <w:gridCol w:w="1980"/>
        <w:gridCol w:w="1980"/>
        <w:gridCol w:w="1980"/>
        <w:gridCol w:w="1980"/>
      </w:tblGrid>
      <w:tr>
        <w:trPr>
          <w:tblHeader w:val="true"/>
        </w:trPr>
        <w:tc>
          <w:tcPr/>
          <w:p>
            <w:pPr>
              <w:pStyle w:val="Compact"/>
            </w:pPr>
          </w:p>
        </w:tc>
        <w:tc>
          <w:tcPr/>
          <w:p>
            <w:pPr>
              <w:pStyle w:val="Compact"/>
              <w:jc w:val="left"/>
            </w:pPr>
            <w:r>
              <w:t xml:space="preserve">Baseline (N=35)</w:t>
            </w:r>
          </w:p>
        </w:tc>
        <w:tc>
          <w:tcPr/>
          <w:p>
            <w:pPr>
              <w:pStyle w:val="Compact"/>
              <w:jc w:val="left"/>
            </w:pPr>
            <w:r>
              <w:t xml:space="preserve">Year_1 (N=34)</w:t>
            </w:r>
          </w:p>
        </w:tc>
        <w:tc>
          <w:tcPr/>
          <w:p>
            <w:pPr>
              <w:pStyle w:val="Compact"/>
              <w:jc w:val="left"/>
            </w:pPr>
            <w:r>
              <w:t xml:space="preserve">Year_2 (N=30)</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 Female</w:t>
            </w:r>
          </w:p>
        </w:tc>
        <w:tc>
          <w:tcPr/>
          <w:p>
            <w:pPr>
              <w:pStyle w:val="Compact"/>
              <w:jc w:val="left"/>
            </w:pPr>
            <w:r>
              <w:t xml:space="preserve">19 (54.3%)</w:t>
            </w:r>
          </w:p>
        </w:tc>
        <w:tc>
          <w:tcPr/>
          <w:p>
            <w:pPr>
              <w:pStyle w:val="Compact"/>
              <w:jc w:val="left"/>
            </w:pPr>
            <w:r>
              <w:t xml:space="preserve">20 (58.8%)</w:t>
            </w:r>
          </w:p>
        </w:tc>
        <w:tc>
          <w:tcPr/>
          <w:p>
            <w:pPr>
              <w:pStyle w:val="Compact"/>
              <w:jc w:val="left"/>
            </w:pPr>
            <w:r>
              <w:t xml:space="preserve">17 (56.7%)</w:t>
            </w:r>
          </w:p>
        </w:tc>
      </w:tr>
      <w:tr>
        <w:tc>
          <w:tcPr/>
          <w:p>
            <w:pPr>
              <w:pStyle w:val="Compact"/>
              <w:jc w:val="left"/>
            </w:pPr>
            <w:r>
              <w:t xml:space="preserve">- Male</w:t>
            </w:r>
          </w:p>
        </w:tc>
        <w:tc>
          <w:tcPr/>
          <w:p>
            <w:pPr>
              <w:pStyle w:val="Compact"/>
              <w:jc w:val="left"/>
            </w:pPr>
            <w:r>
              <w:t xml:space="preserve">16 (45.7%)</w:t>
            </w:r>
          </w:p>
        </w:tc>
        <w:tc>
          <w:tcPr/>
          <w:p>
            <w:pPr>
              <w:pStyle w:val="Compact"/>
              <w:jc w:val="left"/>
            </w:pPr>
            <w:r>
              <w:t xml:space="preserve">14 (41.2%)</w:t>
            </w:r>
          </w:p>
        </w:tc>
        <w:tc>
          <w:tcPr/>
          <w:p>
            <w:pPr>
              <w:pStyle w:val="Compact"/>
              <w:jc w:val="left"/>
            </w:pPr>
            <w:r>
              <w:t xml:space="preserve">13 (43.3%)</w:t>
            </w:r>
          </w:p>
        </w:tc>
      </w:tr>
      <w:tr>
        <w:tc>
          <w:tcPr/>
          <w:p>
            <w:pPr>
              <w:pStyle w:val="Compact"/>
              <w:jc w:val="left"/>
            </w:pPr>
            <w:r>
              <w:t xml:space="preserve">mature_vg</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0.6 (0.9)</w:t>
            </w:r>
          </w:p>
        </w:tc>
        <w:tc>
          <w:tcPr/>
          <w:p>
            <w:pPr>
              <w:pStyle w:val="Compact"/>
              <w:jc w:val="left"/>
            </w:pPr>
            <w:r>
              <w:t xml:space="preserve">1.7 (6.3)</w:t>
            </w:r>
          </w:p>
        </w:tc>
        <w:tc>
          <w:tcPr/>
          <w:p>
            <w:pPr>
              <w:pStyle w:val="Compact"/>
              <w:jc w:val="left"/>
            </w:pPr>
            <w:r>
              <w:t xml:space="preserve">0.6 (0.9)</w:t>
            </w:r>
          </w:p>
        </w:tc>
      </w:tr>
      <w:tr>
        <w:tc>
          <w:tcPr/>
          <w:p>
            <w:pPr>
              <w:pStyle w:val="Compact"/>
              <w:jc w:val="left"/>
            </w:pPr>
            <w:r>
              <w:t xml:space="preserve">- Median</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 Min - Max</w:t>
            </w:r>
          </w:p>
        </w:tc>
        <w:tc>
          <w:tcPr/>
          <w:p>
            <w:pPr>
              <w:pStyle w:val="Compact"/>
              <w:jc w:val="left"/>
            </w:pPr>
            <w:r>
              <w:t xml:space="preserve">0.0 - 3.0</w:t>
            </w:r>
          </w:p>
        </w:tc>
        <w:tc>
          <w:tcPr/>
          <w:p>
            <w:pPr>
              <w:pStyle w:val="Compact"/>
              <w:jc w:val="left"/>
            </w:pPr>
            <w:r>
              <w:t xml:space="preserve">0.0 - 37.0</w:t>
            </w:r>
          </w:p>
        </w:tc>
        <w:tc>
          <w:tcPr/>
          <w:p>
            <w:pPr>
              <w:pStyle w:val="Compact"/>
              <w:jc w:val="left"/>
            </w:pPr>
            <w:r>
              <w:t xml:space="preserve">0.0 - 3.0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Here is a general comments of the table.</w:t>
            </w:r>
          </w:p>
        </w:tc>
        <w:tc>
          <w:tcPr/>
          <w:p>
            <w:pPr>
              <w:pStyle w:val="Compact"/>
            </w:pPr>
          </w:p>
        </w:tc>
        <w:tc>
          <w:tcPr/>
          <w:p>
            <w:pPr>
              <w:pStyle w:val="Compact"/>
            </w:pPr>
          </w:p>
        </w:tc>
        <w:tc>
          <w:tcPr/>
          <w:p>
            <w:pPr>
              <w:pStyle w:val="Compact"/>
            </w:pPr>
          </w:p>
        </w:tc>
      </w:tr>
    </w:tbl>
    <w:p>
      <w:pPr>
        <w:pStyle w:val="BodyText"/>
      </w:pPr>
      <w:r>
        <w:t xml:space="preserve">:::</w:t>
      </w:r>
    </w:p>
    <w:bookmarkEnd w:id="23"/>
    <w:bookmarkEnd w:id="24"/>
    <w:bookmarkStart w:id="35" w:name="results"/>
    <w:p>
      <w:pPr>
        <w:pStyle w:val="Heading2"/>
      </w:pPr>
      <w:r>
        <w:t xml:space="preserve">Results</w:t>
      </w:r>
    </w:p>
    <w:p>
      <w:pPr>
        <w:pStyle w:val="FirstParagraph"/>
      </w:pPr>
      <w:r>
        <w:t xml:space="preserve">::: panel-tabset</w:t>
      </w:r>
      <w:r>
        <w:t xml:space="preserve"> </w:t>
      </w:r>
      <w:r>
        <w:t xml:space="preserve">### Build Model {.tabset .tabset-fade .tabset-pills}</w:t>
      </w:r>
    </w:p>
    <w:p>
      <w:pPr>
        <w:pStyle w:val="BodyText"/>
      </w:pPr>
      <w:r>
        <w:t xml:space="preserve">The code snippet below tells R to compute a difference score by subtracting each participant’s Externalizing score at T2 from their Externalizing score at T1.</w:t>
      </w:r>
      <w:r>
        <w:t xml:space="preserve"> </w:t>
      </w:r>
      <w:r>
        <w:t xml:space="preserve">Next, a simple regression analyses is conducted to examine whether a grouping variable (participant sex) significantly predicts the difference score value (indicating significant group differences in the average difference score). The simple regression function (lm) is provided by the r</w:t>
      </w:r>
      <w:r>
        <w:t xml:space="preserve"> </w:t>
      </w:r>
      <w:r>
        <w:t xml:space="preserve">‘</w:t>
      </w:r>
      <w:r>
        <w:t xml:space="preserve">stats</w:t>
      </w:r>
      <w:r>
        <w:t xml:space="preserve">’</w:t>
      </w:r>
      <w:r>
        <w:t xml:space="preserve"> </w:t>
      </w:r>
      <w:r>
        <w:t xml:space="preserve">package.</w:t>
      </w:r>
    </w:p>
    <w:p>
      <w:pPr>
        <w:pStyle w:val="BodyText"/>
      </w:pPr>
      <w:r>
        <w:t xml:space="preserve">xxx</w:t>
      </w:r>
      <w:r>
        <w:t xml:space="preserve"> </w:t>
      </w:r>
      <w:r>
        <w:t xml:space="preserve">First, compute the difference (</w:t>
      </w:r>
      <m:oMath>
        <m:r>
          <m:t>Δ</m:t>
        </m:r>
      </m:oMath>
      <w:r>
        <w:t xml:space="preserve">) between a score on some measure (</w:t>
      </w:r>
      <m:oMath>
        <m:r>
          <m:t>x</m:t>
        </m:r>
      </m:oMath>
      <w:r>
        <w:t xml:space="preserve">) assessed at baseline (</w:t>
      </w:r>
      <m:oMath>
        <m:sSub>
          <m:e>
            <m:r>
              <m:t>x</m:t>
            </m:r>
          </m:e>
          <m:sub>
            <m:r>
              <m:t>t</m:t>
            </m:r>
            <m:r>
              <m:t>1</m:t>
            </m:r>
          </m:sub>
        </m:sSub>
      </m:oMath>
      <w:r>
        <w:t xml:space="preserve">) and follow-up (</w:t>
      </w:r>
      <m:oMath>
        <m:sSub>
          <m:e>
            <m:r>
              <m:t>x</m:t>
            </m:r>
          </m:e>
          <m:sub>
            <m:r>
              <m:t>t</m:t>
            </m:r>
            <m:r>
              <m:t>2</m:t>
            </m:r>
          </m:sub>
        </m:sSub>
      </m:oMath>
      <w:r>
        <w:t xml:space="preserve">). The result of this formula (</w:t>
      </w:r>
      <m:oMath>
        <m:r>
          <m:t>Δ</m:t>
        </m:r>
      </m:oMath>
      <w:r>
        <w:t xml:space="preserve">=</w:t>
      </w:r>
      <m:oMath>
        <m:sSub>
          <m:e>
            <m:r>
              <m:t>x</m:t>
            </m:r>
          </m:e>
          <m:sub>
            <m:r>
              <m:t>t</m:t>
            </m:r>
            <m:r>
              <m:t>2</m:t>
            </m:r>
          </m:sub>
        </m:sSub>
      </m:oMath>
      <w:r>
        <w:t xml:space="preserve"> </w:t>
      </w:r>
      <w:r>
        <w:t xml:space="preserve">-</w:t>
      </w:r>
      <w:r>
        <w:t xml:space="preserve"> </w:t>
      </w:r>
      <m:oMath>
        <m:sSub>
          <m:e>
            <m:r>
              <m:t>x</m:t>
            </m:r>
          </m:e>
          <m:sub>
            <m:r>
              <m:t>t</m:t>
            </m:r>
            <m:r>
              <m:t>1</m:t>
            </m:r>
          </m:sub>
        </m:sSub>
      </m:oMath>
      <w:r>
        <w:t xml:space="preserve">) can be included as the outcome variable in a regression model that analyzes the role of the grouping variable (e.g., 0 = boy; 1 = girl) on changes in scores on the measure across follow-ups.</w:t>
      </w:r>
      <w:r>
        <w:t xml:space="preserve"> </w:t>
      </w:r>
      <w:r>
        <w:t xml:space="preserve">xxx</w:t>
      </w:r>
    </w:p>
    <w:p>
      <w:pPr>
        <w:pStyle w:val="BodyText"/>
      </w:pPr>
      <w:r>
        <w:rPr>
          <w:bCs/>
          <w:b/>
        </w:rPr>
        <w:t xml:space="preserve">STEP 1: Compute Difference Score</w:t>
      </w:r>
    </w:p>
    <w:p>
      <w:pPr>
        <w:pStyle w:val="SourceCode"/>
      </w:pPr>
      <w:r>
        <w:rPr>
          <w:rStyle w:val="CommentTok"/>
        </w:rPr>
        <w:t xml:space="preserve"># Compute difference score based on CBCL Externalizing subscale scores at baseline (t1) and 1-Year Follow-up (t2)</w:t>
      </w:r>
      <w:r>
        <w:br/>
      </w:r>
      <w:r>
        <w:rPr>
          <w:rStyle w:val="NormalTok"/>
        </w:rPr>
        <w:t xml:space="preserve">df_wide</w:t>
      </w:r>
      <w:r>
        <w:rPr>
          <w:rStyle w:val="SpecialCharTok"/>
        </w:rPr>
        <w:t xml:space="preserve">$</w:t>
      </w:r>
      <w:r>
        <w:rPr>
          <w:rStyle w:val="NormalTok"/>
        </w:rPr>
        <w:t xml:space="preserve">diffscore </w:t>
      </w:r>
      <w:r>
        <w:rPr>
          <w:rStyle w:val="OtherTok"/>
        </w:rPr>
        <w:t xml:space="preserve">&lt;-</w:t>
      </w:r>
      <w:r>
        <w:rPr>
          <w:rStyle w:val="NormalTok"/>
        </w:rPr>
        <w:t xml:space="preserve"> (df_wide</w:t>
      </w:r>
      <w:r>
        <w:rPr>
          <w:rStyle w:val="SpecialCharTok"/>
        </w:rPr>
        <w:t xml:space="preserve">$</w:t>
      </w:r>
      <w:r>
        <w:rPr>
          <w:rStyle w:val="NormalTok"/>
        </w:rPr>
        <w:t xml:space="preserve">cbcl_extern_Year_1 </w:t>
      </w:r>
      <w:r>
        <w:rPr>
          <w:rStyle w:val="SpecialCharTok"/>
        </w:rPr>
        <w:t xml:space="preserve">-</w:t>
      </w:r>
      <w:r>
        <w:rPr>
          <w:rStyle w:val="NormalTok"/>
        </w:rPr>
        <w:t xml:space="preserve"> df_wide</w:t>
      </w:r>
      <w:r>
        <w:rPr>
          <w:rStyle w:val="SpecialCharTok"/>
        </w:rPr>
        <w:t xml:space="preserve">$</w:t>
      </w:r>
      <w:r>
        <w:rPr>
          <w:rStyle w:val="NormalTok"/>
        </w:rPr>
        <w:t xml:space="preserve">cbcl_extern_Baseline)</w:t>
      </w:r>
    </w:p>
    <w:p>
      <w:pPr>
        <w:pStyle w:val="SourceCode"/>
      </w:pPr>
      <w:r>
        <w:rPr>
          <w:rStyle w:val="CommentTok"/>
        </w:rPr>
        <w:t xml:space="preserve"># Compute statistical summaries for the difference score variable</w:t>
      </w:r>
      <w:r>
        <w:br/>
      </w:r>
      <w:r>
        <w:rPr>
          <w:rStyle w:val="FunctionTok"/>
        </w:rPr>
        <w:t xml:space="preserve">summary</w:t>
      </w:r>
      <w:r>
        <w:rPr>
          <w:rStyle w:val="NormalTok"/>
        </w:rPr>
        <w:t xml:space="preserve">(df_wide</w:t>
      </w:r>
      <w:r>
        <w:rPr>
          <w:rStyle w:val="SpecialCharTok"/>
        </w:rPr>
        <w:t xml:space="preserve">$</w:t>
      </w:r>
      <w:r>
        <w:rPr>
          <w:rStyle w:val="NormalTok"/>
        </w:rPr>
        <w:t xml:space="preserve">diffscore)</w:t>
      </w:r>
    </w:p>
    <w:p>
      <w:pPr>
        <w:pStyle w:val="SourceCode"/>
      </w:pPr>
      <w:r>
        <w:rPr>
          <w:rStyle w:val="VerbatimChar"/>
        </w:rPr>
        <w:t xml:space="preserve">   Min. 1st Qu.  Median    Mean 3rd Qu.    Max. </w:t>
      </w:r>
      <w:r>
        <w:br/>
      </w:r>
      <w:r>
        <w:rPr>
          <w:rStyle w:val="VerbatimChar"/>
        </w:rPr>
        <w:t xml:space="preserve">-27.000   1.000   5.000   5.576   8.000  33.000 </w:t>
      </w:r>
    </w:p>
    <w:p>
      <w:pPr>
        <w:pStyle w:val="FirstParagraph"/>
      </w:pPr>
      <w:r>
        <w:t xml:space="preserve">This summary of the difference score variable indicates xxxxx.</w:t>
      </w:r>
    </w:p>
    <w:p>
      <w:pPr>
        <w:pStyle w:val="SourceCode"/>
      </w:pPr>
      <w:r>
        <w:rPr>
          <w:rStyle w:val="FunctionTok"/>
        </w:rPr>
        <w:t xml:space="preserve">hist</w:t>
      </w:r>
      <w:r>
        <w:rPr>
          <w:rStyle w:val="NormalTok"/>
        </w:rPr>
        <w:t xml:space="preserve">(df_long</w:t>
      </w:r>
      <w:r>
        <w:rPr>
          <w:rStyle w:val="SpecialCharTok"/>
        </w:rPr>
        <w:t xml:space="preserve">$</w:t>
      </w:r>
      <w:r>
        <w:rPr>
          <w:rStyle w:val="NormalTok"/>
        </w:rPr>
        <w:t xml:space="preserve">vg_total)</w:t>
      </w:r>
    </w:p>
    <w:p>
      <w:pPr>
        <w:pStyle w:val="FirstParagraph"/>
      </w:pPr>
      <w:r>
        <w:drawing>
          <wp:inline>
            <wp:extent cx="5334000" cy="4267200"/>
            <wp:effectExtent b="0" l="0" r="0" t="0"/>
            <wp:docPr descr="" title="" id="26" name="Picture"/>
            <a:graphic>
              <a:graphicData uri="http://schemas.openxmlformats.org/drawingml/2006/picture">
                <pic:pic>
                  <pic:nvPicPr>
                    <pic:cNvPr descr="1b_Difference-Scores-simple-regression_HowTo_files/figure-docx/unnamed-chunk-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Summary statistics</w:t>
      </w:r>
      <w:r>
        <w:br/>
      </w:r>
      <w:r>
        <w:rPr>
          <w:rStyle w:val="NormalTok"/>
        </w:rPr>
        <w:t xml:space="preserve">summary</w:t>
      </w:r>
      <w:r>
        <w:rPr>
          <w:rStyle w:val="OtherTok"/>
        </w:rPr>
        <w:t xml:space="preserve">&lt;-</w:t>
      </w:r>
      <w:r>
        <w:rPr>
          <w:rStyle w:val="NormalTok"/>
        </w:rPr>
        <w:t xml:space="preserve">df_long </w:t>
      </w:r>
      <w:r>
        <w:rPr>
          <w:rStyle w:val="SpecialCharTok"/>
        </w:rPr>
        <w:t xml:space="preserve">%&gt;%</w:t>
      </w:r>
      <w:r>
        <w:br/>
      </w:r>
      <w:r>
        <w:rPr>
          <w:rStyle w:val="FunctionTok"/>
        </w:rPr>
        <w:t xml:space="preserve">group_by</w:t>
      </w:r>
      <w:r>
        <w:rPr>
          <w:rStyle w:val="NormalTok"/>
        </w:rPr>
        <w:t xml:space="preserve">(event) </w:t>
      </w:r>
      <w:r>
        <w:rPr>
          <w:rStyle w:val="SpecialCharTok"/>
        </w:rPr>
        <w:t xml:space="preserve">%&gt;%</w:t>
      </w:r>
      <w:r>
        <w:br/>
      </w:r>
      <w:r>
        <w:rPr>
          <w:rStyle w:val="FunctionTok"/>
        </w:rPr>
        <w:t xml:space="preserve">get_summary_stats</w:t>
      </w:r>
      <w:r>
        <w:rPr>
          <w:rStyle w:val="NormalTok"/>
        </w:rPr>
        <w:t xml:space="preserve">(cbcl_extern, </w:t>
      </w:r>
      <w:r>
        <w:rPr>
          <w:rStyle w:val="AttributeTok"/>
        </w:rPr>
        <w:t xml:space="preserve">type =</w:t>
      </w:r>
      <w:r>
        <w:rPr>
          <w:rStyle w:val="NormalTok"/>
        </w:rPr>
        <w:t xml:space="preserve"> </w:t>
      </w:r>
      <w:r>
        <w:rPr>
          <w:rStyle w:val="StringTok"/>
        </w:rPr>
        <w:t xml:space="preserve">"mean_sd"</w:t>
      </w:r>
      <w:r>
        <w:rPr>
          <w:rStyle w:val="NormalTok"/>
        </w:rPr>
        <w:t xml:space="preserve">)</w:t>
      </w:r>
      <w:r>
        <w:br/>
      </w:r>
      <w:r>
        <w:rPr>
          <w:rStyle w:val="FunctionTok"/>
        </w:rPr>
        <w:t xml:space="preserve">data.frame</w:t>
      </w:r>
      <w:r>
        <w:rPr>
          <w:rStyle w:val="NormalTok"/>
        </w:rPr>
        <w:t xml:space="preserve">(summary)</w:t>
      </w:r>
    </w:p>
    <w:p>
      <w:pPr>
        <w:pStyle w:val="SourceCode"/>
      </w:pPr>
      <w:r>
        <w:rPr>
          <w:rStyle w:val="VerbatimChar"/>
        </w:rPr>
        <w:t xml:space="preserve">     event    variable  n  mean    sd</w:t>
      </w:r>
      <w:r>
        <w:br/>
      </w:r>
      <w:r>
        <w:rPr>
          <w:rStyle w:val="VerbatimChar"/>
        </w:rPr>
        <w:t xml:space="preserve">1 Baseline cbcl_extern 35 4.771 5.678</w:t>
      </w:r>
      <w:r>
        <w:br/>
      </w:r>
      <w:r>
        <w:rPr>
          <w:rStyle w:val="VerbatimChar"/>
        </w:rPr>
        <w:t xml:space="preserve">2   Year_1 cbcl_extern 34 5.529 6.091</w:t>
      </w:r>
      <w:r>
        <w:br/>
      </w:r>
      <w:r>
        <w:rPr>
          <w:rStyle w:val="VerbatimChar"/>
        </w:rPr>
        <w:t xml:space="preserve">3   Year_2 cbcl_extern 30 6.867 6.897</w:t>
      </w:r>
    </w:p>
    <w:p>
      <w:pPr>
        <w:pStyle w:val="FirstParagraph"/>
      </w:pPr>
      <w:r>
        <w:t xml:space="preserve">This histogram indicates xxxxxx. The summary command shows xxxxxx.</w:t>
      </w:r>
    </w:p>
    <w:p>
      <w:pPr>
        <w:pStyle w:val="SourceCode"/>
      </w:pPr>
      <w:r>
        <w:rPr>
          <w:rStyle w:val="DocumentationTok"/>
        </w:rPr>
        <w:t xml:space="preserve">### Shapiro-Wilk test and normality (Q-Q) plot (visualization of correlation between a given sample and the normal distribution)</w:t>
      </w:r>
      <w:r>
        <w:br/>
      </w:r>
      <w:r>
        <w:rPr>
          <w:rStyle w:val="FunctionTok"/>
        </w:rPr>
        <w:t xml:space="preserve">shapiro.test</w:t>
      </w:r>
      <w:r>
        <w:rPr>
          <w:rStyle w:val="NormalTok"/>
        </w:rPr>
        <w:t xml:space="preserve">(df_wide</w:t>
      </w:r>
      <w:r>
        <w:rPr>
          <w:rStyle w:val="SpecialCharTok"/>
        </w:rPr>
        <w:t xml:space="preserve">$</w:t>
      </w:r>
      <w:r>
        <w:rPr>
          <w:rStyle w:val="NormalTok"/>
        </w:rPr>
        <w:t xml:space="preserve">cbcl_extern_Baseline[</w:t>
      </w:r>
      <w:r>
        <w:rPr>
          <w:rStyle w:val="DecValTok"/>
        </w:rPr>
        <w:t xml:space="preserve">0</w:t>
      </w:r>
      <w:r>
        <w:rPr>
          <w:rStyle w:val="SpecialCharTok"/>
        </w:rPr>
        <w:t xml:space="preserve">:</w:t>
      </w:r>
      <w:r>
        <w:rPr>
          <w:rStyle w:val="DecValTok"/>
        </w:rPr>
        <w:t xml:space="preserve">5000</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df_wide$cbcl_extern_Baseline[0:5000]</w:t>
      </w:r>
      <w:r>
        <w:br/>
      </w:r>
      <w:r>
        <w:rPr>
          <w:rStyle w:val="VerbatimChar"/>
        </w:rPr>
        <w:t xml:space="preserve">W = 0.67151, p-value = 1.452e-13</w:t>
      </w:r>
    </w:p>
    <w:p>
      <w:pPr>
        <w:pStyle w:val="FirstParagraph"/>
      </w:pPr>
      <w:r>
        <w:t xml:space="preserve">This Shapiro-wilkes test shows xxxxxx.</w:t>
      </w:r>
    </w:p>
    <w:p>
      <w:pPr>
        <w:pStyle w:val="SourceCode"/>
      </w:pPr>
      <w:r>
        <w:rPr>
          <w:rStyle w:val="NormalTok"/>
        </w:rPr>
        <w:t xml:space="preserve">qqplot </w:t>
      </w:r>
      <w:r>
        <w:rPr>
          <w:rStyle w:val="OtherTok"/>
        </w:rPr>
        <w:t xml:space="preserve">&lt;-</w:t>
      </w:r>
      <w:r>
        <w:rPr>
          <w:rStyle w:val="NormalTok"/>
        </w:rPr>
        <w:t xml:space="preserve"> </w:t>
      </w:r>
      <w:r>
        <w:rPr>
          <w:rStyle w:val="FunctionTok"/>
        </w:rPr>
        <w:t xml:space="preserve">ggqqplot</w:t>
      </w:r>
      <w:r>
        <w:rPr>
          <w:rStyle w:val="NormalTok"/>
        </w:rPr>
        <w:t xml:space="preserve">(df_wide</w:t>
      </w:r>
      <w:r>
        <w:rPr>
          <w:rStyle w:val="SpecialCharTok"/>
        </w:rPr>
        <w:t xml:space="preserve">$</w:t>
      </w:r>
      <w:r>
        <w:rPr>
          <w:rStyle w:val="NormalTok"/>
        </w:rPr>
        <w:t xml:space="preserve">cbcl_extern_Baseline,</w:t>
      </w:r>
      <w:r>
        <w:br/>
      </w:r>
      <w:r>
        <w:rPr>
          <w:rStyle w:val="NormalTok"/>
        </w:rPr>
        <w:t xml:space="preserve">    </w:t>
      </w:r>
      <w:r>
        <w:rPr>
          <w:rStyle w:val="AttributeTok"/>
        </w:rPr>
        <w:t xml:space="preserve">ylab =</w:t>
      </w:r>
      <w:r>
        <w:rPr>
          <w:rStyle w:val="NormalTok"/>
        </w:rPr>
        <w:t xml:space="preserve"> </w:t>
      </w:r>
      <w:r>
        <w:rPr>
          <w:rStyle w:val="StringTok"/>
        </w:rPr>
        <w:t xml:space="preserve">"Externalizing Difference Score"</w:t>
      </w:r>
      <w:r>
        <w:rPr>
          <w:rStyle w:val="NormalTok"/>
        </w:rPr>
        <w:t xml:space="preserve">, </w:t>
      </w:r>
      <w:r>
        <w:rPr>
          <w:rStyle w:val="AttributeTok"/>
        </w:rPr>
        <w:t xml:space="preserve">xlab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FunctionTok"/>
        </w:rPr>
        <w:t xml:space="preserve">suppressWarnings</w:t>
      </w:r>
      <w:r>
        <w:rPr>
          <w:rStyle w:val="NormalTok"/>
        </w:rPr>
        <w:t xml:space="preserve">(</w:t>
      </w:r>
      <w:r>
        <w:rPr>
          <w:rStyle w:val="FunctionTok"/>
        </w:rPr>
        <w:t xml:space="preserve">print</w:t>
      </w:r>
      <w:r>
        <w:rPr>
          <w:rStyle w:val="NormalTok"/>
        </w:rPr>
        <w:t xml:space="preserve">(qqplot)) </w:t>
      </w:r>
    </w:p>
    <w:p>
      <w:pPr>
        <w:pStyle w:val="FirstParagraph"/>
      </w:pPr>
      <w:r>
        <w:drawing>
          <wp:inline>
            <wp:extent cx="5334000" cy="4267200"/>
            <wp:effectExtent b="0" l="0" r="0" t="0"/>
            <wp:docPr descr="" title="" id="29" name="Picture"/>
            <a:graphic>
              <a:graphicData uri="http://schemas.openxmlformats.org/drawingml/2006/picture">
                <pic:pic>
                  <pic:nvPicPr>
                    <pic:cNvPr descr="1b_Difference-Scores-simple-regression_HowTo_files/figure-docx/qqplot-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qqplot shows xxxxxx.</w:t>
      </w:r>
    </w:p>
    <w:p>
      <w:pPr>
        <w:pStyle w:val="BodyText"/>
      </w:pPr>
      <w:r>
        <w:rPr>
          <w:bCs/>
          <w:b/>
        </w:rPr>
        <w:t xml:space="preserve">STEP 2: Conduct simple regression on Difference Score</w:t>
      </w:r>
    </w:p>
    <w:p>
      <w:pPr>
        <w:pStyle w:val="SourceCode"/>
      </w:pPr>
      <w:r>
        <w:rPr>
          <w:rStyle w:val="CommentTok"/>
        </w:rPr>
        <w:t xml:space="preserve">#Simple linear regression is used to examine the relationship between a continuous predictor variable and the average difference score.</w:t>
      </w:r>
      <w:r>
        <w:br/>
      </w:r>
      <w:r>
        <w:br/>
      </w:r>
      <w:r>
        <w:rPr>
          <w:rStyle w:val="CommentTok"/>
        </w:rPr>
        <w:t xml:space="preserve">#Regression model</w:t>
      </w:r>
      <w:r>
        <w:br/>
      </w:r>
      <w:r>
        <w:rPr>
          <w:rStyle w:val="NormalTok"/>
        </w:rPr>
        <w:t xml:space="preserve">result </w:t>
      </w:r>
      <w:r>
        <w:rPr>
          <w:rStyle w:val="OtherTok"/>
        </w:rPr>
        <w:t xml:space="preserve">&lt;-</w:t>
      </w:r>
      <w:r>
        <w:rPr>
          <w:rStyle w:val="NormalTok"/>
        </w:rPr>
        <w:t xml:space="preserve"> </w:t>
      </w:r>
      <w:r>
        <w:rPr>
          <w:rStyle w:val="FunctionTok"/>
        </w:rPr>
        <w:t xml:space="preserve">lm</w:t>
      </w:r>
      <w:r>
        <w:rPr>
          <w:rStyle w:val="NormalTok"/>
        </w:rPr>
        <w:t xml:space="preserve">(df_wide</w:t>
      </w:r>
      <w:r>
        <w:rPr>
          <w:rStyle w:val="SpecialCharTok"/>
        </w:rPr>
        <w:t xml:space="preserve">$</w:t>
      </w:r>
      <w:r>
        <w:rPr>
          <w:rStyle w:val="NormalTok"/>
        </w:rPr>
        <w:t xml:space="preserve">diffscore </w:t>
      </w:r>
      <w:r>
        <w:rPr>
          <w:rStyle w:val="SpecialCharTok"/>
        </w:rPr>
        <w:t xml:space="preserve">~</w:t>
      </w:r>
      <w:r>
        <w:rPr>
          <w:rStyle w:val="NormalTok"/>
        </w:rPr>
        <w:t xml:space="preserve"> vg_total_Baseline, </w:t>
      </w:r>
      <w:r>
        <w:rPr>
          <w:rStyle w:val="AttributeTok"/>
        </w:rPr>
        <w:t xml:space="preserve">data =</w:t>
      </w:r>
      <w:r>
        <w:rPr>
          <w:rStyle w:val="NormalTok"/>
        </w:rPr>
        <w:t xml:space="preserve"> df_wide)</w:t>
      </w:r>
      <w:r>
        <w:br/>
      </w:r>
      <w:r>
        <w:rPr>
          <w:rStyle w:val="CommentTok"/>
        </w:rPr>
        <w:t xml:space="preserve">#summarize the reults</w:t>
      </w:r>
      <w:r>
        <w:br/>
      </w:r>
      <w:r>
        <w:rPr>
          <w:rStyle w:val="FunctionTok"/>
        </w:rPr>
        <w:t xml:space="preserve">summary</w:t>
      </w:r>
      <w:r>
        <w:rPr>
          <w:rStyle w:val="NormalTok"/>
        </w:rPr>
        <w:t xml:space="preserve">(result)</w:t>
      </w:r>
    </w:p>
    <w:p>
      <w:pPr>
        <w:pStyle w:val="SourceCode"/>
      </w:pPr>
      <w:r>
        <w:br/>
      </w:r>
      <w:r>
        <w:rPr>
          <w:rStyle w:val="VerbatimChar"/>
        </w:rPr>
        <w:t xml:space="preserve">Call:</w:t>
      </w:r>
      <w:r>
        <w:br/>
      </w:r>
      <w:r>
        <w:rPr>
          <w:rStyle w:val="VerbatimChar"/>
        </w:rPr>
        <w:t xml:space="preserve">lm(formula = df_wide$diffscore ~ vg_total_Baseline, data = df_wide)</w:t>
      </w:r>
      <w:r>
        <w:br/>
      </w:r>
      <w:r>
        <w:br/>
      </w:r>
      <w:r>
        <w:rPr>
          <w:rStyle w:val="VerbatimChar"/>
        </w:rPr>
        <w:t xml:space="preserve">Residuals:</w:t>
      </w:r>
      <w:r>
        <w:br/>
      </w:r>
      <w:r>
        <w:rPr>
          <w:rStyle w:val="VerbatimChar"/>
        </w:rPr>
        <w:t xml:space="preserve">    Min      1Q  Median      3Q     Max </w:t>
      </w:r>
      <w:r>
        <w:br/>
      </w:r>
      <w:r>
        <w:rPr>
          <w:rStyle w:val="VerbatimChar"/>
        </w:rPr>
        <w:t xml:space="preserve">-32.022  -4.685  -0.387   2.091  28.315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4.57285    1.18272   3.866   0.0002 ***</w:t>
      </w:r>
      <w:r>
        <w:br/>
      </w:r>
      <w:r>
        <w:rPr>
          <w:rStyle w:val="VerbatimChar"/>
        </w:rPr>
        <w:t xml:space="preserve">vg_total_Baseline  0.11219    0.08052   1.393   0.1667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9.337 on 97 degrees of freedom</w:t>
      </w:r>
      <w:r>
        <w:br/>
      </w:r>
      <w:r>
        <w:rPr>
          <w:rStyle w:val="VerbatimChar"/>
        </w:rPr>
        <w:t xml:space="preserve">Multiple R-squared:  0.01962,   Adjusted R-squared:  0.009511 </w:t>
      </w:r>
      <w:r>
        <w:br/>
      </w:r>
      <w:r>
        <w:rPr>
          <w:rStyle w:val="VerbatimChar"/>
        </w:rPr>
        <w:t xml:space="preserve">F-statistic: 1.941 on 1 and 97 DF,  p-value: 0.1667</w:t>
      </w:r>
    </w:p>
    <w:p>
      <w:pPr>
        <w:pStyle w:val="FirstParagraph"/>
      </w:pPr>
      <w:r>
        <w:t xml:space="preserve">The output from our model provides: i. a parameter estimate; ii. standard error; iii. p-value. In our example p = .001 which is less than .05 indicating significant differences in predicted cbcl externalizing scores between boys and girls in the ABCD Study. An examination of the regression coeefficient for sex (female = 0; male = 1) is b = .xx, indicating the difference in cbcl externalizing scores from Time 1 to Time 2 is significantly greater in boys taking part in the ABCD Study relative to girls. Then we conclude that participant sex (does/does not) predict change in cbcl externalizing scores from t1 to t2.</w:t>
      </w:r>
    </w:p>
    <w:bookmarkStart w:id="34" w:name="model-plots"/>
    <w:p>
      <w:pPr>
        <w:pStyle w:val="Heading3"/>
      </w:pPr>
      <w:r>
        <w:t xml:space="preserve">Model Plots</w:t>
      </w:r>
    </w:p>
    <w:p>
      <w:pPr>
        <w:pStyle w:val="SourceCode"/>
      </w:pPr>
      <w:r>
        <w:rPr>
          <w:rStyle w:val="CommentTok"/>
        </w:rPr>
        <w:t xml:space="preserve">#Scatterplot to visualize relationship between a continuous predictor and a difference score</w:t>
      </w:r>
      <w:r>
        <w:br/>
      </w:r>
      <w:r>
        <w:rPr>
          <w:rStyle w:val="NormalTok"/>
        </w:rPr>
        <w:t xml:space="preserve">scatterplot </w:t>
      </w:r>
      <w:r>
        <w:rPr>
          <w:rStyle w:val="OtherTok"/>
        </w:rPr>
        <w:t xml:space="preserve">&lt;-</w:t>
      </w:r>
      <w:r>
        <w:rPr>
          <w:rStyle w:val="NormalTok"/>
        </w:rPr>
        <w:t xml:space="preserve"> </w:t>
      </w:r>
      <w:r>
        <w:rPr>
          <w:rStyle w:val="FunctionTok"/>
        </w:rPr>
        <w:t xml:space="preserve">ggplot</w:t>
      </w:r>
      <w:r>
        <w:rPr>
          <w:rStyle w:val="NormalTok"/>
        </w:rPr>
        <w:t xml:space="preserve"> (df_wide, </w:t>
      </w:r>
      <w:r>
        <w:rPr>
          <w:rStyle w:val="FunctionTok"/>
        </w:rPr>
        <w:t xml:space="preserve">aes</w:t>
      </w:r>
      <w:r>
        <w:rPr>
          <w:rStyle w:val="NormalTok"/>
        </w:rPr>
        <w:t xml:space="preserve">(</w:t>
      </w:r>
      <w:r>
        <w:rPr>
          <w:rStyle w:val="AttributeTok"/>
        </w:rPr>
        <w:t xml:space="preserve">x =</w:t>
      </w:r>
      <w:r>
        <w:rPr>
          <w:rStyle w:val="NormalTok"/>
        </w:rPr>
        <w:t xml:space="preserve"> diffscore, </w:t>
      </w:r>
      <w:r>
        <w:rPr>
          <w:rStyle w:val="AttributeTok"/>
        </w:rPr>
        <w:t xml:space="preserve">y =</w:t>
      </w:r>
      <w:r>
        <w:rPr>
          <w:rStyle w:val="NormalTok"/>
        </w:rPr>
        <w:t xml:space="preserve"> vg_total_Baseline))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F) </w:t>
      </w:r>
      <w:r>
        <w:rPr>
          <w:rStyle w:val="SpecialCharTok"/>
        </w:rPr>
        <w:t xml:space="preserve">+</w:t>
      </w:r>
      <w:r>
        <w:br/>
      </w:r>
      <w:r>
        <w:rPr>
          <w:rStyle w:val="FunctionTok"/>
        </w:rPr>
        <w:t xml:space="preserve">xlab</w:t>
      </w:r>
      <w:r>
        <w:rPr>
          <w:rStyle w:val="NormalTok"/>
        </w:rPr>
        <w:t xml:space="preserve">(</w:t>
      </w:r>
      <w:r>
        <w:rPr>
          <w:rStyle w:val="StringTok"/>
        </w:rPr>
        <w:t xml:space="preserve">"Difference Score (x)"</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"Screentime hours (y) Baseline"</w:t>
      </w:r>
      <w:r>
        <w:rPr>
          <w:rStyle w:val="NormalTok"/>
        </w:rPr>
        <w:t xml:space="preserve">)</w:t>
      </w:r>
      <w:r>
        <w:br/>
      </w:r>
      <w:r>
        <w:br/>
      </w:r>
      <w:r>
        <w:rPr>
          <w:rStyle w:val="FunctionTok"/>
        </w:rPr>
        <w:t xml:space="preserve">suppressWarnings</w:t>
      </w:r>
      <w:r>
        <w:rPr>
          <w:rStyle w:val="NormalTok"/>
        </w:rPr>
        <w:t xml:space="preserve">(</w:t>
      </w:r>
      <w:r>
        <w:rPr>
          <w:rStyle w:val="FunctionTok"/>
        </w:rPr>
        <w:t xml:space="preserve">print</w:t>
      </w:r>
      <w:r>
        <w:rPr>
          <w:rStyle w:val="NormalTok"/>
        </w:rPr>
        <w:t xml:space="preserve">(scatterplot))</w:t>
      </w:r>
    </w:p>
    <w:p>
      <w:pPr>
        <w:pStyle w:val="FirstParagraph"/>
      </w:pPr>
      <w:r>
        <w:drawing>
          <wp:inline>
            <wp:extent cx="5334000" cy="4267200"/>
            <wp:effectExtent b="0" l="0" r="0" t="0"/>
            <wp:docPr descr="" title="" id="32" name="Picture"/>
            <a:graphic>
              <a:graphicData uri="http://schemas.openxmlformats.org/drawingml/2006/picture">
                <pic:pic>
                  <pic:nvPicPr>
                    <pic:cNvPr descr="1b_Difference-Scores-simple-regression_HowTo_files/figure-docx/scatterplo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Examination of this scatterplot indicates xxxxx.</w:t>
      </w:r>
    </w:p>
    <w:p>
      <w:pPr>
        <w:pStyle w:val="BlockText"/>
      </w:pPr>
      <w:r>
        <w:t xml:space="preserve">This output shows xxxxxxxx. Briefly walk through each metric</w:t>
      </w:r>
    </w:p>
    <w:bookmarkEnd w:id="34"/>
    <w:bookmarkEnd w:id="35"/>
    <w:bookmarkStart w:id="36" w:name="wrapping-up"/>
    <w:p>
      <w:pPr>
        <w:pStyle w:val="Heading2"/>
      </w:pPr>
      <w:r>
        <w:t xml:space="preserve">Wrapping Up</w:t>
      </w:r>
    </w:p>
    <w:p>
      <w:pPr>
        <w:pStyle w:val="Heading3"/>
      </w:pPr>
      <w:r>
        <w:t xml:space="preserve">Write-up</w:t>
      </w:r>
    </w:p>
    <w:p>
      <w:pPr>
        <w:pStyle w:val="FirstParagraph"/>
      </w:pPr>
      <w:r>
        <w:t xml:space="preserve">A simple regression analysis was conducted to examine whether participant’s sex predicted change in cbcl externalzing scores measured across two timepoints. Findings showed a significant positive effect such that boys demonstrated increases in cbcl externalzing scores relative to girls (b = .xx; SE = .xx; p = .xx)</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2023-04-24T03:46:06Z</dcterms:created>
  <dcterms:modified xsi:type="dcterms:W3CDTF">2023-04-24T03:46:06Z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mment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