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A5C2E" w14:textId="66929A78" w:rsidR="008053D7" w:rsidRPr="008F39D7" w:rsidRDefault="008053D7">
      <w:r w:rsidRPr="008F39D7">
        <w:t xml:space="preserve">Main Master Slave </w:t>
      </w:r>
      <w:proofErr w:type="spellStart"/>
      <w:r w:rsidRPr="008F39D7">
        <w:t>IsoSPI</w:t>
      </w:r>
      <w:proofErr w:type="spellEnd"/>
      <w:r w:rsidRPr="008F39D7">
        <w:t xml:space="preserve"> configuration with detailed analysis on pin setup</w:t>
      </w:r>
    </w:p>
    <w:p w14:paraId="2003EBB3" w14:textId="77777777" w:rsidR="00B11A45" w:rsidRPr="008F39D7" w:rsidRDefault="37A1FC4E" w:rsidP="2822381D">
      <w:r w:rsidRPr="008F39D7">
        <w:rPr>
          <w:noProof/>
        </w:rPr>
        <w:drawing>
          <wp:inline distT="0" distB="0" distL="0" distR="0" wp14:anchorId="58155083" wp14:editId="27F0CCB7">
            <wp:extent cx="5734050" cy="3000375"/>
            <wp:effectExtent l="0" t="0" r="0" b="0"/>
            <wp:docPr id="11819921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0204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9D7">
        <w:rPr>
          <w:noProof/>
        </w:rPr>
        <w:drawing>
          <wp:inline distT="0" distB="0" distL="0" distR="0" wp14:anchorId="72A81B68" wp14:editId="21C33209">
            <wp:extent cx="5734050" cy="5419725"/>
            <wp:effectExtent l="0" t="0" r="0" b="0"/>
            <wp:docPr id="3297878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8780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E988" w14:textId="0149E24D" w:rsidR="00B11A45" w:rsidRPr="008F39D7" w:rsidRDefault="005A72B3" w:rsidP="2822381D">
      <w:r w:rsidRPr="008F39D7">
        <w:lastRenderedPageBreak/>
        <w:t xml:space="preserve">Fig 1 &amp; 2. </w:t>
      </w:r>
      <w:r w:rsidR="00B11A45" w:rsidRPr="008F39D7">
        <w:t>Master board STM32 pin configuration</w:t>
      </w:r>
    </w:p>
    <w:p w14:paraId="3BD06B5E" w14:textId="1253CEEC" w:rsidR="008053D7" w:rsidRPr="008F39D7" w:rsidRDefault="37A1FC4E" w:rsidP="2822381D">
      <w:r w:rsidRPr="008F39D7">
        <w:rPr>
          <w:noProof/>
        </w:rPr>
        <w:drawing>
          <wp:inline distT="0" distB="0" distL="0" distR="0" wp14:anchorId="73E869FA" wp14:editId="5796F828">
            <wp:extent cx="3352972" cy="2108308"/>
            <wp:effectExtent l="0" t="0" r="0" b="0"/>
            <wp:docPr id="13397018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018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210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293F" w14:textId="09D7F704" w:rsidR="6B86EBF9" w:rsidRPr="008F39D7" w:rsidRDefault="005A72B3" w:rsidP="2822381D">
      <w:r w:rsidRPr="008F39D7">
        <w:t xml:space="preserve">Fig 3. </w:t>
      </w:r>
      <w:r w:rsidR="00B11A45" w:rsidRPr="008F39D7">
        <w:t xml:space="preserve">Flashing/Debug </w:t>
      </w:r>
      <w:r w:rsidR="00446AFF" w:rsidRPr="008F39D7">
        <w:t>input connector</w:t>
      </w:r>
    </w:p>
    <w:p w14:paraId="49EFDDFA" w14:textId="77777777" w:rsidR="000C7CC7" w:rsidRPr="008F39D7" w:rsidRDefault="000C7CC7" w:rsidP="2822381D"/>
    <w:p w14:paraId="79AB46FF" w14:textId="0D067FA5" w:rsidR="000C7CC7" w:rsidRPr="008F39D7" w:rsidRDefault="000C7CC7" w:rsidP="2822381D">
      <w:r w:rsidRPr="008F39D7">
        <w:t xml:space="preserve">The STM32F303 is the master-board controller. It runs the BMS state machine, communicates with both </w:t>
      </w:r>
      <w:proofErr w:type="spellStart"/>
      <w:r w:rsidRPr="008F39D7">
        <w:t>isoSPI</w:t>
      </w:r>
      <w:proofErr w:type="spellEnd"/>
      <w:r w:rsidRPr="008F39D7">
        <w:t xml:space="preserve"> chains, reads local analogue/digital status signals, controls enable/safety outputs, and provides CAN/USB/debug interfaces. It is powered from +3V3, uses an 8 MHz HSE crystal, boots from user Flash with BOOT0 tied low, and is programmed/debugged through SWDIO/SWCLK.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410"/>
        <w:gridCol w:w="850"/>
        <w:gridCol w:w="1986"/>
        <w:gridCol w:w="4764"/>
      </w:tblGrid>
      <w:tr w:rsidR="00D8336D" w:rsidRPr="008F39D7" w14:paraId="65CE393A" w14:textId="77777777" w:rsidTr="00D8336D">
        <w:trPr>
          <w:tblHeader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84325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lang w:val="en-IE" w:eastAsia="en-GB"/>
              </w:rPr>
            </w:pPr>
            <w:r w:rsidRPr="00C15D5B">
              <w:rPr>
                <w:rFonts w:eastAsia="Times New Roman" w:cs="Times New Roman"/>
                <w:b/>
                <w:bCs/>
                <w:lang w:val="en-IE" w:eastAsia="en-GB"/>
              </w:rPr>
              <w:t>Signal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4C246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lang w:val="en-IE" w:eastAsia="en-GB"/>
              </w:rPr>
            </w:pPr>
            <w:r w:rsidRPr="00C15D5B">
              <w:rPr>
                <w:rFonts w:eastAsia="Times New Roman" w:cs="Times New Roman"/>
                <w:b/>
                <w:bCs/>
                <w:lang w:val="en-IE" w:eastAsia="en-GB"/>
              </w:rPr>
              <w:t>STM32 pin</w:t>
            </w: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DDD7C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lang w:val="en-IE" w:eastAsia="en-GB"/>
              </w:rPr>
            </w:pPr>
            <w:r w:rsidRPr="00C15D5B">
              <w:rPr>
                <w:rFonts w:eastAsia="Times New Roman" w:cs="Times New Roman"/>
                <w:b/>
                <w:bCs/>
                <w:lang w:val="en-IE" w:eastAsia="en-GB"/>
              </w:rPr>
              <w:t>Type</w:t>
            </w:r>
          </w:p>
        </w:tc>
        <w:tc>
          <w:tcPr>
            <w:tcW w:w="4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6A0A9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lang w:val="en-IE" w:eastAsia="en-GB"/>
              </w:rPr>
            </w:pPr>
            <w:r w:rsidRPr="00C15D5B">
              <w:rPr>
                <w:rFonts w:eastAsia="Times New Roman" w:cs="Times New Roman"/>
                <w:b/>
                <w:bCs/>
                <w:lang w:val="en-IE" w:eastAsia="en-GB"/>
              </w:rPr>
              <w:t>Firmware role</w:t>
            </w:r>
          </w:p>
        </w:tc>
      </w:tr>
      <w:tr w:rsidR="00D8336D" w:rsidRPr="008F39D7" w14:paraId="5631BD88" w14:textId="77777777" w:rsidTr="00D8336D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64B00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CS_CELL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80C2D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PA4</w:t>
            </w: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7F7A3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SPI CS output / GPIO output</w:t>
            </w:r>
          </w:p>
        </w:tc>
        <w:tc>
          <w:tcPr>
            <w:tcW w:w="4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3E129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Selects the cell-chain LTC6820. Active-low chip select.</w:t>
            </w:r>
          </w:p>
        </w:tc>
      </w:tr>
      <w:tr w:rsidR="00D8336D" w:rsidRPr="008F39D7" w14:paraId="4EA317CE" w14:textId="77777777" w:rsidTr="00D8336D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0E9DD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CS_TEMP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8ACDC" w14:textId="2A842FE6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PB1</w:t>
            </w:r>
            <w:r w:rsidR="00D8336D" w:rsidRPr="008F39D7">
              <w:rPr>
                <w:rFonts w:eastAsia="Times New Roman" w:cs="Times New Roman"/>
                <w:lang w:val="en-IE" w:eastAsia="en-GB"/>
              </w:rPr>
              <w:t>2</w:t>
            </w: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C4B24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SPI CS output / GPIO output</w:t>
            </w:r>
          </w:p>
        </w:tc>
        <w:tc>
          <w:tcPr>
            <w:tcW w:w="4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B680A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Selects the temperature-chain LTC6820. Active-low chip select.</w:t>
            </w:r>
          </w:p>
        </w:tc>
      </w:tr>
      <w:tr w:rsidR="00D8336D" w:rsidRPr="008F39D7" w14:paraId="74AD1717" w14:textId="77777777" w:rsidTr="00D8336D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5214F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SCK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BCDFB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PA5</w:t>
            </w: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A00CE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SPI bus</w:t>
            </w:r>
          </w:p>
        </w:tc>
        <w:tc>
          <w:tcPr>
            <w:tcW w:w="4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DCAE1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Shared SPI clock to both LTC6820 bridges.</w:t>
            </w:r>
          </w:p>
        </w:tc>
      </w:tr>
      <w:tr w:rsidR="00D8336D" w:rsidRPr="008F39D7" w14:paraId="144A06AD" w14:textId="77777777" w:rsidTr="00D8336D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BC923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MISO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02040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PA6</w:t>
            </w: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21D9B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SPI bus</w:t>
            </w:r>
          </w:p>
        </w:tc>
        <w:tc>
          <w:tcPr>
            <w:tcW w:w="4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67B6E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Shared SPI data from selected LTC6820 back to STM32.</w:t>
            </w:r>
          </w:p>
        </w:tc>
      </w:tr>
      <w:tr w:rsidR="00D8336D" w:rsidRPr="008F39D7" w14:paraId="63BB7B73" w14:textId="77777777" w:rsidTr="00D8336D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EDAE9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MOSI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10219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PA7</w:t>
            </w: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A50AC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SPI bus</w:t>
            </w:r>
          </w:p>
        </w:tc>
        <w:tc>
          <w:tcPr>
            <w:tcW w:w="4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5BD49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Shared SPI data from STM32 to selected LTC6820.</w:t>
            </w:r>
          </w:p>
        </w:tc>
      </w:tr>
      <w:tr w:rsidR="00D8336D" w:rsidRPr="008F39D7" w14:paraId="2A498B13" w14:textId="77777777" w:rsidTr="00D8336D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BD421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proofErr w:type="spellStart"/>
            <w:r w:rsidRPr="00C15D5B">
              <w:rPr>
                <w:rFonts w:eastAsia="Times New Roman" w:cs="Times New Roman"/>
                <w:lang w:val="en-IE" w:eastAsia="en-GB"/>
              </w:rPr>
              <w:t>Vpack</w:t>
            </w:r>
            <w:proofErr w:type="spellEnd"/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5B84C" w14:textId="163C4D7B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PA</w:t>
            </w:r>
            <w:r w:rsidR="00ED1C9E" w:rsidRPr="008F39D7">
              <w:rPr>
                <w:rFonts w:eastAsia="Times New Roman" w:cs="Times New Roman"/>
                <w:lang w:val="en-IE" w:eastAsia="en-GB"/>
              </w:rPr>
              <w:t>1</w:t>
            </w: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C324D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ADC input</w:t>
            </w:r>
          </w:p>
        </w:tc>
        <w:tc>
          <w:tcPr>
            <w:tcW w:w="4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25CA8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Load-side HV bus measurement after contactors/</w:t>
            </w:r>
            <w:proofErr w:type="spellStart"/>
            <w:r w:rsidRPr="00C15D5B">
              <w:rPr>
                <w:rFonts w:eastAsia="Times New Roman" w:cs="Times New Roman"/>
                <w:lang w:val="en-IE" w:eastAsia="en-GB"/>
              </w:rPr>
              <w:t>precharge</w:t>
            </w:r>
            <w:proofErr w:type="spellEnd"/>
            <w:r w:rsidRPr="00C15D5B">
              <w:rPr>
                <w:rFonts w:eastAsia="Times New Roman" w:cs="Times New Roman"/>
                <w:lang w:val="en-IE" w:eastAsia="en-GB"/>
              </w:rPr>
              <w:t>.</w:t>
            </w:r>
          </w:p>
        </w:tc>
      </w:tr>
      <w:tr w:rsidR="00D8336D" w:rsidRPr="008F39D7" w14:paraId="7F525C1A" w14:textId="77777777" w:rsidTr="00D8336D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91CE9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ChargeDetect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6FBA5" w14:textId="249FFBF0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PC1</w:t>
            </w:r>
            <w:r w:rsidR="00297971" w:rsidRPr="008F39D7">
              <w:rPr>
                <w:rFonts w:eastAsia="Times New Roman" w:cs="Times New Roman"/>
                <w:lang w:val="en-IE" w:eastAsia="en-GB"/>
              </w:rPr>
              <w:t>4</w:t>
            </w: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0E373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GPIO input</w:t>
            </w:r>
          </w:p>
        </w:tc>
        <w:tc>
          <w:tcPr>
            <w:tcW w:w="4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28C04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Charger present / charger wake reason.</w:t>
            </w:r>
          </w:p>
        </w:tc>
      </w:tr>
      <w:tr w:rsidR="00D8336D" w:rsidRPr="008F39D7" w14:paraId="7E5F72A4" w14:textId="77777777" w:rsidTr="00D8336D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44BCE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proofErr w:type="spellStart"/>
            <w:r w:rsidRPr="00C15D5B">
              <w:rPr>
                <w:rFonts w:eastAsia="Times New Roman" w:cs="Times New Roman"/>
                <w:lang w:val="en-IE" w:eastAsia="en-GB"/>
              </w:rPr>
              <w:lastRenderedPageBreak/>
              <w:t>Charge_enabled</w:t>
            </w:r>
            <w:proofErr w:type="spellEnd"/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CE923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PB0</w:t>
            </w: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8D29C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GPIO output</w:t>
            </w:r>
          </w:p>
        </w:tc>
        <w:tc>
          <w:tcPr>
            <w:tcW w:w="4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47DEB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Charge permission/control output.</w:t>
            </w:r>
          </w:p>
        </w:tc>
      </w:tr>
      <w:tr w:rsidR="00D8336D" w:rsidRPr="008F39D7" w14:paraId="3327ABA6" w14:textId="77777777" w:rsidTr="00D8336D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DE85A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LED0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79864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PB1</w:t>
            </w: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E0A0B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GPIO output</w:t>
            </w:r>
          </w:p>
        </w:tc>
        <w:tc>
          <w:tcPr>
            <w:tcW w:w="4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44067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Status LED / indicator output.</w:t>
            </w:r>
          </w:p>
        </w:tc>
      </w:tr>
      <w:tr w:rsidR="00D8336D" w:rsidRPr="008F39D7" w14:paraId="1DF8752A" w14:textId="77777777" w:rsidTr="00D8336D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0DF4A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proofErr w:type="spellStart"/>
            <w:r w:rsidRPr="00C15D5B">
              <w:rPr>
                <w:rFonts w:eastAsia="Times New Roman" w:cs="Times New Roman"/>
                <w:lang w:val="en-IE" w:eastAsia="en-GB"/>
              </w:rPr>
              <w:t>Charger_Safety</w:t>
            </w:r>
            <w:proofErr w:type="spellEnd"/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2E783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PB2</w:t>
            </w: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846F5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GPIO output</w:t>
            </w:r>
          </w:p>
        </w:tc>
        <w:tc>
          <w:tcPr>
            <w:tcW w:w="4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711F4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Charger safety/permission output.</w:t>
            </w:r>
          </w:p>
        </w:tc>
      </w:tr>
      <w:tr w:rsidR="00D8336D" w:rsidRPr="008F39D7" w14:paraId="5564D2BA" w14:textId="77777777" w:rsidTr="00D8336D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39696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proofErr w:type="spellStart"/>
            <w:r w:rsidRPr="00C15D5B">
              <w:rPr>
                <w:rFonts w:eastAsia="Times New Roman" w:cs="Times New Roman"/>
                <w:lang w:val="en-IE" w:eastAsia="en-GB"/>
              </w:rPr>
              <w:t>PowerLED</w:t>
            </w:r>
            <w:proofErr w:type="spellEnd"/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4D987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PB3</w:t>
            </w: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9CC22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GPIO output</w:t>
            </w:r>
          </w:p>
        </w:tc>
        <w:tc>
          <w:tcPr>
            <w:tcW w:w="4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9281D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Power/status LED output.</w:t>
            </w:r>
          </w:p>
        </w:tc>
      </w:tr>
      <w:tr w:rsidR="00D8336D" w:rsidRPr="008F39D7" w14:paraId="5B8DF079" w14:textId="77777777" w:rsidTr="00D8336D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4FC85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proofErr w:type="spellStart"/>
            <w:r w:rsidRPr="00C15D5B">
              <w:rPr>
                <w:rFonts w:eastAsia="Times New Roman" w:cs="Times New Roman"/>
                <w:lang w:val="en-IE" w:eastAsia="en-GB"/>
              </w:rPr>
              <w:t>PowerButton</w:t>
            </w:r>
            <w:proofErr w:type="spellEnd"/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830B7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PB4</w:t>
            </w: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1B15F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GPIO input</w:t>
            </w:r>
          </w:p>
        </w:tc>
        <w:tc>
          <w:tcPr>
            <w:tcW w:w="4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E81FF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User power-button monitor input.</w:t>
            </w:r>
          </w:p>
        </w:tc>
      </w:tr>
      <w:tr w:rsidR="00D8336D" w:rsidRPr="008F39D7" w14:paraId="7B534518" w14:textId="77777777" w:rsidTr="00D8336D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F2DD1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proofErr w:type="spellStart"/>
            <w:r w:rsidRPr="00C15D5B">
              <w:rPr>
                <w:rFonts w:eastAsia="Times New Roman" w:cs="Times New Roman"/>
                <w:lang w:val="en-IE" w:eastAsia="en-GB"/>
              </w:rPr>
              <w:t>PowerEnable</w:t>
            </w:r>
            <w:proofErr w:type="spellEnd"/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D9F4A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PB5</w:t>
            </w: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4B72A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GPIO output</w:t>
            </w:r>
          </w:p>
        </w:tc>
        <w:tc>
          <w:tcPr>
            <w:tcW w:w="4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3CBEE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Firmware power latch / keep-alive output.</w:t>
            </w:r>
          </w:p>
        </w:tc>
      </w:tr>
      <w:tr w:rsidR="00D8336D" w:rsidRPr="008F39D7" w14:paraId="43CA150B" w14:textId="77777777" w:rsidTr="00D8336D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EAF8A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proofErr w:type="spellStart"/>
            <w:r w:rsidRPr="00C15D5B">
              <w:rPr>
                <w:rFonts w:eastAsia="Times New Roman" w:cs="Times New Roman"/>
                <w:lang w:val="en-IE" w:eastAsia="en-GB"/>
              </w:rPr>
              <w:t>Discharge_enable</w:t>
            </w:r>
            <w:proofErr w:type="spellEnd"/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12AB5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PB10</w:t>
            </w: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038F9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GPIO output</w:t>
            </w:r>
          </w:p>
        </w:tc>
        <w:tc>
          <w:tcPr>
            <w:tcW w:w="4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66C6B" w14:textId="53D0C5FB" w:rsidR="00C15D5B" w:rsidRPr="00C15D5B" w:rsidRDefault="003752B8" w:rsidP="003752B8">
            <w:pPr>
              <w:pStyle w:val="p1"/>
            </w:pPr>
            <w:r>
              <w:t>Firmware discharge permission into the shutdown circuit. Downstream signal is active-low through the MOSFET stage. This is not a direct discharge relay driver.</w:t>
            </w:r>
          </w:p>
        </w:tc>
      </w:tr>
      <w:tr w:rsidR="00D8336D" w:rsidRPr="008F39D7" w14:paraId="28345491" w14:textId="77777777" w:rsidTr="00D8336D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62E79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proofErr w:type="spellStart"/>
            <w:r w:rsidRPr="00C15D5B">
              <w:rPr>
                <w:rFonts w:eastAsia="Times New Roman" w:cs="Times New Roman"/>
                <w:lang w:val="en-IE" w:eastAsia="en-GB"/>
              </w:rPr>
              <w:t>Multipurpose_enable</w:t>
            </w:r>
            <w:proofErr w:type="spellEnd"/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1ABE1" w14:textId="10EDB1D2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PB11</w:t>
            </w: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B9B00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GPIO output</w:t>
            </w:r>
          </w:p>
        </w:tc>
        <w:tc>
          <w:tcPr>
            <w:tcW w:w="4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614AF" w14:textId="5E55B7FE" w:rsidR="00C15D5B" w:rsidRPr="00C15D5B" w:rsidRDefault="003752B8" w:rsidP="003752B8">
            <w:pPr>
              <w:pStyle w:val="p1"/>
            </w:pPr>
            <w:r>
              <w:t xml:space="preserve">Firmware permission output into shutdown circuit. Downstream signal is active-low through the MOSFET stage. This replaces the old ENNOID </w:t>
            </w:r>
            <w:proofErr w:type="spellStart"/>
            <w:r>
              <w:t>precharge</w:t>
            </w:r>
            <w:proofErr w:type="spellEnd"/>
            <w:r>
              <w:t xml:space="preserve"> meaning and must not be used as a </w:t>
            </w:r>
            <w:proofErr w:type="spellStart"/>
            <w:r>
              <w:t>precharge</w:t>
            </w:r>
            <w:proofErr w:type="spellEnd"/>
            <w:r>
              <w:t xml:space="preserve"> relay output.</w:t>
            </w:r>
          </w:p>
        </w:tc>
      </w:tr>
      <w:tr w:rsidR="00D8336D" w:rsidRPr="008F39D7" w14:paraId="092A1575" w14:textId="77777777" w:rsidTr="00D8336D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D1417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TX_USB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8B941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PA2</w:t>
            </w: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7D90B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UART TX</w:t>
            </w:r>
          </w:p>
        </w:tc>
        <w:tc>
          <w:tcPr>
            <w:tcW w:w="4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E3A2A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USB debug/config UART transmit to CP2104.</w:t>
            </w:r>
          </w:p>
        </w:tc>
      </w:tr>
      <w:tr w:rsidR="00D8336D" w:rsidRPr="008F39D7" w14:paraId="2A89FA29" w14:textId="77777777" w:rsidTr="00D8336D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5E5D3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RX_USB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E8B98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PA3</w:t>
            </w: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E2C0C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UART RX</w:t>
            </w:r>
          </w:p>
        </w:tc>
        <w:tc>
          <w:tcPr>
            <w:tcW w:w="4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C9C6E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USB debug/config UART receive from CP2104.</w:t>
            </w:r>
          </w:p>
        </w:tc>
      </w:tr>
      <w:tr w:rsidR="00D8336D" w:rsidRPr="008F39D7" w14:paraId="06098356" w14:textId="77777777" w:rsidTr="00D8336D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EB457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SCL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91EFD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PA9</w:t>
            </w: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677EC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I²C SCL</w:t>
            </w:r>
          </w:p>
        </w:tc>
        <w:tc>
          <w:tcPr>
            <w:tcW w:w="4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3726D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I²C clock for ISL28022 / local I²C devices.</w:t>
            </w:r>
          </w:p>
        </w:tc>
      </w:tr>
      <w:tr w:rsidR="00D8336D" w:rsidRPr="008F39D7" w14:paraId="4D36284B" w14:textId="77777777" w:rsidTr="00D8336D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03583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SDA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1B011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PA10</w:t>
            </w: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C4EF8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I²C SDA</w:t>
            </w:r>
          </w:p>
        </w:tc>
        <w:tc>
          <w:tcPr>
            <w:tcW w:w="4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E7548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I²C data for ISL28022 / local I²C devices.</w:t>
            </w:r>
          </w:p>
        </w:tc>
      </w:tr>
      <w:tr w:rsidR="00D8336D" w:rsidRPr="008F39D7" w14:paraId="718CF8F6" w14:textId="77777777" w:rsidTr="00D8336D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4969F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CAN_RX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30F46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PA11</w:t>
            </w: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DF581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CAN RX</w:t>
            </w:r>
          </w:p>
        </w:tc>
        <w:tc>
          <w:tcPr>
            <w:tcW w:w="4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0201F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Vehicle CAN receive.</w:t>
            </w:r>
          </w:p>
        </w:tc>
      </w:tr>
      <w:tr w:rsidR="00D8336D" w:rsidRPr="008F39D7" w14:paraId="6D7E20E6" w14:textId="77777777" w:rsidTr="00D8336D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7DBF2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CAN_TX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DA004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PA12</w:t>
            </w: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08FC6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CAN TX</w:t>
            </w:r>
          </w:p>
        </w:tc>
        <w:tc>
          <w:tcPr>
            <w:tcW w:w="4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85BFF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Vehicle CAN transmit.</w:t>
            </w:r>
          </w:p>
        </w:tc>
      </w:tr>
      <w:tr w:rsidR="00D8336D" w:rsidRPr="008F39D7" w14:paraId="1C0BF861" w14:textId="77777777" w:rsidTr="00D8336D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0FA8A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lastRenderedPageBreak/>
              <w:t>SWDIO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831A8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PA13</w:t>
            </w: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5FCB4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Debug</w:t>
            </w:r>
          </w:p>
        </w:tc>
        <w:tc>
          <w:tcPr>
            <w:tcW w:w="4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C7D33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Serial Wire Debug data/programming.</w:t>
            </w:r>
          </w:p>
        </w:tc>
      </w:tr>
      <w:tr w:rsidR="00D8336D" w:rsidRPr="008F39D7" w14:paraId="64DB82CA" w14:textId="77777777" w:rsidTr="00D8336D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45577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SWCLK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F80DB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PA14</w:t>
            </w: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F4E77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Debug</w:t>
            </w:r>
          </w:p>
        </w:tc>
        <w:tc>
          <w:tcPr>
            <w:tcW w:w="4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1FD34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Serial Wire Debug clock/programming.</w:t>
            </w:r>
          </w:p>
        </w:tc>
      </w:tr>
      <w:tr w:rsidR="00D8336D" w:rsidRPr="008F39D7" w14:paraId="7E7B56C8" w14:textId="77777777" w:rsidTr="00D8336D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5637C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NRST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67FAA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NRST pin</w:t>
            </w: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C5AA7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Reset</w:t>
            </w:r>
          </w:p>
        </w:tc>
        <w:tc>
          <w:tcPr>
            <w:tcW w:w="4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E6D7F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 xml:space="preserve">Active-low MCU reset; pulled up by 10 </w:t>
            </w:r>
            <w:proofErr w:type="spellStart"/>
            <w:r w:rsidRPr="00C15D5B">
              <w:rPr>
                <w:rFonts w:eastAsia="Times New Roman" w:cs="Times New Roman"/>
                <w:lang w:val="en-IE" w:eastAsia="en-GB"/>
              </w:rPr>
              <w:t>kΩ</w:t>
            </w:r>
            <w:proofErr w:type="spellEnd"/>
            <w:r w:rsidRPr="00C15D5B">
              <w:rPr>
                <w:rFonts w:eastAsia="Times New Roman" w:cs="Times New Roman"/>
                <w:lang w:val="en-IE" w:eastAsia="en-GB"/>
              </w:rPr>
              <w:t xml:space="preserve"> and filtered by 100 </w:t>
            </w:r>
            <w:proofErr w:type="spellStart"/>
            <w:r w:rsidRPr="00C15D5B">
              <w:rPr>
                <w:rFonts w:eastAsia="Times New Roman" w:cs="Times New Roman"/>
                <w:lang w:val="en-IE" w:eastAsia="en-GB"/>
              </w:rPr>
              <w:t>nF</w:t>
            </w:r>
            <w:proofErr w:type="spellEnd"/>
            <w:r w:rsidRPr="00C15D5B">
              <w:rPr>
                <w:rFonts w:eastAsia="Times New Roman" w:cs="Times New Roman"/>
                <w:lang w:val="en-IE" w:eastAsia="en-GB"/>
              </w:rPr>
              <w:t>.</w:t>
            </w:r>
          </w:p>
        </w:tc>
      </w:tr>
      <w:tr w:rsidR="00D8336D" w:rsidRPr="008F39D7" w14:paraId="1E447AD8" w14:textId="77777777" w:rsidTr="00D8336D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D38F5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BOOT0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EE40C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BOOT0 pin</w:t>
            </w: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F806B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Boot config</w:t>
            </w:r>
          </w:p>
        </w:tc>
        <w:tc>
          <w:tcPr>
            <w:tcW w:w="4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E5D77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Tied low, so MCU boots from user Flash.</w:t>
            </w:r>
          </w:p>
        </w:tc>
      </w:tr>
      <w:tr w:rsidR="00D8336D" w:rsidRPr="008F39D7" w14:paraId="4FF00135" w14:textId="77777777" w:rsidTr="00D8336D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9776D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HSE crystal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76AF7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PF0/PF1</w:t>
            </w:r>
          </w:p>
        </w:tc>
        <w:tc>
          <w:tcPr>
            <w:tcW w:w="1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F3B75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Clock</w:t>
            </w:r>
          </w:p>
        </w:tc>
        <w:tc>
          <w:tcPr>
            <w:tcW w:w="4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8B40D" w14:textId="77777777" w:rsidR="00C15D5B" w:rsidRPr="00C15D5B" w:rsidRDefault="00C15D5B" w:rsidP="00C15D5B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C15D5B">
              <w:rPr>
                <w:rFonts w:eastAsia="Times New Roman" w:cs="Times New Roman"/>
                <w:lang w:val="en-IE" w:eastAsia="en-GB"/>
              </w:rPr>
              <w:t>8 MHz external crystal input/output.</w:t>
            </w:r>
          </w:p>
        </w:tc>
      </w:tr>
    </w:tbl>
    <w:p w14:paraId="1BBC78C5" w14:textId="77777777" w:rsidR="001B4DAC" w:rsidRPr="008F39D7" w:rsidRDefault="001B4DAC" w:rsidP="2822381D"/>
    <w:p w14:paraId="1449E4E7" w14:textId="77777777" w:rsidR="008053D7" w:rsidRPr="008F39D7" w:rsidRDefault="008053D7" w:rsidP="2822381D"/>
    <w:p w14:paraId="7D71DBAA" w14:textId="502903EF" w:rsidR="00382A2E" w:rsidRPr="008F39D7" w:rsidRDefault="37A1FC4E" w:rsidP="1CABF78D">
      <w:r w:rsidRPr="008F39D7">
        <w:rPr>
          <w:noProof/>
        </w:rPr>
        <w:drawing>
          <wp:inline distT="0" distB="0" distL="0" distR="0" wp14:anchorId="74988555" wp14:editId="58C56642">
            <wp:extent cx="5734050" cy="2952750"/>
            <wp:effectExtent l="0" t="0" r="0" b="0"/>
            <wp:docPr id="10855580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5804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602B" w14:textId="5651D3F5" w:rsidR="00382A2E" w:rsidRPr="008F39D7" w:rsidRDefault="005A72B3" w:rsidP="1CABF78D">
      <w:r w:rsidRPr="008F39D7">
        <w:t xml:space="preserve">Fig 4. </w:t>
      </w:r>
      <w:r w:rsidR="00446AFF" w:rsidRPr="008F39D7">
        <w:t xml:space="preserve">Master </w:t>
      </w:r>
      <w:r w:rsidR="00382A2E" w:rsidRPr="008F39D7">
        <w:t xml:space="preserve">LTC6820 </w:t>
      </w:r>
      <w:r w:rsidRPr="008F39D7">
        <w:t xml:space="preserve">Cell and Temp </w:t>
      </w:r>
      <w:r w:rsidR="00382A2E" w:rsidRPr="008F39D7">
        <w:t>Configuration</w:t>
      </w:r>
    </w:p>
    <w:p w14:paraId="0C41D8A7" w14:textId="77777777" w:rsidR="00CC26BA" w:rsidRPr="008F39D7" w:rsidRDefault="00CC26BA" w:rsidP="1CABF78D"/>
    <w:p w14:paraId="36F9730F" w14:textId="74C6240B" w:rsidR="00382A2E" w:rsidRPr="008F39D7" w:rsidRDefault="001B4DAC" w:rsidP="1CABF78D">
      <w:r w:rsidRPr="008F39D7">
        <w:t xml:space="preserve">Each LTC6820 converts the STM32’s 3.3 V SPI bus into transformer-coupled </w:t>
      </w:r>
      <w:proofErr w:type="spellStart"/>
      <w:r w:rsidRPr="008F39D7">
        <w:t>isoSPI</w:t>
      </w:r>
      <w:proofErr w:type="spellEnd"/>
      <w:r w:rsidRPr="008F39D7">
        <w:t xml:space="preserve">. The cell and temperature chains use separate LTC6820 bridges with shared SPI lines and independent chip selects, `CS_CELL` and `CS_TEMP`. Firmware must assert only one chip select at a time. Both bridges are configured as master-side </w:t>
      </w:r>
      <w:proofErr w:type="spellStart"/>
      <w:r w:rsidRPr="008F39D7">
        <w:t>isoSPI</w:t>
      </w:r>
      <w:proofErr w:type="spellEnd"/>
      <w:r w:rsidRPr="008F39D7">
        <w:t xml:space="preserve"> devices, with </w:t>
      </w:r>
      <w:r w:rsidRPr="008F39D7">
        <w:lastRenderedPageBreak/>
        <w:t>`MSTR` tied high, `VDD/VDDS` tied to +3V3, `PHA/POL` tied high for SPI mode 3, `SLOW` tied low, and `EN` tied low to allow automatic idle/wake behaviour.</w:t>
      </w:r>
    </w:p>
    <w:p w14:paraId="4F643C8D" w14:textId="77777777" w:rsidR="001B4DAC" w:rsidRPr="008F39D7" w:rsidRDefault="001B4DAC" w:rsidP="1CABF78D"/>
    <w:p w14:paraId="1B0789BB" w14:textId="2C3C5C0F" w:rsidR="001B4DAC" w:rsidRPr="008F39D7" w:rsidRDefault="001B4DAC" w:rsidP="1CABF78D">
      <w:r w:rsidRPr="008F39D7">
        <w:t xml:space="preserve">The </w:t>
      </w:r>
      <w:proofErr w:type="spellStart"/>
      <w:r w:rsidRPr="008F39D7">
        <w:t>isoSPI</w:t>
      </w:r>
      <w:proofErr w:type="spellEnd"/>
      <w:r w:rsidRPr="008F39D7">
        <w:t xml:space="preserve"> bias network uses 1.2 </w:t>
      </w:r>
      <w:proofErr w:type="spellStart"/>
      <w:r w:rsidRPr="008F39D7">
        <w:t>kΩ</w:t>
      </w:r>
      <w:proofErr w:type="spellEnd"/>
      <w:r w:rsidRPr="008F39D7">
        <w:t xml:space="preserve"> from IBIAS to ICMP and 806 Ω from ICMP to GND. Since IBIAS regulates to approximately 2 V, total RBIAS is 2.006 </w:t>
      </w:r>
      <w:proofErr w:type="spellStart"/>
      <w:r w:rsidRPr="008F39D7">
        <w:t>kΩ</w:t>
      </w:r>
      <w:proofErr w:type="spellEnd"/>
      <w:r w:rsidRPr="008F39D7">
        <w:t xml:space="preserve"> and the bias current is approximately 1 mA. The IP/IM drive current is therefore approximately 20 mA. ICMP is approximately 0.8 V, giving a receiver threshold of approximately ±0.4 V. The transformer-side 51 Ω + 51 Ω network provides roughly 102 Ω differential termination.</w:t>
      </w:r>
    </w:p>
    <w:p w14:paraId="4D2C12A4" w14:textId="17E21D95" w:rsidR="00382A2E" w:rsidRPr="008F39D7" w:rsidRDefault="001377A1" w:rsidP="1CABF78D">
      <w:r w:rsidRPr="008F39D7">
        <w:rPr>
          <w:noProof/>
        </w:rPr>
        <w:drawing>
          <wp:inline distT="0" distB="0" distL="0" distR="0" wp14:anchorId="5895A3DC" wp14:editId="798AB16C">
            <wp:extent cx="5731510" cy="3261360"/>
            <wp:effectExtent l="0" t="0" r="0" b="2540"/>
            <wp:docPr id="1376528977" name="Picture 1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28977" name="Picture 1" descr="A diagram of a circuit board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03D6" w14:textId="700D73C7" w:rsidR="00201516" w:rsidRPr="008F39D7" w:rsidRDefault="00A757E2" w:rsidP="1CABF78D">
      <w:r w:rsidRPr="008F39D7">
        <w:t xml:space="preserve">Fig 5. </w:t>
      </w:r>
      <w:r w:rsidR="00201516" w:rsidRPr="008F39D7">
        <w:t xml:space="preserve">Slave Board full </w:t>
      </w:r>
      <w:r w:rsidR="00ED4999" w:rsidRPr="008F39D7">
        <w:t>electrical connection schematic</w:t>
      </w:r>
    </w:p>
    <w:p w14:paraId="7085CFE8" w14:textId="77777777" w:rsidR="00D1142F" w:rsidRPr="008F39D7" w:rsidRDefault="00D1142F" w:rsidP="1CABF78D"/>
    <w:p w14:paraId="242F7BEB" w14:textId="1ABB59FD" w:rsidR="00D1142F" w:rsidRPr="008F39D7" w:rsidRDefault="00D1142F" w:rsidP="1CABF78D">
      <w:r w:rsidRPr="008F39D7">
        <w:rPr>
          <w:noProof/>
        </w:rPr>
        <w:drawing>
          <wp:inline distT="0" distB="0" distL="0" distR="0" wp14:anchorId="207811EF" wp14:editId="7EBED1FC">
            <wp:extent cx="5731510" cy="2463165"/>
            <wp:effectExtent l="0" t="0" r="0" b="635"/>
            <wp:docPr id="1504384538" name="Picture 2" descr="A computer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84538" name="Picture 2" descr="A computer diagram of a circuit board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1E87" w14:textId="005D69C2" w:rsidR="00D1142F" w:rsidRPr="008F39D7" w:rsidRDefault="00A757E2" w:rsidP="1CABF78D">
      <w:r w:rsidRPr="008F39D7">
        <w:t xml:space="preserve">Fig 6. </w:t>
      </w:r>
      <w:r w:rsidR="00B02B7F" w:rsidRPr="008F39D7">
        <w:t xml:space="preserve">Slave </w:t>
      </w:r>
      <w:r w:rsidR="00D1142F" w:rsidRPr="008F39D7">
        <w:t>LTC6812 configuration</w:t>
      </w:r>
    </w:p>
    <w:p w14:paraId="53B850B0" w14:textId="77777777" w:rsidR="004B7E5C" w:rsidRPr="008F39D7" w:rsidRDefault="004B7E5C" w:rsidP="1CABF78D"/>
    <w:p w14:paraId="3344DB70" w14:textId="033A4161" w:rsidR="003752B8" w:rsidRDefault="004B7E5C" w:rsidP="1CABF78D">
      <w:r w:rsidRPr="008F39D7">
        <w:t>Each slave LTC6812 floats with its local cell segment. `V+` and `V−` define the local stack supply domain and are not referenced to MCU ground. `C0–C15` measure differential cell/sensor voltages. On the cell-voltage chain, these are real cell voltages and `S1–S15` provide passive balancing control. On the temperature chain, the same measurement inputs are treated as analogue temperature-sensor voltages and</w:t>
      </w:r>
      <w:r w:rsidR="00664185">
        <w:t xml:space="preserve"> S pins are used as an enable/disable switch</w:t>
      </w:r>
      <w:r w:rsidR="00F51C3B">
        <w:t xml:space="preserve"> </w:t>
      </w:r>
    </w:p>
    <w:p w14:paraId="6B985786" w14:textId="260CA267" w:rsidR="003752B8" w:rsidRDefault="003752B8" w:rsidP="003752B8">
      <w:r>
        <w:t>Temperature Measurement Slave Chain</w:t>
      </w:r>
    </w:p>
    <w:p w14:paraId="3747EDC9" w14:textId="7AA40B72" w:rsidR="003752B8" w:rsidRDefault="003752B8" w:rsidP="003752B8">
      <w:r>
        <w:t>The temperature chain uses a separate LTC6812 daisy chain from the cell-voltage chain. It is not used for balancing.</w:t>
      </w:r>
    </w:p>
    <w:p w14:paraId="2E17A196" w14:textId="025817D8" w:rsidR="003752B8" w:rsidRDefault="003752B8" w:rsidP="003752B8">
      <w:r>
        <w:t xml:space="preserve">Each </w:t>
      </w:r>
      <w:proofErr w:type="spellStart"/>
      <w:r>
        <w:t>Enepaq</w:t>
      </w:r>
      <w:proofErr w:type="spellEnd"/>
      <w:r>
        <w:t xml:space="preserve"> temperature sensor behaves as a temperature-variable shunt reference. The sensor is current-limited through a 680 Ω path and its voltage is read by the LTC6812 C-input pair. The corresponding LTC6812 S output controls a MOSFET that enables the sensor-bias current only during measurement. After measurement, the S outputs are disabled to minimise parasitic discharge.</w:t>
      </w:r>
    </w:p>
    <w:p w14:paraId="5B9ED5E7" w14:textId="77777777" w:rsidR="003752B8" w:rsidRDefault="003752B8" w:rsidP="003752B8">
      <w:r>
        <w:t>Firmware sequence:</w:t>
      </w:r>
    </w:p>
    <w:p w14:paraId="7780D3A9" w14:textId="77777777" w:rsidR="003752B8" w:rsidRDefault="003752B8" w:rsidP="003752B8">
      <w:r>
        <w:t>1. select CS_TEMP</w:t>
      </w:r>
    </w:p>
    <w:p w14:paraId="2444E4F2" w14:textId="77777777" w:rsidR="003752B8" w:rsidRDefault="003752B8" w:rsidP="003752B8">
      <w:r>
        <w:t>2. enable the required TEMP-chain S outputs as sensor-bias enables</w:t>
      </w:r>
    </w:p>
    <w:p w14:paraId="020FD6A2" w14:textId="473B90C6" w:rsidR="003752B8" w:rsidRDefault="003752B8" w:rsidP="003752B8">
      <w:r>
        <w:t>3. allow settling</w:t>
      </w:r>
      <w:r w:rsidR="00664185">
        <w:t xml:space="preserve"> based on RC time constant</w:t>
      </w:r>
    </w:p>
    <w:p w14:paraId="34A9B99A" w14:textId="77777777" w:rsidR="003752B8" w:rsidRDefault="003752B8" w:rsidP="003752B8">
      <w:r>
        <w:t>4. start LTC6812 conversion</w:t>
      </w:r>
    </w:p>
    <w:p w14:paraId="6E421DFD" w14:textId="77777777" w:rsidR="003752B8" w:rsidRDefault="003752B8" w:rsidP="003752B8">
      <w:r>
        <w:t>5. read C-input voltages</w:t>
      </w:r>
    </w:p>
    <w:p w14:paraId="798569F8" w14:textId="77777777" w:rsidR="003752B8" w:rsidRDefault="003752B8" w:rsidP="003752B8">
      <w:r>
        <w:t>6. disable TEMP-chain S outputs</w:t>
      </w:r>
    </w:p>
    <w:p w14:paraId="2BAFC0EE" w14:textId="08975D83" w:rsidR="003752B8" w:rsidRDefault="003752B8" w:rsidP="003752B8">
      <w:r>
        <w:t xml:space="preserve">7. convert sensor voltage to temperature using the </w:t>
      </w:r>
      <w:proofErr w:type="spellStart"/>
      <w:r>
        <w:t>Enepaq</w:t>
      </w:r>
      <w:proofErr w:type="spellEnd"/>
      <w:r>
        <w:t xml:space="preserve"> datasheet table</w:t>
      </w:r>
    </w:p>
    <w:p w14:paraId="3486D4B0" w14:textId="31EB2C3B" w:rsidR="004B7E5C" w:rsidRPr="008F39D7" w:rsidRDefault="003752B8" w:rsidP="1CABF78D">
      <w:r>
        <w:t>The TEMP-chain S outputs are not balancing outputs. Cell balancing commands must never target the TEMP chain.</w:t>
      </w:r>
    </w:p>
    <w:p w14:paraId="6EA4B63C" w14:textId="7BEB468A" w:rsidR="004B7E5C" w:rsidRPr="008F39D7" w:rsidRDefault="004B7E5C" w:rsidP="1CABF78D">
      <w:r w:rsidRPr="008F39D7">
        <w:t xml:space="preserve">The LTC6812 is configured for </w:t>
      </w:r>
      <w:proofErr w:type="spellStart"/>
      <w:r w:rsidRPr="008F39D7">
        <w:t>isoSPI</w:t>
      </w:r>
      <w:proofErr w:type="spellEnd"/>
      <w:r w:rsidRPr="008F39D7">
        <w:t xml:space="preserve"> mode by tying `ISOMD` to `VREG_1` through a 0 Ω link. `IPA/IMA` and `IPB/IMB` form the two daisy-chain </w:t>
      </w:r>
      <w:proofErr w:type="spellStart"/>
      <w:r w:rsidRPr="008F39D7">
        <w:t>isoSPI</w:t>
      </w:r>
      <w:proofErr w:type="spellEnd"/>
      <w:r w:rsidRPr="008F39D7">
        <w:t xml:space="preserve"> ports. The bias network again uses 1.2 </w:t>
      </w:r>
      <w:proofErr w:type="spellStart"/>
      <w:r w:rsidRPr="008F39D7">
        <w:t>kΩ</w:t>
      </w:r>
      <w:proofErr w:type="spellEnd"/>
      <w:r w:rsidRPr="008F39D7">
        <w:t xml:space="preserve"> + 806 Ω, giving approximately 1 mA IBIAS, 20 mA </w:t>
      </w:r>
      <w:proofErr w:type="spellStart"/>
      <w:r w:rsidRPr="008F39D7">
        <w:t>isoSPI</w:t>
      </w:r>
      <w:proofErr w:type="spellEnd"/>
      <w:r w:rsidRPr="008F39D7">
        <w:t xml:space="preserve"> drive current, 0.8 V ICMP, and ±0.4 V receiver threshold. `WDT` is weakly pulled to `VREG_1` through 1 MΩ. `DTEN` is tied to `V−`, disabling the autonomous discharge timer, so balancing timing must be handled by firmware.</w:t>
      </w:r>
    </w:p>
    <w:p w14:paraId="4D54C892" w14:textId="77777777" w:rsidR="004B7E5C" w:rsidRPr="008F39D7" w:rsidRDefault="004B7E5C" w:rsidP="1CABF78D"/>
    <w:p w14:paraId="0F861C9A" w14:textId="35D51595" w:rsidR="00B02B7F" w:rsidRPr="008F39D7" w:rsidRDefault="00B02B7F" w:rsidP="1CABF78D">
      <w:r w:rsidRPr="008F39D7">
        <w:rPr>
          <w:noProof/>
        </w:rPr>
        <w:lastRenderedPageBreak/>
        <w:drawing>
          <wp:inline distT="0" distB="0" distL="0" distR="0" wp14:anchorId="4AA9CBD2" wp14:editId="62A1004A">
            <wp:extent cx="5731510" cy="3364230"/>
            <wp:effectExtent l="0" t="0" r="0" b="1270"/>
            <wp:docPr id="315652144" name="Picture 3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52144" name="Picture 3" descr="A diagram of a circui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56CF" w14:textId="3ECCAF31" w:rsidR="00C002E2" w:rsidRPr="008F39D7" w:rsidRDefault="00A757E2" w:rsidP="1CABF78D">
      <w:r w:rsidRPr="008F39D7">
        <w:t xml:space="preserve">Fig 7. </w:t>
      </w:r>
      <w:proofErr w:type="spellStart"/>
      <w:r w:rsidR="00C002E2" w:rsidRPr="008F39D7">
        <w:t>IsoSPI</w:t>
      </w:r>
      <w:proofErr w:type="spellEnd"/>
      <w:r w:rsidR="00C002E2" w:rsidRPr="008F39D7">
        <w:t xml:space="preserve"> transformer link</w:t>
      </w:r>
    </w:p>
    <w:p w14:paraId="0E1D179F" w14:textId="46319405" w:rsidR="00C002E2" w:rsidRPr="008F39D7" w:rsidRDefault="00C00E0C" w:rsidP="1CABF78D">
      <w:r w:rsidRPr="008F39D7">
        <w:rPr>
          <w:rStyle w:val="wacimagecontainer"/>
          <w:rFonts w:cs="Segoe UI"/>
          <w:noProof/>
        </w:rPr>
        <w:drawing>
          <wp:inline distT="0" distB="0" distL="0" distR="0" wp14:anchorId="0EC89987" wp14:editId="2075119E">
            <wp:extent cx="3815080" cy="4592955"/>
            <wp:effectExtent l="0" t="0" r="0" b="4445"/>
            <wp:docPr id="230768670" name="Picture 4" descr="A diagram of a computer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diagram of a computer circu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3E296" w14:textId="0BDB4205" w:rsidR="006627B1" w:rsidRPr="008F39D7" w:rsidRDefault="00A757E2" w:rsidP="1CABF78D">
      <w:pPr>
        <w:rPr>
          <w:rStyle w:val="normaltextrun"/>
          <w:color w:val="000000"/>
        </w:rPr>
      </w:pPr>
      <w:r w:rsidRPr="008F39D7">
        <w:rPr>
          <w:rStyle w:val="normaltextrun"/>
          <w:color w:val="000000"/>
        </w:rPr>
        <w:t xml:space="preserve">Fig 8. </w:t>
      </w:r>
      <w:r w:rsidR="006627B1" w:rsidRPr="008F39D7">
        <w:rPr>
          <w:rStyle w:val="normaltextrun"/>
          <w:color w:val="000000"/>
        </w:rPr>
        <w:t>High level topology</w:t>
      </w:r>
      <w:r w:rsidR="006627B1" w:rsidRPr="008F39D7">
        <w:rPr>
          <w:rStyle w:val="apple-converted-space"/>
          <w:color w:val="000000"/>
        </w:rPr>
        <w:t> </w:t>
      </w:r>
      <w:r w:rsidR="006627B1" w:rsidRPr="008F39D7">
        <w:rPr>
          <w:rStyle w:val="normaltextrun"/>
          <w:color w:val="000000"/>
        </w:rPr>
        <w:t>for daisy chain</w:t>
      </w:r>
      <w:r w:rsidR="006627B1" w:rsidRPr="008F39D7">
        <w:rPr>
          <w:rStyle w:val="apple-converted-space"/>
          <w:color w:val="000000"/>
        </w:rPr>
        <w:t> </w:t>
      </w:r>
      <w:r w:rsidR="006627B1" w:rsidRPr="008F39D7">
        <w:rPr>
          <w:rStyle w:val="normaltextrun"/>
          <w:color w:val="000000"/>
        </w:rPr>
        <w:t>configuration</w:t>
      </w:r>
      <w:r w:rsidR="006627B1" w:rsidRPr="008F39D7">
        <w:rPr>
          <w:rStyle w:val="apple-converted-space"/>
          <w:color w:val="000000"/>
        </w:rPr>
        <w:t> </w:t>
      </w:r>
      <w:r w:rsidRPr="008F39D7">
        <w:rPr>
          <w:rStyle w:val="normaltextrun"/>
          <w:color w:val="000000"/>
        </w:rPr>
        <w:t>for master and slave</w:t>
      </w:r>
    </w:p>
    <w:p w14:paraId="3482CC16" w14:textId="7AACBE47" w:rsidR="00DA6100" w:rsidRPr="008F39D7" w:rsidRDefault="00D82E7F" w:rsidP="1CABF78D">
      <w:pPr>
        <w:rPr>
          <w:rStyle w:val="normaltextrun"/>
          <w:color w:val="000000"/>
        </w:rPr>
      </w:pPr>
      <w:r w:rsidRPr="008F39D7">
        <w:rPr>
          <w:rStyle w:val="normaltextrun"/>
          <w:color w:val="000000"/>
        </w:rPr>
        <w:lastRenderedPageBreak/>
        <w:t>Master board topology</w:t>
      </w:r>
    </w:p>
    <w:p w14:paraId="4AF9878C" w14:textId="77777777" w:rsidR="005B08A4" w:rsidRPr="008F39D7" w:rsidRDefault="005B08A4" w:rsidP="1CABF78D">
      <w:pPr>
        <w:rPr>
          <w:rStyle w:val="normaltextrun"/>
          <w:color w:val="000000"/>
        </w:rPr>
      </w:pPr>
    </w:p>
    <w:p w14:paraId="4C939B49" w14:textId="77777777" w:rsidR="005B08A4" w:rsidRPr="008F39D7" w:rsidRDefault="005B08A4" w:rsidP="1CABF78D">
      <w:pPr>
        <w:rPr>
          <w:rStyle w:val="normaltextrun"/>
          <w:color w:val="000000"/>
        </w:rPr>
      </w:pPr>
    </w:p>
    <w:p w14:paraId="53D3A5B0" w14:textId="7D398126" w:rsidR="00DA6100" w:rsidRPr="008F39D7" w:rsidRDefault="005B08A4" w:rsidP="1CABF78D">
      <w:r w:rsidRPr="008F39D7">
        <w:rPr>
          <w:noProof/>
        </w:rPr>
        <w:drawing>
          <wp:inline distT="0" distB="0" distL="0" distR="0" wp14:anchorId="221C8318" wp14:editId="2D465886">
            <wp:extent cx="5731510" cy="2767330"/>
            <wp:effectExtent l="0" t="0" r="0" b="1270"/>
            <wp:docPr id="1080800678" name="Picture 5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00678" name="Picture 5" descr="A diagram of a circui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1719" w14:textId="3669DA52" w:rsidR="00F97686" w:rsidRPr="008F39D7" w:rsidRDefault="006A3648" w:rsidP="1CABF78D">
      <w:r w:rsidRPr="008F39D7">
        <w:t xml:space="preserve">Fig 9. </w:t>
      </w:r>
      <w:r w:rsidR="00F97686" w:rsidRPr="008F39D7">
        <w:t xml:space="preserve">AIR Contact to </w:t>
      </w:r>
      <w:proofErr w:type="spellStart"/>
      <w:r w:rsidR="00F97686" w:rsidRPr="008F39D7">
        <w:t>PowerMonitor</w:t>
      </w:r>
      <w:proofErr w:type="spellEnd"/>
      <w:r w:rsidR="00F97686" w:rsidRPr="008F39D7">
        <w:t xml:space="preserve"> subsystem</w:t>
      </w:r>
    </w:p>
    <w:p w14:paraId="35F72D35" w14:textId="0F0FEAC2" w:rsidR="00F97686" w:rsidRPr="008F39D7" w:rsidRDefault="00F97686" w:rsidP="1CABF78D">
      <w:r w:rsidRPr="008F39D7">
        <w:rPr>
          <w:noProof/>
        </w:rPr>
        <w:drawing>
          <wp:inline distT="0" distB="0" distL="0" distR="0" wp14:anchorId="70ADDF8D" wp14:editId="7E2A0673">
            <wp:extent cx="5731510" cy="3625215"/>
            <wp:effectExtent l="0" t="0" r="0" b="0"/>
            <wp:docPr id="497767787" name="Picture 6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67787" name="Picture 6" descr="A diagram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CB1F" w14:textId="062FCA19" w:rsidR="00F97686" w:rsidRPr="008F39D7" w:rsidRDefault="006A3648" w:rsidP="1CABF78D">
      <w:r w:rsidRPr="008F39D7">
        <w:t xml:space="preserve">Fig 10. </w:t>
      </w:r>
      <w:proofErr w:type="spellStart"/>
      <w:r w:rsidR="00F97686" w:rsidRPr="008F39D7">
        <w:t>PowerMonitor</w:t>
      </w:r>
      <w:proofErr w:type="spellEnd"/>
      <w:r w:rsidR="00F97686" w:rsidRPr="008F39D7">
        <w:t xml:space="preserve"> configuration</w:t>
      </w:r>
    </w:p>
    <w:p w14:paraId="7BE2B1B6" w14:textId="7D0C7EB4" w:rsidR="00DE1BA6" w:rsidRPr="008F39D7" w:rsidRDefault="00BB20D7" w:rsidP="1CABF78D">
      <w:r w:rsidRPr="008F39D7">
        <w:t xml:space="preserve">The Power Monitor subsystem measures battery-side voltage, load-side voltage, shunt current, and charger presence while maintaining galvanic isolation between HV </w:t>
      </w:r>
      <w:r w:rsidRPr="008F39D7">
        <w:lastRenderedPageBreak/>
        <w:t>domains and MCU ground. The relevant domains are `GNDA` for the accumulator side, `GNDREF` for the load/inverter side, and `GND` for MCU logic. `GNDA` and `GNDREF` are only connected when the negative AIR is closed, so `BAT+` and `Load+` must be measured as separate physical nodes.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155"/>
        <w:gridCol w:w="1686"/>
        <w:gridCol w:w="3665"/>
        <w:gridCol w:w="2504"/>
      </w:tblGrid>
      <w:tr w:rsidR="00561D97" w:rsidRPr="008F39D7" w14:paraId="5FCDFB8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F863E" w14:textId="4B77DF2F" w:rsidR="00561D97" w:rsidRPr="008F39D7" w:rsidRDefault="00561D97" w:rsidP="00561D9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lang w:val="en-IE" w:eastAsia="en-GB"/>
              </w:rPr>
            </w:pPr>
            <w:r w:rsidRPr="008F39D7">
              <w:rPr>
                <w:b/>
                <w:bCs/>
              </w:rPr>
              <w:t>Measurement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DA793" w14:textId="04E945DE" w:rsidR="00561D97" w:rsidRPr="008F39D7" w:rsidRDefault="00561D97" w:rsidP="00561D9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lang w:val="en-IE" w:eastAsia="en-GB"/>
              </w:rPr>
            </w:pPr>
            <w:r w:rsidRPr="008F39D7">
              <w:rPr>
                <w:b/>
                <w:bCs/>
              </w:rPr>
              <w:t>Signal to firmware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2B54D" w14:textId="5C1CFD40" w:rsidR="00561D97" w:rsidRPr="008F39D7" w:rsidRDefault="00561D97" w:rsidP="00561D9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lang w:val="en-IE" w:eastAsia="en-GB"/>
              </w:rPr>
            </w:pPr>
            <w:r w:rsidRPr="008F39D7">
              <w:rPr>
                <w:b/>
                <w:bCs/>
              </w:rPr>
              <w:t>Hardware 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23166" w14:textId="4820A122" w:rsidR="00561D97" w:rsidRPr="008F39D7" w:rsidRDefault="00561D97" w:rsidP="00561D97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lang w:val="en-IE" w:eastAsia="en-GB"/>
              </w:rPr>
            </w:pPr>
            <w:r w:rsidRPr="008F39D7">
              <w:rPr>
                <w:b/>
                <w:bCs/>
              </w:rPr>
              <w:t>Firmware use</w:t>
            </w:r>
          </w:p>
        </w:tc>
      </w:tr>
      <w:tr w:rsidR="00561D97" w:rsidRPr="008F39D7" w14:paraId="53BFBA8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681D0" w14:textId="724E18FA" w:rsidR="00561D97" w:rsidRPr="008F39D7" w:rsidRDefault="00561D97" w:rsidP="00561D97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8F39D7">
              <w:t>Battery-side HV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F15BA" w14:textId="49972508" w:rsidR="00561D97" w:rsidRPr="008F39D7" w:rsidRDefault="00561D97" w:rsidP="00561D97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8F39D7">
              <w:t>ISL28022 over I²C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16281" w14:textId="7EEBEFD7" w:rsidR="00561D97" w:rsidRPr="008F39D7" w:rsidRDefault="00561D97" w:rsidP="00561D97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8F39D7">
              <w:rPr>
                <w:rStyle w:val="s1"/>
              </w:rPr>
              <w:t>BAT+</w:t>
            </w:r>
            <w:r w:rsidRPr="008F39D7">
              <w:t xml:space="preserve"> divider → AMC1301 → filter → OPA2197 → </w:t>
            </w:r>
            <w:proofErr w:type="spellStart"/>
            <w:r w:rsidRPr="008F39D7">
              <w:rPr>
                <w:rStyle w:val="s1"/>
              </w:rPr>
              <w:t>Vbat</w:t>
            </w:r>
            <w:proofErr w:type="spellEnd"/>
            <w:r w:rsidRPr="008F39D7">
              <w:t xml:space="preserve"> → ISL28022 </w:t>
            </w:r>
            <w:proofErr w:type="spellStart"/>
            <w:r w:rsidRPr="008F39D7">
              <w:rPr>
                <w:rStyle w:val="s1"/>
              </w:rPr>
              <w:t>Vbus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CB1DA" w14:textId="55AAA859" w:rsidR="00561D97" w:rsidRPr="008F39D7" w:rsidRDefault="00561D97" w:rsidP="00561D97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8F39D7">
              <w:t>Battery-side pack voltage before contactors</w:t>
            </w:r>
          </w:p>
        </w:tc>
      </w:tr>
      <w:tr w:rsidR="00561D97" w:rsidRPr="008F39D7" w14:paraId="70265C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2DD8C" w14:textId="71ED486F" w:rsidR="00561D97" w:rsidRPr="008F39D7" w:rsidRDefault="00561D97" w:rsidP="00561D97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8F39D7">
              <w:t>Load-side HV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A3945" w14:textId="34A2CC00" w:rsidR="00561D97" w:rsidRPr="008F39D7" w:rsidRDefault="00561D97" w:rsidP="00561D97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8F39D7">
              <w:t xml:space="preserve">STM32 ADC input </w:t>
            </w:r>
            <w:proofErr w:type="spellStart"/>
            <w:r w:rsidRPr="008F39D7">
              <w:rPr>
                <w:rStyle w:val="s1"/>
              </w:rPr>
              <w:t>Vpack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3FE2E" w14:textId="0DF23C80" w:rsidR="00561D97" w:rsidRPr="008F39D7" w:rsidRDefault="00561D97" w:rsidP="00561D97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8F39D7">
              <w:rPr>
                <w:rStyle w:val="s1"/>
              </w:rPr>
              <w:t>Load+</w:t>
            </w:r>
            <w:r w:rsidRPr="008F39D7">
              <w:t xml:space="preserve"> divider → AMC1301 → filter → OPA2197 → divider → </w:t>
            </w:r>
            <w:proofErr w:type="spellStart"/>
            <w:r w:rsidRPr="008F39D7">
              <w:rPr>
                <w:rStyle w:val="s1"/>
              </w:rPr>
              <w:t>Vpack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B1D0E" w14:textId="3CF81505" w:rsidR="00561D97" w:rsidRPr="008F39D7" w:rsidRDefault="00561D97" w:rsidP="00561D97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8F39D7">
              <w:t>Load-side/</w:t>
            </w:r>
            <w:proofErr w:type="spellStart"/>
            <w:r w:rsidRPr="008F39D7">
              <w:t>precharge</w:t>
            </w:r>
            <w:proofErr w:type="spellEnd"/>
            <w:r w:rsidRPr="008F39D7">
              <w:t xml:space="preserve"> bus voltage</w:t>
            </w:r>
          </w:p>
        </w:tc>
      </w:tr>
      <w:tr w:rsidR="00561D97" w:rsidRPr="008F39D7" w14:paraId="251B7C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B7AD5" w14:textId="2649A2DE" w:rsidR="00561D97" w:rsidRPr="008F39D7" w:rsidRDefault="00561D97" w:rsidP="00561D97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8F39D7">
              <w:t>Current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3ECA8" w14:textId="1AD62694" w:rsidR="00561D97" w:rsidRPr="008F39D7" w:rsidRDefault="00561D97" w:rsidP="00561D97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8F39D7">
              <w:t>ISL28022 over I²C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ADA78" w14:textId="2F057966" w:rsidR="00561D97" w:rsidRPr="008F39D7" w:rsidRDefault="00561D97" w:rsidP="00561D97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8F39D7">
              <w:t xml:space="preserve">0.1 </w:t>
            </w:r>
            <w:proofErr w:type="spellStart"/>
            <w:r w:rsidRPr="008F39D7">
              <w:t>mΩ</w:t>
            </w:r>
            <w:proofErr w:type="spellEnd"/>
            <w:r w:rsidRPr="008F39D7">
              <w:t xml:space="preserve"> shunt → AMC1302 → filter/scaling → ISL28022 </w:t>
            </w:r>
            <w:r w:rsidRPr="008F39D7">
              <w:rPr>
                <w:rStyle w:val="s1"/>
              </w:rPr>
              <w:t>Vin+ / Vin−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C2DF3" w14:textId="5A0F6C29" w:rsidR="00561D97" w:rsidRPr="008F39D7" w:rsidRDefault="00561D97" w:rsidP="00561D97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8F39D7">
              <w:t>Charge/discharge current</w:t>
            </w:r>
          </w:p>
        </w:tc>
      </w:tr>
      <w:tr w:rsidR="00561D97" w:rsidRPr="008F39D7" w14:paraId="2A5504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7D1B3" w14:textId="722A801E" w:rsidR="00561D97" w:rsidRPr="008F39D7" w:rsidRDefault="00561D97" w:rsidP="00561D97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8F39D7">
              <w:t>Charger present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48AE2" w14:textId="0A94F7AF" w:rsidR="00561D97" w:rsidRPr="008F39D7" w:rsidRDefault="00561D97" w:rsidP="00561D97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8F39D7">
              <w:rPr>
                <w:rStyle w:val="s1"/>
              </w:rPr>
              <w:t xml:space="preserve">STM32 GPIO </w:t>
            </w:r>
            <w:r w:rsidRPr="008F39D7">
              <w:t>ChargeDetect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0C52F" w14:textId="4FC082C4" w:rsidR="00561D97" w:rsidRPr="008F39D7" w:rsidRDefault="00561D97" w:rsidP="00561D97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8F39D7">
              <w:t>HV charger input → high-value resistors → optocoupler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9880C" w14:textId="7D4578C6" w:rsidR="00561D97" w:rsidRPr="008F39D7" w:rsidRDefault="00561D97" w:rsidP="00561D97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8F39D7">
              <w:t>Charger wake/state input</w:t>
            </w:r>
          </w:p>
        </w:tc>
      </w:tr>
    </w:tbl>
    <w:p w14:paraId="4E26ED63" w14:textId="77777777" w:rsidR="00711D99" w:rsidRPr="008F39D7" w:rsidRDefault="00711D99" w:rsidP="1CABF78D"/>
    <w:p w14:paraId="514D0EA5" w14:textId="05B3EC20" w:rsidR="002C7966" w:rsidRPr="008F39D7" w:rsidRDefault="002C7966" w:rsidP="1CABF78D">
      <w:r w:rsidRPr="008F39D7">
        <w:t xml:space="preserve">Both HV voltage dividers use four 470 </w:t>
      </w:r>
      <w:proofErr w:type="spellStart"/>
      <w:r w:rsidRPr="008F39D7">
        <w:t>kΩ</w:t>
      </w:r>
      <w:proofErr w:type="spellEnd"/>
      <w:r w:rsidRPr="008F39D7">
        <w:t xml:space="preserve"> resistors over 1 </w:t>
      </w:r>
      <w:proofErr w:type="spellStart"/>
      <w:r w:rsidRPr="008F39D7">
        <w:t>kΩ</w:t>
      </w:r>
      <w:proofErr w:type="spellEnd"/>
      <w:r w:rsidRPr="008F39D7">
        <w:t xml:space="preserve">, giving approximately 1.88 MΩ / 1 </w:t>
      </w:r>
      <w:proofErr w:type="spellStart"/>
      <w:r w:rsidRPr="008F39D7">
        <w:t>kΩ</w:t>
      </w:r>
      <w:proofErr w:type="spellEnd"/>
      <w:r w:rsidRPr="008F39D7">
        <w:t xml:space="preserve"> and a divider ratio of about 1/1881. At 500 V this produces approximately 266 mV at the isolation amplifier input. Firmware must convert ADC readings using the complete analogue chain, not just the divider ratio.</w:t>
      </w:r>
    </w:p>
    <w:p w14:paraId="3B1781CA" w14:textId="77777777" w:rsidR="00711D99" w:rsidRPr="008F39D7" w:rsidRDefault="00711D99" w:rsidP="00DE1BA6">
      <w:p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</w:p>
    <w:p w14:paraId="5D811A18" w14:textId="568E21AB" w:rsidR="00711D99" w:rsidRPr="008F39D7" w:rsidRDefault="00F80B45" w:rsidP="00DE1BA6">
      <w:p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8F39D7">
        <w:rPr>
          <w:rFonts w:eastAsia="Times New Roman" w:cs="Times New Roman"/>
          <w:noProof/>
          <w:lang w:val="en-IE" w:eastAsia="en-GB"/>
        </w:rPr>
        <w:drawing>
          <wp:inline distT="0" distB="0" distL="0" distR="0" wp14:anchorId="25AE9143" wp14:editId="74A95ADA">
            <wp:extent cx="5731510" cy="2425065"/>
            <wp:effectExtent l="0" t="0" r="0" b="635"/>
            <wp:docPr id="685153358" name="Picture 8" descr="A diagram of a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53358" name="Picture 8" descr="A diagram of a button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ABB1" w14:textId="1043AAC5" w:rsidR="00F80B45" w:rsidRPr="008F39D7" w:rsidRDefault="00F80B45" w:rsidP="00DE1BA6">
      <w:p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8F39D7">
        <w:rPr>
          <w:rFonts w:eastAsia="Times New Roman" w:cs="Times New Roman"/>
          <w:lang w:val="en-IE" w:eastAsia="en-GB"/>
        </w:rPr>
        <w:lastRenderedPageBreak/>
        <w:t>Fig 11. Power supply subsystem</w:t>
      </w:r>
    </w:p>
    <w:p w14:paraId="2110E1D6" w14:textId="2CEB24CD" w:rsidR="00DE1BA6" w:rsidRPr="008F39D7" w:rsidRDefault="00711D99" w:rsidP="1CABF78D">
      <w:r w:rsidRPr="008F39D7">
        <w:rPr>
          <w:noProof/>
        </w:rPr>
        <w:drawing>
          <wp:inline distT="0" distB="0" distL="0" distR="0" wp14:anchorId="53EF8531" wp14:editId="1F1B8780">
            <wp:extent cx="5731510" cy="3316605"/>
            <wp:effectExtent l="0" t="0" r="0" b="0"/>
            <wp:docPr id="2044233066" name="Picture 7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33066" name="Picture 7" descr="A computer screen shot of a diagram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4E9D" w14:textId="5D86C3D0" w:rsidR="00F80B45" w:rsidRPr="008F39D7" w:rsidRDefault="00F80B45" w:rsidP="1CABF78D">
      <w:r w:rsidRPr="008F39D7">
        <w:t>Fig 12. Power Supply Diode-</w:t>
      </w:r>
      <w:proofErr w:type="spellStart"/>
      <w:r w:rsidRPr="008F39D7">
        <w:t>oring</w:t>
      </w:r>
      <w:proofErr w:type="spellEnd"/>
      <w:r w:rsidRPr="008F39D7">
        <w:t xml:space="preserve"> network</w:t>
      </w:r>
    </w:p>
    <w:p w14:paraId="4EE71FBB" w14:textId="26D446DA" w:rsidR="002C7966" w:rsidRPr="008F39D7" w:rsidRDefault="002C7966" w:rsidP="1CABF78D">
      <w:r w:rsidRPr="008F39D7">
        <w:t xml:space="preserve">The Power Supply subsystem generates +3V3 from external +12V using U11, an LM5165 buck regulator. The regulator is not always-on; </w:t>
      </w:r>
      <w:proofErr w:type="gramStart"/>
      <w:r w:rsidRPr="008F39D7">
        <w:t>its</w:t>
      </w:r>
      <w:proofErr w:type="gramEnd"/>
      <w:r w:rsidRPr="008F39D7">
        <w:t xml:space="preserve"> enable path is controlled by a diode-OR power-latch network. Valid wake/hold sources include external enable, the power button, charger detection, USB/CAN-related enable request, and firmware-held `</w:t>
      </w:r>
      <w:proofErr w:type="spellStart"/>
      <w:r w:rsidRPr="008F39D7">
        <w:t>PowerEnable</w:t>
      </w:r>
      <w:proofErr w:type="spellEnd"/>
      <w:r w:rsidRPr="008F39D7">
        <w:t>`.</w:t>
      </w:r>
    </w:p>
    <w:p w14:paraId="195FD7C7" w14:textId="7A617273" w:rsidR="002C7966" w:rsidRPr="008F39D7" w:rsidRDefault="002C7966" w:rsidP="1CABF78D">
      <w:r w:rsidRPr="008F39D7">
        <w:t xml:space="preserve">The intended sequence </w:t>
      </w:r>
      <w:proofErr w:type="gramStart"/>
      <w:r w:rsidRPr="008F39D7">
        <w:t>is:</w:t>
      </w:r>
      <w:proofErr w:type="gramEnd"/>
      <w:r w:rsidRPr="008F39D7">
        <w:t xml:space="preserve"> a hardware wake source enables the regulator, +3V3 rises, the STM32 boots, firmware validates the wake reason and basic system state, then asserts `</w:t>
      </w:r>
      <w:proofErr w:type="spellStart"/>
      <w:r w:rsidRPr="008F39D7">
        <w:t>PowerEnable</w:t>
      </w:r>
      <w:proofErr w:type="spellEnd"/>
      <w:r w:rsidRPr="008F39D7">
        <w:t>` to keep the board alive. During shutdown, firmware disables safety/actuator outputs, stores required state, and releases `</w:t>
      </w:r>
      <w:proofErr w:type="spellStart"/>
      <w:r w:rsidRPr="008F39D7">
        <w:t>PowerEnable</w:t>
      </w:r>
      <w:proofErr w:type="spellEnd"/>
      <w:r w:rsidRPr="008F39D7">
        <w:t>`.</w:t>
      </w:r>
    </w:p>
    <w:p w14:paraId="08946EE5" w14:textId="77777777" w:rsidR="00AF60F4" w:rsidRPr="008F39D7" w:rsidRDefault="00AF60F4" w:rsidP="1CABF78D"/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006"/>
        <w:gridCol w:w="6004"/>
      </w:tblGrid>
      <w:tr w:rsidR="00AF60F4" w:rsidRPr="008F39D7" w14:paraId="65BD9EC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3891E" w14:textId="77777777" w:rsidR="00AF60F4" w:rsidRPr="008F39D7" w:rsidRDefault="00AF60F4" w:rsidP="00AF60F4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lang w:val="en-IE" w:eastAsia="en-GB"/>
              </w:rPr>
            </w:pPr>
            <w:r w:rsidRPr="008F39D7">
              <w:rPr>
                <w:rFonts w:eastAsia="Times New Roman" w:cs="Times New Roman"/>
                <w:b/>
                <w:bCs/>
                <w:lang w:val="en-IE" w:eastAsia="en-GB"/>
              </w:rPr>
              <w:t>Signal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0139F" w14:textId="77777777" w:rsidR="00AF60F4" w:rsidRPr="008F39D7" w:rsidRDefault="00AF60F4" w:rsidP="00AF60F4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lang w:val="en-IE" w:eastAsia="en-GB"/>
              </w:rPr>
            </w:pPr>
            <w:r w:rsidRPr="008F39D7">
              <w:rPr>
                <w:rFonts w:eastAsia="Times New Roman" w:cs="Times New Roman"/>
                <w:b/>
                <w:bCs/>
                <w:lang w:val="en-IE" w:eastAsia="en-GB"/>
              </w:rPr>
              <w:t>Role</w:t>
            </w:r>
          </w:p>
        </w:tc>
      </w:tr>
      <w:tr w:rsidR="00AF60F4" w:rsidRPr="008F39D7" w14:paraId="62720E2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19808" w14:textId="77777777" w:rsidR="00AF60F4" w:rsidRPr="008F39D7" w:rsidRDefault="00AF60F4" w:rsidP="00AF60F4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proofErr w:type="spellStart"/>
            <w:r w:rsidRPr="008F39D7">
              <w:rPr>
                <w:rFonts w:eastAsia="Times New Roman" w:cs="Times New Roman"/>
                <w:lang w:val="en-IE" w:eastAsia="en-GB"/>
              </w:rPr>
              <w:t>PowerButton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22CEC" w14:textId="77777777" w:rsidR="00AF60F4" w:rsidRPr="008F39D7" w:rsidRDefault="00AF60F4" w:rsidP="00AF60F4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8F39D7">
              <w:rPr>
                <w:rFonts w:eastAsia="Times New Roman" w:cs="Times New Roman"/>
                <w:lang w:val="en-IE" w:eastAsia="en-GB"/>
              </w:rPr>
              <w:t>user input / wake source</w:t>
            </w:r>
          </w:p>
        </w:tc>
      </w:tr>
      <w:tr w:rsidR="00AF60F4" w:rsidRPr="008F39D7" w14:paraId="731BC04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7009B" w14:textId="77777777" w:rsidR="00AF60F4" w:rsidRPr="008F39D7" w:rsidRDefault="00AF60F4" w:rsidP="00AF60F4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proofErr w:type="spellStart"/>
            <w:r w:rsidRPr="008F39D7">
              <w:rPr>
                <w:rFonts w:eastAsia="Times New Roman" w:cs="Times New Roman"/>
                <w:lang w:val="en-IE" w:eastAsia="en-GB"/>
              </w:rPr>
              <w:t>PowerEnable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F2ADA" w14:textId="77777777" w:rsidR="00AF60F4" w:rsidRPr="008F39D7" w:rsidRDefault="00AF60F4" w:rsidP="00AF60F4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8F39D7">
              <w:rPr>
                <w:rFonts w:eastAsia="Times New Roman" w:cs="Times New Roman"/>
                <w:lang w:val="en-IE" w:eastAsia="en-GB"/>
              </w:rPr>
              <w:t>firmware power latch</w:t>
            </w:r>
          </w:p>
        </w:tc>
      </w:tr>
      <w:tr w:rsidR="00AF60F4" w:rsidRPr="008F39D7" w14:paraId="18CDF48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CC196" w14:textId="77777777" w:rsidR="00AF60F4" w:rsidRPr="008F39D7" w:rsidRDefault="00AF60F4" w:rsidP="00AF60F4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8F39D7">
              <w:rPr>
                <w:rFonts w:eastAsia="Times New Roman" w:cs="Times New Roman"/>
                <w:lang w:val="en-IE" w:eastAsia="en-GB"/>
              </w:rPr>
              <w:t>ChargeDetect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B3DC8" w14:textId="77777777" w:rsidR="00AF60F4" w:rsidRPr="008F39D7" w:rsidRDefault="00AF60F4" w:rsidP="00AF60F4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8F39D7">
              <w:rPr>
                <w:rFonts w:eastAsia="Times New Roman" w:cs="Times New Roman"/>
                <w:lang w:val="en-IE" w:eastAsia="en-GB"/>
              </w:rPr>
              <w:t>charger wake source</w:t>
            </w:r>
          </w:p>
        </w:tc>
      </w:tr>
      <w:tr w:rsidR="00AF60F4" w:rsidRPr="008F39D7" w14:paraId="49A23A3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AB4D6" w14:textId="77777777" w:rsidR="00AF60F4" w:rsidRPr="008F39D7" w:rsidRDefault="00AF60F4" w:rsidP="00AF60F4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proofErr w:type="spellStart"/>
            <w:r w:rsidRPr="008F39D7">
              <w:rPr>
                <w:rFonts w:eastAsia="Times New Roman" w:cs="Times New Roman"/>
                <w:lang w:val="en-IE" w:eastAsia="en-GB"/>
              </w:rPr>
              <w:t>EnableFromExt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84EC1" w14:textId="77777777" w:rsidR="00AF60F4" w:rsidRPr="008F39D7" w:rsidRDefault="00AF60F4" w:rsidP="00AF60F4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8F39D7">
              <w:rPr>
                <w:rFonts w:eastAsia="Times New Roman" w:cs="Times New Roman"/>
                <w:lang w:val="en-IE" w:eastAsia="en-GB"/>
              </w:rPr>
              <w:t>external hardware wake source</w:t>
            </w:r>
          </w:p>
        </w:tc>
      </w:tr>
      <w:tr w:rsidR="00AF60F4" w:rsidRPr="008F39D7" w14:paraId="08FF632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07D23" w14:textId="77777777" w:rsidR="00AF60F4" w:rsidRPr="008F39D7" w:rsidRDefault="00AF60F4" w:rsidP="00AF60F4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proofErr w:type="spellStart"/>
            <w:r w:rsidRPr="008F39D7">
              <w:rPr>
                <w:rFonts w:eastAsia="Times New Roman" w:cs="Times New Roman"/>
                <w:lang w:val="en-IE" w:eastAsia="en-GB"/>
              </w:rPr>
              <w:t>EnableRequest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D9F26" w14:textId="77777777" w:rsidR="00AF60F4" w:rsidRPr="008F39D7" w:rsidRDefault="00AF60F4" w:rsidP="00AF60F4">
            <w:pPr>
              <w:spacing w:before="100" w:beforeAutospacing="1" w:after="100" w:afterAutospacing="1" w:line="240" w:lineRule="auto"/>
              <w:rPr>
                <w:rFonts w:eastAsia="Times New Roman" w:cs="Times New Roman"/>
                <w:lang w:val="en-IE" w:eastAsia="en-GB"/>
              </w:rPr>
            </w:pPr>
            <w:r w:rsidRPr="008F39D7">
              <w:rPr>
                <w:rFonts w:eastAsia="Times New Roman" w:cs="Times New Roman"/>
                <w:lang w:val="en-IE" w:eastAsia="en-GB"/>
              </w:rPr>
              <w:t>USB/CAN-side wake/request path</w:t>
            </w:r>
          </w:p>
        </w:tc>
      </w:tr>
    </w:tbl>
    <w:p w14:paraId="5A5C7ABD" w14:textId="77777777" w:rsidR="00AF60F4" w:rsidRPr="008F39D7" w:rsidRDefault="00AF60F4" w:rsidP="1CABF78D"/>
    <w:p w14:paraId="3D42E98B" w14:textId="1401DB82" w:rsidR="009C7E14" w:rsidRPr="008F39D7" w:rsidRDefault="00DF5806" w:rsidP="1CABF78D">
      <w:r w:rsidRPr="008F39D7">
        <w:rPr>
          <w:noProof/>
        </w:rPr>
        <w:drawing>
          <wp:inline distT="0" distB="0" distL="0" distR="0" wp14:anchorId="264EB7A3" wp14:editId="6C8C75C3">
            <wp:extent cx="5731510" cy="5450840"/>
            <wp:effectExtent l="0" t="0" r="0" b="0"/>
            <wp:docPr id="171208722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87223" name="Picture 9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A17C" w14:textId="0E09E6BE" w:rsidR="008766D0" w:rsidRPr="008F39D7" w:rsidRDefault="008766D0" w:rsidP="1CABF78D">
      <w:r w:rsidRPr="008F39D7">
        <w:t>Fig 13. Shutdown conditions</w:t>
      </w:r>
    </w:p>
    <w:p w14:paraId="48C71135" w14:textId="539FDBF1" w:rsidR="001679C2" w:rsidRPr="008F39D7" w:rsidRDefault="00AF60F4" w:rsidP="1CABF78D">
      <w:r w:rsidRPr="008F39D7">
        <w:t>The shutdown circuit combines `</w:t>
      </w:r>
      <w:proofErr w:type="spellStart"/>
      <w:r w:rsidRPr="008F39D7">
        <w:t>Multi_purpose_enable</w:t>
      </w:r>
      <w:proofErr w:type="spellEnd"/>
      <w:r w:rsidRPr="008F39D7">
        <w:t>` and `</w:t>
      </w:r>
      <w:proofErr w:type="spellStart"/>
      <w:r w:rsidRPr="008F39D7">
        <w:t>Discharge_enable</w:t>
      </w:r>
      <w:proofErr w:type="spellEnd"/>
      <w:r w:rsidRPr="008F39D7">
        <w:t xml:space="preserve">` using U2, a SN74AHC1G02 two-input NOR gate. Both inputs are pulled up to +5 V through 10 </w:t>
      </w:r>
      <w:proofErr w:type="spellStart"/>
      <w:r w:rsidRPr="008F39D7">
        <w:t>kΩ</w:t>
      </w:r>
      <w:proofErr w:type="spellEnd"/>
      <w:r w:rsidRPr="008F39D7">
        <w:t xml:space="preserve"> resistors, so the default state is inactive unless the BMS actively pulls the signals low. The NOR output is `AMS_OK`, so `AMS_OK` is high only when both inputs are low. These signals must therefore be treated in firmware as active-low permissions: `</w:t>
      </w:r>
      <w:proofErr w:type="spellStart"/>
      <w:r w:rsidRPr="008F39D7">
        <w:t>Multi_purpose_enable</w:t>
      </w:r>
      <w:proofErr w:type="spellEnd"/>
      <w:r w:rsidRPr="008F39D7">
        <w:t>` means the master/BMS is alive and healthy, while `</w:t>
      </w:r>
      <w:proofErr w:type="spellStart"/>
      <w:r w:rsidRPr="008F39D7">
        <w:t>Discharge_enable</w:t>
      </w:r>
      <w:proofErr w:type="spellEnd"/>
      <w:r w:rsidRPr="008F39D7">
        <w:t>` means the pack is safe to discharge.</w:t>
      </w:r>
    </w:p>
    <w:p w14:paraId="71EA1F3D" w14:textId="6DC581A0" w:rsidR="00AF60F4" w:rsidRPr="008F39D7" w:rsidRDefault="00AF60F4" w:rsidP="1CABF78D">
      <w:r w:rsidRPr="008F39D7">
        <w:t xml:space="preserve">AMS_OK </w:t>
      </w:r>
      <w:proofErr w:type="gramStart"/>
      <w:r w:rsidRPr="008F39D7">
        <w:t>= !</w:t>
      </w:r>
      <w:proofErr w:type="spellStart"/>
      <w:r w:rsidRPr="008F39D7">
        <w:t>Multi</w:t>
      </w:r>
      <w:proofErr w:type="gramEnd"/>
      <w:r w:rsidRPr="008F39D7">
        <w:t>_purpose_enable</w:t>
      </w:r>
      <w:proofErr w:type="spellEnd"/>
      <w:r w:rsidRPr="008F39D7">
        <w:t xml:space="preserve"> &amp;</w:t>
      </w:r>
      <w:proofErr w:type="gramStart"/>
      <w:r w:rsidRPr="008F39D7">
        <w:t>&amp; !</w:t>
      </w:r>
      <w:proofErr w:type="spellStart"/>
      <w:r w:rsidRPr="008F39D7">
        <w:t>Discharge</w:t>
      </w:r>
      <w:proofErr w:type="gramEnd"/>
      <w:r w:rsidRPr="008F39D7">
        <w:t>_enable</w:t>
      </w:r>
      <w:proofErr w:type="spellEnd"/>
      <w:r w:rsidR="00B9704A" w:rsidRPr="008F39D7">
        <w:t xml:space="preserve"> on the shutdown circuit</w:t>
      </w:r>
    </w:p>
    <w:p w14:paraId="50C21799" w14:textId="793C1F0F" w:rsidR="001679C2" w:rsidRPr="008F39D7" w:rsidRDefault="00531189" w:rsidP="1CABF78D">
      <w:r w:rsidRPr="008F39D7">
        <w:rPr>
          <w:noProof/>
        </w:rPr>
        <w:lastRenderedPageBreak/>
        <w:drawing>
          <wp:inline distT="0" distB="0" distL="0" distR="0" wp14:anchorId="12808234" wp14:editId="1BB76E07">
            <wp:extent cx="5731510" cy="2501900"/>
            <wp:effectExtent l="0" t="0" r="0" b="0"/>
            <wp:docPr id="292471229" name="Picture 10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71229" name="Picture 10" descr="A diagram of a circuit board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D6C5" w14:textId="3B7CDD33" w:rsidR="00B5171E" w:rsidRPr="008F39D7" w:rsidRDefault="00474912" w:rsidP="1CABF78D">
      <w:r w:rsidRPr="008F39D7">
        <w:t xml:space="preserve">Fig 14. </w:t>
      </w:r>
      <w:r w:rsidR="00B5171E" w:rsidRPr="008F39D7">
        <w:t xml:space="preserve">USB </w:t>
      </w:r>
      <w:r w:rsidR="00C932A4" w:rsidRPr="008F39D7">
        <w:t>port</w:t>
      </w:r>
    </w:p>
    <w:p w14:paraId="6ABDE06D" w14:textId="473DA548" w:rsidR="00B5171E" w:rsidRPr="008F39D7" w:rsidRDefault="00B5171E" w:rsidP="1CABF78D">
      <w:r w:rsidRPr="008F39D7">
        <w:rPr>
          <w:noProof/>
        </w:rPr>
        <w:drawing>
          <wp:inline distT="0" distB="0" distL="0" distR="0" wp14:anchorId="22FA917A" wp14:editId="532DCCED">
            <wp:extent cx="5731510" cy="2847340"/>
            <wp:effectExtent l="0" t="0" r="0" b="0"/>
            <wp:docPr id="1012891297" name="Picture 1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91297" name="Picture 11" descr="A diagram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6C8E" w14:textId="1BB533CE" w:rsidR="00474912" w:rsidRPr="008F39D7" w:rsidRDefault="00C932A4" w:rsidP="1CABF78D">
      <w:r w:rsidRPr="008F39D7">
        <w:t xml:space="preserve">Fig 15 </w:t>
      </w:r>
      <w:r w:rsidR="00A41F08" w:rsidRPr="008F39D7">
        <w:t>USB to UART bridge</w:t>
      </w:r>
    </w:p>
    <w:p w14:paraId="02AF2841" w14:textId="77777777" w:rsidR="00474912" w:rsidRPr="008F39D7" w:rsidRDefault="00474912" w:rsidP="1CABF78D"/>
    <w:p w14:paraId="717A5A31" w14:textId="563F496B" w:rsidR="00B5171E" w:rsidRPr="008F39D7" w:rsidRDefault="00B5171E" w:rsidP="1CABF78D">
      <w:r w:rsidRPr="008F39D7">
        <w:rPr>
          <w:noProof/>
        </w:rPr>
        <w:lastRenderedPageBreak/>
        <w:drawing>
          <wp:inline distT="0" distB="0" distL="0" distR="0" wp14:anchorId="54F0708D" wp14:editId="1EEC7776">
            <wp:extent cx="5731510" cy="5062220"/>
            <wp:effectExtent l="0" t="0" r="0" b="5080"/>
            <wp:docPr id="1692452776" name="Picture 1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52776" name="Picture 12" descr="A diagram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8E44" w14:textId="25D8E3E3" w:rsidR="00B5171E" w:rsidRPr="008F39D7" w:rsidRDefault="00A41F08" w:rsidP="1CABF78D">
      <w:r w:rsidRPr="008F39D7">
        <w:t xml:space="preserve">Fig 16. </w:t>
      </w:r>
      <w:r w:rsidR="00B5171E" w:rsidRPr="008F39D7">
        <w:t>CAN transceiver</w:t>
      </w:r>
    </w:p>
    <w:p w14:paraId="2FB748A5" w14:textId="26A8B430" w:rsidR="00B5171E" w:rsidRPr="008F39D7" w:rsidRDefault="00B5171E" w:rsidP="1CABF78D">
      <w:r w:rsidRPr="008F39D7">
        <w:rPr>
          <w:noProof/>
        </w:rPr>
        <w:drawing>
          <wp:inline distT="0" distB="0" distL="0" distR="0" wp14:anchorId="31155FB1" wp14:editId="244ABBEA">
            <wp:extent cx="5731510" cy="2253615"/>
            <wp:effectExtent l="0" t="0" r="0" b="0"/>
            <wp:docPr id="525008656" name="Picture 13" descr="A diagram of a computer c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08656" name="Picture 13" descr="A diagram of a computer chip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C98D" w14:textId="5DBE43C8" w:rsidR="00A41F08" w:rsidRPr="008F39D7" w:rsidRDefault="00A41F08" w:rsidP="1CABF78D">
      <w:r w:rsidRPr="008F39D7">
        <w:t>Fig 17. CAN ports</w:t>
      </w:r>
    </w:p>
    <w:p w14:paraId="02732360" w14:textId="77777777" w:rsidR="000434B3" w:rsidRPr="008F39D7" w:rsidRDefault="000434B3" w:rsidP="1CABF78D"/>
    <w:p w14:paraId="03D482FA" w14:textId="46606579" w:rsidR="000434B3" w:rsidRPr="008F39D7" w:rsidRDefault="00AF60F4" w:rsidP="1CABF78D">
      <w:r w:rsidRPr="008F39D7">
        <w:lastRenderedPageBreak/>
        <w:t>USB is provided through a CP2104 USB-to-UART bridge and should be treated as a debug/configuration/logging interface. USB VBUS can also generate an enable request, so plugging in USB may wake the BMS. This path is not safety-critical and must not be used as sole authority for charge/discharge decisions.</w:t>
      </w:r>
    </w:p>
    <w:p w14:paraId="3BE7CE06" w14:textId="0C99430C" w:rsidR="00AF60F4" w:rsidRPr="008F39D7" w:rsidRDefault="00AF60F4" w:rsidP="1CABF78D">
      <w:r w:rsidRPr="008F39D7">
        <w:t>CAN is provided through an isolated ISO1050 transceiver. The STM32 side uses `CAN_RX`/`CAN_TX` referenced to MCU ground, while the bus side uses isolated `5V_CAN`, `CAN_GND`, `CANH`, and `CANL`. `</w:t>
      </w:r>
      <w:proofErr w:type="spellStart"/>
      <w:r w:rsidRPr="008F39D7">
        <w:t>Enable_CAN</w:t>
      </w:r>
      <w:proofErr w:type="spellEnd"/>
      <w:r w:rsidRPr="008F39D7">
        <w:t>` is driven across an optocoupler from `</w:t>
      </w:r>
      <w:proofErr w:type="spellStart"/>
      <w:r w:rsidRPr="008F39D7">
        <w:t>EnableRequest</w:t>
      </w:r>
      <w:proofErr w:type="spellEnd"/>
      <w:r w:rsidRPr="008F39D7">
        <w:t>`, allowing the MCU to request or indicate CAN-side enable state without tying MCU ground to CAN ground.</w:t>
      </w:r>
    </w:p>
    <w:p w14:paraId="5A83073A" w14:textId="4C969EE3" w:rsidR="0087399C" w:rsidRPr="008F39D7" w:rsidRDefault="0087399C" w:rsidP="0087399C">
      <w:pPr>
        <w:pStyle w:val="Heading2"/>
        <w:rPr>
          <w:rStyle w:val="s1"/>
          <w:rFonts w:asciiTheme="minorHAnsi" w:hAnsiTheme="minorHAnsi"/>
          <w:sz w:val="24"/>
          <w:szCs w:val="24"/>
        </w:rPr>
      </w:pPr>
      <w:r w:rsidRPr="008F39D7">
        <w:rPr>
          <w:rStyle w:val="s1"/>
          <w:rFonts w:asciiTheme="minorHAnsi" w:hAnsiTheme="minorHAnsi"/>
          <w:sz w:val="24"/>
          <w:szCs w:val="24"/>
        </w:rPr>
        <w:t>Hardware Changes from ENNOID Design</w:t>
      </w:r>
    </w:p>
    <w:p w14:paraId="2737934B" w14:textId="102F767E" w:rsidR="0087399C" w:rsidRPr="008F39D7" w:rsidRDefault="0087399C" w:rsidP="0087399C">
      <w:pPr>
        <w:pStyle w:val="Heading2"/>
        <w:rPr>
          <w:rFonts w:asciiTheme="minorHAnsi" w:hAnsiTheme="minorHAnsi"/>
          <w:b w:val="0"/>
          <w:bCs w:val="0"/>
          <w:sz w:val="24"/>
          <w:szCs w:val="24"/>
        </w:rPr>
      </w:pPr>
      <w:r w:rsidRPr="008F39D7">
        <w:rPr>
          <w:rStyle w:val="s1"/>
          <w:rFonts w:asciiTheme="minorHAnsi" w:hAnsiTheme="minorHAnsi"/>
          <w:b w:val="0"/>
          <w:bCs w:val="0"/>
          <w:sz w:val="24"/>
          <w:szCs w:val="24"/>
        </w:rPr>
        <w:t xml:space="preserve">Additional ISOSPI chain for temp </w:t>
      </w:r>
      <w:r w:rsidR="002B4181" w:rsidRPr="008F39D7">
        <w:rPr>
          <w:rStyle w:val="s1"/>
          <w:rFonts w:asciiTheme="minorHAnsi" w:hAnsiTheme="minorHAnsi"/>
          <w:b w:val="0"/>
          <w:bCs w:val="0"/>
          <w:sz w:val="24"/>
          <w:szCs w:val="24"/>
        </w:rPr>
        <w:t xml:space="preserve">sensing according to </w:t>
      </w:r>
      <w:proofErr w:type="spellStart"/>
      <w:r w:rsidR="002B4181" w:rsidRPr="008F39D7">
        <w:rPr>
          <w:rStyle w:val="s1"/>
          <w:rFonts w:asciiTheme="minorHAnsi" w:hAnsiTheme="minorHAnsi"/>
          <w:b w:val="0"/>
          <w:bCs w:val="0"/>
          <w:sz w:val="24"/>
          <w:szCs w:val="24"/>
        </w:rPr>
        <w:t>enepaq</w:t>
      </w:r>
      <w:proofErr w:type="spellEnd"/>
      <w:r w:rsidR="002B4181" w:rsidRPr="008F39D7">
        <w:rPr>
          <w:rStyle w:val="s1"/>
          <w:rFonts w:asciiTheme="minorHAnsi" w:hAnsiTheme="minorHAnsi"/>
          <w:b w:val="0"/>
          <w:bCs w:val="0"/>
          <w:sz w:val="24"/>
          <w:szCs w:val="24"/>
        </w:rPr>
        <w:t xml:space="preserve"> cells </w:t>
      </w:r>
      <w:r w:rsidRPr="008F39D7">
        <w:rPr>
          <w:rStyle w:val="s1"/>
          <w:rFonts w:asciiTheme="minorHAnsi" w:hAnsiTheme="minorHAnsi"/>
          <w:b w:val="0"/>
          <w:bCs w:val="0"/>
          <w:sz w:val="24"/>
          <w:szCs w:val="24"/>
        </w:rPr>
        <w:t>added</w:t>
      </w:r>
      <w:r w:rsidR="00F92D7F" w:rsidRPr="008F39D7">
        <w:rPr>
          <w:rStyle w:val="s1"/>
          <w:rFonts w:asciiTheme="minorHAnsi" w:hAnsiTheme="minorHAnsi"/>
          <w:b w:val="0"/>
          <w:bCs w:val="0"/>
          <w:sz w:val="24"/>
          <w:szCs w:val="24"/>
        </w:rPr>
        <w:t>.</w:t>
      </w:r>
      <w:r w:rsidRPr="008F39D7">
        <w:rPr>
          <w:rStyle w:val="s1"/>
          <w:rFonts w:asciiTheme="minorHAnsi" w:hAnsiTheme="minorHAnsi"/>
          <w:b w:val="0"/>
          <w:bCs w:val="0"/>
          <w:sz w:val="24"/>
          <w:szCs w:val="24"/>
        </w:rPr>
        <w:t xml:space="preserve"> </w:t>
      </w:r>
      <w:r w:rsidR="00F92D7F" w:rsidRPr="008F39D7">
        <w:rPr>
          <w:rStyle w:val="s1"/>
          <w:rFonts w:asciiTheme="minorHAnsi" w:hAnsiTheme="minorHAnsi"/>
          <w:b w:val="0"/>
          <w:bCs w:val="0"/>
          <w:sz w:val="24"/>
          <w:szCs w:val="24"/>
        </w:rPr>
        <w:t>C</w:t>
      </w:r>
      <w:r w:rsidRPr="008F39D7">
        <w:rPr>
          <w:rStyle w:val="s1"/>
          <w:rFonts w:asciiTheme="minorHAnsi" w:hAnsiTheme="minorHAnsi"/>
          <w:b w:val="0"/>
          <w:bCs w:val="0"/>
          <w:sz w:val="24"/>
          <w:szCs w:val="24"/>
        </w:rPr>
        <w:t xml:space="preserve">ooling, </w:t>
      </w:r>
      <w:proofErr w:type="spellStart"/>
      <w:r w:rsidRPr="008F39D7">
        <w:rPr>
          <w:rStyle w:val="s1"/>
          <w:rFonts w:asciiTheme="minorHAnsi" w:hAnsiTheme="minorHAnsi"/>
          <w:b w:val="0"/>
          <w:bCs w:val="0"/>
          <w:sz w:val="24"/>
          <w:szCs w:val="24"/>
        </w:rPr>
        <w:t>precharge</w:t>
      </w:r>
      <w:proofErr w:type="spellEnd"/>
      <w:r w:rsidR="00171356" w:rsidRPr="008F39D7">
        <w:rPr>
          <w:rStyle w:val="s1"/>
          <w:rFonts w:asciiTheme="minorHAnsi" w:hAnsiTheme="minorHAnsi"/>
          <w:b w:val="0"/>
          <w:bCs w:val="0"/>
          <w:sz w:val="24"/>
          <w:szCs w:val="24"/>
        </w:rPr>
        <w:t xml:space="preserve"> relay</w:t>
      </w:r>
      <w:r w:rsidRPr="008F39D7">
        <w:rPr>
          <w:rStyle w:val="s1"/>
          <w:rFonts w:asciiTheme="minorHAnsi" w:hAnsiTheme="minorHAnsi"/>
          <w:b w:val="0"/>
          <w:bCs w:val="0"/>
          <w:sz w:val="24"/>
          <w:szCs w:val="24"/>
        </w:rPr>
        <w:t xml:space="preserve">, and </w:t>
      </w:r>
      <w:r w:rsidR="00171356" w:rsidRPr="008F39D7">
        <w:rPr>
          <w:rStyle w:val="s1"/>
          <w:rFonts w:asciiTheme="minorHAnsi" w:hAnsiTheme="minorHAnsi"/>
          <w:b w:val="0"/>
          <w:bCs w:val="0"/>
          <w:sz w:val="24"/>
          <w:szCs w:val="24"/>
        </w:rPr>
        <w:t xml:space="preserve">direct </w:t>
      </w:r>
      <w:r w:rsidRPr="008F39D7">
        <w:rPr>
          <w:rStyle w:val="s1"/>
          <w:rFonts w:asciiTheme="minorHAnsi" w:hAnsiTheme="minorHAnsi"/>
          <w:b w:val="0"/>
          <w:bCs w:val="0"/>
          <w:sz w:val="24"/>
          <w:szCs w:val="24"/>
        </w:rPr>
        <w:t xml:space="preserve">discharge </w:t>
      </w:r>
      <w:r w:rsidR="00171356" w:rsidRPr="008F39D7">
        <w:rPr>
          <w:rStyle w:val="s1"/>
          <w:rFonts w:asciiTheme="minorHAnsi" w:hAnsiTheme="minorHAnsi"/>
          <w:b w:val="0"/>
          <w:bCs w:val="0"/>
          <w:sz w:val="24"/>
          <w:szCs w:val="24"/>
        </w:rPr>
        <w:t xml:space="preserve">relay control </w:t>
      </w:r>
      <w:r w:rsidRPr="008F39D7">
        <w:rPr>
          <w:rStyle w:val="s1"/>
          <w:rFonts w:asciiTheme="minorHAnsi" w:hAnsiTheme="minorHAnsi"/>
          <w:b w:val="0"/>
          <w:bCs w:val="0"/>
          <w:sz w:val="24"/>
          <w:szCs w:val="24"/>
        </w:rPr>
        <w:t>remove</w:t>
      </w:r>
      <w:r w:rsidR="003D01BF" w:rsidRPr="008F39D7">
        <w:rPr>
          <w:rStyle w:val="s1"/>
          <w:rFonts w:asciiTheme="minorHAnsi" w:hAnsiTheme="minorHAnsi"/>
          <w:b w:val="0"/>
          <w:bCs w:val="0"/>
          <w:sz w:val="24"/>
          <w:szCs w:val="24"/>
        </w:rPr>
        <w:t xml:space="preserve">d. Switched to </w:t>
      </w:r>
      <w:r w:rsidRPr="008F39D7">
        <w:rPr>
          <w:rStyle w:val="s1"/>
          <w:rFonts w:asciiTheme="minorHAnsi" w:hAnsiTheme="minorHAnsi"/>
          <w:b w:val="0"/>
          <w:bCs w:val="0"/>
          <w:sz w:val="24"/>
          <w:szCs w:val="24"/>
        </w:rPr>
        <w:t xml:space="preserve">generic </w:t>
      </w:r>
      <w:proofErr w:type="spellStart"/>
      <w:r w:rsidRPr="008F39D7">
        <w:rPr>
          <w:rStyle w:val="s1"/>
          <w:rFonts w:asciiTheme="minorHAnsi" w:hAnsiTheme="minorHAnsi"/>
          <w:b w:val="0"/>
          <w:bCs w:val="0"/>
          <w:sz w:val="24"/>
          <w:szCs w:val="24"/>
        </w:rPr>
        <w:t>mosfet</w:t>
      </w:r>
      <w:proofErr w:type="spellEnd"/>
      <w:r w:rsidRPr="008F39D7">
        <w:rPr>
          <w:rStyle w:val="s1"/>
          <w:rFonts w:asciiTheme="minorHAnsi" w:hAnsiTheme="minorHAnsi"/>
          <w:b w:val="0"/>
          <w:bCs w:val="0"/>
          <w:sz w:val="24"/>
          <w:szCs w:val="24"/>
        </w:rPr>
        <w:t xml:space="preserve"> control signals to the shutdown circuit. USB </w:t>
      </w:r>
      <w:r w:rsidR="002863D9" w:rsidRPr="008F39D7">
        <w:rPr>
          <w:rStyle w:val="s1"/>
          <w:rFonts w:asciiTheme="minorHAnsi" w:hAnsiTheme="minorHAnsi"/>
          <w:b w:val="0"/>
          <w:bCs w:val="0"/>
          <w:sz w:val="24"/>
          <w:szCs w:val="24"/>
        </w:rPr>
        <w:t xml:space="preserve">type A </w:t>
      </w:r>
      <w:r w:rsidRPr="008F39D7">
        <w:rPr>
          <w:rStyle w:val="s1"/>
          <w:rFonts w:asciiTheme="minorHAnsi" w:hAnsiTheme="minorHAnsi"/>
          <w:b w:val="0"/>
          <w:bCs w:val="0"/>
          <w:sz w:val="24"/>
          <w:szCs w:val="24"/>
        </w:rPr>
        <w:t>change</w:t>
      </w:r>
      <w:r w:rsidR="002863D9" w:rsidRPr="008F39D7">
        <w:rPr>
          <w:rStyle w:val="s1"/>
          <w:rFonts w:asciiTheme="minorHAnsi" w:hAnsiTheme="minorHAnsi"/>
          <w:b w:val="0"/>
          <w:bCs w:val="0"/>
          <w:sz w:val="24"/>
          <w:szCs w:val="24"/>
        </w:rPr>
        <w:t>d</w:t>
      </w:r>
      <w:r w:rsidRPr="008F39D7">
        <w:rPr>
          <w:rStyle w:val="s1"/>
          <w:rFonts w:asciiTheme="minorHAnsi" w:hAnsiTheme="minorHAnsi"/>
          <w:b w:val="0"/>
          <w:bCs w:val="0"/>
          <w:sz w:val="24"/>
          <w:szCs w:val="24"/>
        </w:rPr>
        <w:t xml:space="preserve"> to USB type C</w:t>
      </w:r>
      <w:r w:rsidR="002863D9" w:rsidRPr="008F39D7">
        <w:rPr>
          <w:rStyle w:val="s1"/>
          <w:rFonts w:asciiTheme="minorHAnsi" w:hAnsiTheme="minorHAnsi"/>
          <w:b w:val="0"/>
          <w:bCs w:val="0"/>
          <w:sz w:val="24"/>
          <w:szCs w:val="24"/>
        </w:rPr>
        <w:t>. buzzer removed.</w:t>
      </w:r>
      <w:r w:rsidR="003D01BF" w:rsidRPr="008F39D7">
        <w:rPr>
          <w:rStyle w:val="s1"/>
          <w:rFonts w:asciiTheme="minorHAnsi" w:hAnsiTheme="minorHAnsi"/>
          <w:b w:val="0"/>
          <w:bCs w:val="0"/>
          <w:sz w:val="24"/>
          <w:szCs w:val="24"/>
        </w:rPr>
        <w:t xml:space="preserve"> OLED removed.</w:t>
      </w:r>
      <w:r w:rsidR="002863D9" w:rsidRPr="008F39D7">
        <w:rPr>
          <w:rStyle w:val="s1"/>
          <w:rFonts w:asciiTheme="minorHAnsi" w:hAnsiTheme="minorHAnsi"/>
          <w:b w:val="0"/>
          <w:bCs w:val="0"/>
          <w:sz w:val="24"/>
          <w:szCs w:val="24"/>
        </w:rPr>
        <w:t xml:space="preserve"> </w:t>
      </w:r>
      <w:r w:rsidR="00F26B43" w:rsidRPr="008F39D7">
        <w:rPr>
          <w:rStyle w:val="s1"/>
          <w:rFonts w:asciiTheme="minorHAnsi" w:hAnsiTheme="minorHAnsi"/>
          <w:b w:val="0"/>
          <w:bCs w:val="0"/>
          <w:sz w:val="24"/>
          <w:szCs w:val="24"/>
        </w:rPr>
        <w:t xml:space="preserve">Thermistor GPIO readings removed from slave boards. </w:t>
      </w:r>
    </w:p>
    <w:p w14:paraId="1D51CF15" w14:textId="7A95A90B" w:rsidR="00AF60F4" w:rsidRPr="008F39D7" w:rsidRDefault="00AF60F4" w:rsidP="1CABF78D"/>
    <w:p w14:paraId="156338C3" w14:textId="77777777" w:rsidR="002743EA" w:rsidRPr="008F39D7" w:rsidRDefault="002743EA" w:rsidP="002743EA">
      <w:pPr>
        <w:pStyle w:val="Heading2"/>
        <w:rPr>
          <w:rStyle w:val="s1"/>
          <w:rFonts w:asciiTheme="minorHAnsi" w:hAnsiTheme="minorHAnsi"/>
          <w:sz w:val="24"/>
          <w:szCs w:val="24"/>
        </w:rPr>
      </w:pPr>
      <w:r w:rsidRPr="008F39D7">
        <w:rPr>
          <w:rStyle w:val="s1"/>
          <w:rFonts w:asciiTheme="minorHAnsi" w:hAnsiTheme="minorHAnsi"/>
          <w:sz w:val="24"/>
          <w:szCs w:val="24"/>
        </w:rPr>
        <w:t>minimum firmware fault table</w:t>
      </w:r>
    </w:p>
    <w:p w14:paraId="353F53B3" w14:textId="77777777" w:rsidR="003752B8" w:rsidRDefault="003752B8" w:rsidP="003752B8">
      <w:pPr>
        <w:rPr>
          <w:rFonts w:eastAsia="Times New Roman" w:cs="Times New Roman"/>
          <w:lang w:val="en-IE" w:eastAsia="en-GB"/>
        </w:rPr>
      </w:pPr>
      <w:r w:rsidRPr="003752B8">
        <w:rPr>
          <w:rFonts w:eastAsia="Times New Roman" w:cs="Times New Roman"/>
          <w:lang w:val="en-IE" w:eastAsia="en-GB"/>
        </w:rPr>
        <w:t>The current migrated firmware implements a centralized conservative fault model. The table below describes the intended detection source and permission effect; thresholds and final vehicle policy still require hardware validation and safety review.</w:t>
      </w:r>
    </w:p>
    <w:p w14:paraId="591DFC15" w14:textId="720E9A38" w:rsidR="003752B8" w:rsidRDefault="003752B8" w:rsidP="003752B8">
      <w:r>
        <w:t>Fault condition | Detection source | Firmware response / permission effect</w:t>
      </w:r>
    </w:p>
    <w:p w14:paraId="6E5CA311" w14:textId="77777777" w:rsidR="003752B8" w:rsidRDefault="003752B8" w:rsidP="003752B8">
      <w:r>
        <w:t>Cell OV soft | CELL LTC6812 voltage stats/config threshold | blocks charge</w:t>
      </w:r>
    </w:p>
    <w:p w14:paraId="72E8C386" w14:textId="77777777" w:rsidR="003752B8" w:rsidRDefault="003752B8" w:rsidP="003752B8">
      <w:r>
        <w:t xml:space="preserve">Cell OV hard | CELL LTC6812 voltage stats/config threshold | critical fault, blocks </w:t>
      </w:r>
      <w:proofErr w:type="spellStart"/>
      <w:r>
        <w:t>MasterOk</w:t>
      </w:r>
      <w:proofErr w:type="spellEnd"/>
      <w:r>
        <w:t>/charge/discharge as configured</w:t>
      </w:r>
    </w:p>
    <w:p w14:paraId="66A1F1B9" w14:textId="77777777" w:rsidR="003752B8" w:rsidRDefault="003752B8" w:rsidP="003752B8">
      <w:r>
        <w:t>Cell UV soft | CELL LTC6812 voltage stats/config threshold | blocks discharge</w:t>
      </w:r>
    </w:p>
    <w:p w14:paraId="6DC344C2" w14:textId="77777777" w:rsidR="003752B8" w:rsidRDefault="003752B8" w:rsidP="003752B8">
      <w:r>
        <w:t>Cell UV hard | CELL LTC6812 voltage stats/config threshold | critical fault</w:t>
      </w:r>
    </w:p>
    <w:p w14:paraId="7731BEA9" w14:textId="77777777" w:rsidR="003752B8" w:rsidRDefault="003752B8" w:rsidP="003752B8">
      <w:r>
        <w:t>Cell read invalid | LTC6812 PEC/missing response | blocks permissions conservatively</w:t>
      </w:r>
    </w:p>
    <w:p w14:paraId="4A6C40B8" w14:textId="77777777" w:rsidR="003752B8" w:rsidRDefault="003752B8" w:rsidP="003752B8">
      <w:r>
        <w:t>Cell open-wire | LTC6812 ADOW diagnostic | blocks balancing and relevant permissions</w:t>
      </w:r>
    </w:p>
    <w:p w14:paraId="35FBBF44" w14:textId="77777777" w:rsidR="003752B8" w:rsidRDefault="003752B8" w:rsidP="003752B8">
      <w:r>
        <w:t>Temperature read invalid | TEMP LTC6812 read/conversion validity | blocks temp-dependent permissions</w:t>
      </w:r>
    </w:p>
    <w:p w14:paraId="15E5672D" w14:textId="77777777" w:rsidR="003752B8" w:rsidRDefault="003752B8" w:rsidP="003752B8">
      <w:r>
        <w:t xml:space="preserve">Temperature overlimit | </w:t>
      </w:r>
      <w:proofErr w:type="spellStart"/>
      <w:r>
        <w:t>Enepaq</w:t>
      </w:r>
      <w:proofErr w:type="spellEnd"/>
      <w:r>
        <w:t xml:space="preserve"> converted temp | blocks charge/discharge </w:t>
      </w:r>
      <w:proofErr w:type="gramStart"/>
      <w:r>
        <w:t>depending</w:t>
      </w:r>
      <w:proofErr w:type="gramEnd"/>
      <w:r>
        <w:t xml:space="preserve"> policy</w:t>
      </w:r>
    </w:p>
    <w:p w14:paraId="1CB3EA2A" w14:textId="77777777" w:rsidR="003752B8" w:rsidRDefault="003752B8" w:rsidP="003752B8">
      <w:r>
        <w:lastRenderedPageBreak/>
        <w:t>ISL read invalid | ISL28022 I²C failure | blocks power-monitor-dependent decisions</w:t>
      </w:r>
    </w:p>
    <w:p w14:paraId="3D2B054E" w14:textId="77777777" w:rsidR="003752B8" w:rsidRDefault="003752B8" w:rsidP="003752B8">
      <w:proofErr w:type="spellStart"/>
      <w:r>
        <w:t>Vpack</w:t>
      </w:r>
      <w:proofErr w:type="spellEnd"/>
      <w:r>
        <w:t xml:space="preserve"> read invalid | PA1 ADC failure/out of range | blocks </w:t>
      </w:r>
      <w:proofErr w:type="spellStart"/>
      <w:r>
        <w:t>precharge</w:t>
      </w:r>
      <w:proofErr w:type="spellEnd"/>
      <w:r>
        <w:t>/discharge validation</w:t>
      </w:r>
    </w:p>
    <w:p w14:paraId="36775615" w14:textId="77777777" w:rsidR="003752B8" w:rsidRDefault="003752B8" w:rsidP="003752B8">
      <w:proofErr w:type="spellStart"/>
      <w:r>
        <w:t>Precharge</w:t>
      </w:r>
      <w:proofErr w:type="spellEnd"/>
      <w:r>
        <w:t xml:space="preserve"> timeout | </w:t>
      </w:r>
      <w:proofErr w:type="spellStart"/>
      <w:r>
        <w:t>Vbat</w:t>
      </w:r>
      <w:proofErr w:type="spellEnd"/>
      <w:r>
        <w:t>/</w:t>
      </w:r>
      <w:proofErr w:type="spellStart"/>
      <w:r>
        <w:t>Vpack</w:t>
      </w:r>
      <w:proofErr w:type="spellEnd"/>
      <w:r>
        <w:t xml:space="preserve"> relationship over time | fault, do not proceed to load enabled</w:t>
      </w:r>
    </w:p>
    <w:p w14:paraId="1B2E27D1" w14:textId="77777777" w:rsidR="003752B8" w:rsidRDefault="003752B8" w:rsidP="003752B8">
      <w:r>
        <w:t xml:space="preserve">Welded contactor suspicion | </w:t>
      </w:r>
      <w:proofErr w:type="spellStart"/>
      <w:r>
        <w:t>Vpack</w:t>
      </w:r>
      <w:proofErr w:type="spellEnd"/>
      <w:r>
        <w:t xml:space="preserve"> high when expected discharged | fault</w:t>
      </w:r>
    </w:p>
    <w:p w14:paraId="39E07291" w14:textId="54BA3BA4" w:rsidR="002743EA" w:rsidRDefault="003752B8" w:rsidP="003752B8">
      <w:r>
        <w:t xml:space="preserve">Internal fatal | firmware/state-machine fatal path | </w:t>
      </w:r>
      <w:proofErr w:type="spellStart"/>
      <w:r>
        <w:t>deassert</w:t>
      </w:r>
      <w:proofErr w:type="spellEnd"/>
      <w:r>
        <w:t xml:space="preserve"> permissions</w:t>
      </w:r>
    </w:p>
    <w:p w14:paraId="1B1D1880" w14:textId="77777777" w:rsidR="003E34CF" w:rsidRDefault="003E34CF" w:rsidP="003752B8"/>
    <w:p w14:paraId="5ADBAFD1" w14:textId="29ACFD59" w:rsidR="003E34CF" w:rsidRDefault="003E34CF" w:rsidP="003752B8">
      <w:r>
        <w:t>Truth Table</w:t>
      </w:r>
    </w:p>
    <w:p w14:paraId="25061FF3" w14:textId="77777777" w:rsidR="003E34CF" w:rsidRDefault="003E34CF" w:rsidP="003E34CF">
      <w:r>
        <w:t xml:space="preserve">Condition | </w:t>
      </w:r>
      <w:proofErr w:type="spellStart"/>
      <w:r>
        <w:t>MasterOk</w:t>
      </w:r>
      <w:proofErr w:type="spellEnd"/>
      <w:r>
        <w:t xml:space="preserve"> | </w:t>
      </w:r>
      <w:proofErr w:type="spellStart"/>
      <w:r>
        <w:t>DischargePermission</w:t>
      </w:r>
      <w:proofErr w:type="spellEnd"/>
      <w:r>
        <w:t xml:space="preserve"> | </w:t>
      </w:r>
      <w:proofErr w:type="spellStart"/>
      <w:r>
        <w:t>ChargePermission</w:t>
      </w:r>
      <w:proofErr w:type="spellEnd"/>
      <w:r>
        <w:t xml:space="preserve"> | </w:t>
      </w:r>
      <w:proofErr w:type="spellStart"/>
      <w:r>
        <w:t>ChargerSafety</w:t>
      </w:r>
      <w:proofErr w:type="spellEnd"/>
    </w:p>
    <w:p w14:paraId="770480F8" w14:textId="77777777" w:rsidR="003E34CF" w:rsidRDefault="003E34CF" w:rsidP="003E34CF">
      <w:r>
        <w:t>Boot/reset/default | off | off | off | off</w:t>
      </w:r>
    </w:p>
    <w:p w14:paraId="02D4A62E" w14:textId="77777777" w:rsidR="003E34CF" w:rsidRDefault="003E34CF" w:rsidP="003E34CF">
      <w:r>
        <w:t>Cell read invalid | off | off | off | off</w:t>
      </w:r>
    </w:p>
    <w:p w14:paraId="32F7DE65" w14:textId="77777777" w:rsidR="003E34CF" w:rsidRDefault="003E34CF" w:rsidP="003E34CF">
      <w:r>
        <w:t>Open-wire fault | off/block | off/block | off/block | off/block</w:t>
      </w:r>
    </w:p>
    <w:p w14:paraId="6A1B9E8F" w14:textId="77777777" w:rsidR="003E34CF" w:rsidRDefault="003E34CF" w:rsidP="003E34CF">
      <w:r>
        <w:t>Temp invalid | depends on masks, conservative block | block if required | block if required | block if charge blocked</w:t>
      </w:r>
    </w:p>
    <w:p w14:paraId="409ECAF0" w14:textId="77777777" w:rsidR="003E34CF" w:rsidRDefault="003E34CF" w:rsidP="003E34CF">
      <w:r>
        <w:t xml:space="preserve">Soft UV | maybe </w:t>
      </w:r>
      <w:proofErr w:type="spellStart"/>
      <w:r>
        <w:t>MasterOk</w:t>
      </w:r>
      <w:proofErr w:type="spellEnd"/>
      <w:r>
        <w:t xml:space="preserve"> allowed | off | allowed if otherwise safe | allowed if charging safe</w:t>
      </w:r>
    </w:p>
    <w:p w14:paraId="26DC1DC0" w14:textId="77777777" w:rsidR="003E34CF" w:rsidRDefault="003E34CF" w:rsidP="003E34CF">
      <w:r>
        <w:t xml:space="preserve">Soft OV | maybe </w:t>
      </w:r>
      <w:proofErr w:type="spellStart"/>
      <w:r>
        <w:t>MasterOk</w:t>
      </w:r>
      <w:proofErr w:type="spellEnd"/>
      <w:r>
        <w:t xml:space="preserve"> allowed | allowed if otherwise safe | off | off</w:t>
      </w:r>
    </w:p>
    <w:p w14:paraId="656E09F1" w14:textId="77777777" w:rsidR="003E34CF" w:rsidRDefault="003E34CF" w:rsidP="003E34CF">
      <w:r>
        <w:t>Hard OV/UV | off | off | off | off</w:t>
      </w:r>
    </w:p>
    <w:p w14:paraId="49804F6C" w14:textId="77777777" w:rsidR="003E34CF" w:rsidRDefault="003E34CF" w:rsidP="003E34CF">
      <w:proofErr w:type="spellStart"/>
      <w:r>
        <w:t>Precharge</w:t>
      </w:r>
      <w:proofErr w:type="spellEnd"/>
      <w:r>
        <w:t xml:space="preserve"> incomplete | conditional | off | off | off</w:t>
      </w:r>
    </w:p>
    <w:p w14:paraId="5A73B926" w14:textId="77777777" w:rsidR="003E34CF" w:rsidRDefault="003E34CF" w:rsidP="003E34CF">
      <w:r>
        <w:t>Load enabled and healthy | on | on | optional | optional</w:t>
      </w:r>
    </w:p>
    <w:p w14:paraId="2492DB9F" w14:textId="77777777" w:rsidR="003E34CF" w:rsidRDefault="003E34CF" w:rsidP="003E34CF">
      <w:r>
        <w:t>Charging healthy | maybe off/on depending shutdown role | off | on | on</w:t>
      </w:r>
    </w:p>
    <w:p w14:paraId="6265C7D2" w14:textId="31001D0F" w:rsidR="003E34CF" w:rsidRDefault="003E34CF" w:rsidP="003E34CF">
      <w:r>
        <w:t>Error/power-down | off | off | off | off</w:t>
      </w:r>
    </w:p>
    <w:p w14:paraId="68C50BC1" w14:textId="77777777" w:rsidR="003752B8" w:rsidRDefault="003752B8" w:rsidP="00AF60F4"/>
    <w:p w14:paraId="1E454CBF" w14:textId="3D1AE35F" w:rsidR="003752B8" w:rsidRDefault="003752B8" w:rsidP="00AF60F4">
      <w:pPr>
        <w:rPr>
          <w:sz w:val="36"/>
          <w:szCs w:val="36"/>
        </w:rPr>
      </w:pPr>
      <w:r w:rsidRPr="003752B8">
        <w:rPr>
          <w:sz w:val="36"/>
          <w:szCs w:val="36"/>
        </w:rPr>
        <w:t>Appendix: Original ENNOID Firmware Gap Analysis</w:t>
      </w:r>
    </w:p>
    <w:p w14:paraId="40E897AC" w14:textId="1391C535" w:rsidR="003752B8" w:rsidRPr="003752B8" w:rsidRDefault="003752B8" w:rsidP="00AF60F4">
      <w:r w:rsidRPr="003752B8">
        <w:t>This appendix documents the original gap analysis before the migration. It is retained for traceability only. It no longer describes the current firmware state.</w:t>
      </w:r>
    </w:p>
    <w:p w14:paraId="132C99C7" w14:textId="5BF1C784" w:rsidR="00B51694" w:rsidRPr="008F39D7" w:rsidRDefault="008F39D7" w:rsidP="00AF60F4">
      <w:r>
        <w:t>Existing Firmware State</w:t>
      </w:r>
    </w:p>
    <w:p w14:paraId="20548B05" w14:textId="77777777" w:rsidR="00E91612" w:rsidRPr="00E91612" w:rsidRDefault="00E91612" w:rsidP="00E91612">
      <w:p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b/>
          <w:bCs/>
          <w:lang w:val="en-IE" w:eastAsia="en-GB"/>
        </w:rPr>
        <w:lastRenderedPageBreak/>
        <w:t>A. Architecture</w:t>
      </w:r>
      <w:r w:rsidRPr="00E91612">
        <w:rPr>
          <w:rFonts w:eastAsia="Times New Roman" w:cs="Times New Roman"/>
          <w:lang w:val="en-IE" w:eastAsia="en-GB"/>
        </w:rPr>
        <w:br/>
        <w:t>Key refs: Main/</w:t>
      </w:r>
      <w:proofErr w:type="spellStart"/>
      <w:r w:rsidRPr="00E91612">
        <w:rPr>
          <w:rFonts w:eastAsia="Times New Roman" w:cs="Times New Roman"/>
          <w:lang w:val="en-IE" w:eastAsia="en-GB"/>
        </w:rPr>
        <w:t>main.c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(line 30), </w:t>
      </w:r>
      <w:proofErr w:type="spellStart"/>
      <w:r w:rsidRPr="00E91612">
        <w:rPr>
          <w:rFonts w:eastAsia="Times New Roman" w:cs="Times New Roman"/>
          <w:lang w:val="en-IE" w:eastAsia="en-GB"/>
        </w:rPr>
        <w:t>modOperationalState.c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(line 39), </w:t>
      </w:r>
      <w:proofErr w:type="spellStart"/>
      <w:r w:rsidRPr="00E91612">
        <w:rPr>
          <w:rFonts w:eastAsia="Times New Roman" w:cs="Times New Roman"/>
          <w:lang w:val="en-IE" w:eastAsia="en-GB"/>
        </w:rPr>
        <w:t>modPowerElectronics.c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(line 22), </w:t>
      </w:r>
      <w:proofErr w:type="spellStart"/>
      <w:r w:rsidRPr="00E91612">
        <w:rPr>
          <w:rFonts w:eastAsia="Times New Roman" w:cs="Times New Roman"/>
          <w:lang w:val="en-IE" w:eastAsia="en-GB"/>
        </w:rPr>
        <w:t>mainDataTypes.h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(line 479)</w:t>
      </w:r>
    </w:p>
    <w:p w14:paraId="66660433" w14:textId="77777777" w:rsidR="00E91612" w:rsidRPr="00E91612" w:rsidRDefault="00E91612" w:rsidP="00E91612">
      <w:p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 xml:space="preserve">main() does </w:t>
      </w:r>
      <w:proofErr w:type="spellStart"/>
      <w:r w:rsidRPr="00E91612">
        <w:rPr>
          <w:rFonts w:eastAsia="Times New Roman" w:cs="Times New Roman"/>
          <w:lang w:val="en-IE" w:eastAsia="en-GB"/>
        </w:rPr>
        <w:t>HAL_Init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(), </w:t>
      </w:r>
      <w:proofErr w:type="spellStart"/>
      <w:r w:rsidRPr="00E91612">
        <w:rPr>
          <w:rFonts w:eastAsia="Times New Roman" w:cs="Times New Roman"/>
          <w:lang w:val="en-IE" w:eastAsia="en-GB"/>
        </w:rPr>
        <w:t>SystemClock_Config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(), power-latch on via </w:t>
      </w:r>
      <w:proofErr w:type="spellStart"/>
      <w:r w:rsidRPr="00E91612">
        <w:rPr>
          <w:rFonts w:eastAsia="Times New Roman" w:cs="Times New Roman"/>
          <w:lang w:val="en-IE" w:eastAsia="en-GB"/>
        </w:rPr>
        <w:t>modPowerStateInit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(P_STAT_SET), starts IWDG, loads config/SoC from EEPROM, then </w:t>
      </w:r>
      <w:proofErr w:type="spellStart"/>
      <w:r w:rsidRPr="00E91612">
        <w:rPr>
          <w:rFonts w:eastAsia="Times New Roman" w:cs="Times New Roman"/>
          <w:lang w:val="en-IE" w:eastAsia="en-GB"/>
        </w:rPr>
        <w:t>inits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commands/UART/CAN/effects/power-electronics/operational-state/HiAmp in that order. The </w:t>
      </w:r>
      <w:proofErr w:type="spellStart"/>
      <w:r w:rsidRPr="00E91612">
        <w:rPr>
          <w:rFonts w:eastAsia="Times New Roman" w:cs="Times New Roman"/>
          <w:lang w:val="en-IE" w:eastAsia="en-GB"/>
        </w:rPr>
        <w:t>superloop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is </w:t>
      </w:r>
      <w:proofErr w:type="spellStart"/>
      <w:r w:rsidRPr="00E91612">
        <w:rPr>
          <w:rFonts w:eastAsia="Times New Roman" w:cs="Times New Roman"/>
          <w:lang w:val="en-IE" w:eastAsia="en-GB"/>
        </w:rPr>
        <w:t>modEffectTask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(), </w:t>
      </w:r>
      <w:proofErr w:type="spellStart"/>
      <w:r w:rsidRPr="00E91612">
        <w:rPr>
          <w:rFonts w:eastAsia="Times New Roman" w:cs="Times New Roman"/>
          <w:lang w:val="en-IE" w:eastAsia="en-GB"/>
        </w:rPr>
        <w:t>modPowerStateTask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(), </w:t>
      </w:r>
      <w:proofErr w:type="spellStart"/>
      <w:r w:rsidRPr="00E91612">
        <w:rPr>
          <w:rFonts w:eastAsia="Times New Roman" w:cs="Times New Roman"/>
          <w:lang w:val="en-IE" w:eastAsia="en-GB"/>
        </w:rPr>
        <w:t>modOperationalStateTask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(), </w:t>
      </w:r>
      <w:proofErr w:type="spellStart"/>
      <w:r w:rsidRPr="00E91612">
        <w:rPr>
          <w:rFonts w:eastAsia="Times New Roman" w:cs="Times New Roman"/>
          <w:lang w:val="en-IE" w:eastAsia="en-GB"/>
        </w:rPr>
        <w:t>modUARTTask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(), </w:t>
      </w:r>
      <w:proofErr w:type="spellStart"/>
      <w:r w:rsidRPr="00E91612">
        <w:rPr>
          <w:rFonts w:eastAsia="Times New Roman" w:cs="Times New Roman"/>
          <w:lang w:val="en-IE" w:eastAsia="en-GB"/>
        </w:rPr>
        <w:t>modCANTask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(), </w:t>
      </w:r>
      <w:proofErr w:type="spellStart"/>
      <w:r w:rsidRPr="00E91612">
        <w:rPr>
          <w:rFonts w:eastAsia="Times New Roman" w:cs="Times New Roman"/>
          <w:lang w:val="en-IE" w:eastAsia="en-GB"/>
        </w:rPr>
        <w:t>modHiAmpTask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(), watchdog refresh, and </w:t>
      </w:r>
      <w:proofErr w:type="spellStart"/>
      <w:r w:rsidRPr="00E91612">
        <w:rPr>
          <w:rFonts w:eastAsia="Times New Roman" w:cs="Times New Roman"/>
          <w:lang w:val="en-IE" w:eastAsia="en-GB"/>
        </w:rPr>
        <w:t>modPowerElectronicsTask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(); on each successful measurement pass it runs </w:t>
      </w:r>
      <w:proofErr w:type="spellStart"/>
      <w:r w:rsidRPr="00E91612">
        <w:rPr>
          <w:rFonts w:eastAsia="Times New Roman" w:cs="Times New Roman"/>
          <w:lang w:val="en-IE" w:eastAsia="en-GB"/>
        </w:rPr>
        <w:t>modStateOfChargeProcess</w:t>
      </w:r>
      <w:proofErr w:type="spellEnd"/>
      <w:r w:rsidRPr="00E91612">
        <w:rPr>
          <w:rFonts w:eastAsia="Times New Roman" w:cs="Times New Roman"/>
          <w:lang w:val="en-IE" w:eastAsia="en-GB"/>
        </w:rPr>
        <w:t>().</w:t>
      </w:r>
    </w:p>
    <w:p w14:paraId="72BBFA02" w14:textId="77777777" w:rsidR="00E91612" w:rsidRPr="00E91612" w:rsidRDefault="00E91612" w:rsidP="00E91612">
      <w:p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 xml:space="preserve">State machine states are OP_STATE_INIT, CHARGING, PRE_CHARGE, LOAD_ENABLED, BATTERY_DEAD, POWER_DOWN, EXTERNAL, ERROR, ERROR_PRECHARGE, BALANCING, CHARGED, FORCEON. Existing protection is </w:t>
      </w:r>
      <w:proofErr w:type="spellStart"/>
      <w:r w:rsidRPr="00E91612">
        <w:rPr>
          <w:rFonts w:eastAsia="Times New Roman" w:cs="Times New Roman"/>
          <w:lang w:val="en-IE" w:eastAsia="en-GB"/>
        </w:rPr>
        <w:t>centered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in </w:t>
      </w:r>
      <w:proofErr w:type="spellStart"/>
      <w:r w:rsidRPr="00E91612">
        <w:rPr>
          <w:rFonts w:eastAsia="Times New Roman" w:cs="Times New Roman"/>
          <w:lang w:val="en-IE" w:eastAsia="en-GB"/>
        </w:rPr>
        <w:t>modPowerElectronicsSubTaskVoltageWatch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(): soft UV blocks discharge, soft OV blocks charge, hard UV/OV eventually sets PACK_STATE_ERROR_HARD_CELLVOLTAGE, which </w:t>
      </w:r>
      <w:proofErr w:type="spellStart"/>
      <w:r w:rsidRPr="00E91612">
        <w:rPr>
          <w:rFonts w:eastAsia="Times New Roman" w:cs="Times New Roman"/>
          <w:lang w:val="en-IE" w:eastAsia="en-GB"/>
        </w:rPr>
        <w:t>modOperationalStateTask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() escalates to OP_STATE_ERROR. </w:t>
      </w:r>
      <w:proofErr w:type="spellStart"/>
      <w:r w:rsidRPr="00E91612">
        <w:rPr>
          <w:rFonts w:eastAsia="Times New Roman" w:cs="Times New Roman"/>
          <w:lang w:val="en-IE" w:eastAsia="en-GB"/>
        </w:rPr>
        <w:t>Precharge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timeout is handled in OP_STATE_PRE_CHARGE. Temperature protection is not active: </w:t>
      </w:r>
      <w:proofErr w:type="spellStart"/>
      <w:r w:rsidRPr="00E91612">
        <w:rPr>
          <w:rFonts w:eastAsia="Times New Roman" w:cs="Times New Roman"/>
          <w:lang w:val="en-IE" w:eastAsia="en-GB"/>
        </w:rPr>
        <w:t>modPowerElectronicsTask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() comments out </w:t>
      </w:r>
      <w:proofErr w:type="spellStart"/>
      <w:r w:rsidRPr="00E91612">
        <w:rPr>
          <w:rFonts w:eastAsia="Times New Roman" w:cs="Times New Roman"/>
          <w:lang w:val="en-IE" w:eastAsia="en-GB"/>
        </w:rPr>
        <w:t>modPowerElectronicsSubTaskTemperatureWatch</w:t>
      </w:r>
      <w:proofErr w:type="spellEnd"/>
      <w:r w:rsidRPr="00E91612">
        <w:rPr>
          <w:rFonts w:eastAsia="Times New Roman" w:cs="Times New Roman"/>
          <w:lang w:val="en-IE" w:eastAsia="en-GB"/>
        </w:rPr>
        <w:t>() and only computes temp stats/throttles. Comms interfaces present are USART2 packet protocol, CAN, SPI1 for LTC6803, I2C1/I2C2, plus OLED/buzzer/</w:t>
      </w:r>
      <w:proofErr w:type="spellStart"/>
      <w:r w:rsidRPr="00E91612">
        <w:rPr>
          <w:rFonts w:eastAsia="Times New Roman" w:cs="Times New Roman"/>
          <w:lang w:val="en-IE" w:eastAsia="en-GB"/>
        </w:rPr>
        <w:t>HiAmp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support.</w:t>
      </w:r>
    </w:p>
    <w:p w14:paraId="307304A1" w14:textId="77777777" w:rsidR="00E91612" w:rsidRPr="00E91612" w:rsidRDefault="00E91612" w:rsidP="00E91612">
      <w:p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b/>
          <w:bCs/>
          <w:lang w:val="en-IE" w:eastAsia="en-GB"/>
        </w:rPr>
        <w:t>B. Hardware Mapping</w:t>
      </w:r>
      <w:r w:rsidRPr="00E91612">
        <w:rPr>
          <w:rFonts w:eastAsia="Times New Roman" w:cs="Times New Roman"/>
          <w:lang w:val="en-IE" w:eastAsia="en-GB"/>
        </w:rPr>
        <w:br/>
        <w:t xml:space="preserve">Primary pin refs: </w:t>
      </w:r>
      <w:proofErr w:type="spellStart"/>
      <w:r w:rsidRPr="00E91612">
        <w:rPr>
          <w:rFonts w:eastAsia="Times New Roman" w:cs="Times New Roman"/>
          <w:lang w:val="en-IE" w:eastAsia="en-GB"/>
        </w:rPr>
        <w:t>mxconstants.h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(line 44), stm32f3xx_hal_msp.c (line 126), </w:t>
      </w:r>
      <w:proofErr w:type="spellStart"/>
      <w:r w:rsidRPr="00E91612">
        <w:rPr>
          <w:rFonts w:eastAsia="Times New Roman" w:cs="Times New Roman"/>
          <w:lang w:val="en-IE" w:eastAsia="en-GB"/>
        </w:rPr>
        <w:t>driverHWPowerState.c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(line 3), </w:t>
      </w:r>
      <w:proofErr w:type="spellStart"/>
      <w:r w:rsidRPr="00E91612">
        <w:rPr>
          <w:rFonts w:eastAsia="Times New Roman" w:cs="Times New Roman"/>
          <w:lang w:val="en-IE" w:eastAsia="en-GB"/>
        </w:rPr>
        <w:t>driverHWSwitches.c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(line 3)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3505"/>
        <w:gridCol w:w="1182"/>
        <w:gridCol w:w="1037"/>
        <w:gridCol w:w="1552"/>
      </w:tblGrid>
      <w:tr w:rsidR="00153BA0" w:rsidRPr="008F39D7" w14:paraId="6864F745" w14:textId="77777777" w:rsidTr="00153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56F87" w14:textId="77777777" w:rsidR="00E91612" w:rsidRPr="00E91612" w:rsidRDefault="00E91612" w:rsidP="00E9161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lang w:val="en-IE" w:eastAsia="en-GB"/>
              </w:rPr>
            </w:pPr>
            <w:r w:rsidRPr="00E91612">
              <w:rPr>
                <w:rFonts w:eastAsia="Times New Roman" w:cs="Times New Roman"/>
                <w:b/>
                <w:bCs/>
                <w:lang w:val="en-IE" w:eastAsia="en-GB"/>
              </w:rPr>
              <w:t>New signal</w:t>
            </w:r>
          </w:p>
        </w:tc>
        <w:tc>
          <w:tcPr>
            <w:tcW w:w="0" w:type="auto"/>
            <w:vAlign w:val="center"/>
            <w:hideMark/>
          </w:tcPr>
          <w:p w14:paraId="65145C1E" w14:textId="77777777" w:rsidR="00E91612" w:rsidRPr="00E91612" w:rsidRDefault="00E91612" w:rsidP="00E9161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lang w:val="en-IE" w:eastAsia="en-GB"/>
              </w:rPr>
            </w:pPr>
            <w:r w:rsidRPr="00E91612">
              <w:rPr>
                <w:rFonts w:eastAsia="Times New Roman" w:cs="Times New Roman"/>
                <w:b/>
                <w:bCs/>
                <w:lang w:val="en-IE" w:eastAsia="en-GB"/>
              </w:rPr>
              <w:t>Existing firmware ref</w:t>
            </w:r>
          </w:p>
        </w:tc>
        <w:tc>
          <w:tcPr>
            <w:tcW w:w="0" w:type="auto"/>
            <w:vAlign w:val="center"/>
            <w:hideMark/>
          </w:tcPr>
          <w:p w14:paraId="591ECF14" w14:textId="77777777" w:rsidR="00E91612" w:rsidRPr="00E91612" w:rsidRDefault="00E91612" w:rsidP="00E9161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lang w:val="en-IE" w:eastAsia="en-GB"/>
              </w:rPr>
            </w:pPr>
            <w:r w:rsidRPr="00E91612">
              <w:rPr>
                <w:rFonts w:eastAsia="Times New Roman" w:cs="Times New Roman"/>
                <w:b/>
                <w:bCs/>
                <w:lang w:val="en-IE" w:eastAsia="en-GB"/>
              </w:rPr>
              <w:t>Current config</w:t>
            </w:r>
          </w:p>
        </w:tc>
        <w:tc>
          <w:tcPr>
            <w:tcW w:w="0" w:type="auto"/>
            <w:vAlign w:val="center"/>
            <w:hideMark/>
          </w:tcPr>
          <w:p w14:paraId="0DFB067D" w14:textId="77777777" w:rsidR="00E91612" w:rsidRPr="00E91612" w:rsidRDefault="00E91612" w:rsidP="00E9161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lang w:val="en-IE" w:eastAsia="en-GB"/>
              </w:rPr>
            </w:pPr>
            <w:r w:rsidRPr="00E91612">
              <w:rPr>
                <w:rFonts w:eastAsia="Times New Roman" w:cs="Times New Roman"/>
                <w:b/>
                <w:bCs/>
                <w:lang w:val="en-IE" w:eastAsia="en-GB"/>
              </w:rPr>
              <w:t>Match</w:t>
            </w:r>
          </w:p>
        </w:tc>
        <w:tc>
          <w:tcPr>
            <w:tcW w:w="0" w:type="auto"/>
            <w:vAlign w:val="center"/>
            <w:hideMark/>
          </w:tcPr>
          <w:p w14:paraId="7234A32D" w14:textId="77777777" w:rsidR="00E91612" w:rsidRPr="00E91612" w:rsidRDefault="00E91612" w:rsidP="00E9161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lang w:val="en-IE" w:eastAsia="en-GB"/>
              </w:rPr>
            </w:pPr>
            <w:r w:rsidRPr="00E91612">
              <w:rPr>
                <w:rFonts w:eastAsia="Times New Roman" w:cs="Times New Roman"/>
                <w:b/>
                <w:bCs/>
                <w:lang w:val="en-IE" w:eastAsia="en-GB"/>
              </w:rPr>
              <w:t>Required change</w:t>
            </w:r>
          </w:p>
        </w:tc>
      </w:tr>
      <w:tr w:rsidR="00153BA0" w:rsidRPr="008F39D7" w14:paraId="624FD691" w14:textId="77777777" w:rsidTr="0015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10ED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CS_CELL</w:t>
            </w:r>
          </w:p>
        </w:tc>
        <w:tc>
          <w:tcPr>
            <w:tcW w:w="0" w:type="auto"/>
            <w:vAlign w:val="center"/>
            <w:hideMark/>
          </w:tcPr>
          <w:p w14:paraId="33E8F511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proofErr w:type="spellStart"/>
            <w:r w:rsidRPr="00E91612">
              <w:rPr>
                <w:rFonts w:eastAsia="Times New Roman" w:cs="Times New Roman"/>
                <w:lang w:val="en-IE" w:eastAsia="en-GB"/>
              </w:rPr>
              <w:t>LTC_CS_Pin</w:t>
            </w:r>
            <w:proofErr w:type="spellEnd"/>
            <w:r w:rsidRPr="00E91612">
              <w:rPr>
                <w:rFonts w:eastAsia="Times New Roman" w:cs="Times New Roman"/>
                <w:lang w:val="en-IE" w:eastAsia="en-GB"/>
              </w:rPr>
              <w:t>, driverSWLTC6803</w:t>
            </w:r>
          </w:p>
        </w:tc>
        <w:tc>
          <w:tcPr>
            <w:tcW w:w="0" w:type="auto"/>
            <w:vAlign w:val="center"/>
            <w:hideMark/>
          </w:tcPr>
          <w:p w14:paraId="0B0E6405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PA4, GPIO CS for SPI1</w:t>
            </w:r>
          </w:p>
        </w:tc>
        <w:tc>
          <w:tcPr>
            <w:tcW w:w="0" w:type="auto"/>
            <w:vAlign w:val="center"/>
            <w:hideMark/>
          </w:tcPr>
          <w:p w14:paraId="421FDB4C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2CD763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Reuse as cell-chain CS.</w:t>
            </w:r>
          </w:p>
        </w:tc>
      </w:tr>
      <w:tr w:rsidR="00153BA0" w:rsidRPr="008F39D7" w14:paraId="1B250E9D" w14:textId="77777777" w:rsidTr="0015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75E35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CS_TEMP</w:t>
            </w:r>
          </w:p>
        </w:tc>
        <w:tc>
          <w:tcPr>
            <w:tcW w:w="0" w:type="auto"/>
            <w:vAlign w:val="center"/>
            <w:hideMark/>
          </w:tcPr>
          <w:p w14:paraId="6615CF73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proofErr w:type="spellStart"/>
            <w:r w:rsidRPr="00E91612">
              <w:rPr>
                <w:rFonts w:eastAsia="Times New Roman" w:cs="Times New Roman"/>
                <w:lang w:val="en-IE" w:eastAsia="en-GB"/>
              </w:rPr>
              <w:t>SDC_CS_Pin</w:t>
            </w:r>
            <w:proofErr w:type="spellEnd"/>
            <w:r w:rsidRPr="00E91612">
              <w:rPr>
                <w:rFonts w:eastAsia="Times New Roman" w:cs="Times New Roman"/>
                <w:lang w:val="en-IE" w:eastAsia="en-GB"/>
              </w:rPr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6DC45175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PB12, currently SD-card/SPI2 CS in CubeMX, unused by BMS logic</w:t>
            </w:r>
          </w:p>
        </w:tc>
        <w:tc>
          <w:tcPr>
            <w:tcW w:w="0" w:type="auto"/>
            <w:vAlign w:val="center"/>
            <w:hideMark/>
          </w:tcPr>
          <w:p w14:paraId="1F75D7D0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E50608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Repurpose PB12 as second LTC6820 CS and remove SD-card meaning.</w:t>
            </w:r>
          </w:p>
        </w:tc>
      </w:tr>
      <w:tr w:rsidR="00153BA0" w:rsidRPr="008F39D7" w14:paraId="0AF443D1" w14:textId="77777777" w:rsidTr="0015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E6F3A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SCK/MISO/MOSI</w:t>
            </w:r>
          </w:p>
        </w:tc>
        <w:tc>
          <w:tcPr>
            <w:tcW w:w="0" w:type="auto"/>
            <w:vAlign w:val="center"/>
            <w:hideMark/>
          </w:tcPr>
          <w:p w14:paraId="79EE0E3C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LTC_SCK/MISO/MOSI, driverHWSPI1Init()</w:t>
            </w:r>
          </w:p>
        </w:tc>
        <w:tc>
          <w:tcPr>
            <w:tcW w:w="0" w:type="auto"/>
            <w:vAlign w:val="center"/>
            <w:hideMark/>
          </w:tcPr>
          <w:p w14:paraId="3CA511E7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PA5/PA6/PA7, SPI1</w:t>
            </w:r>
          </w:p>
        </w:tc>
        <w:tc>
          <w:tcPr>
            <w:tcW w:w="0" w:type="auto"/>
            <w:vAlign w:val="center"/>
            <w:hideMark/>
          </w:tcPr>
          <w:p w14:paraId="23AC995F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848BCF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 xml:space="preserve">Reuse bus. Note ambiguity: runtime driver </w:t>
            </w:r>
            <w:r w:rsidRPr="00E91612">
              <w:rPr>
                <w:rFonts w:eastAsia="Times New Roman" w:cs="Times New Roman"/>
                <w:lang w:val="en-IE" w:eastAsia="en-GB"/>
              </w:rPr>
              <w:lastRenderedPageBreak/>
              <w:t>is mode 3, but CubeMX MX_SPI1_Init() is CPHA=1EDGE, not mode 3.</w:t>
            </w:r>
          </w:p>
        </w:tc>
      </w:tr>
      <w:tr w:rsidR="00153BA0" w:rsidRPr="008F39D7" w14:paraId="56EE8108" w14:textId="77777777" w:rsidTr="0015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A6491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proofErr w:type="spellStart"/>
            <w:r w:rsidRPr="00E91612">
              <w:rPr>
                <w:rFonts w:eastAsia="Times New Roman" w:cs="Times New Roman"/>
                <w:lang w:val="en-IE" w:eastAsia="en-GB"/>
              </w:rPr>
              <w:t>Vpack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0FEFE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proofErr w:type="spellStart"/>
            <w:r w:rsidRPr="00E91612">
              <w:rPr>
                <w:rFonts w:eastAsia="Times New Roman" w:cs="Times New Roman"/>
                <w:lang w:val="en-IE" w:eastAsia="en-GB"/>
              </w:rPr>
              <w:t>VoutSense_Pin</w:t>
            </w:r>
            <w:proofErr w:type="spellEnd"/>
            <w:r w:rsidRPr="00E91612">
              <w:rPr>
                <w:rFonts w:eastAsia="Times New Roman" w:cs="Times New Roman"/>
                <w:lang w:val="en-IE" w:eastAsia="en-GB"/>
              </w:rPr>
              <w:t xml:space="preserve">, </w:t>
            </w:r>
            <w:proofErr w:type="spellStart"/>
            <w:r w:rsidRPr="00E91612">
              <w:rPr>
                <w:rFonts w:eastAsia="Times New Roman" w:cs="Times New Roman"/>
                <w:lang w:val="en-IE" w:eastAsia="en-GB"/>
              </w:rPr>
              <w:t>driverHWADCGetLoadVoltage</w:t>
            </w:r>
            <w:proofErr w:type="spellEnd"/>
            <w:r w:rsidRPr="00E91612">
              <w:rPr>
                <w:rFonts w:eastAsia="Times New Roman" w:cs="Times New Roman"/>
                <w:lang w:val="en-IE" w:eastAsia="en-GB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E533AD3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PA1 ADC1_IN2</w:t>
            </w:r>
          </w:p>
        </w:tc>
        <w:tc>
          <w:tcPr>
            <w:tcW w:w="0" w:type="auto"/>
            <w:vAlign w:val="center"/>
            <w:hideMark/>
          </w:tcPr>
          <w:p w14:paraId="0A04A7B8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FA2E315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Reuse as load-side/</w:t>
            </w:r>
            <w:proofErr w:type="spellStart"/>
            <w:r w:rsidRPr="00E91612">
              <w:rPr>
                <w:rFonts w:eastAsia="Times New Roman" w:cs="Times New Roman"/>
                <w:lang w:val="en-IE" w:eastAsia="en-GB"/>
              </w:rPr>
              <w:t>precharge</w:t>
            </w:r>
            <w:proofErr w:type="spellEnd"/>
            <w:r w:rsidRPr="00E91612">
              <w:rPr>
                <w:rFonts w:eastAsia="Times New Roman" w:cs="Times New Roman"/>
                <w:lang w:val="en-IE" w:eastAsia="en-GB"/>
              </w:rPr>
              <w:t xml:space="preserve"> bus voltage; recalibrate for new analogue chain and rename semantics.</w:t>
            </w:r>
          </w:p>
        </w:tc>
      </w:tr>
      <w:tr w:rsidR="00153BA0" w:rsidRPr="008F39D7" w14:paraId="6023EFD1" w14:textId="77777777" w:rsidTr="0015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8F909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ChargeDetect</w:t>
            </w:r>
          </w:p>
        </w:tc>
        <w:tc>
          <w:tcPr>
            <w:tcW w:w="0" w:type="auto"/>
            <w:vAlign w:val="center"/>
            <w:hideMark/>
          </w:tcPr>
          <w:p w14:paraId="1CD67BAE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 xml:space="preserve">P_STAT_CHARGE_DETECT, </w:t>
            </w:r>
            <w:proofErr w:type="spellStart"/>
            <w:r w:rsidRPr="00E91612">
              <w:rPr>
                <w:rFonts w:eastAsia="Times New Roman" w:cs="Times New Roman"/>
                <w:lang w:val="en-IE" w:eastAsia="en-GB"/>
              </w:rPr>
              <w:t>ChargeDetect_Pin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37888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PC14 input</w:t>
            </w:r>
          </w:p>
        </w:tc>
        <w:tc>
          <w:tcPr>
            <w:tcW w:w="0" w:type="auto"/>
            <w:vAlign w:val="center"/>
            <w:hideMark/>
          </w:tcPr>
          <w:p w14:paraId="7C43EDB1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5029BE8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Likely reusable as-is.</w:t>
            </w:r>
          </w:p>
        </w:tc>
      </w:tr>
      <w:tr w:rsidR="00153BA0" w:rsidRPr="008F39D7" w14:paraId="740465D5" w14:textId="77777777" w:rsidTr="0015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40B47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proofErr w:type="spellStart"/>
            <w:r w:rsidRPr="00E91612">
              <w:rPr>
                <w:rFonts w:eastAsia="Times New Roman" w:cs="Times New Roman"/>
                <w:lang w:val="en-IE" w:eastAsia="en-GB"/>
              </w:rPr>
              <w:t>PowerButton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18147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 xml:space="preserve">P_STAT_BUTTON_INPUT, </w:t>
            </w:r>
            <w:proofErr w:type="spellStart"/>
            <w:r w:rsidRPr="00E91612">
              <w:rPr>
                <w:rFonts w:eastAsia="Times New Roman" w:cs="Times New Roman"/>
                <w:lang w:val="en-IE" w:eastAsia="en-GB"/>
              </w:rPr>
              <w:t>PowerButton_Pin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95C82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PB4 input pull-up in HW driver</w:t>
            </w:r>
          </w:p>
        </w:tc>
        <w:tc>
          <w:tcPr>
            <w:tcW w:w="0" w:type="auto"/>
            <w:vAlign w:val="center"/>
            <w:hideMark/>
          </w:tcPr>
          <w:p w14:paraId="1C0EA74B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34A755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Reuse, verify active level against new board.</w:t>
            </w:r>
          </w:p>
        </w:tc>
      </w:tr>
      <w:tr w:rsidR="00153BA0" w:rsidRPr="008F39D7" w14:paraId="4653D7F0" w14:textId="77777777" w:rsidTr="0015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38341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proofErr w:type="spellStart"/>
            <w:r w:rsidRPr="00E91612">
              <w:rPr>
                <w:rFonts w:eastAsia="Times New Roman" w:cs="Times New Roman"/>
                <w:lang w:val="en-IE" w:eastAsia="en-GB"/>
              </w:rPr>
              <w:t>PowerEnable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F3D96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 xml:space="preserve">P_STAT_POWER_ENABLE, </w:t>
            </w:r>
            <w:proofErr w:type="spellStart"/>
            <w:r w:rsidRPr="00E91612">
              <w:rPr>
                <w:rFonts w:eastAsia="Times New Roman" w:cs="Times New Roman"/>
                <w:lang w:val="en-IE" w:eastAsia="en-GB"/>
              </w:rPr>
              <w:t>PowerEnable_Pin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A8FB0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PB5 output</w:t>
            </w:r>
          </w:p>
        </w:tc>
        <w:tc>
          <w:tcPr>
            <w:tcW w:w="0" w:type="auto"/>
            <w:vAlign w:val="center"/>
            <w:hideMark/>
          </w:tcPr>
          <w:p w14:paraId="4DA737DE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170CD4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Reuse latch logic.</w:t>
            </w:r>
          </w:p>
        </w:tc>
      </w:tr>
      <w:tr w:rsidR="00153BA0" w:rsidRPr="008F39D7" w14:paraId="11D9AFA9" w14:textId="77777777" w:rsidTr="0015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FF180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proofErr w:type="spellStart"/>
            <w:r w:rsidRPr="00E91612">
              <w:rPr>
                <w:rFonts w:eastAsia="Times New Roman" w:cs="Times New Roman"/>
                <w:lang w:val="en-IE" w:eastAsia="en-GB"/>
              </w:rPr>
              <w:t>Charge_enabled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070C6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 xml:space="preserve">SWITCH_CHARGE, </w:t>
            </w:r>
            <w:proofErr w:type="spellStart"/>
            <w:r w:rsidRPr="00E91612">
              <w:rPr>
                <w:rFonts w:eastAsia="Times New Roman" w:cs="Times New Roman"/>
                <w:lang w:val="en-IE" w:eastAsia="en-GB"/>
              </w:rPr>
              <w:t>ChargeEnable_Pin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33B63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PB0 output</w:t>
            </w:r>
          </w:p>
        </w:tc>
        <w:tc>
          <w:tcPr>
            <w:tcW w:w="0" w:type="auto"/>
            <w:vAlign w:val="center"/>
            <w:hideMark/>
          </w:tcPr>
          <w:p w14:paraId="14EA2E8B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Pin matches</w:t>
            </w:r>
          </w:p>
        </w:tc>
        <w:tc>
          <w:tcPr>
            <w:tcW w:w="0" w:type="auto"/>
            <w:vAlign w:val="center"/>
            <w:hideMark/>
          </w:tcPr>
          <w:p w14:paraId="77083B59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Rebind semantics to charge permission output; verify polarity.</w:t>
            </w:r>
          </w:p>
        </w:tc>
      </w:tr>
      <w:tr w:rsidR="00153BA0" w:rsidRPr="008F39D7" w14:paraId="0B7EB86F" w14:textId="77777777" w:rsidTr="0015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49047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proofErr w:type="spellStart"/>
            <w:r w:rsidRPr="00E91612">
              <w:rPr>
                <w:rFonts w:eastAsia="Times New Roman" w:cs="Times New Roman"/>
                <w:lang w:val="en-IE" w:eastAsia="en-GB"/>
              </w:rPr>
              <w:t>Charger_Safety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FE23C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 xml:space="preserve">SWITCH_DRIVER, </w:t>
            </w:r>
            <w:proofErr w:type="spellStart"/>
            <w:r w:rsidRPr="00E91612">
              <w:rPr>
                <w:rFonts w:eastAsia="Times New Roman" w:cs="Times New Roman"/>
                <w:lang w:val="en-IE" w:eastAsia="en-GB"/>
              </w:rPr>
              <w:t>SwitchEnable_Pin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70DF6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PB2 output</w:t>
            </w:r>
          </w:p>
        </w:tc>
        <w:tc>
          <w:tcPr>
            <w:tcW w:w="0" w:type="auto"/>
            <w:vAlign w:val="center"/>
            <w:hideMark/>
          </w:tcPr>
          <w:p w14:paraId="130F5B01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Pin matches, role does not</w:t>
            </w:r>
          </w:p>
        </w:tc>
        <w:tc>
          <w:tcPr>
            <w:tcW w:w="0" w:type="auto"/>
            <w:vAlign w:val="center"/>
            <w:hideMark/>
          </w:tcPr>
          <w:p w14:paraId="4F22F786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Change from “FET driver enable” to charger safety/permission.</w:t>
            </w:r>
          </w:p>
        </w:tc>
      </w:tr>
      <w:tr w:rsidR="00153BA0" w:rsidRPr="008F39D7" w14:paraId="702804F8" w14:textId="77777777" w:rsidTr="0015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62B41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proofErr w:type="spellStart"/>
            <w:r w:rsidRPr="00E91612">
              <w:rPr>
                <w:rFonts w:eastAsia="Times New Roman" w:cs="Times New Roman"/>
                <w:lang w:val="en-IE" w:eastAsia="en-GB"/>
              </w:rPr>
              <w:t>Discharge_enable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6278B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 xml:space="preserve">SWITCH_DISCHARGE, </w:t>
            </w:r>
            <w:proofErr w:type="spellStart"/>
            <w:r w:rsidRPr="00E91612">
              <w:rPr>
                <w:rFonts w:eastAsia="Times New Roman" w:cs="Times New Roman"/>
                <w:lang w:val="en-IE" w:eastAsia="en-GB"/>
              </w:rPr>
              <w:t>DischargeEnable_Pin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7CB8D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PB10 output</w:t>
            </w:r>
          </w:p>
        </w:tc>
        <w:tc>
          <w:tcPr>
            <w:tcW w:w="0" w:type="auto"/>
            <w:vAlign w:val="center"/>
            <w:hideMark/>
          </w:tcPr>
          <w:p w14:paraId="0B18A1B7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Pin matches, polarity/role do not</w:t>
            </w:r>
          </w:p>
        </w:tc>
        <w:tc>
          <w:tcPr>
            <w:tcW w:w="0" w:type="auto"/>
            <w:vAlign w:val="center"/>
            <w:hideMark/>
          </w:tcPr>
          <w:p w14:paraId="4B009384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 xml:space="preserve">Must become active-low shutdown permission, not active-high </w:t>
            </w:r>
            <w:r w:rsidRPr="00E91612">
              <w:rPr>
                <w:rFonts w:eastAsia="Times New Roman" w:cs="Times New Roman"/>
                <w:lang w:val="en-IE" w:eastAsia="en-GB"/>
              </w:rPr>
              <w:lastRenderedPageBreak/>
              <w:t>discharge relay/FET control.</w:t>
            </w:r>
          </w:p>
        </w:tc>
      </w:tr>
      <w:tr w:rsidR="00153BA0" w:rsidRPr="008F39D7" w14:paraId="0148DBF0" w14:textId="77777777" w:rsidTr="0015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38C03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proofErr w:type="spellStart"/>
            <w:r w:rsidRPr="00E91612">
              <w:rPr>
                <w:rFonts w:eastAsia="Times New Roman" w:cs="Times New Roman"/>
                <w:lang w:val="en-IE" w:eastAsia="en-GB"/>
              </w:rPr>
              <w:t>Multipurpose_enable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F3AEA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 xml:space="preserve">SWITCH_PRECHARGE, </w:t>
            </w:r>
            <w:proofErr w:type="spellStart"/>
            <w:r w:rsidRPr="00E91612">
              <w:rPr>
                <w:rFonts w:eastAsia="Times New Roman" w:cs="Times New Roman"/>
                <w:lang w:val="en-IE" w:eastAsia="en-GB"/>
              </w:rPr>
              <w:t>PreChargeEnable_Pin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3E518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PB11 output</w:t>
            </w:r>
          </w:p>
        </w:tc>
        <w:tc>
          <w:tcPr>
            <w:tcW w:w="0" w:type="auto"/>
            <w:vAlign w:val="center"/>
            <w:hideMark/>
          </w:tcPr>
          <w:p w14:paraId="6FA8AB80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Pin matches, role does not</w:t>
            </w:r>
          </w:p>
        </w:tc>
        <w:tc>
          <w:tcPr>
            <w:tcW w:w="0" w:type="auto"/>
            <w:vAlign w:val="center"/>
            <w:hideMark/>
          </w:tcPr>
          <w:p w14:paraId="34C83FEB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 xml:space="preserve">Must replace </w:t>
            </w:r>
            <w:proofErr w:type="spellStart"/>
            <w:r w:rsidRPr="00E91612">
              <w:rPr>
                <w:rFonts w:eastAsia="Times New Roman" w:cs="Times New Roman"/>
                <w:lang w:val="en-IE" w:eastAsia="en-GB"/>
              </w:rPr>
              <w:t>precharge</w:t>
            </w:r>
            <w:proofErr w:type="spellEnd"/>
            <w:r w:rsidRPr="00E91612">
              <w:rPr>
                <w:rFonts w:eastAsia="Times New Roman" w:cs="Times New Roman"/>
                <w:lang w:val="en-IE" w:eastAsia="en-GB"/>
              </w:rPr>
              <w:t xml:space="preserve"> function with active-low master/AMS permission.</w:t>
            </w:r>
          </w:p>
        </w:tc>
      </w:tr>
      <w:tr w:rsidR="00153BA0" w:rsidRPr="008F39D7" w14:paraId="2CC57E80" w14:textId="77777777" w:rsidTr="0015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A3730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TX_USB/RX_USB</w:t>
            </w:r>
          </w:p>
        </w:tc>
        <w:tc>
          <w:tcPr>
            <w:tcW w:w="0" w:type="auto"/>
            <w:vAlign w:val="center"/>
            <w:hideMark/>
          </w:tcPr>
          <w:p w14:paraId="659424B2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BOOTLOADER_TX/RX, driverHWUART2</w:t>
            </w:r>
          </w:p>
        </w:tc>
        <w:tc>
          <w:tcPr>
            <w:tcW w:w="0" w:type="auto"/>
            <w:vAlign w:val="center"/>
            <w:hideMark/>
          </w:tcPr>
          <w:p w14:paraId="7F50BA6B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PA2/PA3, USART2</w:t>
            </w:r>
          </w:p>
        </w:tc>
        <w:tc>
          <w:tcPr>
            <w:tcW w:w="0" w:type="auto"/>
            <w:vAlign w:val="center"/>
            <w:hideMark/>
          </w:tcPr>
          <w:p w14:paraId="570CA171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9A4E96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Reuse UART, rename from bootloader/OEM meaning to USB debug UART.</w:t>
            </w:r>
          </w:p>
        </w:tc>
      </w:tr>
      <w:tr w:rsidR="00153BA0" w:rsidRPr="008F39D7" w14:paraId="1D43A044" w14:textId="77777777" w:rsidTr="0015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2BC35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SCL/SDA</w:t>
            </w:r>
          </w:p>
        </w:tc>
        <w:tc>
          <w:tcPr>
            <w:tcW w:w="0" w:type="auto"/>
            <w:vAlign w:val="center"/>
            <w:hideMark/>
          </w:tcPr>
          <w:p w14:paraId="2B4B1093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ISL_SCL/SDA, driverHWI2C2</w:t>
            </w:r>
          </w:p>
        </w:tc>
        <w:tc>
          <w:tcPr>
            <w:tcW w:w="0" w:type="auto"/>
            <w:vAlign w:val="center"/>
            <w:hideMark/>
          </w:tcPr>
          <w:p w14:paraId="79C7B0A4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PA9/PA10, I2C2</w:t>
            </w:r>
          </w:p>
        </w:tc>
        <w:tc>
          <w:tcPr>
            <w:tcW w:w="0" w:type="auto"/>
            <w:vAlign w:val="center"/>
            <w:hideMark/>
          </w:tcPr>
          <w:p w14:paraId="7CD06A3A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882D6D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Reuse physical pins; keep/rename I2C2 abstraction as needed.</w:t>
            </w:r>
          </w:p>
        </w:tc>
      </w:tr>
      <w:tr w:rsidR="00153BA0" w:rsidRPr="008F39D7" w14:paraId="6C3FEC2B" w14:textId="77777777" w:rsidTr="0015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8193C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CAN_RX/CAN_TX</w:t>
            </w:r>
          </w:p>
        </w:tc>
        <w:tc>
          <w:tcPr>
            <w:tcW w:w="0" w:type="auto"/>
            <w:vAlign w:val="center"/>
            <w:hideMark/>
          </w:tcPr>
          <w:p w14:paraId="229CE60B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proofErr w:type="spellStart"/>
            <w:r w:rsidRPr="00E91612">
              <w:rPr>
                <w:rFonts w:eastAsia="Times New Roman" w:cs="Times New Roman"/>
                <w:lang w:val="en-IE" w:eastAsia="en-GB"/>
              </w:rPr>
              <w:t>HAL_CAN_MspInit</w:t>
            </w:r>
            <w:proofErr w:type="spellEnd"/>
            <w:r w:rsidRPr="00E91612">
              <w:rPr>
                <w:rFonts w:eastAsia="Times New Roman" w:cs="Times New Roman"/>
                <w:lang w:val="en-IE" w:eastAsia="en-GB"/>
              </w:rPr>
              <w:t xml:space="preserve">, </w:t>
            </w:r>
            <w:proofErr w:type="spellStart"/>
            <w:r w:rsidRPr="00E91612">
              <w:rPr>
                <w:rFonts w:eastAsia="Times New Roman" w:cs="Times New Roman"/>
                <w:lang w:val="en-IE" w:eastAsia="en-GB"/>
              </w:rPr>
              <w:t>modCANInit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20644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PA11/PA12, CAN AF9</w:t>
            </w:r>
          </w:p>
        </w:tc>
        <w:tc>
          <w:tcPr>
            <w:tcW w:w="0" w:type="auto"/>
            <w:vAlign w:val="center"/>
            <w:hideMark/>
          </w:tcPr>
          <w:p w14:paraId="3227497A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3AA104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Reuse.</w:t>
            </w:r>
          </w:p>
        </w:tc>
      </w:tr>
      <w:tr w:rsidR="00153BA0" w:rsidRPr="008F39D7" w14:paraId="64BD4EB8" w14:textId="77777777" w:rsidTr="0015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42607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ISL28022</w:t>
            </w:r>
          </w:p>
        </w:tc>
        <w:tc>
          <w:tcPr>
            <w:tcW w:w="0" w:type="auto"/>
            <w:vAlign w:val="center"/>
            <w:hideMark/>
          </w:tcPr>
          <w:p w14:paraId="1643D6DA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driverSWISL28022, ISL28022_MASTER_BUS=2</w:t>
            </w:r>
          </w:p>
        </w:tc>
        <w:tc>
          <w:tcPr>
            <w:tcW w:w="0" w:type="auto"/>
            <w:vAlign w:val="center"/>
            <w:hideMark/>
          </w:tcPr>
          <w:p w14:paraId="439629DC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Reads on I2C2</w:t>
            </w:r>
          </w:p>
        </w:tc>
        <w:tc>
          <w:tcPr>
            <w:tcW w:w="0" w:type="auto"/>
            <w:vAlign w:val="center"/>
            <w:hideMark/>
          </w:tcPr>
          <w:p w14:paraId="72D0AD64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Partly</w:t>
            </w:r>
          </w:p>
        </w:tc>
        <w:tc>
          <w:tcPr>
            <w:tcW w:w="0" w:type="auto"/>
            <w:vAlign w:val="center"/>
            <w:hideMark/>
          </w:tcPr>
          <w:p w14:paraId="4A98D8AD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 xml:space="preserve">Reuse driver shell, but improve </w:t>
            </w:r>
            <w:proofErr w:type="spellStart"/>
            <w:r w:rsidRPr="00E91612">
              <w:rPr>
                <w:rFonts w:eastAsia="Times New Roman" w:cs="Times New Roman"/>
                <w:lang w:val="en-IE" w:eastAsia="en-GB"/>
              </w:rPr>
              <w:t>init</w:t>
            </w:r>
            <w:proofErr w:type="spellEnd"/>
            <w:r w:rsidRPr="00E91612">
              <w:rPr>
                <w:rFonts w:eastAsia="Times New Roman" w:cs="Times New Roman"/>
                <w:lang w:val="en-IE" w:eastAsia="en-GB"/>
              </w:rPr>
              <w:t xml:space="preserve">, error returns, scaling, and explicit </w:t>
            </w:r>
            <w:proofErr w:type="spellStart"/>
            <w:r w:rsidRPr="00E91612">
              <w:rPr>
                <w:rFonts w:eastAsia="Times New Roman" w:cs="Times New Roman"/>
                <w:lang w:val="en-IE" w:eastAsia="en-GB"/>
              </w:rPr>
              <w:t>Vbat</w:t>
            </w:r>
            <w:proofErr w:type="spellEnd"/>
            <w:r w:rsidRPr="00E91612">
              <w:rPr>
                <w:rFonts w:eastAsia="Times New Roman" w:cs="Times New Roman"/>
                <w:lang w:val="en-IE" w:eastAsia="en-GB"/>
              </w:rPr>
              <w:t>/current semantics.</w:t>
            </w:r>
          </w:p>
        </w:tc>
      </w:tr>
      <w:tr w:rsidR="00153BA0" w:rsidRPr="008F39D7" w14:paraId="7A05C87C" w14:textId="77777777" w:rsidTr="0015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1DBEF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LTC6812/LTC680x driver</w:t>
            </w:r>
          </w:p>
        </w:tc>
        <w:tc>
          <w:tcPr>
            <w:tcW w:w="0" w:type="auto"/>
            <w:vAlign w:val="center"/>
            <w:hideMark/>
          </w:tcPr>
          <w:p w14:paraId="09DF39AB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driverSWLTC6803 only</w:t>
            </w:r>
          </w:p>
        </w:tc>
        <w:tc>
          <w:tcPr>
            <w:tcW w:w="0" w:type="auto"/>
            <w:vAlign w:val="center"/>
            <w:hideMark/>
          </w:tcPr>
          <w:p w14:paraId="53B4006E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Single-chain LTC6803, 12-cell API</w:t>
            </w:r>
          </w:p>
        </w:tc>
        <w:tc>
          <w:tcPr>
            <w:tcW w:w="0" w:type="auto"/>
            <w:vAlign w:val="center"/>
            <w:hideMark/>
          </w:tcPr>
          <w:p w14:paraId="3B81555A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BB42BEB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Replace or heavily refactor for LTC6812 + 15 channels + 2 chains.</w:t>
            </w:r>
          </w:p>
        </w:tc>
      </w:tr>
      <w:tr w:rsidR="00153BA0" w:rsidRPr="008F39D7" w14:paraId="5EE569D6" w14:textId="77777777" w:rsidTr="0015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92F76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cell balancing</w:t>
            </w:r>
          </w:p>
        </w:tc>
        <w:tc>
          <w:tcPr>
            <w:tcW w:w="0" w:type="auto"/>
            <w:vAlign w:val="center"/>
            <w:hideMark/>
          </w:tcPr>
          <w:p w14:paraId="6ECEA9CA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proofErr w:type="spellStart"/>
            <w:r w:rsidRPr="00E91612">
              <w:rPr>
                <w:rFonts w:eastAsia="Times New Roman" w:cs="Times New Roman"/>
                <w:lang w:val="en-IE" w:eastAsia="en-GB"/>
              </w:rPr>
              <w:t>modPowerElectronicsSubTaskBalaning</w:t>
            </w:r>
            <w:proofErr w:type="spellEnd"/>
            <w:r w:rsidRPr="00E91612">
              <w:rPr>
                <w:rFonts w:eastAsia="Times New Roman" w:cs="Times New Roman"/>
                <w:lang w:val="en-IE" w:eastAsia="en-GB"/>
              </w:rPr>
              <w:t>(), driverSWLTC6803EnableBalanceResistors()</w:t>
            </w:r>
          </w:p>
        </w:tc>
        <w:tc>
          <w:tcPr>
            <w:tcW w:w="0" w:type="auto"/>
            <w:vAlign w:val="center"/>
            <w:hideMark/>
          </w:tcPr>
          <w:p w14:paraId="0954A81E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Single mask on one chain</w:t>
            </w:r>
          </w:p>
        </w:tc>
        <w:tc>
          <w:tcPr>
            <w:tcW w:w="0" w:type="auto"/>
            <w:vAlign w:val="center"/>
            <w:hideMark/>
          </w:tcPr>
          <w:p w14:paraId="0FC2326F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Partly</w:t>
            </w:r>
          </w:p>
        </w:tc>
        <w:tc>
          <w:tcPr>
            <w:tcW w:w="0" w:type="auto"/>
            <w:vAlign w:val="center"/>
            <w:hideMark/>
          </w:tcPr>
          <w:p w14:paraId="28159442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 xml:space="preserve">Reuse algorithm ideas only for cell chain; hard-block </w:t>
            </w:r>
            <w:r w:rsidRPr="00E91612">
              <w:rPr>
                <w:rFonts w:eastAsia="Times New Roman" w:cs="Times New Roman"/>
                <w:lang w:val="en-IE" w:eastAsia="en-GB"/>
              </w:rPr>
              <w:lastRenderedPageBreak/>
              <w:t>balancing on temp chain.</w:t>
            </w:r>
          </w:p>
        </w:tc>
      </w:tr>
      <w:tr w:rsidR="00153BA0" w:rsidRPr="008F39D7" w14:paraId="0D5B543C" w14:textId="77777777" w:rsidTr="0015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A29FC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temperature measurement</w:t>
            </w:r>
          </w:p>
        </w:tc>
        <w:tc>
          <w:tcPr>
            <w:tcW w:w="0" w:type="auto"/>
            <w:vAlign w:val="center"/>
            <w:hideMark/>
          </w:tcPr>
          <w:p w14:paraId="60C969F5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driverSWLTC6803ReadTempVoltages() + NTC conversion</w:t>
            </w:r>
          </w:p>
        </w:tc>
        <w:tc>
          <w:tcPr>
            <w:tcW w:w="0" w:type="auto"/>
            <w:vAlign w:val="center"/>
            <w:hideMark/>
          </w:tcPr>
          <w:p w14:paraId="29F2CBCC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2 external + 1 internal LTC6803 temps + local STM32 NTC</w:t>
            </w:r>
          </w:p>
        </w:tc>
        <w:tc>
          <w:tcPr>
            <w:tcW w:w="0" w:type="auto"/>
            <w:vAlign w:val="center"/>
            <w:hideMark/>
          </w:tcPr>
          <w:p w14:paraId="62812B3F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64FD6F" w14:textId="77777777" w:rsidR="00E91612" w:rsidRPr="00E91612" w:rsidRDefault="00E91612" w:rsidP="00E91612">
            <w:pPr>
              <w:spacing w:after="0" w:line="240" w:lineRule="auto"/>
              <w:rPr>
                <w:rFonts w:eastAsia="Times New Roman" w:cs="Times New Roman"/>
                <w:lang w:val="en-IE" w:eastAsia="en-GB"/>
              </w:rPr>
            </w:pPr>
            <w:r w:rsidRPr="00E91612">
              <w:rPr>
                <w:rFonts w:eastAsia="Times New Roman" w:cs="Times New Roman"/>
                <w:lang w:val="en-IE" w:eastAsia="en-GB"/>
              </w:rPr>
              <w:t>Replace with second LTC6812 analogue-voltage chain and new conversion model.</w:t>
            </w:r>
          </w:p>
        </w:tc>
      </w:tr>
    </w:tbl>
    <w:p w14:paraId="2017311F" w14:textId="77777777" w:rsidR="00E91612" w:rsidRPr="00E91612" w:rsidRDefault="00E91612" w:rsidP="00E91612">
      <w:p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b/>
          <w:bCs/>
          <w:lang w:val="en-IE" w:eastAsia="en-GB"/>
        </w:rPr>
        <w:t>C. Driver Reuse Assessment</w:t>
      </w:r>
      <w:r w:rsidRPr="00E91612">
        <w:rPr>
          <w:rFonts w:eastAsia="Times New Roman" w:cs="Times New Roman"/>
          <w:lang w:val="en-IE" w:eastAsia="en-GB"/>
        </w:rPr>
        <w:br/>
        <w:t>Driver refs: driverSWLTC6803.h (line 9), driverSWLTC6803.c (line 6), driverHWSPI1.c (line 5)</w:t>
      </w:r>
    </w:p>
    <w:p w14:paraId="68B3FE1C" w14:textId="77777777" w:rsidR="00E91612" w:rsidRPr="00E91612" w:rsidRDefault="00E91612" w:rsidP="00E91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 xml:space="preserve">It supports 12 cells per IC only: driverSWLTC6803ReadCellVoltages(...[12]), </w:t>
      </w:r>
      <w:proofErr w:type="spellStart"/>
      <w:r w:rsidRPr="00E91612">
        <w:rPr>
          <w:rFonts w:eastAsia="Times New Roman" w:cs="Times New Roman"/>
          <w:lang w:val="en-IE" w:eastAsia="en-GB"/>
        </w:rPr>
        <w:t>NoOfCellsPossibleOnChip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12, default config </w:t>
      </w:r>
      <w:proofErr w:type="spellStart"/>
      <w:r w:rsidRPr="00E91612">
        <w:rPr>
          <w:rFonts w:eastAsia="Times New Roman" w:cs="Times New Roman"/>
          <w:lang w:val="en-IE" w:eastAsia="en-GB"/>
        </w:rPr>
        <w:t>noOfCells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= 12.</w:t>
      </w:r>
    </w:p>
    <w:p w14:paraId="5C285695" w14:textId="77777777" w:rsidR="00E91612" w:rsidRPr="00E91612" w:rsidRDefault="00E91612" w:rsidP="00E91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>It does not support 15 cells per IC.</w:t>
      </w:r>
    </w:p>
    <w:p w14:paraId="128E66E0" w14:textId="77777777" w:rsidR="00E91612" w:rsidRPr="00E91612" w:rsidRDefault="00E91612" w:rsidP="00E91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 xml:space="preserve">It does not support 5 ICs in practice. driverSWLTC6803Init(..., </w:t>
      </w:r>
      <w:proofErr w:type="spellStart"/>
      <w:r w:rsidRPr="00E91612">
        <w:rPr>
          <w:rFonts w:eastAsia="Times New Roman" w:cs="Times New Roman"/>
          <w:lang w:val="en-IE" w:eastAsia="en-GB"/>
        </w:rPr>
        <w:t>totalNumberOfLTCs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) stores a count, but </w:t>
      </w:r>
      <w:proofErr w:type="spellStart"/>
      <w:r w:rsidRPr="00E91612">
        <w:rPr>
          <w:rFonts w:eastAsia="Times New Roman" w:cs="Times New Roman"/>
          <w:lang w:val="en-IE" w:eastAsia="en-GB"/>
        </w:rPr>
        <w:t>modPowerElectronics.h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hardcodes </w:t>
      </w:r>
      <w:proofErr w:type="spellStart"/>
      <w:r w:rsidRPr="00E91612">
        <w:rPr>
          <w:rFonts w:eastAsia="Times New Roman" w:cs="Times New Roman"/>
          <w:lang w:val="en-IE" w:eastAsia="en-GB"/>
        </w:rPr>
        <w:t>TotalLTCICs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1, the pack state array holds only 12 cells, and several read paths use [1][...] buffers.</w:t>
      </w:r>
    </w:p>
    <w:p w14:paraId="7C0D638E" w14:textId="77777777" w:rsidR="00E91612" w:rsidRPr="00E91612" w:rsidRDefault="00E91612" w:rsidP="00E91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 xml:space="preserve">It does not support two independent </w:t>
      </w:r>
      <w:proofErr w:type="spellStart"/>
      <w:r w:rsidRPr="00E91612">
        <w:rPr>
          <w:rFonts w:eastAsia="Times New Roman" w:cs="Times New Roman"/>
          <w:lang w:val="en-IE" w:eastAsia="en-GB"/>
        </w:rPr>
        <w:t>isoSPI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chains or two CS lines; all SPI coupling is hardwired to </w:t>
      </w:r>
      <w:proofErr w:type="spellStart"/>
      <w:r w:rsidRPr="00E91612">
        <w:rPr>
          <w:rFonts w:eastAsia="Times New Roman" w:cs="Times New Roman"/>
          <w:lang w:val="en-IE" w:eastAsia="en-GB"/>
        </w:rPr>
        <w:t>LTC_CS_Pin</w:t>
      </w:r>
      <w:proofErr w:type="spellEnd"/>
      <w:r w:rsidRPr="00E91612">
        <w:rPr>
          <w:rFonts w:eastAsia="Times New Roman" w:cs="Times New Roman"/>
          <w:lang w:val="en-IE" w:eastAsia="en-GB"/>
        </w:rPr>
        <w:t>.</w:t>
      </w:r>
    </w:p>
    <w:p w14:paraId="28B14A07" w14:textId="77777777" w:rsidR="00E91612" w:rsidRPr="00E91612" w:rsidRDefault="00E91612" w:rsidP="00E91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>SPI mode 3 is supported by driverHWSPI1Init() (CPOL=HIGH, CPHA=2EDGE), which matches LTC6820 mode 3. CubeMX SPI1 config does not match, so there is a split-brain risk.</w:t>
      </w:r>
    </w:p>
    <w:p w14:paraId="3471C9BB" w14:textId="77777777" w:rsidR="00E91612" w:rsidRPr="00E91612" w:rsidRDefault="00E91612" w:rsidP="00E91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 xml:space="preserve">PEC checking exists in the LTC6803 driver, but callers mostly ignore the </w:t>
      </w:r>
      <w:proofErr w:type="spellStart"/>
      <w:r w:rsidRPr="00E91612">
        <w:rPr>
          <w:rFonts w:eastAsia="Times New Roman" w:cs="Times New Roman"/>
          <w:lang w:val="en-IE" w:eastAsia="en-GB"/>
        </w:rPr>
        <w:t>boolean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return values, so the system does not currently turn PEC faults into a safe-state action.</w:t>
      </w:r>
    </w:p>
    <w:p w14:paraId="0C54E6F3" w14:textId="77777777" w:rsidR="00E91612" w:rsidRPr="00E91612" w:rsidRDefault="00E91612" w:rsidP="00E91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 xml:space="preserve">Open-wire command </w:t>
      </w:r>
      <w:proofErr w:type="spellStart"/>
      <w:r w:rsidRPr="00E91612">
        <w:rPr>
          <w:rFonts w:eastAsia="Times New Roman" w:cs="Times New Roman"/>
          <w:lang w:val="en-IE" w:eastAsia="en-GB"/>
        </w:rPr>
        <w:t>enums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exist in driverSWLTC6803.h, but there is no call path using them. So diagnostics are not implemented at system level.</w:t>
      </w:r>
    </w:p>
    <w:p w14:paraId="302CADDA" w14:textId="77777777" w:rsidR="00E91612" w:rsidRPr="00E91612" w:rsidRDefault="00E91612" w:rsidP="00E91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 xml:space="preserve">Balancing control exists and writes </w:t>
      </w:r>
      <w:proofErr w:type="spellStart"/>
      <w:r w:rsidRPr="00E91612">
        <w:rPr>
          <w:rFonts w:eastAsia="Times New Roman" w:cs="Times New Roman"/>
          <w:lang w:val="en-IE" w:eastAsia="en-GB"/>
        </w:rPr>
        <w:t>DisChargeEnableMask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on the LTC chain.</w:t>
      </w:r>
    </w:p>
    <w:p w14:paraId="3D16592A" w14:textId="77777777" w:rsidR="00E91612" w:rsidRPr="00E91612" w:rsidRDefault="00E91612" w:rsidP="00E916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>Existing temperature support is old-style LTC6803 aux/thermistor handling plus one local STM32 NTC; that should be replaced, not extended, for a second LTC6812 analogue temp chain.</w:t>
      </w:r>
    </w:p>
    <w:p w14:paraId="1D67795A" w14:textId="77777777" w:rsidR="00E91612" w:rsidRPr="00E91612" w:rsidRDefault="00E91612" w:rsidP="00E91612">
      <w:p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b/>
          <w:bCs/>
          <w:lang w:val="en-IE" w:eastAsia="en-GB"/>
        </w:rPr>
        <w:t>D. Required Firmware Changes</w:t>
      </w:r>
    </w:p>
    <w:p w14:paraId="25A7240D" w14:textId="77777777" w:rsidR="00E91612" w:rsidRPr="00E91612" w:rsidRDefault="00E91612" w:rsidP="00E91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 xml:space="preserve">Pin/peripheral config changes: add CS_TEMP on PB12; repurpose PB11 from </w:t>
      </w:r>
      <w:proofErr w:type="spellStart"/>
      <w:r w:rsidRPr="00E91612">
        <w:rPr>
          <w:rFonts w:eastAsia="Times New Roman" w:cs="Times New Roman"/>
          <w:lang w:val="en-IE" w:eastAsia="en-GB"/>
        </w:rPr>
        <w:t>precharge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to </w:t>
      </w:r>
      <w:proofErr w:type="spellStart"/>
      <w:r w:rsidRPr="00E91612">
        <w:rPr>
          <w:rFonts w:eastAsia="Times New Roman" w:cs="Times New Roman"/>
          <w:lang w:val="en-IE" w:eastAsia="en-GB"/>
        </w:rPr>
        <w:t>Multipurpose_enable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; repurpose PB2 to </w:t>
      </w:r>
      <w:proofErr w:type="spellStart"/>
      <w:r w:rsidRPr="00E91612">
        <w:rPr>
          <w:rFonts w:eastAsia="Times New Roman" w:cs="Times New Roman"/>
          <w:lang w:val="en-IE" w:eastAsia="en-GB"/>
        </w:rPr>
        <w:t>Charger_Safety</w:t>
      </w:r>
      <w:proofErr w:type="spellEnd"/>
      <w:r w:rsidRPr="00E91612">
        <w:rPr>
          <w:rFonts w:eastAsia="Times New Roman" w:cs="Times New Roman"/>
          <w:lang w:val="en-IE" w:eastAsia="en-GB"/>
        </w:rPr>
        <w:t>; keep PA1, PA2/3, PA9/10, PA11/12, PC14, PB4, PB5, PB0, PB10; remove OLED/buzzer/SD-card pin assumptions.</w:t>
      </w:r>
    </w:p>
    <w:p w14:paraId="181EBC99" w14:textId="77777777" w:rsidR="00E91612" w:rsidRPr="00E91612" w:rsidRDefault="00E91612" w:rsidP="00E91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proofErr w:type="spellStart"/>
      <w:r w:rsidRPr="00E91612">
        <w:rPr>
          <w:rFonts w:eastAsia="Times New Roman" w:cs="Times New Roman"/>
          <w:lang w:val="en-IE" w:eastAsia="en-GB"/>
        </w:rPr>
        <w:lastRenderedPageBreak/>
        <w:t>isoSPI</w:t>
      </w:r>
      <w:proofErr w:type="spellEnd"/>
      <w:r w:rsidRPr="00E91612">
        <w:rPr>
          <w:rFonts w:eastAsia="Times New Roman" w:cs="Times New Roman"/>
          <w:lang w:val="en-IE" w:eastAsia="en-GB"/>
        </w:rPr>
        <w:t>/LTC driver changes: replace driverSWLTC6803 with LTC6812-capable code; support 5 devices x 15 measurements; support separate cell/temp chain selectors; enforce “only one CS low at a time”; make comms faults actionable.</w:t>
      </w:r>
    </w:p>
    <w:p w14:paraId="6E36040F" w14:textId="77777777" w:rsidR="00E91612" w:rsidRPr="00E91612" w:rsidRDefault="00E91612" w:rsidP="00E91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>Temperature-chain implementation: add second chain read path, analogue-voltage-to-temperature conversion, indexing/storage for 75 temps, and a hard guard so no balancing/config writes intended for cells reach the temp chain.</w:t>
      </w:r>
    </w:p>
    <w:p w14:paraId="2946A26B" w14:textId="77777777" w:rsidR="00E91612" w:rsidRPr="00E91612" w:rsidRDefault="00E91612" w:rsidP="00E91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 xml:space="preserve">Power monitor / ISL28022 changes: keep ISL over PA9/PA10, but formalize </w:t>
      </w:r>
      <w:proofErr w:type="spellStart"/>
      <w:r w:rsidRPr="00E91612">
        <w:rPr>
          <w:rFonts w:eastAsia="Times New Roman" w:cs="Times New Roman"/>
          <w:lang w:val="en-IE" w:eastAsia="en-GB"/>
        </w:rPr>
        <w:t>Vbat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and current reads, propagate I2C errors, and validate scaling against the new AMC1301/AMC1302 path.</w:t>
      </w:r>
    </w:p>
    <w:p w14:paraId="15D1BD2A" w14:textId="0E0FB97E" w:rsidR="00E91612" w:rsidRPr="00E91612" w:rsidRDefault="00E91612" w:rsidP="00E91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>Shutdown/AMS_OK logic changes: replace legacy charge/</w:t>
      </w:r>
      <w:proofErr w:type="spellStart"/>
      <w:r w:rsidRPr="00E91612">
        <w:rPr>
          <w:rFonts w:eastAsia="Times New Roman" w:cs="Times New Roman"/>
          <w:lang w:val="en-IE" w:eastAsia="en-GB"/>
        </w:rPr>
        <w:t>precharge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/discharge contactor model with active-low permissions on PB11/PB10; </w:t>
      </w:r>
    </w:p>
    <w:p w14:paraId="2A52A304" w14:textId="77777777" w:rsidR="00E91612" w:rsidRPr="00E91612" w:rsidRDefault="00E91612" w:rsidP="00E91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>Removed feature cleanup: delete/disable OLED (</w:t>
      </w:r>
      <w:proofErr w:type="spellStart"/>
      <w:r w:rsidRPr="00E91612">
        <w:rPr>
          <w:rFonts w:eastAsia="Times New Roman" w:cs="Times New Roman"/>
          <w:lang w:val="en-IE" w:eastAsia="en-GB"/>
        </w:rPr>
        <w:t>modDisplay</w:t>
      </w:r>
      <w:proofErr w:type="spellEnd"/>
      <w:r w:rsidRPr="00E91612">
        <w:rPr>
          <w:rFonts w:eastAsia="Times New Roman" w:cs="Times New Roman"/>
          <w:lang w:val="en-IE" w:eastAsia="en-GB"/>
        </w:rPr>
        <w:t>, driverSWSSD1306, I2C1 use), buzzer (</w:t>
      </w:r>
      <w:proofErr w:type="spellStart"/>
      <w:r w:rsidRPr="00E91612">
        <w:rPr>
          <w:rFonts w:eastAsia="Times New Roman" w:cs="Times New Roman"/>
          <w:lang w:val="en-IE" w:eastAsia="en-GB"/>
        </w:rPr>
        <w:t>driverHWStatus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), SD-card/SPI2, slave thermistor assumptions, and any </w:t>
      </w:r>
      <w:proofErr w:type="spellStart"/>
      <w:r w:rsidRPr="00E91612">
        <w:rPr>
          <w:rFonts w:eastAsia="Times New Roman" w:cs="Times New Roman"/>
          <w:lang w:val="en-IE" w:eastAsia="en-GB"/>
        </w:rPr>
        <w:t>HiAmp</w:t>
      </w:r>
      <w:proofErr w:type="spellEnd"/>
      <w:r w:rsidRPr="00E91612">
        <w:rPr>
          <w:rFonts w:eastAsia="Times New Roman" w:cs="Times New Roman"/>
          <w:lang w:val="en-IE" w:eastAsia="en-GB"/>
        </w:rPr>
        <w:t>/cooling artifacts not used on the new board.</w:t>
      </w:r>
    </w:p>
    <w:p w14:paraId="3F44911E" w14:textId="77777777" w:rsidR="00E91612" w:rsidRPr="00E91612" w:rsidRDefault="00E91612" w:rsidP="00E91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>CAN/USB changes: CAN pins already match; USB UART already matches electrically but should be renamed away from BOOTLOADER_TX/RX.</w:t>
      </w:r>
    </w:p>
    <w:p w14:paraId="447FFC5F" w14:textId="77777777" w:rsidR="00E91612" w:rsidRPr="00E91612" w:rsidRDefault="00E91612" w:rsidP="00E916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 xml:space="preserve">Fault logic changes: add temp-chain comms policy, open-wire handling, </w:t>
      </w:r>
      <w:proofErr w:type="spellStart"/>
      <w:r w:rsidRPr="00E91612">
        <w:rPr>
          <w:rFonts w:eastAsia="Times New Roman" w:cs="Times New Roman"/>
          <w:lang w:val="en-IE" w:eastAsia="en-GB"/>
        </w:rPr>
        <w:t>precharge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</w:t>
      </w:r>
      <w:proofErr w:type="spellStart"/>
      <w:r w:rsidRPr="00E91612">
        <w:rPr>
          <w:rFonts w:eastAsia="Times New Roman" w:cs="Times New Roman"/>
          <w:lang w:val="en-IE" w:eastAsia="en-GB"/>
        </w:rPr>
        <w:t>Vbat</w:t>
      </w:r>
      <w:proofErr w:type="spellEnd"/>
      <w:r w:rsidRPr="00E91612">
        <w:rPr>
          <w:rFonts w:eastAsia="Times New Roman" w:cs="Times New Roman"/>
          <w:lang w:val="en-IE" w:eastAsia="en-GB"/>
        </w:rPr>
        <w:t>/</w:t>
      </w:r>
      <w:proofErr w:type="spellStart"/>
      <w:r w:rsidRPr="00E91612">
        <w:rPr>
          <w:rFonts w:eastAsia="Times New Roman" w:cs="Times New Roman"/>
          <w:lang w:val="en-IE" w:eastAsia="en-GB"/>
        </w:rPr>
        <w:t>Vpack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mismatch fault, welded-contactor suspicion, ISL I2C fault, and watchdog/fatal </w:t>
      </w:r>
      <w:proofErr w:type="spellStart"/>
      <w:r w:rsidRPr="00E91612">
        <w:rPr>
          <w:rFonts w:eastAsia="Times New Roman" w:cs="Times New Roman"/>
          <w:lang w:val="en-IE" w:eastAsia="en-GB"/>
        </w:rPr>
        <w:t>behavior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that </w:t>
      </w:r>
      <w:proofErr w:type="spellStart"/>
      <w:r w:rsidRPr="00E91612">
        <w:rPr>
          <w:rFonts w:eastAsia="Times New Roman" w:cs="Times New Roman"/>
          <w:lang w:val="en-IE" w:eastAsia="en-GB"/>
        </w:rPr>
        <w:t>deasserts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</w:t>
      </w:r>
      <w:proofErr w:type="spellStart"/>
      <w:r w:rsidRPr="00E91612">
        <w:rPr>
          <w:rFonts w:eastAsia="Times New Roman" w:cs="Times New Roman"/>
          <w:lang w:val="en-IE" w:eastAsia="en-GB"/>
        </w:rPr>
        <w:t>Multipurpose_enable</w:t>
      </w:r>
      <w:proofErr w:type="spellEnd"/>
      <w:r w:rsidRPr="00E91612">
        <w:rPr>
          <w:rFonts w:eastAsia="Times New Roman" w:cs="Times New Roman"/>
          <w:lang w:val="en-IE" w:eastAsia="en-GB"/>
        </w:rPr>
        <w:t>.</w:t>
      </w:r>
    </w:p>
    <w:p w14:paraId="7D01A57F" w14:textId="77777777" w:rsidR="00E91612" w:rsidRPr="00E91612" w:rsidRDefault="00E91612" w:rsidP="00E91612">
      <w:p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b/>
          <w:bCs/>
          <w:lang w:val="en-IE" w:eastAsia="en-GB"/>
        </w:rPr>
        <w:t>E. Main Risks</w:t>
      </w:r>
    </w:p>
    <w:p w14:paraId="4336E2F0" w14:textId="77777777" w:rsidR="00E91612" w:rsidRPr="00E91612" w:rsidRDefault="00E91612" w:rsidP="00E91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 xml:space="preserve">Output polarity is the biggest safety risk: current SWITCH_* logic is active-high, but new </w:t>
      </w:r>
      <w:proofErr w:type="spellStart"/>
      <w:r w:rsidRPr="00E91612">
        <w:rPr>
          <w:rFonts w:eastAsia="Times New Roman" w:cs="Times New Roman"/>
          <w:lang w:val="en-IE" w:eastAsia="en-GB"/>
        </w:rPr>
        <w:t>Multipurpose_enable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and </w:t>
      </w:r>
      <w:proofErr w:type="spellStart"/>
      <w:r w:rsidRPr="00E91612">
        <w:rPr>
          <w:rFonts w:eastAsia="Times New Roman" w:cs="Times New Roman"/>
          <w:lang w:val="en-IE" w:eastAsia="en-GB"/>
        </w:rPr>
        <w:t>Discharge_enable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must be treated as active-low permissions.</w:t>
      </w:r>
    </w:p>
    <w:p w14:paraId="2BACD6F3" w14:textId="77777777" w:rsidR="00E91612" w:rsidRPr="00E91612" w:rsidRDefault="00E91612" w:rsidP="00E91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 xml:space="preserve">PB11 currently means </w:t>
      </w:r>
      <w:proofErr w:type="spellStart"/>
      <w:r w:rsidRPr="00E91612">
        <w:rPr>
          <w:rFonts w:eastAsia="Times New Roman" w:cs="Times New Roman"/>
          <w:lang w:val="en-IE" w:eastAsia="en-GB"/>
        </w:rPr>
        <w:t>precharge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. Reusing old code unchanged could accidentally drive the shutdown path as if it were a </w:t>
      </w:r>
      <w:proofErr w:type="spellStart"/>
      <w:r w:rsidRPr="00E91612">
        <w:rPr>
          <w:rFonts w:eastAsia="Times New Roman" w:cs="Times New Roman"/>
          <w:lang w:val="en-IE" w:eastAsia="en-GB"/>
        </w:rPr>
        <w:t>precharge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relay.</w:t>
      </w:r>
    </w:p>
    <w:p w14:paraId="20BEDFE0" w14:textId="77777777" w:rsidR="00E91612" w:rsidRPr="00E91612" w:rsidRDefault="00E91612" w:rsidP="00E91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 xml:space="preserve">PB12 exists only as old </w:t>
      </w:r>
      <w:proofErr w:type="spellStart"/>
      <w:r w:rsidRPr="00E91612">
        <w:rPr>
          <w:rFonts w:eastAsia="Times New Roman" w:cs="Times New Roman"/>
          <w:lang w:val="en-IE" w:eastAsia="en-GB"/>
        </w:rPr>
        <w:t>SDC_CS_Pin</w:t>
      </w:r>
      <w:proofErr w:type="spellEnd"/>
      <w:r w:rsidRPr="00E91612">
        <w:rPr>
          <w:rFonts w:eastAsia="Times New Roman" w:cs="Times New Roman"/>
          <w:lang w:val="en-IE" w:eastAsia="en-GB"/>
        </w:rPr>
        <w:t>; without a chain abstraction both CS lines could be asserted or left ambiguous.</w:t>
      </w:r>
    </w:p>
    <w:p w14:paraId="559F65AC" w14:textId="77777777" w:rsidR="00E91612" w:rsidRPr="00E91612" w:rsidRDefault="00E91612" w:rsidP="00E91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>The current balancing path is global. If copied naively to dual chains, the temp chain could receive balancing/config writes.</w:t>
      </w:r>
    </w:p>
    <w:p w14:paraId="5F0C5465" w14:textId="77777777" w:rsidR="00E91612" w:rsidRPr="00E91612" w:rsidRDefault="00E91612" w:rsidP="00E91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>LTC comms PEC exists but is not turned into a fault response; today a bad PEC can be silently ignored by higher-level logic.</w:t>
      </w:r>
    </w:p>
    <w:p w14:paraId="770E8985" w14:textId="77777777" w:rsidR="00E91612" w:rsidRPr="00E91612" w:rsidRDefault="00E91612" w:rsidP="00E91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>Open-wire is declared but unused.</w:t>
      </w:r>
    </w:p>
    <w:p w14:paraId="03BEA390" w14:textId="77777777" w:rsidR="00E91612" w:rsidRPr="00E91612" w:rsidRDefault="00E91612" w:rsidP="00E91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proofErr w:type="spellStart"/>
      <w:r w:rsidRPr="00E91612">
        <w:rPr>
          <w:rFonts w:eastAsia="Times New Roman" w:cs="Times New Roman"/>
          <w:lang w:val="en-IE" w:eastAsia="en-GB"/>
        </w:rPr>
        <w:t>Error_Handler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() just loops; there is no explicit </w:t>
      </w:r>
      <w:proofErr w:type="spellStart"/>
      <w:r w:rsidRPr="00E91612">
        <w:rPr>
          <w:rFonts w:eastAsia="Times New Roman" w:cs="Times New Roman"/>
          <w:lang w:val="en-IE" w:eastAsia="en-GB"/>
        </w:rPr>
        <w:t>deassert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of a future </w:t>
      </w:r>
      <w:proofErr w:type="spellStart"/>
      <w:r w:rsidRPr="00E91612">
        <w:rPr>
          <w:rFonts w:eastAsia="Times New Roman" w:cs="Times New Roman"/>
          <w:lang w:val="en-IE" w:eastAsia="en-GB"/>
        </w:rPr>
        <w:t>Multipurpose_enable</w:t>
      </w:r>
      <w:proofErr w:type="spellEnd"/>
      <w:r w:rsidRPr="00E91612">
        <w:rPr>
          <w:rFonts w:eastAsia="Times New Roman" w:cs="Times New Roman"/>
          <w:lang w:val="en-IE" w:eastAsia="en-GB"/>
        </w:rPr>
        <w:t>.</w:t>
      </w:r>
    </w:p>
    <w:p w14:paraId="43958289" w14:textId="77777777" w:rsidR="00E91612" w:rsidRPr="00E91612" w:rsidRDefault="00E91612" w:rsidP="00E91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 xml:space="preserve">SPI config is ambiguous: custom driver is mode 3, CubeMX SPI1 is not. A future refactor could silently break </w:t>
      </w:r>
      <w:proofErr w:type="spellStart"/>
      <w:r w:rsidRPr="00E91612">
        <w:rPr>
          <w:rFonts w:eastAsia="Times New Roman" w:cs="Times New Roman"/>
          <w:lang w:val="en-IE" w:eastAsia="en-GB"/>
        </w:rPr>
        <w:t>isoSPI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comms.</w:t>
      </w:r>
    </w:p>
    <w:p w14:paraId="59BD9696" w14:textId="77777777" w:rsidR="00E91612" w:rsidRPr="00E91612" w:rsidRDefault="00E91612" w:rsidP="00E91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 xml:space="preserve">Current ISL validity logic compares bus voltage to </w:t>
      </w:r>
      <w:proofErr w:type="spellStart"/>
      <w:r w:rsidRPr="00E91612">
        <w:rPr>
          <w:rFonts w:eastAsia="Times New Roman" w:cs="Times New Roman"/>
          <w:lang w:val="en-IE" w:eastAsia="en-GB"/>
        </w:rPr>
        <w:t>noOfCells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* </w:t>
      </w:r>
      <w:proofErr w:type="spellStart"/>
      <w:r w:rsidRPr="00E91612">
        <w:rPr>
          <w:rFonts w:eastAsia="Times New Roman" w:cs="Times New Roman"/>
          <w:lang w:val="en-IE" w:eastAsia="en-GB"/>
        </w:rPr>
        <w:t>cellVoltageAverage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within 1 V; that heuristic may be too brittle for 75 cells and the new analogue chain.</w:t>
      </w:r>
    </w:p>
    <w:p w14:paraId="5946EA02" w14:textId="77777777" w:rsidR="00E91612" w:rsidRPr="00E91612" w:rsidRDefault="00E91612" w:rsidP="00E916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proofErr w:type="spellStart"/>
      <w:r w:rsidRPr="00E91612">
        <w:rPr>
          <w:rFonts w:eastAsia="Times New Roman" w:cs="Times New Roman"/>
          <w:lang w:val="en-IE" w:eastAsia="en-GB"/>
        </w:rPr>
        <w:t>modPowerElectronicsCheckPackSOA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() sets </w:t>
      </w:r>
      <w:proofErr w:type="spellStart"/>
      <w:r w:rsidRPr="00E91612">
        <w:rPr>
          <w:rFonts w:eastAsia="Times New Roman" w:cs="Times New Roman"/>
          <w:lang w:val="en-IE" w:eastAsia="en-GB"/>
        </w:rPr>
        <w:t>packInSOA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= </w:t>
      </w:r>
      <w:proofErr w:type="spellStart"/>
      <w:r w:rsidRPr="00E91612">
        <w:rPr>
          <w:rFonts w:eastAsia="Times New Roman" w:cs="Times New Roman"/>
          <w:lang w:val="en-IE" w:eastAsia="en-GB"/>
        </w:rPr>
        <w:t>packOutsideLimits</w:t>
      </w:r>
      <w:proofErr w:type="spellEnd"/>
      <w:r w:rsidRPr="00E91612">
        <w:rPr>
          <w:rFonts w:eastAsia="Times New Roman" w:cs="Times New Roman"/>
          <w:lang w:val="en-IE" w:eastAsia="en-GB"/>
        </w:rPr>
        <w:t>, which reads inverted; it is also never the primary shutdown path.</w:t>
      </w:r>
    </w:p>
    <w:p w14:paraId="108C2FB0" w14:textId="77777777" w:rsidR="00E91612" w:rsidRPr="00E91612" w:rsidRDefault="00E91612" w:rsidP="00E91612">
      <w:p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b/>
          <w:bCs/>
          <w:lang w:val="en-IE" w:eastAsia="en-GB"/>
        </w:rPr>
        <w:t>F. Recommended Implementation Order</w:t>
      </w:r>
    </w:p>
    <w:p w14:paraId="6D0E280F" w14:textId="77777777" w:rsidR="00E91612" w:rsidRPr="00E91612" w:rsidRDefault="00E91612" w:rsidP="00E916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lastRenderedPageBreak/>
        <w:t>Make builds reproducible from one path only. Today the repo is Keil/CubeMX-centric, with .</w:t>
      </w:r>
      <w:proofErr w:type="spellStart"/>
      <w:r w:rsidRPr="00E91612">
        <w:rPr>
          <w:rFonts w:eastAsia="Times New Roman" w:cs="Times New Roman"/>
          <w:lang w:val="en-IE" w:eastAsia="en-GB"/>
        </w:rPr>
        <w:t>uvprojx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and .</w:t>
      </w:r>
      <w:proofErr w:type="spellStart"/>
      <w:r w:rsidRPr="00E91612">
        <w:rPr>
          <w:rFonts w:eastAsia="Times New Roman" w:cs="Times New Roman"/>
          <w:lang w:val="en-IE" w:eastAsia="en-GB"/>
        </w:rPr>
        <w:t>ioc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files but no checked-in GCC/</w:t>
      </w:r>
      <w:proofErr w:type="spellStart"/>
      <w:r w:rsidRPr="00E91612">
        <w:rPr>
          <w:rFonts w:eastAsia="Times New Roman" w:cs="Times New Roman"/>
          <w:lang w:val="en-IE" w:eastAsia="en-GB"/>
        </w:rPr>
        <w:t>CMake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build.</w:t>
      </w:r>
    </w:p>
    <w:p w14:paraId="5323BF55" w14:textId="77777777" w:rsidR="00E91612" w:rsidRPr="00E91612" w:rsidRDefault="00E91612" w:rsidP="00E916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>Update the pin map and rename GPIO abstractions to the new contract.</w:t>
      </w:r>
    </w:p>
    <w:p w14:paraId="1D7011B3" w14:textId="77777777" w:rsidR="00E91612" w:rsidRPr="00E91612" w:rsidRDefault="00E91612" w:rsidP="00E916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 xml:space="preserve">Introduce a two-chain </w:t>
      </w:r>
      <w:proofErr w:type="spellStart"/>
      <w:r w:rsidRPr="00E91612">
        <w:rPr>
          <w:rFonts w:eastAsia="Times New Roman" w:cs="Times New Roman"/>
          <w:lang w:val="en-IE" w:eastAsia="en-GB"/>
        </w:rPr>
        <w:t>isoSPI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HAL: shared SPI bus, CS_CELL, CS_TEMP, mutual exclusion.</w:t>
      </w:r>
    </w:p>
    <w:p w14:paraId="6F63B021" w14:textId="77777777" w:rsidR="00E91612" w:rsidRPr="00E91612" w:rsidRDefault="00E91612" w:rsidP="00E916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>Get cell-chain LTC6812 readout working first, with PEC failure surfaced.</w:t>
      </w:r>
    </w:p>
    <w:p w14:paraId="5E68D35A" w14:textId="77777777" w:rsidR="00E91612" w:rsidRPr="00E91612" w:rsidRDefault="00E91612" w:rsidP="00E916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>Get temp-chain LTC6812 readout working second, read-only by construction.</w:t>
      </w:r>
    </w:p>
    <w:p w14:paraId="76811D27" w14:textId="77777777" w:rsidR="00E91612" w:rsidRPr="00E91612" w:rsidRDefault="00E91612" w:rsidP="00E916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 xml:space="preserve">Bring up ISL28022 </w:t>
      </w:r>
      <w:proofErr w:type="spellStart"/>
      <w:r w:rsidRPr="00E91612">
        <w:rPr>
          <w:rFonts w:eastAsia="Times New Roman" w:cs="Times New Roman"/>
          <w:lang w:val="en-IE" w:eastAsia="en-GB"/>
        </w:rPr>
        <w:t>Vbat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/current and verify PA1 </w:t>
      </w:r>
      <w:proofErr w:type="spellStart"/>
      <w:r w:rsidRPr="00E91612">
        <w:rPr>
          <w:rFonts w:eastAsia="Times New Roman" w:cs="Times New Roman"/>
          <w:lang w:val="en-IE" w:eastAsia="en-GB"/>
        </w:rPr>
        <w:t>Vpack</w:t>
      </w:r>
      <w:proofErr w:type="spellEnd"/>
      <w:r w:rsidRPr="00E91612">
        <w:rPr>
          <w:rFonts w:eastAsia="Times New Roman" w:cs="Times New Roman"/>
          <w:lang w:val="en-IE" w:eastAsia="en-GB"/>
        </w:rPr>
        <w:t>.</w:t>
      </w:r>
    </w:p>
    <w:p w14:paraId="52484BDD" w14:textId="77777777" w:rsidR="00E91612" w:rsidRPr="00E91612" w:rsidRDefault="00E91612" w:rsidP="00E916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 xml:space="preserve">Replace legacy </w:t>
      </w:r>
      <w:proofErr w:type="spellStart"/>
      <w:r w:rsidRPr="00E91612">
        <w:rPr>
          <w:rFonts w:eastAsia="Times New Roman" w:cs="Times New Roman"/>
          <w:lang w:val="en-IE" w:eastAsia="en-GB"/>
        </w:rPr>
        <w:t>precharge</w:t>
      </w:r>
      <w:proofErr w:type="spellEnd"/>
      <w:r w:rsidRPr="00E91612">
        <w:rPr>
          <w:rFonts w:eastAsia="Times New Roman" w:cs="Times New Roman"/>
          <w:lang w:val="en-IE" w:eastAsia="en-GB"/>
        </w:rPr>
        <w:t>/discharge outputs with explicit shutdown/AMS permission logic and verified polarity.</w:t>
      </w:r>
    </w:p>
    <w:p w14:paraId="3A93504D" w14:textId="77777777" w:rsidR="00E91612" w:rsidRPr="00E91612" w:rsidRDefault="00E91612" w:rsidP="00E916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>Implement the fault table and safe-state actions.</w:t>
      </w:r>
    </w:p>
    <w:p w14:paraId="407C6CD8" w14:textId="77777777" w:rsidR="00E91612" w:rsidRPr="00E91612" w:rsidRDefault="00E91612" w:rsidP="00E916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>Validate CAN and USB debug paths after the safety/output changes.</w:t>
      </w:r>
    </w:p>
    <w:p w14:paraId="00687044" w14:textId="77777777" w:rsidR="00E91612" w:rsidRPr="00E91612" w:rsidRDefault="00E91612" w:rsidP="00E916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>Run a hardware bring-up checklist: boot defaults, one-CS-at-a-time, cell read, temp read, ISL read, charger detect, power latch, watchdog reset, UV/OV/temp/comms/open-wire fault injection.</w:t>
      </w:r>
    </w:p>
    <w:p w14:paraId="41A7935B" w14:textId="77777777" w:rsidR="00E91612" w:rsidRPr="00E91612" w:rsidRDefault="00E91612" w:rsidP="00E91612">
      <w:p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b/>
          <w:bCs/>
          <w:lang w:val="en-IE" w:eastAsia="en-GB"/>
        </w:rPr>
        <w:t>Open Questions</w:t>
      </w:r>
    </w:p>
    <w:p w14:paraId="32018570" w14:textId="5398C1A7" w:rsidR="00E91612" w:rsidRPr="00E91612" w:rsidRDefault="003752B8" w:rsidP="00E916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3752B8">
        <w:rPr>
          <w:rFonts w:eastAsia="Times New Roman" w:cs="Times New Roman"/>
          <w:lang w:val="en-IE" w:eastAsia="en-GB"/>
        </w:rPr>
        <w:t xml:space="preserve">The </w:t>
      </w:r>
      <w:proofErr w:type="spellStart"/>
      <w:r w:rsidRPr="003752B8">
        <w:rPr>
          <w:rFonts w:eastAsia="Times New Roman" w:cs="Times New Roman"/>
          <w:lang w:val="en-IE" w:eastAsia="en-GB"/>
        </w:rPr>
        <w:t>Enepaq</w:t>
      </w:r>
      <w:proofErr w:type="spellEnd"/>
      <w:r w:rsidRPr="003752B8">
        <w:rPr>
          <w:rFonts w:eastAsia="Times New Roman" w:cs="Times New Roman"/>
          <w:lang w:val="en-IE" w:eastAsia="en-GB"/>
        </w:rPr>
        <w:t xml:space="preserve"> voltage-to-temperature conversion is implemented from the repo-provided datasheet table using lookup/interpolation. The remaining open questions are physical channel mapping, required channel mask, and sensor-bias settling </w:t>
      </w:r>
      <w:proofErr w:type="spellStart"/>
      <w:r w:rsidRPr="003752B8">
        <w:rPr>
          <w:rFonts w:eastAsia="Times New Roman" w:cs="Times New Roman"/>
          <w:lang w:val="en-IE" w:eastAsia="en-GB"/>
        </w:rPr>
        <w:t>time.</w:t>
      </w:r>
      <w:r w:rsidR="00E91612" w:rsidRPr="00E91612">
        <w:rPr>
          <w:rFonts w:eastAsia="Times New Roman" w:cs="Times New Roman"/>
          <w:lang w:val="en-IE" w:eastAsia="en-GB"/>
        </w:rPr>
        <w:t>The</w:t>
      </w:r>
      <w:proofErr w:type="spellEnd"/>
      <w:r w:rsidR="00E91612" w:rsidRPr="00E91612">
        <w:rPr>
          <w:rFonts w:eastAsia="Times New Roman" w:cs="Times New Roman"/>
          <w:lang w:val="en-IE" w:eastAsia="en-GB"/>
        </w:rPr>
        <w:t xml:space="preserve"> required policy for temp-chain comms faults is still “likely disable charge/discharge or derate; policy TBD”.</w:t>
      </w:r>
    </w:p>
    <w:p w14:paraId="7F68F433" w14:textId="77777777" w:rsidR="00E91612" w:rsidRPr="00E91612" w:rsidRDefault="00E91612" w:rsidP="00E916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lang w:val="en-IE" w:eastAsia="en-GB"/>
        </w:rPr>
      </w:pPr>
      <w:r w:rsidRPr="00E91612">
        <w:rPr>
          <w:rFonts w:eastAsia="Times New Roman" w:cs="Times New Roman"/>
          <w:lang w:val="en-IE" w:eastAsia="en-GB"/>
        </w:rPr>
        <w:t xml:space="preserve">I did not find an existing build script/toolchain </w:t>
      </w:r>
      <w:proofErr w:type="spellStart"/>
      <w:r w:rsidRPr="00E91612">
        <w:rPr>
          <w:rFonts w:eastAsia="Times New Roman" w:cs="Times New Roman"/>
          <w:lang w:val="en-IE" w:eastAsia="en-GB"/>
        </w:rPr>
        <w:t>lockfile</w:t>
      </w:r>
      <w:proofErr w:type="spellEnd"/>
      <w:r w:rsidRPr="00E91612">
        <w:rPr>
          <w:rFonts w:eastAsia="Times New Roman" w:cs="Times New Roman"/>
          <w:lang w:val="en-IE" w:eastAsia="en-GB"/>
        </w:rPr>
        <w:t>; choosing Keil-only vs generating a GCC/</w:t>
      </w:r>
      <w:proofErr w:type="spellStart"/>
      <w:r w:rsidRPr="00E91612">
        <w:rPr>
          <w:rFonts w:eastAsia="Times New Roman" w:cs="Times New Roman"/>
          <w:lang w:val="en-IE" w:eastAsia="en-GB"/>
        </w:rPr>
        <w:t>CMake</w:t>
      </w:r>
      <w:proofErr w:type="spellEnd"/>
      <w:r w:rsidRPr="00E91612">
        <w:rPr>
          <w:rFonts w:eastAsia="Times New Roman" w:cs="Times New Roman"/>
          <w:lang w:val="en-IE" w:eastAsia="en-GB"/>
        </w:rPr>
        <w:t xml:space="preserve"> path is an upfront decision.</w:t>
      </w:r>
    </w:p>
    <w:p w14:paraId="6F645A6B" w14:textId="77777777" w:rsidR="00B51694" w:rsidRPr="008F39D7" w:rsidRDefault="00B51694" w:rsidP="00AF60F4"/>
    <w:sectPr w:rsidR="00B51694" w:rsidRPr="008F39D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4EF3"/>
    <w:multiLevelType w:val="multilevel"/>
    <w:tmpl w:val="EA2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1572C"/>
    <w:multiLevelType w:val="multilevel"/>
    <w:tmpl w:val="D10E8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F21EC"/>
    <w:multiLevelType w:val="multilevel"/>
    <w:tmpl w:val="02A6F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2A6F57"/>
    <w:multiLevelType w:val="multilevel"/>
    <w:tmpl w:val="6A20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63ADD"/>
    <w:multiLevelType w:val="multilevel"/>
    <w:tmpl w:val="F34A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BF3AE2"/>
    <w:multiLevelType w:val="multilevel"/>
    <w:tmpl w:val="4FC0E6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9415849">
    <w:abstractNumId w:val="3"/>
  </w:num>
  <w:num w:numId="2" w16cid:durableId="1704939724">
    <w:abstractNumId w:val="1"/>
  </w:num>
  <w:num w:numId="3" w16cid:durableId="1479109960">
    <w:abstractNumId w:val="4"/>
  </w:num>
  <w:num w:numId="4" w16cid:durableId="1429883478">
    <w:abstractNumId w:val="2"/>
  </w:num>
  <w:num w:numId="5" w16cid:durableId="1172260020">
    <w:abstractNumId w:val="5"/>
  </w:num>
  <w:num w:numId="6" w16cid:durableId="1270813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A3374E"/>
    <w:rsid w:val="000434B3"/>
    <w:rsid w:val="000765E6"/>
    <w:rsid w:val="000C7CC7"/>
    <w:rsid w:val="001377A1"/>
    <w:rsid w:val="001473DF"/>
    <w:rsid w:val="00153BA0"/>
    <w:rsid w:val="001679C2"/>
    <w:rsid w:val="00171356"/>
    <w:rsid w:val="00184030"/>
    <w:rsid w:val="001A2A1F"/>
    <w:rsid w:val="001B4DAC"/>
    <w:rsid w:val="001D128D"/>
    <w:rsid w:val="00201516"/>
    <w:rsid w:val="002743EA"/>
    <w:rsid w:val="002863D9"/>
    <w:rsid w:val="00297971"/>
    <w:rsid w:val="002B4181"/>
    <w:rsid w:val="002C7966"/>
    <w:rsid w:val="00337D81"/>
    <w:rsid w:val="003752B8"/>
    <w:rsid w:val="00382A2E"/>
    <w:rsid w:val="003C684F"/>
    <w:rsid w:val="003D01BF"/>
    <w:rsid w:val="003E34CF"/>
    <w:rsid w:val="004136A9"/>
    <w:rsid w:val="004237B6"/>
    <w:rsid w:val="00446AFF"/>
    <w:rsid w:val="00474912"/>
    <w:rsid w:val="00486C2B"/>
    <w:rsid w:val="004912C5"/>
    <w:rsid w:val="004B7E5C"/>
    <w:rsid w:val="00530D2C"/>
    <w:rsid w:val="00531189"/>
    <w:rsid w:val="00561D97"/>
    <w:rsid w:val="005A72B3"/>
    <w:rsid w:val="005B08A4"/>
    <w:rsid w:val="005C6BB3"/>
    <w:rsid w:val="006627B1"/>
    <w:rsid w:val="00664185"/>
    <w:rsid w:val="006A3648"/>
    <w:rsid w:val="00711D99"/>
    <w:rsid w:val="008053D7"/>
    <w:rsid w:val="0087399C"/>
    <w:rsid w:val="008766D0"/>
    <w:rsid w:val="008F39D7"/>
    <w:rsid w:val="00987768"/>
    <w:rsid w:val="00992C34"/>
    <w:rsid w:val="009C7E14"/>
    <w:rsid w:val="00A41F08"/>
    <w:rsid w:val="00A4578F"/>
    <w:rsid w:val="00A757E2"/>
    <w:rsid w:val="00AF2952"/>
    <w:rsid w:val="00AF60F4"/>
    <w:rsid w:val="00B003A8"/>
    <w:rsid w:val="00B02B7F"/>
    <w:rsid w:val="00B03B53"/>
    <w:rsid w:val="00B11A45"/>
    <w:rsid w:val="00B51694"/>
    <w:rsid w:val="00B5171E"/>
    <w:rsid w:val="00B9704A"/>
    <w:rsid w:val="00BB20D7"/>
    <w:rsid w:val="00C002E2"/>
    <w:rsid w:val="00C00E0C"/>
    <w:rsid w:val="00C15D5B"/>
    <w:rsid w:val="00C57F29"/>
    <w:rsid w:val="00C724F6"/>
    <w:rsid w:val="00C932A4"/>
    <w:rsid w:val="00CC26BA"/>
    <w:rsid w:val="00D1142F"/>
    <w:rsid w:val="00D41EC0"/>
    <w:rsid w:val="00D82E7F"/>
    <w:rsid w:val="00D8336D"/>
    <w:rsid w:val="00D8647C"/>
    <w:rsid w:val="00DA6100"/>
    <w:rsid w:val="00DE1BA6"/>
    <w:rsid w:val="00DF5806"/>
    <w:rsid w:val="00DF6F33"/>
    <w:rsid w:val="00E91612"/>
    <w:rsid w:val="00ED1C9E"/>
    <w:rsid w:val="00ED4999"/>
    <w:rsid w:val="00EF5CD9"/>
    <w:rsid w:val="00F12BB8"/>
    <w:rsid w:val="00F12C8B"/>
    <w:rsid w:val="00F26B43"/>
    <w:rsid w:val="00F51C3B"/>
    <w:rsid w:val="00F63633"/>
    <w:rsid w:val="00F80B45"/>
    <w:rsid w:val="00F92D7F"/>
    <w:rsid w:val="00F97686"/>
    <w:rsid w:val="054E614D"/>
    <w:rsid w:val="1CABF78D"/>
    <w:rsid w:val="2822381D"/>
    <w:rsid w:val="37A1FC4E"/>
    <w:rsid w:val="3964363E"/>
    <w:rsid w:val="3CA3374E"/>
    <w:rsid w:val="6B86E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01C44"/>
  <w15:chartTrackingRefBased/>
  <w15:docId w15:val="{DA6580A5-F3DF-4321-9A3C-DE70D8C02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E1B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E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acimagecontainer">
    <w:name w:val="wacimagecontainer"/>
    <w:basedOn w:val="DefaultParagraphFont"/>
    <w:rsid w:val="00C00E0C"/>
  </w:style>
  <w:style w:type="character" w:customStyle="1" w:styleId="normaltextrun">
    <w:name w:val="normaltextrun"/>
    <w:basedOn w:val="DefaultParagraphFont"/>
    <w:rsid w:val="006627B1"/>
  </w:style>
  <w:style w:type="character" w:customStyle="1" w:styleId="apple-converted-space">
    <w:name w:val="apple-converted-space"/>
    <w:basedOn w:val="DefaultParagraphFont"/>
    <w:rsid w:val="006627B1"/>
  </w:style>
  <w:style w:type="character" w:customStyle="1" w:styleId="Heading2Char">
    <w:name w:val="Heading 2 Char"/>
    <w:basedOn w:val="DefaultParagraphFont"/>
    <w:link w:val="Heading2"/>
    <w:uiPriority w:val="9"/>
    <w:rsid w:val="00DE1BA6"/>
    <w:rPr>
      <w:rFonts w:ascii="Times New Roman" w:eastAsia="Times New Roman" w:hAnsi="Times New Roman" w:cs="Times New Roman"/>
      <w:b/>
      <w:bCs/>
      <w:sz w:val="36"/>
      <w:szCs w:val="36"/>
      <w:lang w:val="en-IE" w:eastAsia="en-GB"/>
    </w:rPr>
  </w:style>
  <w:style w:type="character" w:customStyle="1" w:styleId="s1">
    <w:name w:val="s1"/>
    <w:basedOn w:val="DefaultParagraphFont"/>
    <w:rsid w:val="00DE1BA6"/>
  </w:style>
  <w:style w:type="paragraph" w:customStyle="1" w:styleId="p2">
    <w:name w:val="p2"/>
    <w:basedOn w:val="Normal"/>
    <w:rsid w:val="00DE1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E" w:eastAsia="en-GB"/>
    </w:rPr>
  </w:style>
  <w:style w:type="character" w:styleId="HTMLCode">
    <w:name w:val="HTML Code"/>
    <w:basedOn w:val="DefaultParagraphFont"/>
    <w:uiPriority w:val="99"/>
    <w:semiHidden/>
    <w:unhideWhenUsed/>
    <w:rsid w:val="00DE1BA6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2C7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E" w:eastAsia="en-GB"/>
    </w:rPr>
  </w:style>
  <w:style w:type="paragraph" w:customStyle="1" w:styleId="text-size-chat">
    <w:name w:val="text-size-chat"/>
    <w:basedOn w:val="Normal"/>
    <w:rsid w:val="00E91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E" w:eastAsia="en-GB"/>
    </w:rPr>
  </w:style>
  <w:style w:type="character" w:styleId="Strong">
    <w:name w:val="Strong"/>
    <w:basedOn w:val="DefaultParagraphFont"/>
    <w:uiPriority w:val="22"/>
    <w:qFormat/>
    <w:rsid w:val="00E91612"/>
    <w:rPr>
      <w:b/>
      <w:bCs/>
    </w:rPr>
  </w:style>
  <w:style w:type="character" w:customStyle="1" w:styleId="inlinemarkdownwo5r647">
    <w:name w:val="_inlinemarkdown_wo5r6_47"/>
    <w:basedOn w:val="DefaultParagraphFont"/>
    <w:rsid w:val="00E916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3D996B636089498F3FBF4AFF50AACF" ma:contentTypeVersion="15" ma:contentTypeDescription="Create a new document." ma:contentTypeScope="" ma:versionID="87e17bb336b58941cc037022994d48d1">
  <xsd:schema xmlns:xsd="http://www.w3.org/2001/XMLSchema" xmlns:xs="http://www.w3.org/2001/XMLSchema" xmlns:p="http://schemas.microsoft.com/office/2006/metadata/properties" xmlns:ns2="55d07bd7-8265-4780-8930-dad405bff0af" xmlns:ns3="dd406531-1bd8-41de-b29c-8773f0948417" targetNamespace="http://schemas.microsoft.com/office/2006/metadata/properties" ma:root="true" ma:fieldsID="a527e1526067ffc33aeeeff267e1a081" ns2:_="" ns3:_="">
    <xsd:import namespace="55d07bd7-8265-4780-8930-dad405bff0af"/>
    <xsd:import namespace="dd406531-1bd8-41de-b29c-8773f09484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d07bd7-8265-4780-8930-dad405bff0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2749147-0fee-4e86-adbe-3f8c5bf305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06531-1bd8-41de-b29c-8773f094841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b1d95b4-3d6e-40ff-9756-6eb8a49a0c63}" ma:internalName="TaxCatchAll" ma:showField="CatchAllData" ma:web="dd406531-1bd8-41de-b29c-8773f09484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d07bd7-8265-4780-8930-dad405bff0af">
      <Terms xmlns="http://schemas.microsoft.com/office/infopath/2007/PartnerControls"/>
    </lcf76f155ced4ddcb4097134ff3c332f>
    <TaxCatchAll xmlns="dd406531-1bd8-41de-b29c-8773f0948417" xsi:nil="true"/>
  </documentManagement>
</p:properties>
</file>

<file path=customXml/itemProps1.xml><?xml version="1.0" encoding="utf-8"?>
<ds:datastoreItem xmlns:ds="http://schemas.openxmlformats.org/officeDocument/2006/customXml" ds:itemID="{43D87D5A-E71D-47A5-AE20-9B6EBAA7D1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d07bd7-8265-4780-8930-dad405bff0af"/>
    <ds:schemaRef ds:uri="dd406531-1bd8-41de-b29c-8773f09484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F17EE8-9B10-4210-BA35-2851BBD967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2CADA1-82F2-4207-A721-713F886CCC05}">
  <ds:schemaRefs>
    <ds:schemaRef ds:uri="http://schemas.microsoft.com/office/2006/metadata/properties"/>
    <ds:schemaRef ds:uri="http://schemas.microsoft.com/office/infopath/2007/PartnerControls"/>
    <ds:schemaRef ds:uri="55d07bd7-8265-4780-8930-dad405bff0af"/>
    <ds:schemaRef ds:uri="dd406531-1bd8-41de-b29c-8773f094841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21</Pages>
  <Words>3307</Words>
  <Characters>18856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Keelan Reilly</dc:creator>
  <cp:keywords/>
  <dc:description/>
  <cp:lastModifiedBy>Keelan Reilly</cp:lastModifiedBy>
  <cp:revision>5</cp:revision>
  <dcterms:created xsi:type="dcterms:W3CDTF">2026-05-13T01:52:00Z</dcterms:created>
  <dcterms:modified xsi:type="dcterms:W3CDTF">2026-05-16T01:25:00Z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0x010100B13D996B636089498F3FBF4AFF50AACF</vt:lpwstr>
  </property>
  <property fmtid="{D5CDD505-2E9C-101B-9397-08002B2CF9AE}" pid="3" name="MediaServiceImageTags">
    <vt:lpwstr/>
  </property>
</Properties>
</file>