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0AB13" w14:textId="3E84D8B2" w:rsidR="0023459E" w:rsidRDefault="0023459E" w:rsidP="0023459E">
      <w:pPr>
        <w:pStyle w:val="Title"/>
        <w:jc w:val="center"/>
        <w:rPr>
          <w:sz w:val="36"/>
          <w:szCs w:val="36"/>
        </w:rPr>
      </w:pPr>
      <w:r>
        <w:rPr>
          <w:noProof/>
          <w:sz w:val="36"/>
          <w:szCs w:val="36"/>
        </w:rPr>
        <w:drawing>
          <wp:inline distT="0" distB="0" distL="0" distR="0" wp14:anchorId="0979FC55" wp14:editId="7BB542D2">
            <wp:extent cx="998924" cy="968935"/>
            <wp:effectExtent l="0" t="0" r="4445" b="0"/>
            <wp:docPr id="109633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33148" name="Picture 10963331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13545" cy="983117"/>
                    </a:xfrm>
                    <a:prstGeom prst="rect">
                      <a:avLst/>
                    </a:prstGeom>
                  </pic:spPr>
                </pic:pic>
              </a:graphicData>
            </a:graphic>
          </wp:inline>
        </w:drawing>
      </w:r>
    </w:p>
    <w:p w14:paraId="299220E1" w14:textId="77777777" w:rsidR="0023459E" w:rsidRDefault="0023459E" w:rsidP="001F3C85">
      <w:pPr>
        <w:pStyle w:val="Title"/>
        <w:rPr>
          <w:sz w:val="36"/>
          <w:szCs w:val="36"/>
        </w:rPr>
      </w:pPr>
    </w:p>
    <w:p w14:paraId="6CC55087" w14:textId="321ABCB3" w:rsidR="001F3C85" w:rsidRPr="0023459E" w:rsidRDefault="001F3C85" w:rsidP="0023459E">
      <w:pPr>
        <w:pStyle w:val="Title"/>
        <w:jc w:val="center"/>
        <w:rPr>
          <w:sz w:val="36"/>
          <w:szCs w:val="36"/>
        </w:rPr>
      </w:pPr>
      <w:r w:rsidRPr="0023459E">
        <w:rPr>
          <w:sz w:val="36"/>
          <w:szCs w:val="36"/>
        </w:rPr>
        <w:t xml:space="preserve">Catering Proposal for The </w:t>
      </w:r>
      <w:r w:rsidR="0023459E" w:rsidRPr="0023459E">
        <w:rPr>
          <w:sz w:val="36"/>
          <w:szCs w:val="36"/>
        </w:rPr>
        <w:t>Host Committee Golf Tournament</w:t>
      </w:r>
    </w:p>
    <w:p w14:paraId="308AD51F" w14:textId="77777777" w:rsidR="0023459E" w:rsidRDefault="0023459E" w:rsidP="001F3C85">
      <w:pPr>
        <w:pStyle w:val="Subtitle"/>
      </w:pPr>
    </w:p>
    <w:p w14:paraId="631EA158" w14:textId="46C5E263" w:rsidR="001F3C85" w:rsidRDefault="001F3C85" w:rsidP="001F3C85">
      <w:pPr>
        <w:pStyle w:val="Subtitle"/>
      </w:pPr>
      <w:r>
        <w:t>Three Distinctive Menu Options for Your Event</w:t>
      </w:r>
    </w:p>
    <w:p w14:paraId="071D07E3" w14:textId="0E2D58F0" w:rsidR="001F3C85" w:rsidRDefault="001F3C85" w:rsidP="001F3C85">
      <w:r w:rsidRPr="001F3C85">
        <w:t>Thank you for considering The Nest Eatery to cater your upcoming event. We pride ourselves on crafting memorable dining experiences tailored to your needs. Enclosed are three carefully curated menu options, each offering a unique blend of flavors and culinary delights. Each package can be customized further to suit your guests’ preferences and dietary requirements.</w:t>
      </w:r>
      <w:r w:rsidR="0023459E">
        <w:t xml:space="preserve"> All options are based on service </w:t>
      </w:r>
      <w:r w:rsidR="005958ED">
        <w:t>of</w:t>
      </w:r>
      <w:r w:rsidR="0023459E">
        <w:t xml:space="preserve"> estimated 200 guests. Ther Nest will provide all </w:t>
      </w:r>
      <w:r w:rsidR="003965DC">
        <w:t>silverware, drinkware, plating, catering equipment, tables for food and beverage service, and staffing for food and beverage service.</w:t>
      </w:r>
      <w:r w:rsidR="00905A06">
        <w:t xml:space="preserve"> The Nest will not be responsible for tent, chairs, or linen rentals. </w:t>
      </w:r>
    </w:p>
    <w:p w14:paraId="3C8F0A4A" w14:textId="77777777" w:rsidR="001F3C85" w:rsidRDefault="001F3C85" w:rsidP="001F3C85">
      <w:pPr>
        <w:pStyle w:val="Heading1"/>
      </w:pPr>
      <w:r>
        <w:t>Option 1: BBQ Buffet</w:t>
      </w:r>
    </w:p>
    <w:p w14:paraId="591BCDAE" w14:textId="77777777" w:rsidR="001F3C85" w:rsidRDefault="001F3C85" w:rsidP="001F3C85">
      <w:r w:rsidRPr="001F3C85">
        <w:t>Indulge in the timeless satisfaction of a classic barbecue, thoughtfully assembled to delight every palate. Our BBQ Buffet is perfect for gatherings seeking a relaxed, flavorful, and hearty experience.</w:t>
      </w:r>
    </w:p>
    <w:p w14:paraId="1DE2AED1" w14:textId="6E600D86" w:rsidR="00D1375E" w:rsidRDefault="00D1375E" w:rsidP="00D1375E">
      <w:pPr>
        <w:pStyle w:val="ListParagraph"/>
        <w:numPr>
          <w:ilvl w:val="0"/>
          <w:numId w:val="1"/>
        </w:numPr>
      </w:pPr>
      <w:r w:rsidRPr="001F3C85">
        <w:t xml:space="preserve">House Salad – A medley of fresh greens, cherry tomatoes, cucumbers, </w:t>
      </w:r>
      <w:r w:rsidR="005958ED">
        <w:t xml:space="preserve">cheddar cheese, </w:t>
      </w:r>
      <w:r w:rsidRPr="001F3C85">
        <w:t>and house vinaigrette</w:t>
      </w:r>
      <w:r>
        <w:t xml:space="preserve"> - $700</w:t>
      </w:r>
    </w:p>
    <w:p w14:paraId="63F41EE0" w14:textId="77777777" w:rsidR="00D1375E" w:rsidRDefault="00D1375E" w:rsidP="001F3C85">
      <w:pPr>
        <w:pStyle w:val="ListParagraph"/>
        <w:numPr>
          <w:ilvl w:val="0"/>
          <w:numId w:val="1"/>
        </w:numPr>
      </w:pPr>
      <w:r w:rsidRPr="001F3C85">
        <w:t>Cole Slaw – Crisp cabbage tossed in a creamy, tangy dressing for a refreshing crunch</w:t>
      </w:r>
      <w:r>
        <w:t xml:space="preserve"> - $600</w:t>
      </w:r>
    </w:p>
    <w:p w14:paraId="6261F4F4" w14:textId="128DDE28" w:rsidR="00D1375E" w:rsidRDefault="00D1375E" w:rsidP="00D1375E">
      <w:pPr>
        <w:pStyle w:val="ListParagraph"/>
        <w:numPr>
          <w:ilvl w:val="0"/>
          <w:numId w:val="1"/>
        </w:numPr>
      </w:pPr>
      <w:r w:rsidRPr="001F3C85">
        <w:t>BBQ Baked Beans – Hearty beans simmered with spices for deep, savory flavor</w:t>
      </w:r>
      <w:r>
        <w:t xml:space="preserve"> - $500</w:t>
      </w:r>
    </w:p>
    <w:p w14:paraId="08C54262" w14:textId="155C0DC5" w:rsidR="00D1375E" w:rsidRDefault="00D1375E" w:rsidP="00D1375E">
      <w:pPr>
        <w:pStyle w:val="ListParagraph"/>
        <w:numPr>
          <w:ilvl w:val="0"/>
          <w:numId w:val="1"/>
        </w:numPr>
      </w:pPr>
      <w:r w:rsidRPr="001F3C85">
        <w:t>Cornbread – Moist, golden cornbread baked fresh and served warm</w:t>
      </w:r>
      <w:r>
        <w:t xml:space="preserve"> - $360</w:t>
      </w:r>
    </w:p>
    <w:p w14:paraId="4397C846" w14:textId="59887B6E" w:rsidR="001F3C85" w:rsidRDefault="001F3C85" w:rsidP="001F3C85">
      <w:pPr>
        <w:pStyle w:val="ListParagraph"/>
        <w:numPr>
          <w:ilvl w:val="0"/>
          <w:numId w:val="1"/>
        </w:numPr>
      </w:pPr>
      <w:r w:rsidRPr="001F3C85">
        <w:t>Smoked Ribs – Slow-</w:t>
      </w:r>
      <w:r w:rsidR="0023459E">
        <w:t>smoked</w:t>
      </w:r>
      <w:r w:rsidRPr="001F3C85">
        <w:t xml:space="preserve"> until tender, </w:t>
      </w:r>
      <w:r w:rsidR="0023459E">
        <w:t>coated with our signature dry rub</w:t>
      </w:r>
      <w:r w:rsidR="003965DC">
        <w:t xml:space="preserve"> - </w:t>
      </w:r>
      <w:r w:rsidR="009D38F3">
        <w:t>$1800</w:t>
      </w:r>
    </w:p>
    <w:p w14:paraId="2B59C5EA" w14:textId="52FDF3F8" w:rsidR="001F3C85" w:rsidRDefault="001F3C85" w:rsidP="001F3C85">
      <w:pPr>
        <w:pStyle w:val="ListParagraph"/>
        <w:numPr>
          <w:ilvl w:val="0"/>
          <w:numId w:val="1"/>
        </w:numPr>
      </w:pPr>
      <w:r w:rsidRPr="001F3C85">
        <w:t xml:space="preserve">BBQ Chicken – Juicy chicken, expertly seasoned and </w:t>
      </w:r>
      <w:r w:rsidR="0023459E">
        <w:t>smoked</w:t>
      </w:r>
      <w:r w:rsidR="009D38F3">
        <w:t xml:space="preserve"> - $800</w:t>
      </w:r>
    </w:p>
    <w:p w14:paraId="4EB84AED" w14:textId="648F349A" w:rsidR="001F3C85" w:rsidRDefault="001F3C85" w:rsidP="001F3C85">
      <w:pPr>
        <w:pStyle w:val="ListParagraph"/>
        <w:numPr>
          <w:ilvl w:val="0"/>
          <w:numId w:val="1"/>
        </w:numPr>
      </w:pPr>
      <w:r w:rsidRPr="001F3C85">
        <w:t>Pulled Pork – Succulent pork shoulder smoked to perfection, served with soft rolls and tangy BBQ sauce</w:t>
      </w:r>
      <w:r w:rsidR="009D38F3">
        <w:t xml:space="preserve"> - $1800</w:t>
      </w:r>
    </w:p>
    <w:p w14:paraId="20A98077" w14:textId="2EC93489" w:rsidR="009D38F3" w:rsidRDefault="009D38F3" w:rsidP="009D38F3">
      <w:r>
        <w:t xml:space="preserve">Total Food Cost - </w:t>
      </w:r>
      <w:r w:rsidR="00D97C0A">
        <w:t>$6560</w:t>
      </w:r>
    </w:p>
    <w:p w14:paraId="08897139" w14:textId="77777777" w:rsidR="00D1375E" w:rsidRDefault="00D1375E" w:rsidP="009D38F3"/>
    <w:p w14:paraId="14FCD440" w14:textId="77777777" w:rsidR="00D1375E" w:rsidRDefault="00D1375E" w:rsidP="009D38F3"/>
    <w:p w14:paraId="2C9D08A8" w14:textId="77777777" w:rsidR="002545FE" w:rsidRDefault="002545FE" w:rsidP="009D38F3"/>
    <w:p w14:paraId="40EBF9E8" w14:textId="77777777" w:rsidR="001F3C85" w:rsidRDefault="001F3C85" w:rsidP="001F3C85">
      <w:pPr>
        <w:pStyle w:val="Heading1"/>
      </w:pPr>
      <w:r>
        <w:lastRenderedPageBreak/>
        <w:t>Option 2: Prime Rib &amp; Pasta Experience</w:t>
      </w:r>
    </w:p>
    <w:p w14:paraId="4D94EDA9" w14:textId="77777777" w:rsidR="001F3C85" w:rsidRDefault="001F3C85" w:rsidP="001F3C85">
      <w:r w:rsidRPr="001F3C85">
        <w:t>For an elevated occasion, our Prime Rib and Pasta offering brings together the finest cuts of beef with the interactive fun of a made-to-order pasta station.</w:t>
      </w:r>
    </w:p>
    <w:p w14:paraId="666AD054" w14:textId="6DD378E6" w:rsidR="00D1375E" w:rsidRDefault="00D1375E" w:rsidP="00D1375E">
      <w:pPr>
        <w:pStyle w:val="ListParagraph"/>
        <w:numPr>
          <w:ilvl w:val="0"/>
          <w:numId w:val="2"/>
        </w:numPr>
      </w:pPr>
      <w:r w:rsidRPr="001F3C85">
        <w:t>Greek Salad – Crisp lettuce, ripe tomatoes, cucumbers, Kalamata olives, red onions, and feta cheese tossed in herb vinaigrette</w:t>
      </w:r>
      <w:r>
        <w:t xml:space="preserve"> - $1200</w:t>
      </w:r>
    </w:p>
    <w:p w14:paraId="7127AE4F" w14:textId="3C496314" w:rsidR="006765C0" w:rsidRDefault="006765C0" w:rsidP="00D1375E">
      <w:pPr>
        <w:pStyle w:val="ListParagraph"/>
        <w:numPr>
          <w:ilvl w:val="0"/>
          <w:numId w:val="2"/>
        </w:numPr>
      </w:pPr>
      <w:r>
        <w:t xml:space="preserve">Capreese Skewers - </w:t>
      </w:r>
      <w:r w:rsidRPr="006765C0">
        <w:t xml:space="preserve">Cherry tomatoes, </w:t>
      </w:r>
      <w:r>
        <w:t xml:space="preserve">fresh </w:t>
      </w:r>
      <w:r w:rsidRPr="006765C0">
        <w:t xml:space="preserve">mozzarella, basil, </w:t>
      </w:r>
      <w:r>
        <w:t xml:space="preserve">topped with a </w:t>
      </w:r>
      <w:r w:rsidRPr="006765C0">
        <w:t>balsamic</w:t>
      </w:r>
      <w:r>
        <w:t xml:space="preserve"> glaze</w:t>
      </w:r>
      <w:r w:rsidR="00D1375E">
        <w:t xml:space="preserve"> - $800</w:t>
      </w:r>
    </w:p>
    <w:p w14:paraId="0876A9AF" w14:textId="5A1956D3" w:rsidR="00D1375E" w:rsidRDefault="00D1375E" w:rsidP="00D1375E">
      <w:pPr>
        <w:pStyle w:val="ListParagraph"/>
        <w:numPr>
          <w:ilvl w:val="0"/>
          <w:numId w:val="2"/>
        </w:numPr>
      </w:pPr>
      <w:r w:rsidRPr="001F3C85">
        <w:t xml:space="preserve">Sautéed Garlic Broccoli – Tender broccoli florets sautéed with fresh garlic and </w:t>
      </w:r>
      <w:r>
        <w:t>white wine – $1000</w:t>
      </w:r>
    </w:p>
    <w:p w14:paraId="3121F4AD" w14:textId="214141A6" w:rsidR="00D1375E" w:rsidRDefault="00D1375E" w:rsidP="00D1375E">
      <w:pPr>
        <w:pStyle w:val="ListParagraph"/>
        <w:numPr>
          <w:ilvl w:val="0"/>
          <w:numId w:val="2"/>
        </w:numPr>
      </w:pPr>
      <w:r w:rsidRPr="001F3C85">
        <w:t>Jalapeno Cheddar Mashed Potatoes – Creamy potatoes folded with sharp cheddar and a hint of jalapeno</w:t>
      </w:r>
      <w:r>
        <w:t xml:space="preserve"> - 1000</w:t>
      </w:r>
    </w:p>
    <w:p w14:paraId="0A1A4F80" w14:textId="1C9DEA06" w:rsidR="001F3C85" w:rsidRDefault="001F3C85" w:rsidP="001F3C85">
      <w:pPr>
        <w:pStyle w:val="ListParagraph"/>
        <w:numPr>
          <w:ilvl w:val="0"/>
          <w:numId w:val="2"/>
        </w:numPr>
      </w:pPr>
      <w:r w:rsidRPr="001F3C85">
        <w:t>Prime Rib Station – Carved by an attendant, featuring herb-crusted prime rib served with au jus and horseradish cream</w:t>
      </w:r>
      <w:r w:rsidR="00D97C0A">
        <w:t xml:space="preserve"> - $3</w:t>
      </w:r>
      <w:r w:rsidR="006765C0">
        <w:t>400</w:t>
      </w:r>
    </w:p>
    <w:p w14:paraId="560ED3ED" w14:textId="2A55C9F4" w:rsidR="001F3C85" w:rsidRDefault="001F3C85" w:rsidP="001F3C85">
      <w:pPr>
        <w:pStyle w:val="ListParagraph"/>
        <w:numPr>
          <w:ilvl w:val="0"/>
          <w:numId w:val="2"/>
        </w:numPr>
      </w:pPr>
      <w:r w:rsidRPr="001F3C85">
        <w:t>Pasta Station – Custom pastas prepared to order by an attendant, with a selection of sauces and toppings to please every guest</w:t>
      </w:r>
      <w:r w:rsidR="00D97C0A">
        <w:t xml:space="preserve"> - </w:t>
      </w:r>
      <w:r w:rsidR="006765C0">
        <w:t>$2600</w:t>
      </w:r>
    </w:p>
    <w:p w14:paraId="1EB5AEB6" w14:textId="1DC5C0F9" w:rsidR="006765C0" w:rsidRDefault="006765C0" w:rsidP="006765C0">
      <w:r>
        <w:t>Total Food Cost - $</w:t>
      </w:r>
      <w:r w:rsidR="00D1375E">
        <w:t>10,000</w:t>
      </w:r>
    </w:p>
    <w:p w14:paraId="1CA7A0C8" w14:textId="77777777" w:rsidR="001F3C85" w:rsidRDefault="001F3C85" w:rsidP="001F3C85">
      <w:pPr>
        <w:pStyle w:val="Heading1"/>
      </w:pPr>
      <w:r>
        <w:t>Option 3: General Variety</w:t>
      </w:r>
    </w:p>
    <w:p w14:paraId="63A67B6C" w14:textId="77777777" w:rsidR="001F3C85" w:rsidRDefault="001F3C85" w:rsidP="001F3C85">
      <w:r w:rsidRPr="001F3C85">
        <w:t>A menu designed for diversity—featuring Mediterranean-inspired starters, international mains, and vibrant sides for a cosmopolitan buffet.</w:t>
      </w:r>
    </w:p>
    <w:p w14:paraId="333ECC77" w14:textId="56088F54" w:rsidR="001F3C85" w:rsidRDefault="001F3C85" w:rsidP="001F3C85">
      <w:pPr>
        <w:pStyle w:val="ListParagraph"/>
        <w:numPr>
          <w:ilvl w:val="0"/>
          <w:numId w:val="3"/>
        </w:numPr>
      </w:pPr>
      <w:r w:rsidRPr="001F3C85">
        <w:t>Roasted Garlic Hummus with Pita – Creamy hummus accented with roasted garlic and served alongside warm pita slices</w:t>
      </w:r>
      <w:r w:rsidR="006765C0">
        <w:t xml:space="preserve"> - $800</w:t>
      </w:r>
    </w:p>
    <w:p w14:paraId="6E801C51" w14:textId="61E6904E" w:rsidR="001F3C85" w:rsidRDefault="001F3C85" w:rsidP="001F3C85">
      <w:pPr>
        <w:pStyle w:val="ListParagraph"/>
        <w:numPr>
          <w:ilvl w:val="0"/>
          <w:numId w:val="3"/>
        </w:numPr>
      </w:pPr>
      <w:r w:rsidRPr="001F3C85">
        <w:t>Greek Salad – A refreshing blend of vegetables, olives, and feta cheese tossed in a light dressing</w:t>
      </w:r>
      <w:r w:rsidR="006765C0">
        <w:t xml:space="preserve"> - $1200</w:t>
      </w:r>
    </w:p>
    <w:p w14:paraId="520D6212" w14:textId="5D623BCC" w:rsidR="00D1375E" w:rsidRDefault="00D1375E" w:rsidP="00D1375E">
      <w:pPr>
        <w:pStyle w:val="ListParagraph"/>
        <w:numPr>
          <w:ilvl w:val="0"/>
          <w:numId w:val="3"/>
        </w:numPr>
      </w:pPr>
      <w:r w:rsidRPr="001F3C85">
        <w:t>Cilantro Lime Rice – Steamed rice brightened with fresh cilantro and zesty lime</w:t>
      </w:r>
      <w:r>
        <w:t xml:space="preserve"> - $900</w:t>
      </w:r>
    </w:p>
    <w:p w14:paraId="5A62FE6B" w14:textId="13710678" w:rsidR="00D1375E" w:rsidRDefault="00D1375E" w:rsidP="00D1375E">
      <w:pPr>
        <w:pStyle w:val="ListParagraph"/>
        <w:numPr>
          <w:ilvl w:val="0"/>
          <w:numId w:val="3"/>
        </w:numPr>
      </w:pPr>
      <w:r w:rsidRPr="001F3C85">
        <w:t xml:space="preserve">Sautéed Garlic Broccoli – Tender broccoli florets sautéed with fresh garlic and </w:t>
      </w:r>
      <w:r>
        <w:t>white wine - $1000</w:t>
      </w:r>
    </w:p>
    <w:p w14:paraId="05DFEE7E" w14:textId="719B2E0A" w:rsidR="001F3C85" w:rsidRDefault="001F3C85" w:rsidP="001F3C85">
      <w:pPr>
        <w:pStyle w:val="ListParagraph"/>
        <w:numPr>
          <w:ilvl w:val="0"/>
          <w:numId w:val="3"/>
        </w:numPr>
      </w:pPr>
      <w:r w:rsidRPr="001F3C85">
        <w:t xml:space="preserve">Tuscan Chicken – Herb-marinated chicken breast </w:t>
      </w:r>
      <w:r w:rsidR="002033B0">
        <w:t>pan seared</w:t>
      </w:r>
      <w:r w:rsidRPr="001F3C85">
        <w:t xml:space="preserve"> with sun-dried tomatoes and finished </w:t>
      </w:r>
      <w:r w:rsidR="0023459E">
        <w:t>tomato cream sauce</w:t>
      </w:r>
      <w:r w:rsidR="006765C0">
        <w:t xml:space="preserve"> - $2800</w:t>
      </w:r>
    </w:p>
    <w:p w14:paraId="1BA3FD1A" w14:textId="72B7A863" w:rsidR="001F3C85" w:rsidRDefault="001F3C85" w:rsidP="001F3C85">
      <w:pPr>
        <w:pStyle w:val="ListParagraph"/>
        <w:numPr>
          <w:ilvl w:val="0"/>
          <w:numId w:val="3"/>
        </w:numPr>
      </w:pPr>
      <w:r w:rsidRPr="001F3C85">
        <w:t>Cajun Chicken Pasta – Penne tossed with blackened chicke</w:t>
      </w:r>
      <w:r w:rsidR="0023459E">
        <w:t>n</w:t>
      </w:r>
      <w:r w:rsidRPr="001F3C85">
        <w:t xml:space="preserve"> in a spicy Cajun cream sauce</w:t>
      </w:r>
      <w:r w:rsidR="006765C0">
        <w:t xml:space="preserve"> - $2400</w:t>
      </w:r>
    </w:p>
    <w:p w14:paraId="3EA41634" w14:textId="09E12039" w:rsidR="006765C0" w:rsidRDefault="006765C0" w:rsidP="006765C0">
      <w:r>
        <w:t>Total Food Cost - $9100</w:t>
      </w:r>
    </w:p>
    <w:p w14:paraId="7C83A6B9" w14:textId="77777777" w:rsidR="005F208B" w:rsidRDefault="005F208B" w:rsidP="006765C0"/>
    <w:p w14:paraId="37C447BF" w14:textId="77777777" w:rsidR="00D1375E" w:rsidRDefault="00D1375E" w:rsidP="006765C0"/>
    <w:p w14:paraId="44A18F9D" w14:textId="77777777" w:rsidR="005958ED" w:rsidRDefault="005958ED" w:rsidP="006765C0"/>
    <w:p w14:paraId="5D6371DE" w14:textId="5A11A88E" w:rsidR="002033B0" w:rsidRDefault="00D1375E" w:rsidP="002033B0">
      <w:pPr>
        <w:pStyle w:val="Heading1"/>
      </w:pPr>
      <w:r>
        <w:lastRenderedPageBreak/>
        <w:t>Beverages</w:t>
      </w:r>
    </w:p>
    <w:p w14:paraId="7863CB24" w14:textId="70514473" w:rsidR="002033B0" w:rsidRDefault="002033B0" w:rsidP="002033B0">
      <w:pPr>
        <w:spacing w:after="0"/>
        <w:jc w:val="center"/>
      </w:pPr>
      <w:r>
        <w:t xml:space="preserve">Open bar to include two bars and two bartenders </w:t>
      </w:r>
    </w:p>
    <w:p w14:paraId="45AC7107" w14:textId="236AAF98" w:rsidR="002033B0" w:rsidRDefault="002033B0" w:rsidP="002033B0">
      <w:pPr>
        <w:spacing w:after="0"/>
        <w:jc w:val="center"/>
      </w:pPr>
      <w:r>
        <w:t>Traditional Bar - $22 per person</w:t>
      </w:r>
    </w:p>
    <w:p w14:paraId="63AC1751" w14:textId="3BF90655" w:rsidR="002033B0" w:rsidRDefault="002033B0" w:rsidP="002033B0">
      <w:pPr>
        <w:spacing w:after="0"/>
        <w:jc w:val="center"/>
      </w:pPr>
      <w:r>
        <w:t>Premium Spirit Upgrade - $25 per person</w:t>
      </w:r>
    </w:p>
    <w:p w14:paraId="2580A473" w14:textId="77777777" w:rsidR="002033B0" w:rsidRDefault="002033B0" w:rsidP="002033B0">
      <w:pPr>
        <w:spacing w:after="0"/>
        <w:jc w:val="center"/>
      </w:pPr>
    </w:p>
    <w:p w14:paraId="6D73B58A" w14:textId="1808C498" w:rsidR="002033B0" w:rsidRPr="002033B0" w:rsidRDefault="002033B0" w:rsidP="002033B0">
      <w:pPr>
        <w:jc w:val="center"/>
        <w:sectPr w:rsidR="002033B0" w:rsidRPr="002033B0" w:rsidSect="0023459E">
          <w:pgSz w:w="12240" w:h="15840"/>
          <w:pgMar w:top="1008" w:right="1008" w:bottom="1008" w:left="1008" w:header="720" w:footer="720" w:gutter="0"/>
          <w:cols w:space="720"/>
          <w:docGrid w:linePitch="360"/>
        </w:sectPr>
      </w:pPr>
    </w:p>
    <w:p w14:paraId="46FC1681" w14:textId="77777777" w:rsidR="005F208B" w:rsidRPr="005F208B" w:rsidRDefault="005F208B" w:rsidP="005F208B">
      <w:pPr>
        <w:spacing w:after="0" w:line="240" w:lineRule="auto"/>
      </w:pPr>
      <w:r w:rsidRPr="005F208B">
        <w:t>TRADITIONAL OPEN BAR</w:t>
      </w:r>
    </w:p>
    <w:p w14:paraId="4FF82835" w14:textId="77777777" w:rsidR="005F208B" w:rsidRPr="005F208B" w:rsidRDefault="005F208B" w:rsidP="005F208B">
      <w:pPr>
        <w:spacing w:after="0" w:line="240" w:lineRule="auto"/>
      </w:pPr>
      <w:r w:rsidRPr="005F208B">
        <w:t>Spirits</w:t>
      </w:r>
    </w:p>
    <w:p w14:paraId="7E2B4ED2" w14:textId="77777777" w:rsidR="005F208B" w:rsidRPr="005F208B" w:rsidRDefault="005F208B" w:rsidP="005F208B">
      <w:pPr>
        <w:spacing w:after="0" w:line="240" w:lineRule="auto"/>
      </w:pPr>
      <w:r w:rsidRPr="005F208B">
        <w:t>Smirnoff Vodka, Tanqueray Gin, Bacardi Silver Rum, Captain Morgan Rum, Jose Cuervo Tequila, Jim Beam, Dewar’s Scotch</w:t>
      </w:r>
    </w:p>
    <w:p w14:paraId="5E7BB8C3" w14:textId="77777777" w:rsidR="005F208B" w:rsidRPr="005F208B" w:rsidRDefault="005F208B" w:rsidP="005F208B">
      <w:pPr>
        <w:spacing w:after="0" w:line="240" w:lineRule="auto"/>
      </w:pPr>
    </w:p>
    <w:p w14:paraId="4B6BEF06" w14:textId="77777777" w:rsidR="005F208B" w:rsidRPr="005F208B" w:rsidRDefault="005F208B" w:rsidP="005F208B">
      <w:pPr>
        <w:spacing w:after="0" w:line="240" w:lineRule="auto"/>
      </w:pPr>
      <w:r w:rsidRPr="005F208B">
        <w:t>Wine</w:t>
      </w:r>
    </w:p>
    <w:p w14:paraId="06BD9F63" w14:textId="77777777" w:rsidR="005F208B" w:rsidRPr="005F208B" w:rsidRDefault="005F208B" w:rsidP="005F208B">
      <w:pPr>
        <w:spacing w:after="0" w:line="240" w:lineRule="auto"/>
      </w:pPr>
      <w:r w:rsidRPr="005F208B">
        <w:t>Hahn Chardonnay, Hahn Cabernet, Bread &amp; Butter Rose</w:t>
      </w:r>
    </w:p>
    <w:p w14:paraId="33984327" w14:textId="77777777" w:rsidR="005F208B" w:rsidRPr="005F208B" w:rsidRDefault="005F208B" w:rsidP="005F208B">
      <w:pPr>
        <w:spacing w:after="0" w:line="240" w:lineRule="auto"/>
      </w:pPr>
    </w:p>
    <w:p w14:paraId="7354ECC2" w14:textId="21E4354A" w:rsidR="005F208B" w:rsidRPr="005F208B" w:rsidRDefault="005F208B" w:rsidP="005F208B">
      <w:pPr>
        <w:spacing w:after="0" w:line="240" w:lineRule="auto"/>
      </w:pPr>
      <w:r w:rsidRPr="005F208B">
        <w:t>Beer | Please Select Five</w:t>
      </w:r>
      <w:r w:rsidR="002033B0">
        <w:t xml:space="preserve"> (5)</w:t>
      </w:r>
    </w:p>
    <w:p w14:paraId="1C0BB428" w14:textId="77777777" w:rsidR="005F208B" w:rsidRPr="005F208B" w:rsidRDefault="005F208B" w:rsidP="005F208B">
      <w:pPr>
        <w:spacing w:after="0" w:line="240" w:lineRule="auto"/>
      </w:pPr>
      <w:r w:rsidRPr="005F208B">
        <w:t xml:space="preserve">Bud Light, Budweiser, Coors Light, Michelob Ultra, </w:t>
      </w:r>
      <w:proofErr w:type="spellStart"/>
      <w:r w:rsidRPr="005F208B">
        <w:t>Modelo</w:t>
      </w:r>
      <w:proofErr w:type="spellEnd"/>
      <w:r w:rsidRPr="005F208B">
        <w:t>, Corona, Stella, Jai Alai, Yuengling, Athletic Run Brewing NA</w:t>
      </w:r>
    </w:p>
    <w:p w14:paraId="080B28BE" w14:textId="77777777" w:rsidR="005F208B" w:rsidRPr="005F208B" w:rsidRDefault="005F208B" w:rsidP="005F208B">
      <w:pPr>
        <w:spacing w:after="0" w:line="240" w:lineRule="auto"/>
      </w:pPr>
    </w:p>
    <w:p w14:paraId="2F26BC11" w14:textId="77777777" w:rsidR="005F208B" w:rsidRPr="005F208B" w:rsidRDefault="005F208B" w:rsidP="005F208B">
      <w:pPr>
        <w:spacing w:after="0" w:line="240" w:lineRule="auto"/>
      </w:pPr>
      <w:r w:rsidRPr="005F208B">
        <w:t>UPGRADE WINE</w:t>
      </w:r>
    </w:p>
    <w:p w14:paraId="1BC28C55" w14:textId="77777777" w:rsidR="005F208B" w:rsidRPr="005F208B" w:rsidRDefault="005F208B" w:rsidP="005F208B">
      <w:pPr>
        <w:spacing w:after="0" w:line="240" w:lineRule="auto"/>
      </w:pPr>
      <w:r w:rsidRPr="005F208B">
        <w:t xml:space="preserve">Kim Crawford Sauvignon Blanc, J Lohr Chardonnay, Santa Margarita Pinot Grigio, </w:t>
      </w:r>
      <w:proofErr w:type="spellStart"/>
      <w:r w:rsidRPr="005F208B">
        <w:t>Meiomi</w:t>
      </w:r>
      <w:proofErr w:type="spellEnd"/>
      <w:r w:rsidRPr="005F208B">
        <w:t xml:space="preserve"> Pinot Noir, Ruffino Prosecco</w:t>
      </w:r>
    </w:p>
    <w:p w14:paraId="118E6695" w14:textId="77777777" w:rsidR="005F208B" w:rsidRPr="005F208B" w:rsidRDefault="005F208B" w:rsidP="005F208B">
      <w:pPr>
        <w:spacing w:after="0" w:line="240" w:lineRule="auto"/>
      </w:pPr>
      <w:r w:rsidRPr="005F208B">
        <w:br w:type="column"/>
      </w:r>
      <w:r w:rsidRPr="005F208B">
        <w:t>PREMIUM SPIRIT UPGRADE</w:t>
      </w:r>
    </w:p>
    <w:p w14:paraId="3017750E" w14:textId="22565D0E" w:rsidR="005F208B" w:rsidRPr="005F208B" w:rsidRDefault="005F208B" w:rsidP="005F208B">
      <w:pPr>
        <w:spacing w:after="0" w:line="240" w:lineRule="auto"/>
      </w:pPr>
      <w:r w:rsidRPr="005F208B">
        <w:t>Select Any Three (</w:t>
      </w:r>
      <w:r w:rsidR="002033B0">
        <w:t>3</w:t>
      </w:r>
      <w:r w:rsidRPr="005F208B">
        <w:t xml:space="preserve">) Spirit Brands listed below to Include on your Upgraded bar. Your </w:t>
      </w:r>
      <w:r w:rsidR="002033B0">
        <w:t>b</w:t>
      </w:r>
      <w:r w:rsidRPr="005F208B">
        <w:t>ar will also include all Traditional Spirits, Beers and Wines.</w:t>
      </w:r>
    </w:p>
    <w:p w14:paraId="0EF27859" w14:textId="77777777" w:rsidR="005F208B" w:rsidRPr="005F208B" w:rsidRDefault="005F208B" w:rsidP="005F208B">
      <w:pPr>
        <w:spacing w:after="0" w:line="240" w:lineRule="auto"/>
      </w:pPr>
    </w:p>
    <w:p w14:paraId="06FFB525" w14:textId="77777777" w:rsidR="005F208B" w:rsidRPr="005F208B" w:rsidRDefault="005F208B" w:rsidP="005F208B">
      <w:pPr>
        <w:spacing w:after="0" w:line="240" w:lineRule="auto"/>
      </w:pPr>
      <w:r w:rsidRPr="005F208B">
        <w:t>Vodka | Tito’s, Ketel One, Grey Goose, Absolut Citron</w:t>
      </w:r>
    </w:p>
    <w:p w14:paraId="1AD4F282" w14:textId="77777777" w:rsidR="005F208B" w:rsidRPr="005F208B" w:rsidRDefault="005F208B" w:rsidP="005F208B">
      <w:pPr>
        <w:spacing w:after="0" w:line="240" w:lineRule="auto"/>
      </w:pPr>
    </w:p>
    <w:p w14:paraId="76682330" w14:textId="685A9AEF" w:rsidR="005F208B" w:rsidRPr="005F208B" w:rsidRDefault="005F208B" w:rsidP="005F208B">
      <w:pPr>
        <w:spacing w:after="0" w:line="240" w:lineRule="auto"/>
      </w:pPr>
      <w:r w:rsidRPr="005F208B">
        <w:t>Gin | Hendricks, Bombay Sapphire</w:t>
      </w:r>
    </w:p>
    <w:p w14:paraId="141AF0F6" w14:textId="77777777" w:rsidR="005F208B" w:rsidRPr="005F208B" w:rsidRDefault="005F208B" w:rsidP="005F208B">
      <w:pPr>
        <w:spacing w:after="0" w:line="240" w:lineRule="auto"/>
      </w:pPr>
    </w:p>
    <w:p w14:paraId="689ABEE5" w14:textId="77777777" w:rsidR="005F208B" w:rsidRPr="005F208B" w:rsidRDefault="005F208B" w:rsidP="005F208B">
      <w:pPr>
        <w:spacing w:after="0" w:line="240" w:lineRule="auto"/>
      </w:pPr>
      <w:r w:rsidRPr="005F208B">
        <w:t>Rum | Don Q 7yr, Don Q Silver</w:t>
      </w:r>
    </w:p>
    <w:p w14:paraId="139A3382" w14:textId="77777777" w:rsidR="005F208B" w:rsidRPr="005F208B" w:rsidRDefault="005F208B" w:rsidP="005F208B">
      <w:pPr>
        <w:spacing w:after="0" w:line="240" w:lineRule="auto"/>
      </w:pPr>
    </w:p>
    <w:p w14:paraId="1DB6AD50" w14:textId="77777777" w:rsidR="005F208B" w:rsidRPr="005F208B" w:rsidRDefault="005F208B" w:rsidP="005F208B">
      <w:pPr>
        <w:spacing w:after="0" w:line="240" w:lineRule="auto"/>
      </w:pPr>
      <w:r w:rsidRPr="005F208B">
        <w:t xml:space="preserve">Tequila | Patron Silver, Don Julio Silver, </w:t>
      </w:r>
    </w:p>
    <w:p w14:paraId="04239A8D" w14:textId="77777777" w:rsidR="005F208B" w:rsidRPr="005F208B" w:rsidRDefault="005F208B" w:rsidP="005F208B">
      <w:pPr>
        <w:spacing w:after="0" w:line="240" w:lineRule="auto"/>
      </w:pPr>
      <w:proofErr w:type="spellStart"/>
      <w:r w:rsidRPr="005F208B">
        <w:t>Casamigos</w:t>
      </w:r>
      <w:proofErr w:type="spellEnd"/>
      <w:r w:rsidRPr="005F208B">
        <w:t xml:space="preserve"> Blanco, Tres </w:t>
      </w:r>
      <w:proofErr w:type="spellStart"/>
      <w:r w:rsidRPr="005F208B">
        <w:t>Generaciones</w:t>
      </w:r>
      <w:proofErr w:type="spellEnd"/>
      <w:r w:rsidRPr="005F208B">
        <w:t>, Illegal Mezcal</w:t>
      </w:r>
    </w:p>
    <w:p w14:paraId="64ECC772" w14:textId="77777777" w:rsidR="005F208B" w:rsidRPr="005F208B" w:rsidRDefault="005F208B" w:rsidP="005F208B">
      <w:pPr>
        <w:spacing w:after="0" w:line="240" w:lineRule="auto"/>
      </w:pPr>
    </w:p>
    <w:p w14:paraId="6AAC5167" w14:textId="77777777" w:rsidR="005F208B" w:rsidRPr="005F208B" w:rsidRDefault="005F208B" w:rsidP="005F208B">
      <w:pPr>
        <w:spacing w:after="0" w:line="240" w:lineRule="auto"/>
      </w:pPr>
      <w:r w:rsidRPr="005F208B">
        <w:t>Scotch | Johnny Walker Black</w:t>
      </w:r>
    </w:p>
    <w:p w14:paraId="6FBBD952" w14:textId="77777777" w:rsidR="005F208B" w:rsidRPr="005F208B" w:rsidRDefault="005F208B" w:rsidP="005F208B">
      <w:pPr>
        <w:spacing w:after="0" w:line="240" w:lineRule="auto"/>
      </w:pPr>
    </w:p>
    <w:p w14:paraId="3C60EECB" w14:textId="6DB5B9DC" w:rsidR="005F208B" w:rsidRPr="005F208B" w:rsidRDefault="005F208B" w:rsidP="005F208B">
      <w:pPr>
        <w:spacing w:after="0" w:line="240" w:lineRule="auto"/>
      </w:pPr>
      <w:r w:rsidRPr="005F208B">
        <w:t>Bourbon, Whiskey and Rye | Maker’s Mark, Crown Royal, Bulleit, Templeton Rye, Jameson Irish, Four Roses</w:t>
      </w:r>
    </w:p>
    <w:p w14:paraId="6AB37E1D" w14:textId="77777777" w:rsidR="005F208B" w:rsidRPr="005F208B" w:rsidRDefault="005F208B" w:rsidP="005F208B">
      <w:pPr>
        <w:spacing w:after="0" w:line="240" w:lineRule="auto"/>
      </w:pPr>
    </w:p>
    <w:p w14:paraId="2F19BCC8" w14:textId="77777777" w:rsidR="005F208B" w:rsidRPr="005F208B" w:rsidRDefault="005F208B" w:rsidP="005F208B">
      <w:pPr>
        <w:pStyle w:val="BodyText"/>
        <w:ind w:left="24"/>
        <w:jc w:val="center"/>
        <w:rPr>
          <w:rFonts w:asciiTheme="minorHAnsi" w:hAnsiTheme="minorHAnsi"/>
          <w:sz w:val="24"/>
          <w:szCs w:val="24"/>
        </w:rPr>
        <w:sectPr w:rsidR="005F208B" w:rsidRPr="005F208B" w:rsidSect="005F208B">
          <w:type w:val="continuous"/>
          <w:pgSz w:w="12240" w:h="15840"/>
          <w:pgMar w:top="1008" w:right="1008" w:bottom="1008" w:left="1008" w:header="720" w:footer="720" w:gutter="0"/>
          <w:cols w:num="2" w:space="720"/>
          <w:docGrid w:linePitch="360"/>
        </w:sectPr>
      </w:pPr>
    </w:p>
    <w:p w14:paraId="4AB7F03B" w14:textId="77777777" w:rsidR="005F208B" w:rsidRPr="005F208B" w:rsidRDefault="005F208B" w:rsidP="005F208B">
      <w:pPr>
        <w:pStyle w:val="BodyText"/>
        <w:ind w:left="24"/>
        <w:jc w:val="center"/>
        <w:rPr>
          <w:rFonts w:asciiTheme="minorHAnsi" w:hAnsiTheme="minorHAnsi"/>
          <w:sz w:val="24"/>
          <w:szCs w:val="24"/>
        </w:rPr>
      </w:pPr>
    </w:p>
    <w:p w14:paraId="30363379" w14:textId="77777777" w:rsidR="005F208B" w:rsidRPr="005F208B" w:rsidRDefault="005F208B" w:rsidP="005F208B">
      <w:pPr>
        <w:pStyle w:val="BodyText"/>
        <w:ind w:left="24"/>
        <w:jc w:val="center"/>
        <w:rPr>
          <w:rFonts w:asciiTheme="minorHAnsi" w:hAnsiTheme="minorHAnsi"/>
          <w:sz w:val="24"/>
          <w:szCs w:val="24"/>
        </w:rPr>
      </w:pPr>
    </w:p>
    <w:p w14:paraId="262B155E" w14:textId="0D87DD01" w:rsidR="005F208B" w:rsidRPr="005F208B" w:rsidRDefault="005F208B" w:rsidP="005F208B">
      <w:pPr>
        <w:pStyle w:val="BodyText"/>
        <w:ind w:left="24"/>
        <w:jc w:val="center"/>
        <w:rPr>
          <w:rFonts w:asciiTheme="minorHAnsi" w:hAnsiTheme="minorHAnsi"/>
          <w:sz w:val="24"/>
          <w:szCs w:val="24"/>
        </w:rPr>
      </w:pPr>
      <w:r w:rsidRPr="005F208B">
        <w:rPr>
          <w:rFonts w:asciiTheme="minorHAnsi" w:hAnsiTheme="minorHAnsi"/>
          <w:sz w:val="24"/>
          <w:szCs w:val="24"/>
        </w:rPr>
        <w:t>All</w:t>
      </w:r>
      <w:r w:rsidRPr="005F208B">
        <w:rPr>
          <w:rFonts w:asciiTheme="minorHAnsi" w:hAnsiTheme="minorHAnsi"/>
          <w:spacing w:val="-5"/>
          <w:sz w:val="24"/>
          <w:szCs w:val="24"/>
        </w:rPr>
        <w:t xml:space="preserve"> </w:t>
      </w:r>
      <w:r w:rsidRPr="005F208B">
        <w:rPr>
          <w:rFonts w:asciiTheme="minorHAnsi" w:hAnsiTheme="minorHAnsi"/>
          <w:sz w:val="24"/>
          <w:szCs w:val="24"/>
        </w:rPr>
        <w:t>mixers</w:t>
      </w:r>
      <w:r w:rsidRPr="005F208B">
        <w:rPr>
          <w:rFonts w:asciiTheme="minorHAnsi" w:hAnsiTheme="minorHAnsi"/>
          <w:spacing w:val="-5"/>
          <w:sz w:val="24"/>
          <w:szCs w:val="24"/>
        </w:rPr>
        <w:t xml:space="preserve"> </w:t>
      </w:r>
      <w:r w:rsidRPr="005F208B">
        <w:rPr>
          <w:rFonts w:asciiTheme="minorHAnsi" w:hAnsiTheme="minorHAnsi"/>
          <w:sz w:val="24"/>
          <w:szCs w:val="24"/>
        </w:rPr>
        <w:t>for</w:t>
      </w:r>
      <w:r w:rsidRPr="005F208B">
        <w:rPr>
          <w:rFonts w:asciiTheme="minorHAnsi" w:hAnsiTheme="minorHAnsi"/>
          <w:spacing w:val="-4"/>
          <w:sz w:val="24"/>
          <w:szCs w:val="24"/>
        </w:rPr>
        <w:t xml:space="preserve"> </w:t>
      </w:r>
      <w:r w:rsidRPr="005F208B">
        <w:rPr>
          <w:rFonts w:asciiTheme="minorHAnsi" w:hAnsiTheme="minorHAnsi"/>
          <w:sz w:val="24"/>
          <w:szCs w:val="24"/>
        </w:rPr>
        <w:t>cocktails</w:t>
      </w:r>
      <w:r w:rsidRPr="005F208B">
        <w:rPr>
          <w:rFonts w:asciiTheme="minorHAnsi" w:hAnsiTheme="minorHAnsi"/>
          <w:spacing w:val="-5"/>
          <w:sz w:val="24"/>
          <w:szCs w:val="24"/>
        </w:rPr>
        <w:t xml:space="preserve"> </w:t>
      </w:r>
      <w:r w:rsidRPr="005F208B">
        <w:rPr>
          <w:rFonts w:asciiTheme="minorHAnsi" w:hAnsiTheme="minorHAnsi"/>
          <w:sz w:val="24"/>
          <w:szCs w:val="24"/>
        </w:rPr>
        <w:t>are</w:t>
      </w:r>
      <w:r w:rsidRPr="005F208B">
        <w:rPr>
          <w:rFonts w:asciiTheme="minorHAnsi" w:hAnsiTheme="minorHAnsi"/>
          <w:spacing w:val="-5"/>
          <w:sz w:val="24"/>
          <w:szCs w:val="24"/>
        </w:rPr>
        <w:t xml:space="preserve"> </w:t>
      </w:r>
      <w:r w:rsidRPr="005F208B">
        <w:rPr>
          <w:rFonts w:asciiTheme="minorHAnsi" w:hAnsiTheme="minorHAnsi"/>
          <w:spacing w:val="-2"/>
          <w:sz w:val="24"/>
          <w:szCs w:val="24"/>
        </w:rPr>
        <w:t>included.</w:t>
      </w:r>
    </w:p>
    <w:p w14:paraId="5DDF7244" w14:textId="77777777" w:rsidR="005F208B" w:rsidRPr="005F208B" w:rsidRDefault="005F208B" w:rsidP="005F208B">
      <w:pPr>
        <w:pStyle w:val="BodyText"/>
        <w:ind w:left="24"/>
        <w:jc w:val="center"/>
        <w:rPr>
          <w:rFonts w:asciiTheme="minorHAnsi" w:hAnsiTheme="minorHAnsi"/>
          <w:sz w:val="24"/>
          <w:szCs w:val="24"/>
        </w:rPr>
      </w:pPr>
      <w:r w:rsidRPr="005F208B">
        <w:rPr>
          <w:rFonts w:asciiTheme="minorHAnsi" w:hAnsiTheme="minorHAnsi"/>
          <w:sz w:val="24"/>
          <w:szCs w:val="24"/>
        </w:rPr>
        <w:t>Non-alcoholic</w:t>
      </w:r>
      <w:r w:rsidRPr="005F208B">
        <w:rPr>
          <w:rFonts w:asciiTheme="minorHAnsi" w:hAnsiTheme="minorHAnsi"/>
          <w:spacing w:val="-6"/>
          <w:sz w:val="24"/>
          <w:szCs w:val="24"/>
        </w:rPr>
        <w:t xml:space="preserve"> </w:t>
      </w:r>
      <w:r w:rsidRPr="005F208B">
        <w:rPr>
          <w:rFonts w:asciiTheme="minorHAnsi" w:hAnsiTheme="minorHAnsi"/>
          <w:sz w:val="24"/>
          <w:szCs w:val="24"/>
        </w:rPr>
        <w:t>beverages</w:t>
      </w:r>
      <w:r w:rsidRPr="005F208B">
        <w:rPr>
          <w:rFonts w:asciiTheme="minorHAnsi" w:hAnsiTheme="minorHAnsi"/>
          <w:spacing w:val="-5"/>
          <w:sz w:val="24"/>
          <w:szCs w:val="24"/>
        </w:rPr>
        <w:t xml:space="preserve"> </w:t>
      </w:r>
      <w:r w:rsidRPr="005F208B">
        <w:rPr>
          <w:rFonts w:asciiTheme="minorHAnsi" w:hAnsiTheme="minorHAnsi"/>
          <w:sz w:val="24"/>
          <w:szCs w:val="24"/>
        </w:rPr>
        <w:t>will</w:t>
      </w:r>
      <w:r w:rsidRPr="005F208B">
        <w:rPr>
          <w:rFonts w:asciiTheme="minorHAnsi" w:hAnsiTheme="minorHAnsi"/>
          <w:spacing w:val="-4"/>
          <w:sz w:val="24"/>
          <w:szCs w:val="24"/>
        </w:rPr>
        <w:t xml:space="preserve"> </w:t>
      </w:r>
      <w:r w:rsidRPr="005F208B">
        <w:rPr>
          <w:rFonts w:asciiTheme="minorHAnsi" w:hAnsiTheme="minorHAnsi"/>
          <w:sz w:val="24"/>
          <w:szCs w:val="24"/>
        </w:rPr>
        <w:t>be</w:t>
      </w:r>
      <w:r w:rsidRPr="005F208B">
        <w:rPr>
          <w:rFonts w:asciiTheme="minorHAnsi" w:hAnsiTheme="minorHAnsi"/>
          <w:spacing w:val="-5"/>
          <w:sz w:val="24"/>
          <w:szCs w:val="24"/>
        </w:rPr>
        <w:t xml:space="preserve"> </w:t>
      </w:r>
      <w:r w:rsidRPr="005F208B">
        <w:rPr>
          <w:rFonts w:asciiTheme="minorHAnsi" w:hAnsiTheme="minorHAnsi"/>
          <w:sz w:val="24"/>
          <w:szCs w:val="24"/>
        </w:rPr>
        <w:t>priced</w:t>
      </w:r>
      <w:r w:rsidRPr="005F208B">
        <w:rPr>
          <w:rFonts w:asciiTheme="minorHAnsi" w:hAnsiTheme="minorHAnsi"/>
          <w:spacing w:val="-5"/>
          <w:sz w:val="24"/>
          <w:szCs w:val="24"/>
        </w:rPr>
        <w:t xml:space="preserve"> </w:t>
      </w:r>
      <w:r w:rsidRPr="005F208B">
        <w:rPr>
          <w:rFonts w:asciiTheme="minorHAnsi" w:hAnsiTheme="minorHAnsi"/>
          <w:sz w:val="24"/>
          <w:szCs w:val="24"/>
        </w:rPr>
        <w:t>at</w:t>
      </w:r>
      <w:r w:rsidRPr="005F208B">
        <w:rPr>
          <w:rFonts w:asciiTheme="minorHAnsi" w:hAnsiTheme="minorHAnsi"/>
          <w:spacing w:val="-4"/>
          <w:sz w:val="24"/>
          <w:szCs w:val="24"/>
        </w:rPr>
        <w:t xml:space="preserve"> </w:t>
      </w:r>
      <w:r w:rsidRPr="005F208B">
        <w:rPr>
          <w:rFonts w:asciiTheme="minorHAnsi" w:hAnsiTheme="minorHAnsi"/>
          <w:sz w:val="24"/>
          <w:szCs w:val="24"/>
        </w:rPr>
        <w:t>$3</w:t>
      </w:r>
      <w:r w:rsidRPr="005F208B">
        <w:rPr>
          <w:rFonts w:asciiTheme="minorHAnsi" w:hAnsiTheme="minorHAnsi"/>
          <w:spacing w:val="-5"/>
          <w:sz w:val="24"/>
          <w:szCs w:val="24"/>
        </w:rPr>
        <w:t xml:space="preserve"> </w:t>
      </w:r>
      <w:r w:rsidRPr="005F208B">
        <w:rPr>
          <w:rFonts w:asciiTheme="minorHAnsi" w:hAnsiTheme="minorHAnsi"/>
          <w:sz w:val="24"/>
          <w:szCs w:val="24"/>
        </w:rPr>
        <w:t>per</w:t>
      </w:r>
      <w:r w:rsidRPr="005F208B">
        <w:rPr>
          <w:rFonts w:asciiTheme="minorHAnsi" w:hAnsiTheme="minorHAnsi"/>
          <w:spacing w:val="-4"/>
          <w:sz w:val="24"/>
          <w:szCs w:val="24"/>
        </w:rPr>
        <w:t xml:space="preserve"> </w:t>
      </w:r>
      <w:r w:rsidRPr="005F208B">
        <w:rPr>
          <w:rFonts w:asciiTheme="minorHAnsi" w:hAnsiTheme="minorHAnsi"/>
          <w:sz w:val="24"/>
          <w:szCs w:val="24"/>
        </w:rPr>
        <w:t>person</w:t>
      </w:r>
      <w:r w:rsidRPr="005F208B">
        <w:rPr>
          <w:rFonts w:asciiTheme="minorHAnsi" w:hAnsiTheme="minorHAnsi"/>
          <w:spacing w:val="-5"/>
          <w:sz w:val="24"/>
          <w:szCs w:val="24"/>
        </w:rPr>
        <w:t xml:space="preserve"> </w:t>
      </w:r>
      <w:r w:rsidRPr="005F208B">
        <w:rPr>
          <w:rFonts w:asciiTheme="minorHAnsi" w:hAnsiTheme="minorHAnsi"/>
          <w:sz w:val="24"/>
          <w:szCs w:val="24"/>
        </w:rPr>
        <w:t>to</w:t>
      </w:r>
      <w:r w:rsidRPr="005F208B">
        <w:rPr>
          <w:rFonts w:asciiTheme="minorHAnsi" w:hAnsiTheme="minorHAnsi"/>
          <w:spacing w:val="-4"/>
          <w:sz w:val="24"/>
          <w:szCs w:val="24"/>
        </w:rPr>
        <w:t xml:space="preserve"> </w:t>
      </w:r>
      <w:r w:rsidRPr="005F208B">
        <w:rPr>
          <w:rFonts w:asciiTheme="minorHAnsi" w:hAnsiTheme="minorHAnsi"/>
          <w:sz w:val="24"/>
          <w:szCs w:val="24"/>
        </w:rPr>
        <w:t>include,</w:t>
      </w:r>
      <w:r w:rsidRPr="005F208B">
        <w:rPr>
          <w:rFonts w:asciiTheme="minorHAnsi" w:hAnsiTheme="minorHAnsi"/>
          <w:spacing w:val="-5"/>
          <w:sz w:val="24"/>
          <w:szCs w:val="24"/>
        </w:rPr>
        <w:t xml:space="preserve"> </w:t>
      </w:r>
      <w:r w:rsidRPr="005F208B">
        <w:rPr>
          <w:rFonts w:asciiTheme="minorHAnsi" w:hAnsiTheme="minorHAnsi"/>
          <w:sz w:val="24"/>
          <w:szCs w:val="24"/>
        </w:rPr>
        <w:t>teas,</w:t>
      </w:r>
      <w:r w:rsidRPr="005F208B">
        <w:rPr>
          <w:rFonts w:asciiTheme="minorHAnsi" w:hAnsiTheme="minorHAnsi"/>
          <w:spacing w:val="-4"/>
          <w:sz w:val="24"/>
          <w:szCs w:val="24"/>
        </w:rPr>
        <w:t xml:space="preserve"> </w:t>
      </w:r>
      <w:r w:rsidRPr="005F208B">
        <w:rPr>
          <w:rFonts w:asciiTheme="minorHAnsi" w:hAnsiTheme="minorHAnsi"/>
          <w:sz w:val="24"/>
          <w:szCs w:val="24"/>
        </w:rPr>
        <w:t>sodas,</w:t>
      </w:r>
      <w:r w:rsidRPr="005F208B">
        <w:rPr>
          <w:rFonts w:asciiTheme="minorHAnsi" w:hAnsiTheme="minorHAnsi"/>
          <w:spacing w:val="-4"/>
          <w:sz w:val="24"/>
          <w:szCs w:val="24"/>
        </w:rPr>
        <w:t xml:space="preserve"> </w:t>
      </w:r>
      <w:r w:rsidRPr="005F208B">
        <w:rPr>
          <w:rFonts w:asciiTheme="minorHAnsi" w:hAnsiTheme="minorHAnsi"/>
          <w:sz w:val="24"/>
          <w:szCs w:val="24"/>
        </w:rPr>
        <w:t>lemonade,</w:t>
      </w:r>
      <w:r w:rsidRPr="005F208B">
        <w:rPr>
          <w:rFonts w:asciiTheme="minorHAnsi" w:hAnsiTheme="minorHAnsi"/>
          <w:spacing w:val="-4"/>
          <w:sz w:val="24"/>
          <w:szCs w:val="24"/>
        </w:rPr>
        <w:t xml:space="preserve"> </w:t>
      </w:r>
      <w:r w:rsidRPr="005F208B">
        <w:rPr>
          <w:rFonts w:asciiTheme="minorHAnsi" w:hAnsiTheme="minorHAnsi"/>
          <w:spacing w:val="-2"/>
          <w:sz w:val="24"/>
          <w:szCs w:val="24"/>
        </w:rPr>
        <w:t>coffee.</w:t>
      </w:r>
    </w:p>
    <w:p w14:paraId="096C0147" w14:textId="42E23152" w:rsidR="005F208B" w:rsidRPr="00905A06" w:rsidRDefault="005F208B" w:rsidP="00905A06">
      <w:pPr>
        <w:pStyle w:val="BodyText"/>
        <w:ind w:left="24" w:right="1"/>
        <w:jc w:val="center"/>
        <w:rPr>
          <w:rFonts w:asciiTheme="minorHAnsi" w:hAnsiTheme="minorHAnsi"/>
          <w:spacing w:val="-2"/>
          <w:sz w:val="24"/>
          <w:szCs w:val="24"/>
        </w:rPr>
        <w:sectPr w:rsidR="005F208B" w:rsidRPr="00905A06" w:rsidSect="005F208B">
          <w:type w:val="continuous"/>
          <w:pgSz w:w="12240" w:h="15840"/>
          <w:pgMar w:top="1008" w:right="1008" w:bottom="1008" w:left="1008" w:header="720" w:footer="720" w:gutter="0"/>
          <w:cols w:space="720"/>
          <w:docGrid w:linePitch="360"/>
        </w:sectPr>
      </w:pPr>
      <w:r w:rsidRPr="005F208B">
        <w:rPr>
          <w:rFonts w:asciiTheme="minorHAnsi" w:hAnsiTheme="minorHAnsi"/>
          <w:sz w:val="24"/>
          <w:szCs w:val="24"/>
        </w:rPr>
        <w:t>Refills</w:t>
      </w:r>
      <w:r w:rsidRPr="005F208B">
        <w:rPr>
          <w:rFonts w:asciiTheme="minorHAnsi" w:hAnsiTheme="minorHAnsi"/>
          <w:spacing w:val="-7"/>
          <w:sz w:val="24"/>
          <w:szCs w:val="24"/>
        </w:rPr>
        <w:t xml:space="preserve"> </w:t>
      </w:r>
      <w:r w:rsidRPr="005F208B">
        <w:rPr>
          <w:rFonts w:asciiTheme="minorHAnsi" w:hAnsiTheme="minorHAnsi"/>
          <w:sz w:val="24"/>
          <w:szCs w:val="24"/>
        </w:rPr>
        <w:t>for</w:t>
      </w:r>
      <w:r w:rsidRPr="005F208B">
        <w:rPr>
          <w:rFonts w:asciiTheme="minorHAnsi" w:hAnsiTheme="minorHAnsi"/>
          <w:spacing w:val="-6"/>
          <w:sz w:val="24"/>
          <w:szCs w:val="24"/>
        </w:rPr>
        <w:t xml:space="preserve"> </w:t>
      </w:r>
      <w:r w:rsidRPr="005F208B">
        <w:rPr>
          <w:rFonts w:asciiTheme="minorHAnsi" w:hAnsiTheme="minorHAnsi"/>
          <w:sz w:val="24"/>
          <w:szCs w:val="24"/>
        </w:rPr>
        <w:t>non-alcoholic</w:t>
      </w:r>
      <w:r w:rsidRPr="005F208B">
        <w:rPr>
          <w:rFonts w:asciiTheme="minorHAnsi" w:hAnsiTheme="minorHAnsi"/>
          <w:spacing w:val="-7"/>
          <w:sz w:val="24"/>
          <w:szCs w:val="24"/>
        </w:rPr>
        <w:t xml:space="preserve"> </w:t>
      </w:r>
      <w:r w:rsidRPr="005F208B">
        <w:rPr>
          <w:rFonts w:asciiTheme="minorHAnsi" w:hAnsiTheme="minorHAnsi"/>
          <w:sz w:val="24"/>
          <w:szCs w:val="24"/>
        </w:rPr>
        <w:t>beverages</w:t>
      </w:r>
      <w:r w:rsidRPr="005F208B">
        <w:rPr>
          <w:rFonts w:asciiTheme="minorHAnsi" w:hAnsiTheme="minorHAnsi"/>
          <w:spacing w:val="-6"/>
          <w:sz w:val="24"/>
          <w:szCs w:val="24"/>
        </w:rPr>
        <w:t xml:space="preserve"> </w:t>
      </w:r>
      <w:r w:rsidRPr="005F208B">
        <w:rPr>
          <w:rFonts w:asciiTheme="minorHAnsi" w:hAnsiTheme="minorHAnsi"/>
          <w:sz w:val="24"/>
          <w:szCs w:val="24"/>
        </w:rPr>
        <w:t>are</w:t>
      </w:r>
      <w:r w:rsidRPr="005F208B">
        <w:rPr>
          <w:rFonts w:asciiTheme="minorHAnsi" w:hAnsiTheme="minorHAnsi"/>
          <w:spacing w:val="-7"/>
          <w:sz w:val="24"/>
          <w:szCs w:val="24"/>
        </w:rPr>
        <w:t xml:space="preserve"> </w:t>
      </w:r>
      <w:r w:rsidRPr="005F208B">
        <w:rPr>
          <w:rFonts w:asciiTheme="minorHAnsi" w:hAnsiTheme="minorHAnsi"/>
          <w:spacing w:val="-2"/>
          <w:sz w:val="24"/>
          <w:szCs w:val="24"/>
        </w:rPr>
        <w:t>includ</w:t>
      </w:r>
      <w:r w:rsidR="00905A06">
        <w:rPr>
          <w:rFonts w:asciiTheme="minorHAnsi" w:hAnsiTheme="minorHAnsi"/>
          <w:spacing w:val="-2"/>
          <w:sz w:val="24"/>
          <w:szCs w:val="24"/>
        </w:rPr>
        <w:t>ed.</w:t>
      </w:r>
    </w:p>
    <w:p w14:paraId="0B0851D1" w14:textId="77777777" w:rsidR="005F208B" w:rsidRDefault="005F208B" w:rsidP="005958ED">
      <w:pPr>
        <w:spacing w:after="0" w:line="240" w:lineRule="auto"/>
        <w:sectPr w:rsidR="005F208B" w:rsidSect="005F208B">
          <w:type w:val="continuous"/>
          <w:pgSz w:w="12240" w:h="15840"/>
          <w:pgMar w:top="1008" w:right="1008" w:bottom="1008" w:left="1008" w:header="720" w:footer="720" w:gutter="0"/>
          <w:cols w:num="2" w:space="720"/>
          <w:docGrid w:linePitch="360"/>
        </w:sectPr>
      </w:pPr>
    </w:p>
    <w:p w14:paraId="441721CD" w14:textId="2242E309" w:rsidR="005958ED" w:rsidRPr="00905A06" w:rsidRDefault="00905A06" w:rsidP="00905A06">
      <w:pPr>
        <w:jc w:val="center"/>
        <w:rPr>
          <w:rFonts w:asciiTheme="majorHAnsi" w:hAnsiTheme="majorHAnsi"/>
          <w:sz w:val="40"/>
          <w:szCs w:val="40"/>
        </w:rPr>
      </w:pPr>
      <w:r w:rsidRPr="00905A06">
        <w:rPr>
          <w:rFonts w:asciiTheme="majorHAnsi" w:hAnsiTheme="majorHAnsi"/>
          <w:sz w:val="40"/>
          <w:szCs w:val="40"/>
        </w:rPr>
        <w:t>Beverage Cart</w:t>
      </w:r>
    </w:p>
    <w:p w14:paraId="1CF688B7" w14:textId="4CB3F65D" w:rsidR="005958ED" w:rsidRDefault="00905A06" w:rsidP="00905A06">
      <w:pPr>
        <w:jc w:val="center"/>
      </w:pPr>
      <w:r>
        <w:t xml:space="preserve">As an option, if you would like to provide complimentary beverage service on the course, our suggestion would be to run a tab and pay at the end. If not, there will still be two beverage </w:t>
      </w:r>
      <w:proofErr w:type="gramStart"/>
      <w:r>
        <w:t>carts</w:t>
      </w:r>
      <w:proofErr w:type="gramEnd"/>
      <w:r>
        <w:t xml:space="preserve"> but the guests will pay as they go.</w:t>
      </w:r>
    </w:p>
    <w:p w14:paraId="3B004DC0" w14:textId="77777777" w:rsidR="005958ED" w:rsidRDefault="005958ED" w:rsidP="005958ED">
      <w:pPr>
        <w:pStyle w:val="BodyText"/>
        <w:jc w:val="center"/>
      </w:pPr>
      <w:r>
        <w:t>All</w:t>
      </w:r>
      <w:r>
        <w:rPr>
          <w:spacing w:val="-4"/>
        </w:rPr>
        <w:t xml:space="preserve"> </w:t>
      </w:r>
      <w:r>
        <w:t>Food</w:t>
      </w:r>
      <w:r>
        <w:rPr>
          <w:spacing w:val="-5"/>
        </w:rPr>
        <w:t xml:space="preserve"> </w:t>
      </w:r>
      <w:r>
        <w:t>and</w:t>
      </w:r>
      <w:r>
        <w:rPr>
          <w:spacing w:val="-4"/>
        </w:rPr>
        <w:t xml:space="preserve"> </w:t>
      </w:r>
      <w:r>
        <w:t>Beverage</w:t>
      </w:r>
      <w:r>
        <w:rPr>
          <w:spacing w:val="-5"/>
        </w:rPr>
        <w:t xml:space="preserve"> </w:t>
      </w:r>
      <w:r>
        <w:t>pricing</w:t>
      </w:r>
      <w:r>
        <w:rPr>
          <w:spacing w:val="-4"/>
        </w:rPr>
        <w:t xml:space="preserve"> </w:t>
      </w:r>
      <w:r>
        <w:t>is</w:t>
      </w:r>
      <w:r>
        <w:rPr>
          <w:spacing w:val="-5"/>
        </w:rPr>
        <w:t xml:space="preserve"> </w:t>
      </w:r>
      <w:r>
        <w:t>subject</w:t>
      </w:r>
      <w:r>
        <w:rPr>
          <w:spacing w:val="-4"/>
        </w:rPr>
        <w:t xml:space="preserve"> </w:t>
      </w:r>
      <w:r>
        <w:t>to</w:t>
      </w:r>
      <w:r>
        <w:rPr>
          <w:spacing w:val="-4"/>
        </w:rPr>
        <w:t xml:space="preserve"> </w:t>
      </w:r>
      <w:r>
        <w:t>21%</w:t>
      </w:r>
      <w:r>
        <w:rPr>
          <w:spacing w:val="-6"/>
        </w:rPr>
        <w:t xml:space="preserve"> </w:t>
      </w:r>
      <w:r>
        <w:t>taxable</w:t>
      </w:r>
      <w:r>
        <w:rPr>
          <w:spacing w:val="-4"/>
        </w:rPr>
        <w:t xml:space="preserve"> </w:t>
      </w:r>
      <w:r>
        <w:t>service</w:t>
      </w:r>
      <w:r>
        <w:rPr>
          <w:spacing w:val="-5"/>
        </w:rPr>
        <w:t xml:space="preserve"> </w:t>
      </w:r>
      <w:r>
        <w:t>charge,</w:t>
      </w:r>
      <w:r>
        <w:rPr>
          <w:spacing w:val="-4"/>
        </w:rPr>
        <w:t xml:space="preserve"> </w:t>
      </w:r>
      <w:r>
        <w:t>and</w:t>
      </w:r>
      <w:r>
        <w:rPr>
          <w:spacing w:val="-5"/>
        </w:rPr>
        <w:t xml:space="preserve"> </w:t>
      </w:r>
      <w:r>
        <w:t>7%</w:t>
      </w:r>
      <w:r>
        <w:rPr>
          <w:spacing w:val="-4"/>
        </w:rPr>
        <w:t xml:space="preserve"> </w:t>
      </w:r>
      <w:r>
        <w:t>sales</w:t>
      </w:r>
      <w:r>
        <w:rPr>
          <w:spacing w:val="-5"/>
        </w:rPr>
        <w:t xml:space="preserve"> </w:t>
      </w:r>
      <w:r>
        <w:rPr>
          <w:spacing w:val="-4"/>
        </w:rPr>
        <w:t>tax.</w:t>
      </w:r>
    </w:p>
    <w:p w14:paraId="28936E6F" w14:textId="4678A198" w:rsidR="005958ED" w:rsidRPr="005958ED" w:rsidRDefault="005958ED" w:rsidP="005958ED">
      <w:pPr>
        <w:pStyle w:val="BodyText"/>
        <w:ind w:left="20" w:right="18" w:firstLine="2"/>
        <w:jc w:val="center"/>
      </w:pPr>
      <w:r>
        <w:t>All displays, including but not limited to, signage, i.e. banners, decorations, advertising which is proposed to be used by patron, shall be subject to the prior written approval of the restaurant in its sole discretion. The restaurant will</w:t>
      </w:r>
      <w:r>
        <w:rPr>
          <w:spacing w:val="-4"/>
        </w:rPr>
        <w:t xml:space="preserve"> </w:t>
      </w:r>
      <w:r>
        <w:t>not</w:t>
      </w:r>
      <w:r>
        <w:rPr>
          <w:spacing w:val="-4"/>
        </w:rPr>
        <w:t xml:space="preserve"> </w:t>
      </w:r>
      <w:r>
        <w:t>permit</w:t>
      </w:r>
      <w:r>
        <w:rPr>
          <w:spacing w:val="-4"/>
        </w:rPr>
        <w:t xml:space="preserve"> </w:t>
      </w:r>
      <w:r>
        <w:t>the</w:t>
      </w:r>
      <w:r>
        <w:rPr>
          <w:spacing w:val="-5"/>
        </w:rPr>
        <w:t xml:space="preserve"> </w:t>
      </w:r>
      <w:r>
        <w:t>affixing</w:t>
      </w:r>
      <w:r>
        <w:rPr>
          <w:spacing w:val="-5"/>
        </w:rPr>
        <w:t xml:space="preserve"> </w:t>
      </w:r>
      <w:r>
        <w:t>of</w:t>
      </w:r>
      <w:r>
        <w:rPr>
          <w:spacing w:val="-4"/>
        </w:rPr>
        <w:t xml:space="preserve"> </w:t>
      </w:r>
      <w:r>
        <w:t>anything</w:t>
      </w:r>
      <w:r>
        <w:rPr>
          <w:spacing w:val="-5"/>
        </w:rPr>
        <w:t xml:space="preserve"> </w:t>
      </w:r>
      <w:r>
        <w:t>to</w:t>
      </w:r>
      <w:r>
        <w:rPr>
          <w:spacing w:val="-5"/>
        </w:rPr>
        <w:t xml:space="preserve"> </w:t>
      </w:r>
      <w:r>
        <w:t>the</w:t>
      </w:r>
      <w:r>
        <w:rPr>
          <w:spacing w:val="-5"/>
        </w:rPr>
        <w:t xml:space="preserve"> </w:t>
      </w:r>
      <w:r>
        <w:t>walls,</w:t>
      </w:r>
      <w:r>
        <w:rPr>
          <w:spacing w:val="-4"/>
        </w:rPr>
        <w:t xml:space="preserve"> </w:t>
      </w:r>
      <w:r>
        <w:t>floors,</w:t>
      </w:r>
      <w:r>
        <w:rPr>
          <w:spacing w:val="-4"/>
        </w:rPr>
        <w:t xml:space="preserve"> </w:t>
      </w:r>
      <w:r>
        <w:t>windows,</w:t>
      </w:r>
      <w:r>
        <w:rPr>
          <w:spacing w:val="-4"/>
        </w:rPr>
        <w:t xml:space="preserve"> </w:t>
      </w:r>
      <w:r>
        <w:t>or</w:t>
      </w:r>
      <w:r>
        <w:rPr>
          <w:spacing w:val="-4"/>
        </w:rPr>
        <w:t xml:space="preserve"> </w:t>
      </w:r>
      <w:r>
        <w:t>ceilings</w:t>
      </w:r>
      <w:r>
        <w:rPr>
          <w:spacing w:val="-4"/>
        </w:rPr>
        <w:t xml:space="preserve"> </w:t>
      </w:r>
      <w:r>
        <w:t>throughout</w:t>
      </w:r>
      <w:r>
        <w:rPr>
          <w:spacing w:val="-4"/>
        </w:rPr>
        <w:t xml:space="preserve"> </w:t>
      </w:r>
      <w:r>
        <w:t>the</w:t>
      </w:r>
      <w:r>
        <w:rPr>
          <w:spacing w:val="-5"/>
        </w:rPr>
        <w:t xml:space="preserve"> </w:t>
      </w:r>
      <w:r>
        <w:t>property.</w:t>
      </w:r>
      <w:r>
        <w:rPr>
          <w:spacing w:val="-4"/>
        </w:rPr>
        <w:t xml:space="preserve"> </w:t>
      </w:r>
      <w:r>
        <w:t>We</w:t>
      </w:r>
      <w:r>
        <w:rPr>
          <w:spacing w:val="-5"/>
        </w:rPr>
        <w:t xml:space="preserve"> </w:t>
      </w:r>
      <w:r>
        <w:t>are</w:t>
      </w:r>
      <w:r>
        <w:rPr>
          <w:spacing w:val="-5"/>
        </w:rPr>
        <w:t xml:space="preserve"> </w:t>
      </w:r>
      <w:r>
        <w:t>not responsible for loss or damage to any property, which you or your guests bring to the restaurant, or leave before, during or after the event.</w:t>
      </w:r>
    </w:p>
    <w:p w14:paraId="371A552B" w14:textId="5E5F8ADE" w:rsidR="005958ED" w:rsidRDefault="005958ED" w:rsidP="001F3C85">
      <w:pPr>
        <w:pStyle w:val="Heading1"/>
      </w:pPr>
      <w:r>
        <w:lastRenderedPageBreak/>
        <w:t>Breakfast</w:t>
      </w:r>
    </w:p>
    <w:p w14:paraId="15CEB770" w14:textId="699D8DD4" w:rsidR="005958ED" w:rsidRDefault="005958ED" w:rsidP="005958ED">
      <w:r>
        <w:t>Your guests will have a choice of the following grab &amp; go breakfast sandwiches. Coffee service will be included.</w:t>
      </w:r>
    </w:p>
    <w:p w14:paraId="1A564AF9" w14:textId="0D295B1F" w:rsidR="005958ED" w:rsidRDefault="005958ED" w:rsidP="005958ED">
      <w:pPr>
        <w:pStyle w:val="ListParagraph"/>
        <w:numPr>
          <w:ilvl w:val="0"/>
          <w:numId w:val="5"/>
        </w:numPr>
      </w:pPr>
      <w:r>
        <w:t>Bacon, egg, and cheese croissant</w:t>
      </w:r>
    </w:p>
    <w:p w14:paraId="455E98A5" w14:textId="0C25D25B" w:rsidR="005958ED" w:rsidRDefault="005958ED" w:rsidP="005958ED">
      <w:pPr>
        <w:pStyle w:val="ListParagraph"/>
        <w:numPr>
          <w:ilvl w:val="0"/>
          <w:numId w:val="5"/>
        </w:numPr>
      </w:pPr>
      <w:r>
        <w:t>Bacon, egg, and cheese bagel</w:t>
      </w:r>
    </w:p>
    <w:p w14:paraId="7E6F2DBE" w14:textId="49C605B8" w:rsidR="005958ED" w:rsidRDefault="005958ED" w:rsidP="005958ED">
      <w:pPr>
        <w:pStyle w:val="ListParagraph"/>
        <w:numPr>
          <w:ilvl w:val="0"/>
          <w:numId w:val="5"/>
        </w:numPr>
      </w:pPr>
      <w:r>
        <w:t>Sausage, egg, and cheese croissant</w:t>
      </w:r>
    </w:p>
    <w:p w14:paraId="2EC80792" w14:textId="4632E31D" w:rsidR="002545FE" w:rsidRDefault="005958ED" w:rsidP="002545FE">
      <w:pPr>
        <w:pStyle w:val="ListParagraph"/>
        <w:numPr>
          <w:ilvl w:val="0"/>
          <w:numId w:val="5"/>
        </w:numPr>
      </w:pPr>
      <w:r>
        <w:t>Sausage, egg, and cheese bagel</w:t>
      </w:r>
    </w:p>
    <w:p w14:paraId="0CFAE65D" w14:textId="214F3BDD" w:rsidR="002545FE" w:rsidRDefault="002545FE" w:rsidP="002545FE">
      <w:pPr>
        <w:pStyle w:val="ListParagraph"/>
        <w:numPr>
          <w:ilvl w:val="0"/>
          <w:numId w:val="5"/>
        </w:numPr>
      </w:pPr>
      <w:r>
        <w:t>Ham, egg, and cheese croissant</w:t>
      </w:r>
    </w:p>
    <w:p w14:paraId="769E5C36" w14:textId="3113C7B7" w:rsidR="002545FE" w:rsidRDefault="002545FE" w:rsidP="002545FE">
      <w:pPr>
        <w:pStyle w:val="ListParagraph"/>
        <w:numPr>
          <w:ilvl w:val="0"/>
          <w:numId w:val="5"/>
        </w:numPr>
      </w:pPr>
      <w:r>
        <w:t>Ham, egg, and cheese bagel</w:t>
      </w:r>
    </w:p>
    <w:p w14:paraId="5F8A75DE" w14:textId="57122704" w:rsidR="002545FE" w:rsidRDefault="002545FE" w:rsidP="002545FE">
      <w:r>
        <w:t xml:space="preserve">Each will be boxed to-go for your guests to take or eat in the restaurant. </w:t>
      </w:r>
    </w:p>
    <w:p w14:paraId="6EFDED89" w14:textId="4BE439E0" w:rsidR="005958ED" w:rsidRDefault="002545FE" w:rsidP="002545FE">
      <w:r>
        <w:t>Total Food Cost - $1200</w:t>
      </w:r>
    </w:p>
    <w:p w14:paraId="7D8C27F2" w14:textId="77777777" w:rsidR="002545FE" w:rsidRDefault="002545FE" w:rsidP="001F3C85">
      <w:pPr>
        <w:pStyle w:val="Heading1"/>
      </w:pPr>
    </w:p>
    <w:p w14:paraId="70F302EC" w14:textId="77777777" w:rsidR="002545FE" w:rsidRDefault="002545FE" w:rsidP="001F3C85">
      <w:pPr>
        <w:pStyle w:val="Heading1"/>
      </w:pPr>
    </w:p>
    <w:p w14:paraId="26E5A857" w14:textId="04E56F7F" w:rsidR="001F3C85" w:rsidRDefault="001F3C85" w:rsidP="001F3C85">
      <w:pPr>
        <w:pStyle w:val="Heading1"/>
      </w:pPr>
      <w:r>
        <w:t>Next Steps</w:t>
      </w:r>
    </w:p>
    <w:p w14:paraId="71A49D1E" w14:textId="4267456F" w:rsidR="001F3C85" w:rsidRDefault="001F3C85" w:rsidP="001F3C85">
      <w:r w:rsidRPr="001F3C85">
        <w:t>We would be delighted to discuss these options with you in detail and adjust any menu selections based on your preferences. Please let us know any special requests or dietary needs. Our team looks forward to making your event exceptional!</w:t>
      </w:r>
    </w:p>
    <w:p w14:paraId="5DFB6264" w14:textId="622E81B9" w:rsidR="001F3C85" w:rsidRPr="001F3C85" w:rsidRDefault="001F3C85" w:rsidP="001F3C85">
      <w:r w:rsidRPr="001F3C85">
        <w:t xml:space="preserve">We appreciate the opportunity to serve you and look forward to creating a memorable experience </w:t>
      </w:r>
      <w:r w:rsidR="002545FE">
        <w:t>with</w:t>
      </w:r>
      <w:r w:rsidRPr="001F3C85">
        <w:t xml:space="preserve"> The Nest Eatery</w:t>
      </w:r>
      <w:r w:rsidR="002545FE">
        <w:t xml:space="preserve"> and Osprey Point Golf Course. </w:t>
      </w:r>
    </w:p>
    <w:p w14:paraId="3C15140D" w14:textId="00BFED33" w:rsidR="00A5259A" w:rsidRPr="001F3C85" w:rsidRDefault="00A5259A" w:rsidP="001F3C85"/>
    <w:sectPr w:rsidR="00A5259A" w:rsidRPr="001F3C85" w:rsidSect="005F208B">
      <w:type w:val="continuous"/>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71ECA"/>
    <w:multiLevelType w:val="hybridMultilevel"/>
    <w:tmpl w:val="CE145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440386"/>
    <w:multiLevelType w:val="hybridMultilevel"/>
    <w:tmpl w:val="C36E0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754235"/>
    <w:multiLevelType w:val="hybridMultilevel"/>
    <w:tmpl w:val="4A1ED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9B84E10"/>
    <w:multiLevelType w:val="hybridMultilevel"/>
    <w:tmpl w:val="F2262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C12E57"/>
    <w:multiLevelType w:val="hybridMultilevel"/>
    <w:tmpl w:val="DC400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0292318">
    <w:abstractNumId w:val="4"/>
  </w:num>
  <w:num w:numId="2" w16cid:durableId="650600043">
    <w:abstractNumId w:val="3"/>
  </w:num>
  <w:num w:numId="3" w16cid:durableId="2102673977">
    <w:abstractNumId w:val="2"/>
  </w:num>
  <w:num w:numId="4" w16cid:durableId="517742441">
    <w:abstractNumId w:val="0"/>
  </w:num>
  <w:num w:numId="5" w16cid:durableId="480924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C85"/>
    <w:rsid w:val="001F3C85"/>
    <w:rsid w:val="002033B0"/>
    <w:rsid w:val="0023459E"/>
    <w:rsid w:val="002545FE"/>
    <w:rsid w:val="003965DC"/>
    <w:rsid w:val="00503A74"/>
    <w:rsid w:val="00511687"/>
    <w:rsid w:val="005958ED"/>
    <w:rsid w:val="005F208B"/>
    <w:rsid w:val="006765C0"/>
    <w:rsid w:val="00905A06"/>
    <w:rsid w:val="00984C7A"/>
    <w:rsid w:val="009D38F3"/>
    <w:rsid w:val="00A5259A"/>
    <w:rsid w:val="00CD5532"/>
    <w:rsid w:val="00D1375E"/>
    <w:rsid w:val="00D97C0A"/>
    <w:rsid w:val="00FD7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DB6AC4"/>
  <w15:chartTrackingRefBased/>
  <w15:docId w15:val="{10A20001-5264-AB44-A9A4-2FE16F93C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C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C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C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C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3C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3C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C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C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C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C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C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C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C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3C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3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C85"/>
    <w:rPr>
      <w:rFonts w:eastAsiaTheme="majorEastAsia" w:cstheme="majorBidi"/>
      <w:color w:val="272727" w:themeColor="text1" w:themeTint="D8"/>
    </w:rPr>
  </w:style>
  <w:style w:type="paragraph" w:styleId="Title">
    <w:name w:val="Title"/>
    <w:basedOn w:val="Normal"/>
    <w:next w:val="Normal"/>
    <w:link w:val="TitleChar"/>
    <w:uiPriority w:val="10"/>
    <w:qFormat/>
    <w:rsid w:val="001F3C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C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C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C85"/>
    <w:pPr>
      <w:spacing w:before="160"/>
      <w:jc w:val="center"/>
    </w:pPr>
    <w:rPr>
      <w:i/>
      <w:iCs/>
      <w:color w:val="404040" w:themeColor="text1" w:themeTint="BF"/>
    </w:rPr>
  </w:style>
  <w:style w:type="character" w:customStyle="1" w:styleId="QuoteChar">
    <w:name w:val="Quote Char"/>
    <w:basedOn w:val="DefaultParagraphFont"/>
    <w:link w:val="Quote"/>
    <w:uiPriority w:val="29"/>
    <w:rsid w:val="001F3C85"/>
    <w:rPr>
      <w:i/>
      <w:iCs/>
      <w:color w:val="404040" w:themeColor="text1" w:themeTint="BF"/>
    </w:rPr>
  </w:style>
  <w:style w:type="paragraph" w:styleId="ListParagraph">
    <w:name w:val="List Paragraph"/>
    <w:basedOn w:val="Normal"/>
    <w:uiPriority w:val="34"/>
    <w:qFormat/>
    <w:rsid w:val="001F3C85"/>
    <w:pPr>
      <w:ind w:left="720"/>
      <w:contextualSpacing/>
    </w:pPr>
  </w:style>
  <w:style w:type="character" w:styleId="IntenseEmphasis">
    <w:name w:val="Intense Emphasis"/>
    <w:basedOn w:val="DefaultParagraphFont"/>
    <w:uiPriority w:val="21"/>
    <w:qFormat/>
    <w:rsid w:val="001F3C85"/>
    <w:rPr>
      <w:i/>
      <w:iCs/>
      <w:color w:val="0F4761" w:themeColor="accent1" w:themeShade="BF"/>
    </w:rPr>
  </w:style>
  <w:style w:type="paragraph" w:styleId="IntenseQuote">
    <w:name w:val="Intense Quote"/>
    <w:basedOn w:val="Normal"/>
    <w:next w:val="Normal"/>
    <w:link w:val="IntenseQuoteChar"/>
    <w:uiPriority w:val="30"/>
    <w:qFormat/>
    <w:rsid w:val="001F3C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C85"/>
    <w:rPr>
      <w:i/>
      <w:iCs/>
      <w:color w:val="0F4761" w:themeColor="accent1" w:themeShade="BF"/>
    </w:rPr>
  </w:style>
  <w:style w:type="character" w:styleId="IntenseReference">
    <w:name w:val="Intense Reference"/>
    <w:basedOn w:val="DefaultParagraphFont"/>
    <w:uiPriority w:val="32"/>
    <w:qFormat/>
    <w:rsid w:val="001F3C85"/>
    <w:rPr>
      <w:b/>
      <w:bCs/>
      <w:smallCaps/>
      <w:color w:val="0F4761" w:themeColor="accent1" w:themeShade="BF"/>
      <w:spacing w:val="5"/>
    </w:rPr>
  </w:style>
  <w:style w:type="paragraph" w:customStyle="1" w:styleId="p1">
    <w:name w:val="p1"/>
    <w:basedOn w:val="Normal"/>
    <w:rsid w:val="00CD5532"/>
    <w:pPr>
      <w:spacing w:after="0" w:line="240" w:lineRule="auto"/>
    </w:pPr>
    <w:rPr>
      <w:rFonts w:ascii="Helvetica" w:eastAsia="Times New Roman" w:hAnsi="Helvetica" w:cs="Times New Roman"/>
      <w:color w:val="000000"/>
      <w:kern w:val="0"/>
      <w:sz w:val="17"/>
      <w:szCs w:val="17"/>
      <w14:ligatures w14:val="none"/>
    </w:rPr>
  </w:style>
  <w:style w:type="paragraph" w:styleId="BodyText">
    <w:name w:val="Body Text"/>
    <w:basedOn w:val="Normal"/>
    <w:link w:val="BodyTextChar"/>
    <w:uiPriority w:val="1"/>
    <w:qFormat/>
    <w:rsid w:val="005F208B"/>
    <w:pPr>
      <w:widowControl w:val="0"/>
      <w:autoSpaceDE w:val="0"/>
      <w:autoSpaceDN w:val="0"/>
      <w:spacing w:after="0" w:line="240" w:lineRule="auto"/>
    </w:pPr>
    <w:rPr>
      <w:rFonts w:ascii="Avenir Book" w:eastAsia="Avenir Book" w:hAnsi="Avenir Book" w:cs="Avenir Book"/>
      <w:kern w:val="0"/>
      <w:sz w:val="18"/>
      <w:szCs w:val="18"/>
      <w14:ligatures w14:val="none"/>
    </w:rPr>
  </w:style>
  <w:style w:type="character" w:customStyle="1" w:styleId="BodyTextChar">
    <w:name w:val="Body Text Char"/>
    <w:basedOn w:val="DefaultParagraphFont"/>
    <w:link w:val="BodyText"/>
    <w:uiPriority w:val="1"/>
    <w:rsid w:val="005F208B"/>
    <w:rPr>
      <w:rFonts w:ascii="Avenir Book" w:eastAsia="Avenir Book" w:hAnsi="Avenir Book" w:cs="Avenir Book"/>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3225">
      <w:bodyDiv w:val="1"/>
      <w:marLeft w:val="0"/>
      <w:marRight w:val="0"/>
      <w:marTop w:val="0"/>
      <w:marBottom w:val="0"/>
      <w:divBdr>
        <w:top w:val="none" w:sz="0" w:space="0" w:color="auto"/>
        <w:left w:val="none" w:sz="0" w:space="0" w:color="auto"/>
        <w:bottom w:val="none" w:sz="0" w:space="0" w:color="auto"/>
        <w:right w:val="none" w:sz="0" w:space="0" w:color="auto"/>
      </w:divBdr>
    </w:div>
    <w:div w:id="105656542">
      <w:bodyDiv w:val="1"/>
      <w:marLeft w:val="0"/>
      <w:marRight w:val="0"/>
      <w:marTop w:val="0"/>
      <w:marBottom w:val="0"/>
      <w:divBdr>
        <w:top w:val="none" w:sz="0" w:space="0" w:color="auto"/>
        <w:left w:val="none" w:sz="0" w:space="0" w:color="auto"/>
        <w:bottom w:val="none" w:sz="0" w:space="0" w:color="auto"/>
        <w:right w:val="none" w:sz="0" w:space="0" w:color="auto"/>
      </w:divBdr>
    </w:div>
    <w:div w:id="151340214">
      <w:bodyDiv w:val="1"/>
      <w:marLeft w:val="0"/>
      <w:marRight w:val="0"/>
      <w:marTop w:val="0"/>
      <w:marBottom w:val="0"/>
      <w:divBdr>
        <w:top w:val="none" w:sz="0" w:space="0" w:color="auto"/>
        <w:left w:val="none" w:sz="0" w:space="0" w:color="auto"/>
        <w:bottom w:val="none" w:sz="0" w:space="0" w:color="auto"/>
        <w:right w:val="none" w:sz="0" w:space="0" w:color="auto"/>
      </w:divBdr>
    </w:div>
    <w:div w:id="398597654">
      <w:bodyDiv w:val="1"/>
      <w:marLeft w:val="0"/>
      <w:marRight w:val="0"/>
      <w:marTop w:val="0"/>
      <w:marBottom w:val="0"/>
      <w:divBdr>
        <w:top w:val="none" w:sz="0" w:space="0" w:color="auto"/>
        <w:left w:val="none" w:sz="0" w:space="0" w:color="auto"/>
        <w:bottom w:val="none" w:sz="0" w:space="0" w:color="auto"/>
        <w:right w:val="none" w:sz="0" w:space="0" w:color="auto"/>
      </w:divBdr>
    </w:div>
    <w:div w:id="669604126">
      <w:bodyDiv w:val="1"/>
      <w:marLeft w:val="0"/>
      <w:marRight w:val="0"/>
      <w:marTop w:val="0"/>
      <w:marBottom w:val="0"/>
      <w:divBdr>
        <w:top w:val="none" w:sz="0" w:space="0" w:color="auto"/>
        <w:left w:val="none" w:sz="0" w:space="0" w:color="auto"/>
        <w:bottom w:val="none" w:sz="0" w:space="0" w:color="auto"/>
        <w:right w:val="none" w:sz="0" w:space="0" w:color="auto"/>
      </w:divBdr>
    </w:div>
    <w:div w:id="1067606141">
      <w:bodyDiv w:val="1"/>
      <w:marLeft w:val="0"/>
      <w:marRight w:val="0"/>
      <w:marTop w:val="0"/>
      <w:marBottom w:val="0"/>
      <w:divBdr>
        <w:top w:val="none" w:sz="0" w:space="0" w:color="auto"/>
        <w:left w:val="none" w:sz="0" w:space="0" w:color="auto"/>
        <w:bottom w:val="none" w:sz="0" w:space="0" w:color="auto"/>
        <w:right w:val="none" w:sz="0" w:space="0" w:color="auto"/>
      </w:divBdr>
    </w:div>
    <w:div w:id="1082917754">
      <w:bodyDiv w:val="1"/>
      <w:marLeft w:val="0"/>
      <w:marRight w:val="0"/>
      <w:marTop w:val="0"/>
      <w:marBottom w:val="0"/>
      <w:divBdr>
        <w:top w:val="none" w:sz="0" w:space="0" w:color="auto"/>
        <w:left w:val="none" w:sz="0" w:space="0" w:color="auto"/>
        <w:bottom w:val="none" w:sz="0" w:space="0" w:color="auto"/>
        <w:right w:val="none" w:sz="0" w:space="0" w:color="auto"/>
      </w:divBdr>
    </w:div>
    <w:div w:id="1129326367">
      <w:bodyDiv w:val="1"/>
      <w:marLeft w:val="0"/>
      <w:marRight w:val="0"/>
      <w:marTop w:val="0"/>
      <w:marBottom w:val="0"/>
      <w:divBdr>
        <w:top w:val="none" w:sz="0" w:space="0" w:color="auto"/>
        <w:left w:val="none" w:sz="0" w:space="0" w:color="auto"/>
        <w:bottom w:val="none" w:sz="0" w:space="0" w:color="auto"/>
        <w:right w:val="none" w:sz="0" w:space="0" w:color="auto"/>
      </w:divBdr>
    </w:div>
    <w:div w:id="1635913507">
      <w:bodyDiv w:val="1"/>
      <w:marLeft w:val="0"/>
      <w:marRight w:val="0"/>
      <w:marTop w:val="0"/>
      <w:marBottom w:val="0"/>
      <w:divBdr>
        <w:top w:val="none" w:sz="0" w:space="0" w:color="auto"/>
        <w:left w:val="none" w:sz="0" w:space="0" w:color="auto"/>
        <w:bottom w:val="none" w:sz="0" w:space="0" w:color="auto"/>
        <w:right w:val="none" w:sz="0" w:space="0" w:color="auto"/>
      </w:divBdr>
    </w:div>
    <w:div w:id="1681197726">
      <w:bodyDiv w:val="1"/>
      <w:marLeft w:val="0"/>
      <w:marRight w:val="0"/>
      <w:marTop w:val="0"/>
      <w:marBottom w:val="0"/>
      <w:divBdr>
        <w:top w:val="none" w:sz="0" w:space="0" w:color="auto"/>
        <w:left w:val="none" w:sz="0" w:space="0" w:color="auto"/>
        <w:bottom w:val="none" w:sz="0" w:space="0" w:color="auto"/>
        <w:right w:val="none" w:sz="0" w:space="0" w:color="auto"/>
      </w:divBdr>
    </w:div>
    <w:div w:id="2099207013">
      <w:bodyDiv w:val="1"/>
      <w:marLeft w:val="0"/>
      <w:marRight w:val="0"/>
      <w:marTop w:val="0"/>
      <w:marBottom w:val="0"/>
      <w:divBdr>
        <w:top w:val="none" w:sz="0" w:space="0" w:color="auto"/>
        <w:left w:val="none" w:sz="0" w:space="0" w:color="auto"/>
        <w:bottom w:val="none" w:sz="0" w:space="0" w:color="auto"/>
        <w:right w:val="none" w:sz="0" w:space="0" w:color="auto"/>
      </w:divBdr>
    </w:div>
    <w:div w:id="2129666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948</Words>
  <Characters>5406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Studebaker</dc:creator>
  <cp:keywords/>
  <dc:description/>
  <cp:lastModifiedBy>Anderson Studebaker</cp:lastModifiedBy>
  <cp:revision>2</cp:revision>
  <cp:lastPrinted>2025-07-25T20:11:00Z</cp:lastPrinted>
  <dcterms:created xsi:type="dcterms:W3CDTF">2025-07-25T16:58:00Z</dcterms:created>
  <dcterms:modified xsi:type="dcterms:W3CDTF">2025-07-31T17:44:00Z</dcterms:modified>
</cp:coreProperties>
</file>