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EE2E" w14:textId="77777777" w:rsidR="00576F68" w:rsidRPr="00D1038C" w:rsidRDefault="00576F68" w:rsidP="00EB0C8D">
      <w:pPr>
        <w:jc w:val="center"/>
        <w:rPr>
          <w:rFonts w:cstheme="minorHAnsi"/>
        </w:rPr>
      </w:pPr>
      <w:r w:rsidRPr="00D1038C">
        <w:rPr>
          <w:rFonts w:cstheme="minorHAnsi"/>
          <w:noProof/>
        </w:rPr>
        <w:drawing>
          <wp:inline distT="0" distB="0" distL="0" distR="0" wp14:anchorId="52ACC1BF" wp14:editId="02E1801F">
            <wp:extent cx="769545" cy="719722"/>
            <wp:effectExtent l="0" t="0" r="5715" b="444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590" cy="736599"/>
                    </a:xfrm>
                    <a:prstGeom prst="rect">
                      <a:avLst/>
                    </a:prstGeom>
                  </pic:spPr>
                </pic:pic>
              </a:graphicData>
            </a:graphic>
          </wp:inline>
        </w:drawing>
      </w:r>
    </w:p>
    <w:p w14:paraId="0034190A" w14:textId="1FFCCE66" w:rsidR="00EB0C8D" w:rsidRPr="00D1038C" w:rsidRDefault="00EB0C8D" w:rsidP="00EB0C8D">
      <w:pPr>
        <w:jc w:val="center"/>
        <w:rPr>
          <w:rFonts w:cstheme="minorHAnsi"/>
        </w:rPr>
      </w:pPr>
      <w:r w:rsidRPr="00D1038C">
        <w:rPr>
          <w:rFonts w:cstheme="minorHAnsi"/>
        </w:rPr>
        <w:t>The Nest Eatery</w:t>
      </w:r>
    </w:p>
    <w:p w14:paraId="69B134ED" w14:textId="77777777" w:rsidR="00EB0C8D" w:rsidRPr="00D1038C" w:rsidRDefault="00EB0C8D" w:rsidP="00EB0C8D">
      <w:pPr>
        <w:jc w:val="center"/>
        <w:rPr>
          <w:rFonts w:cstheme="minorHAnsi"/>
        </w:rPr>
      </w:pPr>
      <w:r w:rsidRPr="00D1038C">
        <w:rPr>
          <w:rFonts w:cstheme="minorHAnsi"/>
        </w:rPr>
        <w:t>12551 Glades Rd</w:t>
      </w:r>
    </w:p>
    <w:p w14:paraId="368642FA" w14:textId="77777777" w:rsidR="00EB0C8D" w:rsidRPr="00D1038C" w:rsidRDefault="00EB0C8D" w:rsidP="00EB0C8D">
      <w:pPr>
        <w:jc w:val="center"/>
        <w:rPr>
          <w:rFonts w:cstheme="minorHAnsi"/>
        </w:rPr>
      </w:pPr>
      <w:r w:rsidRPr="00D1038C">
        <w:rPr>
          <w:rFonts w:cstheme="minorHAnsi"/>
        </w:rPr>
        <w:t>Boca Raton, Florida 33498</w:t>
      </w:r>
    </w:p>
    <w:p w14:paraId="2082464B" w14:textId="77777777" w:rsidR="00EB0C8D" w:rsidRPr="00D1038C" w:rsidRDefault="00EB0C8D" w:rsidP="00EB0C8D">
      <w:pPr>
        <w:jc w:val="center"/>
        <w:rPr>
          <w:rFonts w:cstheme="minorHAnsi"/>
        </w:rPr>
      </w:pPr>
    </w:p>
    <w:p w14:paraId="46BD013C" w14:textId="6B4A4C83" w:rsidR="00EB0C8D" w:rsidRPr="001B5556" w:rsidRDefault="00B76146" w:rsidP="00EB0C8D">
      <w:pPr>
        <w:rPr>
          <w:rFonts w:cstheme="minorHAnsi"/>
        </w:rPr>
      </w:pPr>
      <w:r w:rsidRPr="001B5556">
        <w:rPr>
          <w:rFonts w:cstheme="minorHAnsi"/>
        </w:rPr>
        <w:t>October</w:t>
      </w:r>
      <w:r w:rsidR="00F82F8F" w:rsidRPr="001B5556">
        <w:rPr>
          <w:rFonts w:cstheme="minorHAnsi"/>
        </w:rPr>
        <w:t xml:space="preserve"> 2</w:t>
      </w:r>
      <w:r w:rsidRPr="001B5556">
        <w:rPr>
          <w:rFonts w:cstheme="minorHAnsi"/>
        </w:rPr>
        <w:t>3</w:t>
      </w:r>
      <w:r w:rsidR="00F82F8F" w:rsidRPr="001B5556">
        <w:rPr>
          <w:rFonts w:cstheme="minorHAnsi"/>
        </w:rPr>
        <w:t>, 2025</w:t>
      </w:r>
    </w:p>
    <w:p w14:paraId="706B9A1D" w14:textId="77777777" w:rsidR="00EB0C8D" w:rsidRPr="001B5556" w:rsidRDefault="00EB0C8D" w:rsidP="00EB0C8D">
      <w:pPr>
        <w:rPr>
          <w:rFonts w:cstheme="minorHAnsi"/>
          <w:sz w:val="18"/>
          <w:szCs w:val="18"/>
        </w:rPr>
      </w:pPr>
    </w:p>
    <w:p w14:paraId="0FE53755" w14:textId="1B90FAE1" w:rsidR="001B5556" w:rsidRPr="003E68C4" w:rsidRDefault="00EB0C8D" w:rsidP="001B5556">
      <w:pPr>
        <w:jc w:val="center"/>
        <w:rPr>
          <w:rFonts w:cstheme="minorHAnsi"/>
          <w:b/>
          <w:bCs/>
          <w:sz w:val="32"/>
          <w:szCs w:val="32"/>
        </w:rPr>
      </w:pPr>
      <w:r w:rsidRPr="003E68C4">
        <w:rPr>
          <w:rFonts w:cstheme="minorHAnsi"/>
          <w:b/>
          <w:bCs/>
          <w:sz w:val="32"/>
          <w:szCs w:val="32"/>
        </w:rPr>
        <w:t>Catering Contract</w:t>
      </w:r>
    </w:p>
    <w:p w14:paraId="5EEB6027" w14:textId="77777777" w:rsidR="001B5556" w:rsidRPr="003E68C4" w:rsidRDefault="001B5556" w:rsidP="001B5556">
      <w:pPr>
        <w:jc w:val="center"/>
        <w:rPr>
          <w:rFonts w:cstheme="minorHAnsi"/>
          <w:b/>
          <w:bCs/>
          <w:u w:val="single"/>
        </w:rPr>
      </w:pPr>
    </w:p>
    <w:p w14:paraId="51B62F5F"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 xml:space="preserve">This Catering Contract ("Contract") is made and entered into on October 23, 2025, by and between </w:t>
      </w:r>
      <w:r w:rsidRPr="003E68C4">
        <w:rPr>
          <w:rFonts w:eastAsia="Times New Roman" w:cstheme="minorHAnsi"/>
          <w:b/>
          <w:bCs/>
        </w:rPr>
        <w:t>Lydia Kieser (Mutual of America)</w:t>
      </w:r>
      <w:r w:rsidRPr="003E68C4">
        <w:rPr>
          <w:rFonts w:eastAsia="Times New Roman" w:cstheme="minorHAnsi"/>
        </w:rPr>
        <w:t xml:space="preserve"> (hereinafter referred to as "Client"), and </w:t>
      </w:r>
      <w:r w:rsidRPr="003E68C4">
        <w:rPr>
          <w:rFonts w:eastAsia="Times New Roman" w:cstheme="minorHAnsi"/>
          <w:b/>
          <w:bCs/>
        </w:rPr>
        <w:t>The Nest Eatery</w:t>
      </w:r>
      <w:r w:rsidRPr="003E68C4">
        <w:rPr>
          <w:rFonts w:eastAsia="Times New Roman" w:cstheme="minorHAnsi"/>
        </w:rPr>
        <w:t>, 12551 Glades Rd, Boca Raton, Florida 33498 (hereinafter referred to as "Caterer").</w:t>
      </w:r>
    </w:p>
    <w:p w14:paraId="5544435A"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 Term</w:t>
      </w:r>
    </w:p>
    <w:p w14:paraId="36D8A67E"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 xml:space="preserve">Client and Caterer agree that this Contract between the parties is for catering services on </w:t>
      </w:r>
      <w:r w:rsidRPr="003E68C4">
        <w:rPr>
          <w:rFonts w:eastAsia="Times New Roman" w:cstheme="minorHAnsi"/>
          <w:b/>
          <w:bCs/>
        </w:rPr>
        <w:t>October 25, 2025</w:t>
      </w:r>
      <w:r w:rsidRPr="003E68C4">
        <w:rPr>
          <w:rFonts w:eastAsia="Times New Roman" w:cstheme="minorHAnsi"/>
        </w:rPr>
        <w:t>. Said contract may be extended and/or renewed by written agreement of all parties thereafter.</w:t>
      </w:r>
    </w:p>
    <w:p w14:paraId="3077FE99"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2. Services Provided</w:t>
      </w:r>
    </w:p>
    <w:p w14:paraId="066F10B9"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a. Client hereby agrees to engage the Caterer to provide Client with the following services:</w:t>
      </w:r>
    </w:p>
    <w:p w14:paraId="6DE13437" w14:textId="77777777" w:rsidR="003E68C4" w:rsidRPr="003E68C4" w:rsidRDefault="003E68C4" w:rsidP="003E68C4">
      <w:pPr>
        <w:numPr>
          <w:ilvl w:val="0"/>
          <w:numId w:val="7"/>
        </w:numPr>
        <w:spacing w:before="100" w:beforeAutospacing="1" w:after="100" w:afterAutospacing="1"/>
        <w:rPr>
          <w:rFonts w:eastAsia="Times New Roman" w:cstheme="minorHAnsi"/>
        </w:rPr>
      </w:pPr>
      <w:r w:rsidRPr="003E68C4">
        <w:rPr>
          <w:rFonts w:eastAsia="Times New Roman" w:cstheme="minorHAnsi"/>
        </w:rPr>
        <w:t>Cooking and serving the agreed food and beverage menu items for the event.</w:t>
      </w:r>
    </w:p>
    <w:p w14:paraId="739D05DB"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3. Event Details</w:t>
      </w:r>
    </w:p>
    <w:p w14:paraId="69F6A7B4"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a. The event shall take place on October 25, 2025.</w:t>
      </w:r>
      <w:r w:rsidRPr="003E68C4">
        <w:rPr>
          <w:rFonts w:eastAsia="Times New Roman" w:cstheme="minorHAnsi"/>
        </w:rPr>
        <w:br/>
        <w:t>b. The event will be located at The Nest Eatery.</w:t>
      </w:r>
      <w:r w:rsidRPr="003E68C4">
        <w:rPr>
          <w:rFonts w:eastAsia="Times New Roman" w:cstheme="minorHAnsi"/>
        </w:rPr>
        <w:br/>
        <w:t xml:space="preserve">c. The prices quoted in this Contract, and the amount of food prepared, are based on an estimate of </w:t>
      </w:r>
      <w:r w:rsidRPr="003E68C4">
        <w:rPr>
          <w:rFonts w:eastAsia="Times New Roman" w:cstheme="minorHAnsi"/>
          <w:b/>
          <w:bCs/>
        </w:rPr>
        <w:t>40 people</w:t>
      </w:r>
      <w:r w:rsidRPr="003E68C4">
        <w:rPr>
          <w:rFonts w:eastAsia="Times New Roman" w:cstheme="minorHAnsi"/>
        </w:rPr>
        <w:t xml:space="preserve"> in attendance at the event. It is anticipated that all food items prepared shall be adequate to satisfy 40 people.</w:t>
      </w:r>
    </w:p>
    <w:p w14:paraId="368C9C0D"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4. Menu to be 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1350"/>
        <w:gridCol w:w="569"/>
      </w:tblGrid>
      <w:tr w:rsidR="003E68C4" w:rsidRPr="003E68C4" w14:paraId="60362A63" w14:textId="77777777" w:rsidTr="003E68C4">
        <w:trPr>
          <w:tblCellSpacing w:w="15" w:type="dxa"/>
        </w:trPr>
        <w:tc>
          <w:tcPr>
            <w:tcW w:w="4725" w:type="dxa"/>
            <w:vAlign w:val="center"/>
            <w:hideMark/>
          </w:tcPr>
          <w:p w14:paraId="4B4B7BA2" w14:textId="77777777" w:rsidR="003E68C4" w:rsidRPr="003E68C4" w:rsidRDefault="003E68C4" w:rsidP="003E68C4">
            <w:pPr>
              <w:jc w:val="center"/>
              <w:rPr>
                <w:rFonts w:eastAsia="Times New Roman" w:cstheme="minorHAnsi"/>
                <w:b/>
                <w:bCs/>
              </w:rPr>
            </w:pPr>
            <w:r w:rsidRPr="003E68C4">
              <w:rPr>
                <w:rFonts w:eastAsia="Times New Roman" w:cstheme="minorHAnsi"/>
                <w:b/>
                <w:bCs/>
              </w:rPr>
              <w:t>Item</w:t>
            </w:r>
          </w:p>
        </w:tc>
        <w:tc>
          <w:tcPr>
            <w:tcW w:w="1320" w:type="dxa"/>
            <w:vAlign w:val="center"/>
            <w:hideMark/>
          </w:tcPr>
          <w:p w14:paraId="29D2D8AF" w14:textId="77777777" w:rsidR="003E68C4" w:rsidRPr="003E68C4" w:rsidRDefault="003E68C4" w:rsidP="003E68C4">
            <w:pPr>
              <w:jc w:val="center"/>
              <w:rPr>
                <w:rFonts w:eastAsia="Times New Roman" w:cstheme="minorHAnsi"/>
                <w:b/>
                <w:bCs/>
              </w:rPr>
            </w:pPr>
            <w:r w:rsidRPr="003E68C4">
              <w:rPr>
                <w:rFonts w:eastAsia="Times New Roman" w:cstheme="minorHAnsi"/>
                <w:b/>
                <w:bCs/>
              </w:rPr>
              <w:t>Quantity</w:t>
            </w:r>
          </w:p>
        </w:tc>
        <w:tc>
          <w:tcPr>
            <w:tcW w:w="509" w:type="dxa"/>
            <w:vAlign w:val="center"/>
            <w:hideMark/>
          </w:tcPr>
          <w:p w14:paraId="18CF7B75" w14:textId="77777777" w:rsidR="003E68C4" w:rsidRPr="003E68C4" w:rsidRDefault="003E68C4" w:rsidP="003E68C4">
            <w:pPr>
              <w:jc w:val="center"/>
              <w:rPr>
                <w:rFonts w:eastAsia="Times New Roman" w:cstheme="minorHAnsi"/>
                <w:b/>
                <w:bCs/>
              </w:rPr>
            </w:pPr>
            <w:r w:rsidRPr="003E68C4">
              <w:rPr>
                <w:rFonts w:eastAsia="Times New Roman" w:cstheme="minorHAnsi"/>
                <w:b/>
                <w:bCs/>
              </w:rPr>
              <w:t>Price</w:t>
            </w:r>
          </w:p>
        </w:tc>
      </w:tr>
      <w:tr w:rsidR="003E68C4" w:rsidRPr="003E68C4" w14:paraId="29F4525A" w14:textId="77777777" w:rsidTr="003E68C4">
        <w:trPr>
          <w:tblCellSpacing w:w="15" w:type="dxa"/>
        </w:trPr>
        <w:tc>
          <w:tcPr>
            <w:tcW w:w="4725" w:type="dxa"/>
            <w:vAlign w:val="center"/>
            <w:hideMark/>
          </w:tcPr>
          <w:p w14:paraId="1905097C" w14:textId="77777777" w:rsidR="003E68C4" w:rsidRPr="003E68C4" w:rsidRDefault="003E68C4" w:rsidP="003E68C4">
            <w:pPr>
              <w:rPr>
                <w:rFonts w:eastAsia="Times New Roman" w:cstheme="minorHAnsi"/>
              </w:rPr>
            </w:pPr>
            <w:r w:rsidRPr="003E68C4">
              <w:rPr>
                <w:rFonts w:eastAsia="Times New Roman" w:cstheme="minorHAnsi"/>
              </w:rPr>
              <w:t>1 full pan of scrambled eggs</w:t>
            </w:r>
          </w:p>
        </w:tc>
        <w:tc>
          <w:tcPr>
            <w:tcW w:w="1320" w:type="dxa"/>
            <w:vAlign w:val="center"/>
            <w:hideMark/>
          </w:tcPr>
          <w:p w14:paraId="714994A3" w14:textId="77777777" w:rsidR="003E68C4" w:rsidRPr="003E68C4" w:rsidRDefault="003E68C4" w:rsidP="003E68C4">
            <w:pPr>
              <w:rPr>
                <w:rFonts w:eastAsia="Times New Roman" w:cstheme="minorHAnsi"/>
              </w:rPr>
            </w:pPr>
            <w:r w:rsidRPr="003E68C4">
              <w:rPr>
                <w:rFonts w:eastAsia="Times New Roman" w:cstheme="minorHAnsi"/>
              </w:rPr>
              <w:t>1</w:t>
            </w:r>
          </w:p>
        </w:tc>
        <w:tc>
          <w:tcPr>
            <w:tcW w:w="509" w:type="dxa"/>
            <w:vAlign w:val="center"/>
            <w:hideMark/>
          </w:tcPr>
          <w:p w14:paraId="2ED83311" w14:textId="77777777" w:rsidR="003E68C4" w:rsidRPr="003E68C4" w:rsidRDefault="003E68C4" w:rsidP="003E68C4">
            <w:pPr>
              <w:rPr>
                <w:rFonts w:eastAsia="Times New Roman" w:cstheme="minorHAnsi"/>
              </w:rPr>
            </w:pPr>
            <w:r w:rsidRPr="003E68C4">
              <w:rPr>
                <w:rFonts w:eastAsia="Times New Roman" w:cstheme="minorHAnsi"/>
              </w:rPr>
              <w:t>$110</w:t>
            </w:r>
          </w:p>
        </w:tc>
      </w:tr>
      <w:tr w:rsidR="003E68C4" w:rsidRPr="003E68C4" w14:paraId="2FD9DCA6" w14:textId="77777777" w:rsidTr="003E68C4">
        <w:trPr>
          <w:tblCellSpacing w:w="15" w:type="dxa"/>
        </w:trPr>
        <w:tc>
          <w:tcPr>
            <w:tcW w:w="4725" w:type="dxa"/>
            <w:vAlign w:val="center"/>
            <w:hideMark/>
          </w:tcPr>
          <w:p w14:paraId="1D08190B" w14:textId="77777777" w:rsidR="003E68C4" w:rsidRPr="003E68C4" w:rsidRDefault="003E68C4" w:rsidP="003E68C4">
            <w:pPr>
              <w:rPr>
                <w:rFonts w:eastAsia="Times New Roman" w:cstheme="minorHAnsi"/>
              </w:rPr>
            </w:pPr>
            <w:r w:rsidRPr="003E68C4">
              <w:rPr>
                <w:rFonts w:eastAsia="Times New Roman" w:cstheme="minorHAnsi"/>
              </w:rPr>
              <w:t>1 half pan of bacon</w:t>
            </w:r>
          </w:p>
        </w:tc>
        <w:tc>
          <w:tcPr>
            <w:tcW w:w="1320" w:type="dxa"/>
            <w:vAlign w:val="center"/>
            <w:hideMark/>
          </w:tcPr>
          <w:p w14:paraId="5AB5865F" w14:textId="77777777" w:rsidR="003E68C4" w:rsidRPr="003E68C4" w:rsidRDefault="003E68C4" w:rsidP="003E68C4">
            <w:pPr>
              <w:rPr>
                <w:rFonts w:eastAsia="Times New Roman" w:cstheme="minorHAnsi"/>
              </w:rPr>
            </w:pPr>
            <w:r w:rsidRPr="003E68C4">
              <w:rPr>
                <w:rFonts w:eastAsia="Times New Roman" w:cstheme="minorHAnsi"/>
              </w:rPr>
              <w:t>1</w:t>
            </w:r>
          </w:p>
        </w:tc>
        <w:tc>
          <w:tcPr>
            <w:tcW w:w="509" w:type="dxa"/>
            <w:vAlign w:val="center"/>
            <w:hideMark/>
          </w:tcPr>
          <w:p w14:paraId="00F0E061" w14:textId="77777777" w:rsidR="003E68C4" w:rsidRPr="003E68C4" w:rsidRDefault="003E68C4" w:rsidP="003E68C4">
            <w:pPr>
              <w:rPr>
                <w:rFonts w:eastAsia="Times New Roman" w:cstheme="minorHAnsi"/>
              </w:rPr>
            </w:pPr>
            <w:r w:rsidRPr="003E68C4">
              <w:rPr>
                <w:rFonts w:eastAsia="Times New Roman" w:cstheme="minorHAnsi"/>
              </w:rPr>
              <w:t>$65</w:t>
            </w:r>
          </w:p>
        </w:tc>
      </w:tr>
      <w:tr w:rsidR="003E68C4" w:rsidRPr="003E68C4" w14:paraId="2AC3081E" w14:textId="77777777" w:rsidTr="003E68C4">
        <w:trPr>
          <w:tblCellSpacing w:w="15" w:type="dxa"/>
        </w:trPr>
        <w:tc>
          <w:tcPr>
            <w:tcW w:w="4725" w:type="dxa"/>
            <w:vAlign w:val="center"/>
            <w:hideMark/>
          </w:tcPr>
          <w:p w14:paraId="53F298B1" w14:textId="77777777" w:rsidR="003E68C4" w:rsidRPr="003E68C4" w:rsidRDefault="003E68C4" w:rsidP="003E68C4">
            <w:pPr>
              <w:rPr>
                <w:rFonts w:eastAsia="Times New Roman" w:cstheme="minorHAnsi"/>
              </w:rPr>
            </w:pPr>
            <w:r w:rsidRPr="003E68C4">
              <w:rPr>
                <w:rFonts w:eastAsia="Times New Roman" w:cstheme="minorHAnsi"/>
              </w:rPr>
              <w:t>20 bagels and cream cheese</w:t>
            </w:r>
          </w:p>
        </w:tc>
        <w:tc>
          <w:tcPr>
            <w:tcW w:w="1320" w:type="dxa"/>
            <w:vAlign w:val="center"/>
            <w:hideMark/>
          </w:tcPr>
          <w:p w14:paraId="1CD8B254" w14:textId="77777777" w:rsidR="003E68C4" w:rsidRPr="003E68C4" w:rsidRDefault="003E68C4" w:rsidP="003E68C4">
            <w:pPr>
              <w:rPr>
                <w:rFonts w:eastAsia="Times New Roman" w:cstheme="minorHAnsi"/>
              </w:rPr>
            </w:pPr>
            <w:r w:rsidRPr="003E68C4">
              <w:rPr>
                <w:rFonts w:eastAsia="Times New Roman" w:cstheme="minorHAnsi"/>
              </w:rPr>
              <w:t>20</w:t>
            </w:r>
          </w:p>
        </w:tc>
        <w:tc>
          <w:tcPr>
            <w:tcW w:w="509" w:type="dxa"/>
            <w:vAlign w:val="center"/>
            <w:hideMark/>
          </w:tcPr>
          <w:p w14:paraId="403E1197" w14:textId="77777777" w:rsidR="003E68C4" w:rsidRPr="003E68C4" w:rsidRDefault="003E68C4" w:rsidP="003E68C4">
            <w:pPr>
              <w:rPr>
                <w:rFonts w:eastAsia="Times New Roman" w:cstheme="minorHAnsi"/>
              </w:rPr>
            </w:pPr>
            <w:r w:rsidRPr="003E68C4">
              <w:rPr>
                <w:rFonts w:eastAsia="Times New Roman" w:cstheme="minorHAnsi"/>
              </w:rPr>
              <w:t>$40</w:t>
            </w:r>
          </w:p>
        </w:tc>
      </w:tr>
      <w:tr w:rsidR="003E68C4" w:rsidRPr="003E68C4" w14:paraId="3B8063DE" w14:textId="77777777" w:rsidTr="003E68C4">
        <w:trPr>
          <w:tblCellSpacing w:w="15" w:type="dxa"/>
        </w:trPr>
        <w:tc>
          <w:tcPr>
            <w:tcW w:w="4725" w:type="dxa"/>
            <w:vAlign w:val="center"/>
            <w:hideMark/>
          </w:tcPr>
          <w:p w14:paraId="171B2FA8" w14:textId="77777777" w:rsidR="003E68C4" w:rsidRPr="003E68C4" w:rsidRDefault="003E68C4" w:rsidP="003E68C4">
            <w:pPr>
              <w:rPr>
                <w:rFonts w:eastAsia="Times New Roman" w:cstheme="minorHAnsi"/>
              </w:rPr>
            </w:pPr>
            <w:r w:rsidRPr="003E68C4">
              <w:rPr>
                <w:rFonts w:eastAsia="Times New Roman" w:cstheme="minorHAnsi"/>
              </w:rPr>
              <w:t>25 French toast</w:t>
            </w:r>
          </w:p>
        </w:tc>
        <w:tc>
          <w:tcPr>
            <w:tcW w:w="1320" w:type="dxa"/>
            <w:vAlign w:val="center"/>
            <w:hideMark/>
          </w:tcPr>
          <w:p w14:paraId="090001D2" w14:textId="77777777" w:rsidR="003E68C4" w:rsidRPr="003E68C4" w:rsidRDefault="003E68C4" w:rsidP="003E68C4">
            <w:pPr>
              <w:rPr>
                <w:rFonts w:eastAsia="Times New Roman" w:cstheme="minorHAnsi"/>
              </w:rPr>
            </w:pPr>
            <w:r w:rsidRPr="003E68C4">
              <w:rPr>
                <w:rFonts w:eastAsia="Times New Roman" w:cstheme="minorHAnsi"/>
              </w:rPr>
              <w:t>25</w:t>
            </w:r>
          </w:p>
        </w:tc>
        <w:tc>
          <w:tcPr>
            <w:tcW w:w="509" w:type="dxa"/>
            <w:vAlign w:val="center"/>
            <w:hideMark/>
          </w:tcPr>
          <w:p w14:paraId="60529B32" w14:textId="77777777" w:rsidR="003E68C4" w:rsidRPr="003E68C4" w:rsidRDefault="003E68C4" w:rsidP="003E68C4">
            <w:pPr>
              <w:rPr>
                <w:rFonts w:eastAsia="Times New Roman" w:cstheme="minorHAnsi"/>
              </w:rPr>
            </w:pPr>
            <w:r w:rsidRPr="003E68C4">
              <w:rPr>
                <w:rFonts w:eastAsia="Times New Roman" w:cstheme="minorHAnsi"/>
              </w:rPr>
              <w:t>$100</w:t>
            </w:r>
          </w:p>
        </w:tc>
      </w:tr>
      <w:tr w:rsidR="003E68C4" w:rsidRPr="003E68C4" w14:paraId="1FFA0CA5" w14:textId="77777777" w:rsidTr="003E68C4">
        <w:trPr>
          <w:tblCellSpacing w:w="15" w:type="dxa"/>
        </w:trPr>
        <w:tc>
          <w:tcPr>
            <w:tcW w:w="4725" w:type="dxa"/>
            <w:vAlign w:val="center"/>
            <w:hideMark/>
          </w:tcPr>
          <w:p w14:paraId="4784194F" w14:textId="77777777" w:rsidR="003E68C4" w:rsidRPr="003E68C4" w:rsidRDefault="003E68C4" w:rsidP="003E68C4">
            <w:pPr>
              <w:rPr>
                <w:rFonts w:eastAsia="Times New Roman" w:cstheme="minorHAnsi"/>
              </w:rPr>
            </w:pPr>
            <w:r w:rsidRPr="003E68C4">
              <w:rPr>
                <w:rFonts w:eastAsia="Times New Roman" w:cstheme="minorHAnsi"/>
              </w:rPr>
              <w:t>25 Avocado Cucumber Shrimp</w:t>
            </w:r>
          </w:p>
        </w:tc>
        <w:tc>
          <w:tcPr>
            <w:tcW w:w="1320" w:type="dxa"/>
            <w:vAlign w:val="center"/>
            <w:hideMark/>
          </w:tcPr>
          <w:p w14:paraId="31CBC77D" w14:textId="77777777" w:rsidR="003E68C4" w:rsidRPr="003E68C4" w:rsidRDefault="003E68C4" w:rsidP="003E68C4">
            <w:pPr>
              <w:rPr>
                <w:rFonts w:eastAsia="Times New Roman" w:cstheme="minorHAnsi"/>
              </w:rPr>
            </w:pPr>
            <w:r w:rsidRPr="003E68C4">
              <w:rPr>
                <w:rFonts w:eastAsia="Times New Roman" w:cstheme="minorHAnsi"/>
              </w:rPr>
              <w:t>25</w:t>
            </w:r>
          </w:p>
        </w:tc>
        <w:tc>
          <w:tcPr>
            <w:tcW w:w="509" w:type="dxa"/>
            <w:vAlign w:val="center"/>
            <w:hideMark/>
          </w:tcPr>
          <w:p w14:paraId="71B0CD71" w14:textId="77777777" w:rsidR="003E68C4" w:rsidRPr="003E68C4" w:rsidRDefault="003E68C4" w:rsidP="003E68C4">
            <w:pPr>
              <w:rPr>
                <w:rFonts w:eastAsia="Times New Roman" w:cstheme="minorHAnsi"/>
              </w:rPr>
            </w:pPr>
            <w:r w:rsidRPr="003E68C4">
              <w:rPr>
                <w:rFonts w:eastAsia="Times New Roman" w:cstheme="minorHAnsi"/>
              </w:rPr>
              <w:t>$125</w:t>
            </w:r>
          </w:p>
        </w:tc>
      </w:tr>
      <w:tr w:rsidR="003E68C4" w:rsidRPr="003E68C4" w14:paraId="52AE09DD" w14:textId="77777777" w:rsidTr="003E68C4">
        <w:trPr>
          <w:tblCellSpacing w:w="15" w:type="dxa"/>
        </w:trPr>
        <w:tc>
          <w:tcPr>
            <w:tcW w:w="4725" w:type="dxa"/>
            <w:vAlign w:val="center"/>
            <w:hideMark/>
          </w:tcPr>
          <w:p w14:paraId="56C3D9D3" w14:textId="77777777" w:rsidR="003E68C4" w:rsidRPr="003E68C4" w:rsidRDefault="003E68C4" w:rsidP="003E68C4">
            <w:pPr>
              <w:rPr>
                <w:rFonts w:eastAsia="Times New Roman" w:cstheme="minorHAnsi"/>
              </w:rPr>
            </w:pPr>
            <w:r w:rsidRPr="003E68C4">
              <w:rPr>
                <w:rFonts w:eastAsia="Times New Roman" w:cstheme="minorHAnsi"/>
              </w:rPr>
              <w:lastRenderedPageBreak/>
              <w:t>25 Apple Brie Crostini</w:t>
            </w:r>
          </w:p>
        </w:tc>
        <w:tc>
          <w:tcPr>
            <w:tcW w:w="1320" w:type="dxa"/>
            <w:vAlign w:val="center"/>
            <w:hideMark/>
          </w:tcPr>
          <w:p w14:paraId="32886339" w14:textId="77777777" w:rsidR="003E68C4" w:rsidRPr="003E68C4" w:rsidRDefault="003E68C4" w:rsidP="003E68C4">
            <w:pPr>
              <w:rPr>
                <w:rFonts w:eastAsia="Times New Roman" w:cstheme="minorHAnsi"/>
              </w:rPr>
            </w:pPr>
            <w:r w:rsidRPr="003E68C4">
              <w:rPr>
                <w:rFonts w:eastAsia="Times New Roman" w:cstheme="minorHAnsi"/>
              </w:rPr>
              <w:t>25</w:t>
            </w:r>
          </w:p>
        </w:tc>
        <w:tc>
          <w:tcPr>
            <w:tcW w:w="509" w:type="dxa"/>
            <w:vAlign w:val="center"/>
            <w:hideMark/>
          </w:tcPr>
          <w:p w14:paraId="355346F1" w14:textId="77777777" w:rsidR="003E68C4" w:rsidRPr="003E68C4" w:rsidRDefault="003E68C4" w:rsidP="003E68C4">
            <w:pPr>
              <w:rPr>
                <w:rFonts w:eastAsia="Times New Roman" w:cstheme="minorHAnsi"/>
              </w:rPr>
            </w:pPr>
            <w:r w:rsidRPr="003E68C4">
              <w:rPr>
                <w:rFonts w:eastAsia="Times New Roman" w:cstheme="minorHAnsi"/>
              </w:rPr>
              <w:t>$125</w:t>
            </w:r>
          </w:p>
        </w:tc>
      </w:tr>
      <w:tr w:rsidR="003E68C4" w:rsidRPr="003E68C4" w14:paraId="033301FD" w14:textId="77777777" w:rsidTr="003E68C4">
        <w:trPr>
          <w:tblCellSpacing w:w="15" w:type="dxa"/>
        </w:trPr>
        <w:tc>
          <w:tcPr>
            <w:tcW w:w="4725" w:type="dxa"/>
            <w:vAlign w:val="center"/>
            <w:hideMark/>
          </w:tcPr>
          <w:p w14:paraId="79BD3D92" w14:textId="77777777" w:rsidR="003E68C4" w:rsidRPr="003E68C4" w:rsidRDefault="003E68C4" w:rsidP="003E68C4">
            <w:pPr>
              <w:rPr>
                <w:rFonts w:eastAsia="Times New Roman" w:cstheme="minorHAnsi"/>
              </w:rPr>
            </w:pPr>
            <w:r w:rsidRPr="003E68C4">
              <w:rPr>
                <w:rFonts w:eastAsia="Times New Roman" w:cstheme="minorHAnsi"/>
              </w:rPr>
              <w:t>25 Mini Grilled Cheese &amp; Tomato Shooter</w:t>
            </w:r>
          </w:p>
        </w:tc>
        <w:tc>
          <w:tcPr>
            <w:tcW w:w="1320" w:type="dxa"/>
            <w:vAlign w:val="center"/>
            <w:hideMark/>
          </w:tcPr>
          <w:p w14:paraId="6BF00585" w14:textId="77777777" w:rsidR="003E68C4" w:rsidRPr="003E68C4" w:rsidRDefault="003E68C4" w:rsidP="003E68C4">
            <w:pPr>
              <w:rPr>
                <w:rFonts w:eastAsia="Times New Roman" w:cstheme="minorHAnsi"/>
              </w:rPr>
            </w:pPr>
            <w:r w:rsidRPr="003E68C4">
              <w:rPr>
                <w:rFonts w:eastAsia="Times New Roman" w:cstheme="minorHAnsi"/>
              </w:rPr>
              <w:t>25</w:t>
            </w:r>
          </w:p>
        </w:tc>
        <w:tc>
          <w:tcPr>
            <w:tcW w:w="509" w:type="dxa"/>
            <w:vAlign w:val="center"/>
            <w:hideMark/>
          </w:tcPr>
          <w:p w14:paraId="7210A657" w14:textId="77777777" w:rsidR="003E68C4" w:rsidRPr="003E68C4" w:rsidRDefault="003E68C4" w:rsidP="003E68C4">
            <w:pPr>
              <w:rPr>
                <w:rFonts w:eastAsia="Times New Roman" w:cstheme="minorHAnsi"/>
              </w:rPr>
            </w:pPr>
            <w:r w:rsidRPr="003E68C4">
              <w:rPr>
                <w:rFonts w:eastAsia="Times New Roman" w:cstheme="minorHAnsi"/>
              </w:rPr>
              <w:t>$75</w:t>
            </w:r>
          </w:p>
        </w:tc>
      </w:tr>
      <w:tr w:rsidR="003E68C4" w:rsidRPr="003E68C4" w14:paraId="6D42F7A5" w14:textId="77777777" w:rsidTr="003E68C4">
        <w:trPr>
          <w:tblCellSpacing w:w="15" w:type="dxa"/>
        </w:trPr>
        <w:tc>
          <w:tcPr>
            <w:tcW w:w="4725" w:type="dxa"/>
            <w:vAlign w:val="center"/>
            <w:hideMark/>
          </w:tcPr>
          <w:p w14:paraId="56DFE6D4" w14:textId="77777777" w:rsidR="003E68C4" w:rsidRPr="003E68C4" w:rsidRDefault="003E68C4" w:rsidP="003E68C4">
            <w:pPr>
              <w:rPr>
                <w:rFonts w:eastAsia="Times New Roman" w:cstheme="minorHAnsi"/>
              </w:rPr>
            </w:pPr>
            <w:r w:rsidRPr="003E68C4">
              <w:rPr>
                <w:rFonts w:eastAsia="Times New Roman" w:cstheme="minorHAnsi"/>
              </w:rPr>
              <w:t>25 Beef Sliders</w:t>
            </w:r>
          </w:p>
        </w:tc>
        <w:tc>
          <w:tcPr>
            <w:tcW w:w="1320" w:type="dxa"/>
            <w:vAlign w:val="center"/>
            <w:hideMark/>
          </w:tcPr>
          <w:p w14:paraId="66A73B64" w14:textId="77777777" w:rsidR="003E68C4" w:rsidRPr="003E68C4" w:rsidRDefault="003E68C4" w:rsidP="003E68C4">
            <w:pPr>
              <w:rPr>
                <w:rFonts w:eastAsia="Times New Roman" w:cstheme="minorHAnsi"/>
              </w:rPr>
            </w:pPr>
            <w:r w:rsidRPr="003E68C4">
              <w:rPr>
                <w:rFonts w:eastAsia="Times New Roman" w:cstheme="minorHAnsi"/>
              </w:rPr>
              <w:t>25</w:t>
            </w:r>
          </w:p>
        </w:tc>
        <w:tc>
          <w:tcPr>
            <w:tcW w:w="509" w:type="dxa"/>
            <w:vAlign w:val="center"/>
            <w:hideMark/>
          </w:tcPr>
          <w:p w14:paraId="389E5D25" w14:textId="77777777" w:rsidR="003E68C4" w:rsidRPr="003E68C4" w:rsidRDefault="003E68C4" w:rsidP="003E68C4">
            <w:pPr>
              <w:rPr>
                <w:rFonts w:eastAsia="Times New Roman" w:cstheme="minorHAnsi"/>
              </w:rPr>
            </w:pPr>
            <w:r w:rsidRPr="003E68C4">
              <w:rPr>
                <w:rFonts w:eastAsia="Times New Roman" w:cstheme="minorHAnsi"/>
              </w:rPr>
              <w:t>$125</w:t>
            </w:r>
          </w:p>
        </w:tc>
      </w:tr>
      <w:tr w:rsidR="003E68C4" w:rsidRPr="003E68C4" w14:paraId="225C4667" w14:textId="77777777" w:rsidTr="003E68C4">
        <w:trPr>
          <w:tblCellSpacing w:w="15" w:type="dxa"/>
        </w:trPr>
        <w:tc>
          <w:tcPr>
            <w:tcW w:w="4725" w:type="dxa"/>
            <w:vAlign w:val="center"/>
            <w:hideMark/>
          </w:tcPr>
          <w:p w14:paraId="3D236E53" w14:textId="77777777" w:rsidR="003E68C4" w:rsidRPr="003E68C4" w:rsidRDefault="003E68C4" w:rsidP="003E68C4">
            <w:pPr>
              <w:rPr>
                <w:rFonts w:eastAsia="Times New Roman" w:cstheme="minorHAnsi"/>
              </w:rPr>
            </w:pPr>
            <w:r w:rsidRPr="003E68C4">
              <w:rPr>
                <w:rFonts w:eastAsia="Times New Roman" w:cstheme="minorHAnsi"/>
              </w:rPr>
              <w:t>20 Vegetable Penne Pasta</w:t>
            </w:r>
          </w:p>
        </w:tc>
        <w:tc>
          <w:tcPr>
            <w:tcW w:w="1320" w:type="dxa"/>
            <w:vAlign w:val="center"/>
            <w:hideMark/>
          </w:tcPr>
          <w:p w14:paraId="134C49E3" w14:textId="77777777" w:rsidR="003E68C4" w:rsidRPr="003E68C4" w:rsidRDefault="003E68C4" w:rsidP="003E68C4">
            <w:pPr>
              <w:rPr>
                <w:rFonts w:eastAsia="Times New Roman" w:cstheme="minorHAnsi"/>
              </w:rPr>
            </w:pPr>
            <w:r w:rsidRPr="003E68C4">
              <w:rPr>
                <w:rFonts w:eastAsia="Times New Roman" w:cstheme="minorHAnsi"/>
              </w:rPr>
              <w:t>20</w:t>
            </w:r>
          </w:p>
        </w:tc>
        <w:tc>
          <w:tcPr>
            <w:tcW w:w="509" w:type="dxa"/>
            <w:vAlign w:val="center"/>
            <w:hideMark/>
          </w:tcPr>
          <w:p w14:paraId="70BB33DF" w14:textId="77777777" w:rsidR="003E68C4" w:rsidRPr="003E68C4" w:rsidRDefault="003E68C4" w:rsidP="003E68C4">
            <w:pPr>
              <w:rPr>
                <w:rFonts w:eastAsia="Times New Roman" w:cstheme="minorHAnsi"/>
              </w:rPr>
            </w:pPr>
            <w:r w:rsidRPr="003E68C4">
              <w:rPr>
                <w:rFonts w:eastAsia="Times New Roman" w:cstheme="minorHAnsi"/>
              </w:rPr>
              <w:t>$240</w:t>
            </w:r>
          </w:p>
        </w:tc>
      </w:tr>
      <w:tr w:rsidR="003E68C4" w:rsidRPr="003E68C4" w14:paraId="40981363" w14:textId="77777777" w:rsidTr="003E68C4">
        <w:trPr>
          <w:tblCellSpacing w:w="15" w:type="dxa"/>
        </w:trPr>
        <w:tc>
          <w:tcPr>
            <w:tcW w:w="4725" w:type="dxa"/>
            <w:vAlign w:val="center"/>
            <w:hideMark/>
          </w:tcPr>
          <w:p w14:paraId="4905ABA5" w14:textId="77777777" w:rsidR="003E68C4" w:rsidRPr="003E68C4" w:rsidRDefault="003E68C4" w:rsidP="003E68C4">
            <w:pPr>
              <w:rPr>
                <w:rFonts w:eastAsia="Times New Roman" w:cstheme="minorHAnsi"/>
              </w:rPr>
            </w:pPr>
            <w:r w:rsidRPr="003E68C4">
              <w:rPr>
                <w:rFonts w:eastAsia="Times New Roman" w:cstheme="minorHAnsi"/>
              </w:rPr>
              <w:t>20 Chicken Piccata</w:t>
            </w:r>
          </w:p>
        </w:tc>
        <w:tc>
          <w:tcPr>
            <w:tcW w:w="1320" w:type="dxa"/>
            <w:vAlign w:val="center"/>
            <w:hideMark/>
          </w:tcPr>
          <w:p w14:paraId="7996A4B1" w14:textId="77777777" w:rsidR="003E68C4" w:rsidRPr="003E68C4" w:rsidRDefault="003E68C4" w:rsidP="003E68C4">
            <w:pPr>
              <w:rPr>
                <w:rFonts w:eastAsia="Times New Roman" w:cstheme="minorHAnsi"/>
              </w:rPr>
            </w:pPr>
            <w:r w:rsidRPr="003E68C4">
              <w:rPr>
                <w:rFonts w:eastAsia="Times New Roman" w:cstheme="minorHAnsi"/>
              </w:rPr>
              <w:t>20</w:t>
            </w:r>
          </w:p>
        </w:tc>
        <w:tc>
          <w:tcPr>
            <w:tcW w:w="509" w:type="dxa"/>
            <w:vAlign w:val="center"/>
            <w:hideMark/>
          </w:tcPr>
          <w:p w14:paraId="23390CA5" w14:textId="77777777" w:rsidR="003E68C4" w:rsidRPr="003E68C4" w:rsidRDefault="003E68C4" w:rsidP="003E68C4">
            <w:pPr>
              <w:rPr>
                <w:rFonts w:eastAsia="Times New Roman" w:cstheme="minorHAnsi"/>
              </w:rPr>
            </w:pPr>
            <w:r w:rsidRPr="003E68C4">
              <w:rPr>
                <w:rFonts w:eastAsia="Times New Roman" w:cstheme="minorHAnsi"/>
              </w:rPr>
              <w:t>$340</w:t>
            </w:r>
          </w:p>
        </w:tc>
      </w:tr>
    </w:tbl>
    <w:p w14:paraId="252C929C"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t>Total Food Cost:</w:t>
      </w:r>
      <w:r w:rsidRPr="003E68C4">
        <w:rPr>
          <w:rFonts w:eastAsia="Times New Roman" w:cstheme="minorHAnsi"/>
        </w:rPr>
        <w:t xml:space="preserve"> $1,365 (Not including sales tax and service fee)</w:t>
      </w:r>
    </w:p>
    <w:p w14:paraId="3A0135C0"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t>Beverages:</w:t>
      </w:r>
      <w:r w:rsidRPr="003E68C4">
        <w:rPr>
          <w:rFonts w:eastAsia="Times New Roman" w:cstheme="minorHAnsi"/>
        </w:rPr>
        <w:t xml:space="preserve"> $4 per person × 40 guests = </w:t>
      </w:r>
      <w:r w:rsidRPr="003E68C4">
        <w:rPr>
          <w:rFonts w:eastAsia="Times New Roman" w:cstheme="minorHAnsi"/>
          <w:b/>
          <w:bCs/>
        </w:rPr>
        <w:t>$160</w:t>
      </w:r>
      <w:r w:rsidRPr="003E68C4">
        <w:rPr>
          <w:rFonts w:eastAsia="Times New Roman" w:cstheme="minorHAnsi"/>
        </w:rPr>
        <w:br/>
      </w:r>
      <w:r w:rsidRPr="003E68C4">
        <w:rPr>
          <w:rFonts w:eastAsia="Times New Roman" w:cstheme="minorHAnsi"/>
          <w:b/>
          <w:bCs/>
        </w:rPr>
        <w:t>Subtotal (Food + Beverages):</w:t>
      </w:r>
      <w:r w:rsidRPr="003E68C4">
        <w:rPr>
          <w:rFonts w:eastAsia="Times New Roman" w:cstheme="minorHAnsi"/>
        </w:rPr>
        <w:t xml:space="preserve"> $1,525</w:t>
      </w:r>
    </w:p>
    <w:p w14:paraId="5B77E0BD"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Caterer reserves the right to make small changes to the menu only if key ingredients are unavailable due to reasons beyond the control of both parties.</w:t>
      </w:r>
    </w:p>
    <w:p w14:paraId="20F59245"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5. Consideration and Payment Terms</w:t>
      </w:r>
    </w:p>
    <w:p w14:paraId="07F93238"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 xml:space="preserve">In exchange for the specified services, the Client shall pay the Caterer at the end of the event by cash, check, or credit card. The Client shall not withhold any amount for tax from the payment due to the Caterer. </w:t>
      </w:r>
      <w:r w:rsidRPr="003E68C4">
        <w:rPr>
          <w:rFonts w:eastAsia="Times New Roman" w:cstheme="minorHAnsi"/>
          <w:b/>
          <w:bCs/>
        </w:rPr>
        <w:t>A 7% sales tax and 21% service fee</w:t>
      </w:r>
      <w:r w:rsidRPr="003E68C4">
        <w:rPr>
          <w:rFonts w:eastAsia="Times New Roman" w:cstheme="minorHAnsi"/>
        </w:rPr>
        <w:t xml:space="preserve"> will be added to all food and beverage charges.</w:t>
      </w:r>
    </w:p>
    <w:p w14:paraId="7E0836F4"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t>Calculation Summary:</w:t>
      </w:r>
      <w:r w:rsidRPr="003E68C4">
        <w:rPr>
          <w:rFonts w:eastAsia="Times New Roman" w:cstheme="minorHAnsi"/>
        </w:rPr>
        <w:br/>
        <w:t>Base: $1,525</w:t>
      </w:r>
      <w:r w:rsidRPr="003E68C4">
        <w:rPr>
          <w:rFonts w:eastAsia="Times New Roman" w:cstheme="minorHAnsi"/>
        </w:rPr>
        <w:br/>
        <w:t>7% Sales Tax: $106.75</w:t>
      </w:r>
      <w:r w:rsidRPr="003E68C4">
        <w:rPr>
          <w:rFonts w:eastAsia="Times New Roman" w:cstheme="minorHAnsi"/>
        </w:rPr>
        <w:br/>
        <w:t>21% Service Fee: $320.25</w:t>
      </w:r>
      <w:r w:rsidRPr="003E68C4">
        <w:rPr>
          <w:rFonts w:eastAsia="Times New Roman" w:cstheme="minorHAnsi"/>
        </w:rPr>
        <w:br/>
      </w:r>
      <w:r w:rsidRPr="003E68C4">
        <w:rPr>
          <w:rFonts w:eastAsia="Times New Roman" w:cstheme="minorHAnsi"/>
          <w:b/>
          <w:bCs/>
        </w:rPr>
        <w:t>Grand Total (including tax and service fee): $1,952.00</w:t>
      </w:r>
    </w:p>
    <w:p w14:paraId="1C3119B7"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6. Additional Services</w:t>
      </w:r>
    </w:p>
    <w:p w14:paraId="22B44AB0"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Client agrees to pay for any and all additional services requested that are not included in this Contract. Any such requests shall be made in writing.</w:t>
      </w:r>
    </w:p>
    <w:p w14:paraId="79A2072B"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7. Independent Contractor</w:t>
      </w:r>
    </w:p>
    <w:p w14:paraId="57F9F687"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It is agreed that the Caterer shall perform the specified work as an independent contractor. The Caterer shall maintain their own independent business and shall use their own tools and equipment.</w:t>
      </w:r>
    </w:p>
    <w:p w14:paraId="2B738744"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8. Force Majeure</w:t>
      </w:r>
    </w:p>
    <w:p w14:paraId="0A18F69A"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If performance of this Contract or any obligation under this Contract is prevented or interfered with by causes beyond either party's reasonable control ("Force Majeure"), and the affected party gives prompt written notice, the obligations of that party shall be suspended as necessary. The term Force Majeure includes, without limitation, acts of God, epidemic, pandemic, national emergencies, or other similar occurrences.</w:t>
      </w:r>
    </w:p>
    <w:p w14:paraId="7AB91C94"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lastRenderedPageBreak/>
        <w:t>9. Cancellation</w:t>
      </w:r>
    </w:p>
    <w:p w14:paraId="2A8A412B"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 xml:space="preserve">In the event of cancellation by the Client, the Caterer is entitled to liquidated damages equivalent to </w:t>
      </w:r>
      <w:r w:rsidRPr="003E68C4">
        <w:rPr>
          <w:rFonts w:eastAsia="Times New Roman" w:cstheme="minorHAnsi"/>
          <w:b/>
          <w:bCs/>
        </w:rPr>
        <w:t>30% of the total estimated charges</w:t>
      </w:r>
      <w:r w:rsidRPr="003E68C4">
        <w:rPr>
          <w:rFonts w:eastAsia="Times New Roman" w:cstheme="minorHAnsi"/>
        </w:rPr>
        <w:t xml:space="preserve"> for the cancelled function.</w:t>
      </w:r>
    </w:p>
    <w:p w14:paraId="14F2DB93"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10. Insurance and Indemnification</w:t>
      </w:r>
    </w:p>
    <w:p w14:paraId="43DE5EC8"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Caterer shall maintain a general liability insurance policy during the term of this Contract. Client agrees to indemnify and hold harmless Caterer for any damage, theft, or loss of Caterer property (including, without limitation, equipment, plates, utensils, and motor vehicles) occurring at the event caused by guests.</w:t>
      </w:r>
    </w:p>
    <w:p w14:paraId="44E70A54"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11. Rules and Regulations</w:t>
      </w:r>
    </w:p>
    <w:p w14:paraId="6E841307"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Caterer shall comply with all Palm Beach County Health Department rules and regulations concerning hygienic preparation and service of food.</w:t>
      </w:r>
    </w:p>
    <w:p w14:paraId="5BDADD91"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12. Assignment</w:t>
      </w:r>
    </w:p>
    <w:p w14:paraId="7672DE69"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This Contract shall not be assignable by either party without the prior written consent of the other. Subject to that limitation, it shall inure to the benefit of and be binding upon the successors and assigns of both parties.</w:t>
      </w:r>
    </w:p>
    <w:p w14:paraId="2FCB6113"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13. Entire Contract</w:t>
      </w:r>
    </w:p>
    <w:p w14:paraId="2857E434"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This Contract constitutes the entire agreement between the parties and supersedes all prior discussions, agreements, or understandings, whether oral or written.</w:t>
      </w:r>
    </w:p>
    <w:p w14:paraId="4EDA719C"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14. Applicable Law</w:t>
      </w:r>
    </w:p>
    <w:p w14:paraId="2D455BE5"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This Contract shall be construed under the laws of Florida. Any disputes arising under or related to this Agreement shall take place in Palm Beach County, Florida.</w:t>
      </w:r>
    </w:p>
    <w:p w14:paraId="58E31B15"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15. Attorney Fees</w:t>
      </w:r>
    </w:p>
    <w:p w14:paraId="1B92EBFE"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If either party initiates legal action to enforce this Contract, the prevailing party shall be entitled to recover all reasonable attorney's fees and court costs.</w:t>
      </w:r>
    </w:p>
    <w:p w14:paraId="6E74304F" w14:textId="77777777" w:rsidR="003E68C4" w:rsidRPr="003E68C4" w:rsidRDefault="003E68C4" w:rsidP="003E68C4">
      <w:pPr>
        <w:spacing w:before="100" w:beforeAutospacing="1" w:after="100" w:afterAutospacing="1"/>
        <w:outlineLvl w:val="2"/>
        <w:rPr>
          <w:rFonts w:eastAsia="Times New Roman" w:cstheme="minorHAnsi"/>
          <w:b/>
          <w:bCs/>
          <w:sz w:val="27"/>
          <w:szCs w:val="27"/>
        </w:rPr>
      </w:pPr>
      <w:r w:rsidRPr="003E68C4">
        <w:rPr>
          <w:rFonts w:eastAsia="Times New Roman" w:cstheme="minorHAnsi"/>
          <w:b/>
          <w:bCs/>
          <w:sz w:val="27"/>
          <w:szCs w:val="27"/>
        </w:rPr>
        <w:t>16. Signatories</w:t>
      </w:r>
    </w:p>
    <w:p w14:paraId="7A6E3A03"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rPr>
        <w:t xml:space="preserve">This Contract shall be signed on behalf of </w:t>
      </w:r>
      <w:r w:rsidRPr="003E68C4">
        <w:rPr>
          <w:rFonts w:eastAsia="Times New Roman" w:cstheme="minorHAnsi"/>
          <w:b/>
          <w:bCs/>
        </w:rPr>
        <w:t>Mutual of America</w:t>
      </w:r>
      <w:r w:rsidRPr="003E68C4">
        <w:rPr>
          <w:rFonts w:eastAsia="Times New Roman" w:cstheme="minorHAnsi"/>
        </w:rPr>
        <w:t xml:space="preserve"> by </w:t>
      </w:r>
      <w:r w:rsidRPr="003E68C4">
        <w:rPr>
          <w:rFonts w:eastAsia="Times New Roman" w:cstheme="minorHAnsi"/>
          <w:b/>
          <w:bCs/>
        </w:rPr>
        <w:t>Lydia Kieser</w:t>
      </w:r>
      <w:r w:rsidRPr="003E68C4">
        <w:rPr>
          <w:rFonts w:eastAsia="Times New Roman" w:cstheme="minorHAnsi"/>
        </w:rPr>
        <w:t xml:space="preserve"> and on behalf of </w:t>
      </w:r>
      <w:r w:rsidRPr="003E68C4">
        <w:rPr>
          <w:rFonts w:eastAsia="Times New Roman" w:cstheme="minorHAnsi"/>
          <w:b/>
          <w:bCs/>
        </w:rPr>
        <w:t>The Nest Eatery</w:t>
      </w:r>
      <w:r w:rsidRPr="003E68C4">
        <w:rPr>
          <w:rFonts w:eastAsia="Times New Roman" w:cstheme="minorHAnsi"/>
        </w:rPr>
        <w:t xml:space="preserve"> by </w:t>
      </w:r>
      <w:r w:rsidRPr="003E68C4">
        <w:rPr>
          <w:rFonts w:eastAsia="Times New Roman" w:cstheme="minorHAnsi"/>
          <w:b/>
          <w:bCs/>
        </w:rPr>
        <w:t>Andy Studebaker</w:t>
      </w:r>
      <w:r w:rsidRPr="003E68C4">
        <w:rPr>
          <w:rFonts w:eastAsia="Times New Roman" w:cstheme="minorHAnsi"/>
        </w:rPr>
        <w:t>, and shall be effective as of the date first written above.</w:t>
      </w:r>
    </w:p>
    <w:p w14:paraId="71B473E8" w14:textId="77777777" w:rsidR="003E68C4" w:rsidRPr="003E68C4" w:rsidRDefault="00125B7E" w:rsidP="003E68C4">
      <w:pPr>
        <w:rPr>
          <w:rFonts w:eastAsia="Times New Roman" w:cstheme="minorHAnsi"/>
        </w:rPr>
      </w:pPr>
      <w:r w:rsidRPr="00125B7E">
        <w:rPr>
          <w:rFonts w:eastAsia="Times New Roman" w:cstheme="minorHAnsi"/>
          <w:noProof/>
        </w:rPr>
        <w:pict w14:anchorId="20B3CBF3">
          <v:rect id="_x0000_i1025" alt="" style="width:468pt;height:.05pt;mso-width-percent:0;mso-height-percent:0;mso-width-percent:0;mso-height-percent:0" o:hralign="center" o:hrstd="t" o:hr="t" fillcolor="#a0a0a0" stroked="f"/>
        </w:pict>
      </w:r>
    </w:p>
    <w:p w14:paraId="32CF7DFF"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t>Executed and delivered by duly authorized representatives as of the date first written above.</w:t>
      </w:r>
    </w:p>
    <w:p w14:paraId="5D217D12"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lastRenderedPageBreak/>
        <w:t>By:</w:t>
      </w:r>
      <w:r w:rsidRPr="003E68C4">
        <w:rPr>
          <w:rFonts w:eastAsia="Times New Roman" w:cstheme="minorHAnsi"/>
        </w:rPr>
        <w:t xml:space="preserve"> _______________________________ </w:t>
      </w:r>
      <w:r w:rsidRPr="003E68C4">
        <w:rPr>
          <w:rFonts w:eastAsia="Times New Roman" w:cstheme="minorHAnsi"/>
          <w:b/>
          <w:bCs/>
        </w:rPr>
        <w:t>Date:</w:t>
      </w:r>
      <w:r w:rsidRPr="003E68C4">
        <w:rPr>
          <w:rFonts w:eastAsia="Times New Roman" w:cstheme="minorHAnsi"/>
        </w:rPr>
        <w:t xml:space="preserve"> _______________________________</w:t>
      </w:r>
      <w:r w:rsidRPr="003E68C4">
        <w:rPr>
          <w:rFonts w:eastAsia="Times New Roman" w:cstheme="minorHAnsi"/>
        </w:rPr>
        <w:br/>
      </w:r>
      <w:r w:rsidRPr="003E68C4">
        <w:rPr>
          <w:rFonts w:eastAsia="Times New Roman" w:cstheme="minorHAnsi"/>
          <w:b/>
          <w:bCs/>
        </w:rPr>
        <w:t>Mutual of America – Lydia Kieser</w:t>
      </w:r>
    </w:p>
    <w:p w14:paraId="68C808C8" w14:textId="77777777" w:rsidR="003E68C4" w:rsidRPr="003E68C4" w:rsidRDefault="003E68C4" w:rsidP="003E68C4">
      <w:pPr>
        <w:spacing w:before="100" w:beforeAutospacing="1" w:after="100" w:afterAutospacing="1"/>
        <w:rPr>
          <w:rFonts w:eastAsia="Times New Roman" w:cstheme="minorHAnsi"/>
        </w:rPr>
      </w:pPr>
      <w:r w:rsidRPr="003E68C4">
        <w:rPr>
          <w:rFonts w:eastAsia="Times New Roman" w:cstheme="minorHAnsi"/>
          <w:b/>
          <w:bCs/>
        </w:rPr>
        <w:t>By:</w:t>
      </w:r>
      <w:r w:rsidRPr="003E68C4">
        <w:rPr>
          <w:rFonts w:eastAsia="Times New Roman" w:cstheme="minorHAnsi"/>
        </w:rPr>
        <w:t xml:space="preserve"> _______________________________ </w:t>
      </w:r>
      <w:r w:rsidRPr="003E68C4">
        <w:rPr>
          <w:rFonts w:eastAsia="Times New Roman" w:cstheme="minorHAnsi"/>
          <w:b/>
          <w:bCs/>
        </w:rPr>
        <w:t>Date:</w:t>
      </w:r>
      <w:r w:rsidRPr="003E68C4">
        <w:rPr>
          <w:rFonts w:eastAsia="Times New Roman" w:cstheme="minorHAnsi"/>
        </w:rPr>
        <w:t xml:space="preserve"> _______________________________</w:t>
      </w:r>
      <w:r w:rsidRPr="003E68C4">
        <w:rPr>
          <w:rFonts w:eastAsia="Times New Roman" w:cstheme="minorHAnsi"/>
        </w:rPr>
        <w:br/>
      </w:r>
      <w:r w:rsidRPr="003E68C4">
        <w:rPr>
          <w:rFonts w:eastAsia="Times New Roman" w:cstheme="minorHAnsi"/>
          <w:b/>
          <w:bCs/>
        </w:rPr>
        <w:t>The Nest Eatery – Andy Studebaker</w:t>
      </w:r>
    </w:p>
    <w:p w14:paraId="5F1CB478" w14:textId="164A9F01" w:rsidR="00FC051E" w:rsidRPr="001B5556" w:rsidRDefault="00FC051E" w:rsidP="003E68C4">
      <w:pPr>
        <w:spacing w:before="100" w:beforeAutospacing="1" w:after="100" w:afterAutospacing="1"/>
        <w:rPr>
          <w:rFonts w:eastAsia="Times New Roman" w:cstheme="minorHAnsi"/>
        </w:rPr>
      </w:pPr>
    </w:p>
    <w:sectPr w:rsidR="00FC051E" w:rsidRPr="001B5556" w:rsidSect="00B55A04">
      <w:footerReference w:type="even" r:id="rId9"/>
      <w:footerReference w:type="default" r:id="rId10"/>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F3DB" w14:textId="77777777" w:rsidR="00125B7E" w:rsidRDefault="00125B7E" w:rsidP="00137E79">
      <w:r>
        <w:separator/>
      </w:r>
    </w:p>
  </w:endnote>
  <w:endnote w:type="continuationSeparator" w:id="0">
    <w:p w14:paraId="1FAEB83E" w14:textId="77777777" w:rsidR="00125B7E" w:rsidRDefault="00125B7E" w:rsidP="00137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12BFF" w:usb1="C101257B" w:usb2="01010109" w:usb3="01010101" w:csb0="010101FF" w:csb1="01010101"/>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685908"/>
      <w:docPartObj>
        <w:docPartGallery w:val="Page Numbers (Bottom of Page)"/>
        <w:docPartUnique/>
      </w:docPartObj>
    </w:sdtPr>
    <w:sdtContent>
      <w:p w14:paraId="5630CBC9" w14:textId="039FAF63" w:rsidR="00137E79" w:rsidRDefault="00137E79" w:rsidP="00415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B06573" w14:textId="77777777" w:rsidR="00137E79" w:rsidRDefault="00137E79" w:rsidP="00137E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245097"/>
      <w:docPartObj>
        <w:docPartGallery w:val="Page Numbers (Bottom of Page)"/>
        <w:docPartUnique/>
      </w:docPartObj>
    </w:sdtPr>
    <w:sdtContent>
      <w:p w14:paraId="51CDBF42" w14:textId="17DE6534" w:rsidR="00137E79" w:rsidRDefault="00137E79" w:rsidP="00415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CC75BE" w14:textId="77777777" w:rsidR="00137E79" w:rsidRDefault="00137E79" w:rsidP="00137E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529A" w14:textId="77777777" w:rsidR="00125B7E" w:rsidRDefault="00125B7E" w:rsidP="00137E79">
      <w:r>
        <w:separator/>
      </w:r>
    </w:p>
  </w:footnote>
  <w:footnote w:type="continuationSeparator" w:id="0">
    <w:p w14:paraId="07947D3A" w14:textId="77777777" w:rsidR="00125B7E" w:rsidRDefault="00125B7E" w:rsidP="00137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E3BFA"/>
    <w:multiLevelType w:val="hybridMultilevel"/>
    <w:tmpl w:val="2D50B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4630D6"/>
    <w:multiLevelType w:val="multilevel"/>
    <w:tmpl w:val="8E4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430DD"/>
    <w:multiLevelType w:val="multilevel"/>
    <w:tmpl w:val="782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3420A"/>
    <w:multiLevelType w:val="multilevel"/>
    <w:tmpl w:val="83F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47CF7"/>
    <w:multiLevelType w:val="hybridMultilevel"/>
    <w:tmpl w:val="58623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B17E8"/>
    <w:multiLevelType w:val="hybridMultilevel"/>
    <w:tmpl w:val="9BFCB2C4"/>
    <w:lvl w:ilvl="0" w:tplc="DDE2E3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D34F19"/>
    <w:multiLevelType w:val="hybridMultilevel"/>
    <w:tmpl w:val="B90486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334818">
    <w:abstractNumId w:val="6"/>
  </w:num>
  <w:num w:numId="2" w16cid:durableId="57637079">
    <w:abstractNumId w:val="4"/>
  </w:num>
  <w:num w:numId="3" w16cid:durableId="225457116">
    <w:abstractNumId w:val="0"/>
  </w:num>
  <w:num w:numId="4" w16cid:durableId="502547316">
    <w:abstractNumId w:val="5"/>
  </w:num>
  <w:num w:numId="5" w16cid:durableId="1490561944">
    <w:abstractNumId w:val="2"/>
  </w:num>
  <w:num w:numId="6" w16cid:durableId="1378050295">
    <w:abstractNumId w:val="1"/>
  </w:num>
  <w:num w:numId="7" w16cid:durableId="298732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8D"/>
    <w:rsid w:val="0009656E"/>
    <w:rsid w:val="000C6E18"/>
    <w:rsid w:val="000F441C"/>
    <w:rsid w:val="0011581D"/>
    <w:rsid w:val="00125B7E"/>
    <w:rsid w:val="00137E79"/>
    <w:rsid w:val="001655E4"/>
    <w:rsid w:val="001A06B1"/>
    <w:rsid w:val="001B5556"/>
    <w:rsid w:val="00276B5D"/>
    <w:rsid w:val="003A6C87"/>
    <w:rsid w:val="003E68C4"/>
    <w:rsid w:val="003F2707"/>
    <w:rsid w:val="00493683"/>
    <w:rsid w:val="004A5251"/>
    <w:rsid w:val="00576F68"/>
    <w:rsid w:val="005C34C3"/>
    <w:rsid w:val="005D1CDE"/>
    <w:rsid w:val="006347CF"/>
    <w:rsid w:val="00657FA3"/>
    <w:rsid w:val="008778D6"/>
    <w:rsid w:val="009E3321"/>
    <w:rsid w:val="00A66265"/>
    <w:rsid w:val="00A82964"/>
    <w:rsid w:val="00B52A5C"/>
    <w:rsid w:val="00B55A04"/>
    <w:rsid w:val="00B76146"/>
    <w:rsid w:val="00C31988"/>
    <w:rsid w:val="00D1038C"/>
    <w:rsid w:val="00E11DAC"/>
    <w:rsid w:val="00E92FFB"/>
    <w:rsid w:val="00EB0C8D"/>
    <w:rsid w:val="00F82F8F"/>
    <w:rsid w:val="00FC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95F8"/>
  <w15:chartTrackingRefBased/>
  <w15:docId w15:val="{462E1C8B-A465-3C45-8F65-10D580A9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038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C8D"/>
    <w:pPr>
      <w:ind w:left="720"/>
      <w:contextualSpacing/>
    </w:pPr>
  </w:style>
  <w:style w:type="paragraph" w:styleId="Footer">
    <w:name w:val="footer"/>
    <w:basedOn w:val="Normal"/>
    <w:link w:val="FooterChar"/>
    <w:uiPriority w:val="99"/>
    <w:unhideWhenUsed/>
    <w:rsid w:val="00137E79"/>
    <w:pPr>
      <w:tabs>
        <w:tab w:val="center" w:pos="4680"/>
        <w:tab w:val="right" w:pos="9360"/>
      </w:tabs>
    </w:pPr>
  </w:style>
  <w:style w:type="character" w:customStyle="1" w:styleId="FooterChar">
    <w:name w:val="Footer Char"/>
    <w:basedOn w:val="DefaultParagraphFont"/>
    <w:link w:val="Footer"/>
    <w:uiPriority w:val="99"/>
    <w:rsid w:val="00137E79"/>
  </w:style>
  <w:style w:type="character" w:styleId="PageNumber">
    <w:name w:val="page number"/>
    <w:basedOn w:val="DefaultParagraphFont"/>
    <w:uiPriority w:val="99"/>
    <w:semiHidden/>
    <w:unhideWhenUsed/>
    <w:rsid w:val="00137E79"/>
  </w:style>
  <w:style w:type="character" w:customStyle="1" w:styleId="Heading3Char">
    <w:name w:val="Heading 3 Char"/>
    <w:basedOn w:val="DefaultParagraphFont"/>
    <w:link w:val="Heading3"/>
    <w:uiPriority w:val="9"/>
    <w:rsid w:val="00D1038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1038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103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514F3-7698-E34C-AD92-38CBD316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7</cp:revision>
  <cp:lastPrinted>2025-10-23T16:57:00Z</cp:lastPrinted>
  <dcterms:created xsi:type="dcterms:W3CDTF">2025-10-23T16:51:00Z</dcterms:created>
  <dcterms:modified xsi:type="dcterms:W3CDTF">2025-10-23T17:40:00Z</dcterms:modified>
</cp:coreProperties>
</file>