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0C" w:rsidRDefault="00D62CC9" w:rsidP="001B5A0C">
      <w:r>
        <w:t>Plan pracy magisterskiej pt. „</w:t>
      </w:r>
      <w:r w:rsidR="00FD082E" w:rsidRPr="00FD082E">
        <w:t>Symulacyjne badanie algorytmów zachowania agentów biorących udział w aukcjach</w:t>
      </w:r>
      <w:r>
        <w:t>”.</w:t>
      </w:r>
    </w:p>
    <w:p w:rsidR="001B5A0C" w:rsidRDefault="001B5A0C" w:rsidP="001B5A0C">
      <w:pPr>
        <w:pStyle w:val="Nagwek1"/>
      </w:pPr>
      <w:r>
        <w:t>Wstęp</w:t>
      </w:r>
    </w:p>
    <w:p w:rsidR="001B5A0C" w:rsidRDefault="004D7DC3" w:rsidP="001B5A0C">
      <w:pPr>
        <w:pStyle w:val="Nagwek1"/>
      </w:pPr>
      <w:r>
        <w:t>Aukcje</w:t>
      </w:r>
    </w:p>
    <w:p w:rsidR="004D7DC3" w:rsidRPr="004D7DC3" w:rsidRDefault="004D7DC3" w:rsidP="004D7DC3">
      <w:pPr>
        <w:pStyle w:val="Nagwek2"/>
      </w:pPr>
      <w:r>
        <w:t>Auckja jako sytuacja decyzyjna</w:t>
      </w:r>
    </w:p>
    <w:p w:rsidR="004D7DC3" w:rsidRDefault="004D7DC3" w:rsidP="004D7DC3">
      <w:pPr>
        <w:pStyle w:val="Nagwek2"/>
      </w:pPr>
      <w:r>
        <w:t>Auckja jako gra</w:t>
      </w:r>
    </w:p>
    <w:p w:rsidR="004D7DC3" w:rsidRDefault="004D7DC3" w:rsidP="004D7DC3">
      <w:pPr>
        <w:pStyle w:val="Nagwek2"/>
      </w:pPr>
      <w:r>
        <w:t>Rodzaje auckji</w:t>
      </w:r>
    </w:p>
    <w:p w:rsidR="00EB479C" w:rsidRDefault="004D7DC3" w:rsidP="00EB479C">
      <w:pPr>
        <w:pStyle w:val="Nagwek3"/>
      </w:pPr>
      <w:r>
        <w:t>Aukcje jednotowarowe</w:t>
      </w:r>
      <w:r w:rsidR="007C1B99">
        <w:t xml:space="preserve"> i </w:t>
      </w:r>
      <w:r w:rsidR="00EB479C">
        <w:t>wielotowarowe</w:t>
      </w:r>
    </w:p>
    <w:p w:rsidR="007C1B99" w:rsidRDefault="007C1B99" w:rsidP="00EB479C">
      <w:pPr>
        <w:pStyle w:val="Nagwek3"/>
      </w:pPr>
      <w:r>
        <w:t>Aukcje klasyczne</w:t>
      </w:r>
    </w:p>
    <w:p w:rsidR="00EB479C" w:rsidRDefault="00EB479C" w:rsidP="007C1B99">
      <w:pPr>
        <w:pStyle w:val="Nagwek4"/>
      </w:pPr>
      <w:r>
        <w:t>Aukcje holenderskie</w:t>
      </w:r>
    </w:p>
    <w:p w:rsidR="00EB479C" w:rsidRDefault="00EB479C" w:rsidP="007C1B99">
      <w:pPr>
        <w:pStyle w:val="Nagwek4"/>
      </w:pPr>
      <w:r>
        <w:t>Aukcje angielskie</w:t>
      </w:r>
    </w:p>
    <w:p w:rsidR="00EB479C" w:rsidRDefault="00EB479C" w:rsidP="007C1B99">
      <w:pPr>
        <w:pStyle w:val="Nagwek4"/>
      </w:pPr>
      <w:r>
        <w:t>Aukcje drugiej ceny</w:t>
      </w:r>
    </w:p>
    <w:p w:rsidR="00EB479C" w:rsidRDefault="00EB479C" w:rsidP="007C1B99">
      <w:pPr>
        <w:pStyle w:val="Nagwek4"/>
      </w:pPr>
      <w:r>
        <w:t>Przetargi</w:t>
      </w:r>
    </w:p>
    <w:p w:rsidR="007C1B99" w:rsidRDefault="007C1B99" w:rsidP="007C1B99">
      <w:pPr>
        <w:pStyle w:val="Nagwek3"/>
      </w:pPr>
      <w:r>
        <w:t>Wariacje i nowe rodzaje aukcji</w:t>
      </w:r>
    </w:p>
    <w:p w:rsidR="00341623" w:rsidRPr="00341623" w:rsidRDefault="00341623" w:rsidP="00341623">
      <w:pPr>
        <w:pStyle w:val="Nagwek4"/>
      </w:pPr>
      <w:r>
        <w:t>Penny auction</w:t>
      </w:r>
    </w:p>
    <w:p w:rsidR="00493913" w:rsidRDefault="004D7DC3" w:rsidP="00493913">
      <w:pPr>
        <w:pStyle w:val="Nagwek2"/>
      </w:pPr>
      <w:r>
        <w:t>Rynek jako środowisko auckji</w:t>
      </w:r>
    </w:p>
    <w:p w:rsidR="001D2896" w:rsidRPr="001D2896" w:rsidRDefault="001D2896" w:rsidP="001D2896">
      <w:pPr>
        <w:pStyle w:val="Nagwek3"/>
      </w:pPr>
      <w:r>
        <w:t>Podobieństwo towarów</w:t>
      </w:r>
    </w:p>
    <w:p w:rsidR="001D2896" w:rsidRPr="001D2896" w:rsidRDefault="001D2896" w:rsidP="001D2896">
      <w:pPr>
        <w:pStyle w:val="Nagwek3"/>
      </w:pPr>
      <w:r>
        <w:t>Mnogość kupców i sprzedawców</w:t>
      </w:r>
    </w:p>
    <w:p w:rsidR="001D2896" w:rsidRPr="001D2896" w:rsidRDefault="00E3421C" w:rsidP="001D2896">
      <w:pPr>
        <w:pStyle w:val="Nagwek3"/>
      </w:pPr>
      <w:r>
        <w:t>Wpływ ograniczeń na przebieg aukcji</w:t>
      </w:r>
    </w:p>
    <w:p w:rsidR="00493913" w:rsidRDefault="00493913" w:rsidP="00493913">
      <w:pPr>
        <w:pStyle w:val="Nagwek1"/>
      </w:pPr>
      <w:r>
        <w:t>Algorytmy w aukcjach</w:t>
      </w:r>
    </w:p>
    <w:p w:rsidR="005E14B8" w:rsidRDefault="005E14B8" w:rsidP="005E14B8">
      <w:pPr>
        <w:pStyle w:val="Nagwek2"/>
      </w:pPr>
      <w:r>
        <w:t>Algorytmy kupców</w:t>
      </w:r>
    </w:p>
    <w:p w:rsidR="004A41C0" w:rsidRDefault="004A41C0" w:rsidP="004A41C0">
      <w:pPr>
        <w:pStyle w:val="Nagwek3"/>
      </w:pPr>
      <w:r>
        <w:t>THE ADAPTIVE BIDDING STRATEGY</w:t>
      </w:r>
    </w:p>
    <w:p w:rsidR="00C00944" w:rsidRDefault="00C00944" w:rsidP="004A41C0">
      <w:pPr>
        <w:pStyle w:val="Nagwek3"/>
      </w:pPr>
      <w:r w:rsidRPr="00C00944">
        <w:t>OPTIMAL PRICE DECREMENTAL STRATEGY</w:t>
      </w:r>
    </w:p>
    <w:p w:rsidR="00C00944" w:rsidRDefault="00C00944" w:rsidP="004A41C0">
      <w:pPr>
        <w:pStyle w:val="Nagwek3"/>
      </w:pPr>
      <w:r w:rsidRPr="00C00944">
        <w:t>Marginal utility bidding</w:t>
      </w:r>
    </w:p>
    <w:p w:rsidR="00C00944" w:rsidRDefault="00C00944" w:rsidP="004A41C0">
      <w:pPr>
        <w:pStyle w:val="Nagwek3"/>
      </w:pPr>
      <w:r w:rsidRPr="00C00944">
        <w:lastRenderedPageBreak/>
        <w:t>Expected Value Marginal Utility bidding</w:t>
      </w:r>
    </w:p>
    <w:p w:rsidR="00C00944" w:rsidRDefault="00C00944" w:rsidP="004A41C0">
      <w:pPr>
        <w:pStyle w:val="Nagwek3"/>
      </w:pPr>
      <w:r w:rsidRPr="00C00944">
        <w:t>Multi-dimensional Bid Improvement</w:t>
      </w:r>
    </w:p>
    <w:p w:rsidR="007F28F9" w:rsidRDefault="0087080C" w:rsidP="004A41C0">
      <w:pPr>
        <w:pStyle w:val="Nagwek3"/>
      </w:pPr>
      <w:r w:rsidRPr="0087080C">
        <w:t>Brute force algorithm</w:t>
      </w:r>
    </w:p>
    <w:p w:rsidR="004A41C0" w:rsidRPr="004A41C0" w:rsidRDefault="007F28F9" w:rsidP="004A41C0">
      <w:pPr>
        <w:pStyle w:val="Nagwek3"/>
      </w:pPr>
      <w:r>
        <w:t>Własne algorytmy</w:t>
      </w:r>
    </w:p>
    <w:p w:rsidR="005E14B8" w:rsidRDefault="005E14B8" w:rsidP="005E14B8">
      <w:pPr>
        <w:pStyle w:val="Nagwek2"/>
      </w:pPr>
      <w:r>
        <w:t>Algorytmy sprzedawców</w:t>
      </w:r>
    </w:p>
    <w:p w:rsidR="004A41C0" w:rsidRDefault="004A41C0" w:rsidP="004A41C0">
      <w:pPr>
        <w:pStyle w:val="Nagwek3"/>
      </w:pPr>
      <w:r>
        <w:t>Wybór odpowiedniego typu aukcji</w:t>
      </w:r>
    </w:p>
    <w:p w:rsidR="004A41C0" w:rsidRDefault="004A41C0" w:rsidP="004A41C0">
      <w:pPr>
        <w:pStyle w:val="Nagwek3"/>
      </w:pPr>
      <w:r>
        <w:t>Ustalanie ceny wywoławczej, minimalnej</w:t>
      </w:r>
    </w:p>
    <w:p w:rsidR="0087080C" w:rsidRPr="0087080C" w:rsidRDefault="0087080C" w:rsidP="0087080C">
      <w:pPr>
        <w:pStyle w:val="Nagwek3"/>
      </w:pPr>
      <w:r>
        <w:t>Wielokrotne wystawianie</w:t>
      </w:r>
    </w:p>
    <w:p w:rsidR="00493913" w:rsidRDefault="00493913" w:rsidP="00493913">
      <w:pPr>
        <w:pStyle w:val="Nagwek1"/>
      </w:pPr>
      <w:r>
        <w:t>Badania symulacyjne</w:t>
      </w:r>
    </w:p>
    <w:p w:rsidR="005E14B8" w:rsidRDefault="002B0ADE" w:rsidP="002B0ADE">
      <w:pPr>
        <w:pStyle w:val="Nagwek2"/>
      </w:pPr>
      <w:r>
        <w:t>Środowisko symulacyjne</w:t>
      </w:r>
    </w:p>
    <w:p w:rsidR="00493913" w:rsidRDefault="005E14B8" w:rsidP="005E14B8">
      <w:pPr>
        <w:pStyle w:val="Nagwek3"/>
      </w:pPr>
      <w:r>
        <w:t>Platforma symulacji – B</w:t>
      </w:r>
      <w:r w:rsidR="00864C3C">
        <w:t xml:space="preserve">uying </w:t>
      </w:r>
      <w:r>
        <w:t>D</w:t>
      </w:r>
      <w:r w:rsidR="00864C3C">
        <w:t>utchman v2.0</w:t>
      </w:r>
    </w:p>
    <w:p w:rsidR="007A754F" w:rsidRDefault="007A754F" w:rsidP="00EE34B6">
      <w:pPr>
        <w:pStyle w:val="Nagwek3"/>
      </w:pPr>
      <w:r>
        <w:t>Rodzaje symulowanych auckji</w:t>
      </w:r>
    </w:p>
    <w:p w:rsidR="005E14B8" w:rsidRDefault="007A754F" w:rsidP="00EE34B6">
      <w:pPr>
        <w:pStyle w:val="Nagwek3"/>
      </w:pPr>
      <w:r>
        <w:t>Akwizycja danych do symulacji</w:t>
      </w:r>
    </w:p>
    <w:p w:rsidR="007A754F" w:rsidRDefault="004D79C3" w:rsidP="004D79C3">
      <w:pPr>
        <w:pStyle w:val="Nagwek2"/>
      </w:pPr>
      <w:r>
        <w:t>Wyniki symulacji</w:t>
      </w:r>
    </w:p>
    <w:p w:rsidR="004D79C3" w:rsidRDefault="004D79C3" w:rsidP="004D79C3">
      <w:pPr>
        <w:pStyle w:val="Nagwek3"/>
      </w:pPr>
      <w:r>
        <w:t>Symulacje kupców</w:t>
      </w:r>
    </w:p>
    <w:p w:rsidR="004D79C3" w:rsidRDefault="004D79C3" w:rsidP="004D79C3">
      <w:pPr>
        <w:pStyle w:val="Nagwek3"/>
      </w:pPr>
      <w:r>
        <w:t>Symulacje sprzedawców</w:t>
      </w:r>
    </w:p>
    <w:p w:rsidR="00DF2A9C" w:rsidRDefault="00421F7F" w:rsidP="00DF2A9C">
      <w:pPr>
        <w:pStyle w:val="Nagwek1"/>
      </w:pPr>
      <w:r>
        <w:t>Podsumowanie i w</w:t>
      </w:r>
      <w:r w:rsidR="00DF2A9C">
        <w:t>nioski</w:t>
      </w:r>
    </w:p>
    <w:p w:rsidR="002B0ADE" w:rsidRPr="002B0ADE" w:rsidRDefault="00DF2A9C" w:rsidP="002B0ADE">
      <w:pPr>
        <w:pStyle w:val="Nagwek1"/>
      </w:pPr>
      <w:r>
        <w:t>Bibliografia</w:t>
      </w:r>
    </w:p>
    <w:sectPr w:rsidR="002B0ADE" w:rsidRPr="002B0ADE" w:rsidSect="002B2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6018"/>
    <w:multiLevelType w:val="multilevel"/>
    <w:tmpl w:val="401252A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agwek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A960758"/>
    <w:multiLevelType w:val="multilevel"/>
    <w:tmpl w:val="3342B942"/>
    <w:name w:val="Lista porządkow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DBA2D61"/>
    <w:multiLevelType w:val="hybridMultilevel"/>
    <w:tmpl w:val="47FAD2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defaultTabStop w:val="708"/>
  <w:hyphenationZone w:val="425"/>
  <w:characterSpacingControl w:val="doNotCompress"/>
  <w:compat/>
  <w:rsids>
    <w:rsidRoot w:val="00D62CC9"/>
    <w:rsid w:val="000310FA"/>
    <w:rsid w:val="000640C8"/>
    <w:rsid w:val="000E32A7"/>
    <w:rsid w:val="001760F3"/>
    <w:rsid w:val="001B5A0C"/>
    <w:rsid w:val="001D2896"/>
    <w:rsid w:val="00210B7C"/>
    <w:rsid w:val="00247A62"/>
    <w:rsid w:val="002725A1"/>
    <w:rsid w:val="002A2840"/>
    <w:rsid w:val="002B0ADE"/>
    <w:rsid w:val="002B2A50"/>
    <w:rsid w:val="002B2DFB"/>
    <w:rsid w:val="00341623"/>
    <w:rsid w:val="00421F7F"/>
    <w:rsid w:val="00493913"/>
    <w:rsid w:val="004A41C0"/>
    <w:rsid w:val="004D79C3"/>
    <w:rsid w:val="004D7DC3"/>
    <w:rsid w:val="004E07E1"/>
    <w:rsid w:val="005464F4"/>
    <w:rsid w:val="005E14B8"/>
    <w:rsid w:val="005F2575"/>
    <w:rsid w:val="006B5F4E"/>
    <w:rsid w:val="006F5696"/>
    <w:rsid w:val="007422DB"/>
    <w:rsid w:val="007A754F"/>
    <w:rsid w:val="007C1B99"/>
    <w:rsid w:val="007D6775"/>
    <w:rsid w:val="007F28F9"/>
    <w:rsid w:val="00864C3C"/>
    <w:rsid w:val="0087080C"/>
    <w:rsid w:val="00907B2E"/>
    <w:rsid w:val="00921066"/>
    <w:rsid w:val="009608AA"/>
    <w:rsid w:val="0099627D"/>
    <w:rsid w:val="009A0AD1"/>
    <w:rsid w:val="009E6C0A"/>
    <w:rsid w:val="00A0723E"/>
    <w:rsid w:val="00A27808"/>
    <w:rsid w:val="00AD1A1A"/>
    <w:rsid w:val="00C00944"/>
    <w:rsid w:val="00C0391B"/>
    <w:rsid w:val="00C237BD"/>
    <w:rsid w:val="00C864A3"/>
    <w:rsid w:val="00D54D8A"/>
    <w:rsid w:val="00D62CC9"/>
    <w:rsid w:val="00DF2A9C"/>
    <w:rsid w:val="00E3421C"/>
    <w:rsid w:val="00EB479C"/>
    <w:rsid w:val="00EB7F52"/>
    <w:rsid w:val="00EE34B6"/>
    <w:rsid w:val="00F96012"/>
    <w:rsid w:val="00FD082E"/>
    <w:rsid w:val="00FD228E"/>
    <w:rsid w:val="00FF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2A50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608AA"/>
    <w:pPr>
      <w:numPr>
        <w:numId w:val="5"/>
      </w:numPr>
      <w:spacing w:before="480" w:after="0" w:line="360" w:lineRule="auto"/>
      <w:contextualSpacing/>
      <w:jc w:val="both"/>
      <w:outlineLvl w:val="0"/>
    </w:pPr>
    <w:rPr>
      <w:rFonts w:ascii="Times New Roman" w:eastAsiaTheme="majorEastAsia" w:hAnsi="Times New Roman" w:cstheme="majorBidi"/>
      <w:b/>
      <w:bCs/>
      <w:smallCaps/>
      <w:sz w:val="32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9608AA"/>
    <w:pPr>
      <w:numPr>
        <w:ilvl w:val="1"/>
        <w:numId w:val="5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9608AA"/>
    <w:pPr>
      <w:numPr>
        <w:ilvl w:val="2"/>
        <w:numId w:val="5"/>
      </w:numPr>
      <w:spacing w:before="200" w:after="0" w:line="271" w:lineRule="auto"/>
      <w:jc w:val="both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9608AA"/>
    <w:pPr>
      <w:numPr>
        <w:ilvl w:val="3"/>
        <w:numId w:val="5"/>
      </w:numPr>
      <w:spacing w:before="200"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08AA"/>
    <w:rPr>
      <w:rFonts w:ascii="Times New Roman" w:eastAsiaTheme="majorEastAsia" w:hAnsi="Times New Roman" w:cstheme="majorBidi"/>
      <w:b/>
      <w:bCs/>
      <w:small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08AA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08AA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608AA"/>
    <w:rPr>
      <w:rFonts w:ascii="Times New Roman" w:eastAsiaTheme="majorEastAsia" w:hAnsi="Times New Roman" w:cstheme="majorBidi"/>
      <w:bCs/>
      <w:iCs/>
      <w:sz w:val="24"/>
    </w:rPr>
  </w:style>
  <w:style w:type="paragraph" w:styleId="Akapitzlist">
    <w:name w:val="List Paragraph"/>
    <w:basedOn w:val="Normalny"/>
    <w:uiPriority w:val="34"/>
    <w:qFormat/>
    <w:rsid w:val="001B5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ARiMR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Nowak</dc:creator>
  <cp:lastModifiedBy>Jan Nowak</cp:lastModifiedBy>
  <cp:revision>18</cp:revision>
  <dcterms:created xsi:type="dcterms:W3CDTF">2011-04-17T14:25:00Z</dcterms:created>
  <dcterms:modified xsi:type="dcterms:W3CDTF">2011-05-04T11:25:00Z</dcterms:modified>
</cp:coreProperties>
</file>