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F18204" w14:textId="77777777" w:rsidR="00F323AD" w:rsidRDefault="005D1A1D" w:rsidP="00F323AD">
      <w:pPr>
        <w:jc w:val="center"/>
        <w:rPr>
          <w:rFonts w:cs="Arial"/>
          <w:b/>
          <w:sz w:val="40"/>
          <w:szCs w:val="40"/>
        </w:rPr>
      </w:pPr>
      <w:r>
        <w:rPr>
          <w:rFonts w:cs="Arial"/>
          <w:b/>
          <w:noProof/>
          <w:sz w:val="40"/>
          <w:szCs w:val="40"/>
        </w:rPr>
        <w:drawing>
          <wp:inline distT="0" distB="0" distL="0" distR="0" wp14:anchorId="21060616" wp14:editId="7F242E37">
            <wp:extent cx="5943600" cy="804545"/>
            <wp:effectExtent l="19050" t="0" r="0" b="0"/>
            <wp:docPr id="1" name="Picture 0" descr="ameriabank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eriabanklogo.gif"/>
                    <pic:cNvPicPr/>
                  </pic:nvPicPr>
                  <pic:blipFill>
                    <a:blip r:embed="rId9" cstate="print"/>
                    <a:stretch>
                      <a:fillRect/>
                    </a:stretch>
                  </pic:blipFill>
                  <pic:spPr>
                    <a:xfrm>
                      <a:off x="0" y="0"/>
                      <a:ext cx="5943600" cy="804545"/>
                    </a:xfrm>
                    <a:prstGeom prst="rect">
                      <a:avLst/>
                    </a:prstGeom>
                  </pic:spPr>
                </pic:pic>
              </a:graphicData>
            </a:graphic>
          </wp:inline>
        </w:drawing>
      </w:r>
    </w:p>
    <w:p w14:paraId="4215CCB0" w14:textId="77777777" w:rsidR="00F323AD" w:rsidRDefault="00F323AD" w:rsidP="00F323AD"/>
    <w:p w14:paraId="595A51E1" w14:textId="2F8C4884" w:rsidR="007A0788" w:rsidRPr="00315827" w:rsidRDefault="008771B3" w:rsidP="00F323AD">
      <w:pPr>
        <w:rPr>
          <w:rFonts w:eastAsia="Times New Roman" w:cs="Arial"/>
          <w:color w:val="00A3E2"/>
          <w:spacing w:val="-5"/>
          <w:sz w:val="56"/>
          <w:szCs w:val="56"/>
          <w:lang w:val="en-GB" w:eastAsia="ja-JP"/>
        </w:rPr>
      </w:pPr>
      <w:r>
        <w:rPr>
          <w:rFonts w:eastAsia="Times New Roman" w:cs="Arial"/>
          <w:color w:val="00A3E2"/>
          <w:spacing w:val="-5"/>
          <w:sz w:val="56"/>
          <w:szCs w:val="56"/>
          <w:lang w:val="en-GB" w:eastAsia="ja-JP"/>
        </w:rPr>
        <w:t>Ameria 3.0 – quick loans</w:t>
      </w:r>
    </w:p>
    <w:p w14:paraId="79040BB0" w14:textId="67615A28" w:rsidR="00F323AD" w:rsidRPr="00AD1480" w:rsidRDefault="008E2E0B" w:rsidP="00F323AD">
      <w:pPr>
        <w:rPr>
          <w:rFonts w:eastAsia="Times New Roman" w:cs="Arial"/>
          <w:color w:val="00A3E2"/>
          <w:spacing w:val="-5"/>
          <w:sz w:val="40"/>
          <w:szCs w:val="40"/>
          <w:lang w:val="en-GB" w:eastAsia="ja-JP"/>
        </w:rPr>
      </w:pPr>
      <w:r>
        <w:rPr>
          <w:rFonts w:eastAsia="Times New Roman" w:cs="Arial"/>
          <w:color w:val="00A3E2"/>
          <w:spacing w:val="-5"/>
          <w:sz w:val="40"/>
          <w:szCs w:val="40"/>
          <w:lang w:val="en-GB" w:eastAsia="ja-JP"/>
        </w:rPr>
        <w:t>Business</w:t>
      </w:r>
      <w:r w:rsidRPr="00AD1480">
        <w:rPr>
          <w:rFonts w:eastAsia="Times New Roman" w:cs="Arial"/>
          <w:color w:val="00A3E2"/>
          <w:spacing w:val="-5"/>
          <w:sz w:val="40"/>
          <w:szCs w:val="40"/>
          <w:lang w:val="en-GB" w:eastAsia="ja-JP"/>
        </w:rPr>
        <w:t xml:space="preserve"> </w:t>
      </w:r>
      <w:r>
        <w:rPr>
          <w:rFonts w:eastAsia="Times New Roman" w:cs="Arial"/>
          <w:color w:val="00A3E2"/>
          <w:spacing w:val="-5"/>
          <w:sz w:val="40"/>
          <w:szCs w:val="40"/>
          <w:lang w:val="en-GB" w:eastAsia="ja-JP"/>
        </w:rPr>
        <w:t>Requirements</w:t>
      </w:r>
      <w:r w:rsidRPr="00AD1480">
        <w:rPr>
          <w:rFonts w:eastAsia="Times New Roman" w:cs="Arial"/>
          <w:color w:val="00A3E2"/>
          <w:spacing w:val="-5"/>
          <w:sz w:val="40"/>
          <w:szCs w:val="40"/>
          <w:lang w:val="en-GB" w:eastAsia="ja-JP"/>
        </w:rPr>
        <w:t xml:space="preserve"> </w:t>
      </w:r>
      <w:r w:rsidR="00AD1480" w:rsidRPr="00AD1480">
        <w:rPr>
          <w:rFonts w:eastAsia="Times New Roman" w:cs="Arial"/>
          <w:color w:val="00A3E2"/>
          <w:spacing w:val="-5"/>
          <w:sz w:val="40"/>
          <w:szCs w:val="40"/>
          <w:lang w:val="en-GB" w:eastAsia="ja-JP"/>
        </w:rPr>
        <w:t>Document</w:t>
      </w:r>
    </w:p>
    <w:p w14:paraId="2B414ECF" w14:textId="77777777" w:rsidR="00F323AD" w:rsidRPr="006F733D" w:rsidRDefault="00F323AD" w:rsidP="00F323AD"/>
    <w:p w14:paraId="03791606" w14:textId="77777777" w:rsidR="000F1FD1" w:rsidRPr="006F733D" w:rsidRDefault="000F1FD1" w:rsidP="00F323AD"/>
    <w:p w14:paraId="574E87D8" w14:textId="77777777" w:rsidR="00F323AD" w:rsidRPr="006F733D" w:rsidRDefault="00F323AD" w:rsidP="00F323AD"/>
    <w:p w14:paraId="7ABE54FD" w14:textId="77777777" w:rsidR="00A76EC9" w:rsidRPr="006F733D" w:rsidRDefault="00A76EC9" w:rsidP="00F323AD">
      <w:pPr>
        <w:jc w:val="center"/>
        <w:rPr>
          <w:rFonts w:cs="Arial"/>
        </w:rPr>
      </w:pPr>
    </w:p>
    <w:p w14:paraId="72CF60D9" w14:textId="77777777" w:rsidR="00F8179A" w:rsidRPr="006F733D" w:rsidRDefault="00F8179A" w:rsidP="00F323AD">
      <w:pPr>
        <w:jc w:val="center"/>
        <w:rPr>
          <w:rFonts w:cs="Arial"/>
        </w:rPr>
      </w:pPr>
    </w:p>
    <w:p w14:paraId="18C35740" w14:textId="77777777" w:rsidR="00F8179A" w:rsidRPr="006F733D" w:rsidRDefault="00F8179A" w:rsidP="00F323AD">
      <w:pPr>
        <w:jc w:val="center"/>
        <w:rPr>
          <w:rFonts w:cs="Arial"/>
        </w:rPr>
      </w:pPr>
    </w:p>
    <w:p w14:paraId="18F6F3D1" w14:textId="77777777" w:rsidR="008B12C5" w:rsidRPr="003569D0" w:rsidRDefault="008B12C5" w:rsidP="00A76EC9">
      <w:pPr>
        <w:rPr>
          <w:rFonts w:cs="Arial"/>
        </w:rPr>
      </w:pPr>
    </w:p>
    <w:p w14:paraId="54F449EE" w14:textId="77777777" w:rsidR="008B12C5" w:rsidRDefault="008B12C5" w:rsidP="00A76EC9">
      <w:pPr>
        <w:rPr>
          <w:rFonts w:cs="Arial"/>
        </w:rPr>
      </w:pPr>
    </w:p>
    <w:p w14:paraId="3AC5015C" w14:textId="77777777" w:rsidR="00420067" w:rsidRDefault="00420067" w:rsidP="00A76EC9">
      <w:pPr>
        <w:rPr>
          <w:rFonts w:cs="Arial"/>
        </w:rPr>
      </w:pPr>
    </w:p>
    <w:p w14:paraId="32D1EE5B" w14:textId="77777777" w:rsidR="00420067" w:rsidRDefault="00420067" w:rsidP="00A76EC9">
      <w:pPr>
        <w:rPr>
          <w:rFonts w:cs="Arial"/>
        </w:rPr>
      </w:pPr>
    </w:p>
    <w:p w14:paraId="3AB1DAEC" w14:textId="77777777" w:rsidR="00420067" w:rsidRDefault="00420067" w:rsidP="00A76EC9">
      <w:pPr>
        <w:rPr>
          <w:rFonts w:cs="Arial"/>
        </w:rPr>
      </w:pPr>
    </w:p>
    <w:p w14:paraId="54285C9C" w14:textId="77777777" w:rsidR="00420067" w:rsidRDefault="00420067" w:rsidP="00A76EC9">
      <w:pPr>
        <w:rPr>
          <w:rFonts w:cs="Arial"/>
        </w:rPr>
      </w:pPr>
    </w:p>
    <w:p w14:paraId="2B75B473" w14:textId="77777777" w:rsidR="00420067" w:rsidRDefault="00420067" w:rsidP="00A76EC9">
      <w:pPr>
        <w:rPr>
          <w:rFonts w:cs="Arial"/>
        </w:rPr>
      </w:pPr>
    </w:p>
    <w:p w14:paraId="5D986935" w14:textId="77777777" w:rsidR="00420067" w:rsidRDefault="00420067" w:rsidP="00A76EC9">
      <w:pPr>
        <w:rPr>
          <w:rFonts w:cs="Arial"/>
        </w:rPr>
      </w:pPr>
    </w:p>
    <w:p w14:paraId="3B08F065" w14:textId="77777777" w:rsidR="00420067" w:rsidRDefault="00420067" w:rsidP="00A76EC9">
      <w:pPr>
        <w:rPr>
          <w:rFonts w:cs="Arial"/>
        </w:rPr>
      </w:pPr>
    </w:p>
    <w:p w14:paraId="60FB19DF" w14:textId="77777777" w:rsidR="00420067" w:rsidRDefault="00420067" w:rsidP="00A76EC9">
      <w:pPr>
        <w:rPr>
          <w:rFonts w:cs="Arial"/>
        </w:rPr>
      </w:pPr>
    </w:p>
    <w:p w14:paraId="1C1C6F48" w14:textId="77777777" w:rsidR="00420067" w:rsidRDefault="00420067" w:rsidP="00A76EC9">
      <w:pPr>
        <w:rPr>
          <w:rFonts w:cs="Arial"/>
        </w:rPr>
      </w:pPr>
    </w:p>
    <w:p w14:paraId="09E5ECE2" w14:textId="77777777" w:rsidR="00420067" w:rsidRDefault="00420067" w:rsidP="00A76EC9">
      <w:pPr>
        <w:rPr>
          <w:rFonts w:cs="Arial"/>
        </w:rPr>
      </w:pPr>
    </w:p>
    <w:p w14:paraId="54BD57C4" w14:textId="77777777" w:rsidR="00420067" w:rsidRDefault="00420067" w:rsidP="00A76EC9">
      <w:pPr>
        <w:rPr>
          <w:rFonts w:cs="Arial"/>
        </w:rPr>
      </w:pPr>
    </w:p>
    <w:p w14:paraId="7EDCE6D8" w14:textId="77777777" w:rsidR="00420067" w:rsidRDefault="00420067" w:rsidP="00A76EC9">
      <w:pPr>
        <w:rPr>
          <w:rFonts w:cs="Arial"/>
        </w:rPr>
      </w:pPr>
    </w:p>
    <w:p w14:paraId="7B90FB34" w14:textId="77777777" w:rsidR="00420067" w:rsidRPr="003569D0" w:rsidRDefault="00420067" w:rsidP="00A76EC9">
      <w:pPr>
        <w:rPr>
          <w:rFonts w:cs="Arial"/>
        </w:rPr>
      </w:pPr>
    </w:p>
    <w:p w14:paraId="0401FB25" w14:textId="77777777" w:rsidR="008B12C5" w:rsidRPr="003569D0" w:rsidRDefault="008B12C5" w:rsidP="00A76EC9">
      <w:pPr>
        <w:rPr>
          <w:rFonts w:cs="Arial"/>
        </w:rPr>
      </w:pPr>
    </w:p>
    <w:p w14:paraId="5B0C7AA7" w14:textId="77777777" w:rsidR="008B12C5" w:rsidRDefault="008B12C5" w:rsidP="00A76EC9">
      <w:pPr>
        <w:rPr>
          <w:rFonts w:cs="Arial"/>
        </w:rPr>
      </w:pPr>
    </w:p>
    <w:p w14:paraId="08CA4C10" w14:textId="77777777" w:rsidR="00420067" w:rsidRDefault="00420067" w:rsidP="00A76EC9">
      <w:pPr>
        <w:rPr>
          <w:rFonts w:cs="Arial"/>
        </w:rPr>
      </w:pPr>
    </w:p>
    <w:p w14:paraId="53D4AACC" w14:textId="77777777" w:rsidR="00420067" w:rsidRPr="003569D0" w:rsidRDefault="00420067" w:rsidP="006F733D">
      <w:pPr>
        <w:pStyle w:val="Heading1"/>
        <w:numPr>
          <w:ilvl w:val="0"/>
          <w:numId w:val="0"/>
        </w:numPr>
        <w:ind w:left="432"/>
      </w:pPr>
      <w:bookmarkStart w:id="0" w:name="_Toc492570187"/>
      <w:r>
        <w:t>Table of Content</w:t>
      </w:r>
      <w:bookmarkEnd w:id="0"/>
    </w:p>
    <w:bookmarkStart w:id="1" w:name="_Toc333591048" w:displacedByCustomXml="next"/>
    <w:bookmarkStart w:id="2" w:name="_Toc333590255" w:displacedByCustomXml="next"/>
    <w:bookmarkStart w:id="3" w:name="_Toc323204969" w:displacedByCustomXml="next"/>
    <w:bookmarkStart w:id="4" w:name="_Toc323203698" w:displacedByCustomXml="next"/>
    <w:bookmarkStart w:id="5" w:name="_Toc323113715" w:displacedByCustomXml="next"/>
    <w:sdt>
      <w:sdtPr>
        <w:rPr>
          <w:rFonts w:ascii="Arial" w:eastAsiaTheme="minorHAnsi" w:hAnsi="Arial" w:cstheme="minorBidi"/>
          <w:b w:val="0"/>
          <w:bCs w:val="0"/>
          <w:color w:val="auto"/>
          <w:sz w:val="22"/>
          <w:szCs w:val="22"/>
          <w:highlight w:val="yellow"/>
        </w:rPr>
        <w:id w:val="24525074"/>
        <w:docPartObj>
          <w:docPartGallery w:val="Table of Contents"/>
          <w:docPartUnique/>
        </w:docPartObj>
      </w:sdtPr>
      <w:sdtEndPr>
        <w:rPr>
          <w:highlight w:val="none"/>
        </w:rPr>
      </w:sdtEndPr>
      <w:sdtContent>
        <w:p w14:paraId="20A93BAA" w14:textId="77777777" w:rsidR="00CA5830" w:rsidRPr="007A0788" w:rsidRDefault="00CA5830" w:rsidP="00CA5830">
          <w:pPr>
            <w:pStyle w:val="TOCHeading"/>
            <w:jc w:val="right"/>
            <w:rPr>
              <w:color w:val="auto"/>
            </w:rPr>
          </w:pPr>
        </w:p>
        <w:p w14:paraId="778ED005" w14:textId="77777777" w:rsidR="0000778A" w:rsidRDefault="00F2320B">
          <w:pPr>
            <w:pStyle w:val="TOC1"/>
            <w:tabs>
              <w:tab w:val="right" w:leader="dot" w:pos="10169"/>
            </w:tabs>
            <w:rPr>
              <w:rFonts w:asciiTheme="minorHAnsi" w:eastAsiaTheme="minorEastAsia" w:hAnsiTheme="minorHAnsi"/>
              <w:b w:val="0"/>
            </w:rPr>
          </w:pPr>
          <w:r w:rsidRPr="00BF2558">
            <w:rPr>
              <w:highlight w:val="yellow"/>
            </w:rPr>
            <w:fldChar w:fldCharType="begin"/>
          </w:r>
          <w:r w:rsidR="00CA5830" w:rsidRPr="005048BA">
            <w:rPr>
              <w:highlight w:val="yellow"/>
              <w:lang w:val="ru-RU"/>
            </w:rPr>
            <w:instrText xml:space="preserve"> </w:instrText>
          </w:r>
          <w:r w:rsidR="00CA5830" w:rsidRPr="00BF2558">
            <w:rPr>
              <w:highlight w:val="yellow"/>
            </w:rPr>
            <w:instrText>TOC</w:instrText>
          </w:r>
          <w:r w:rsidR="00CA5830" w:rsidRPr="005048BA">
            <w:rPr>
              <w:highlight w:val="yellow"/>
              <w:lang w:val="ru-RU"/>
            </w:rPr>
            <w:instrText xml:space="preserve"> \</w:instrText>
          </w:r>
          <w:r w:rsidR="00CA5830" w:rsidRPr="00BF2558">
            <w:rPr>
              <w:highlight w:val="yellow"/>
            </w:rPr>
            <w:instrText>o</w:instrText>
          </w:r>
          <w:r w:rsidR="00CA5830" w:rsidRPr="005048BA">
            <w:rPr>
              <w:highlight w:val="yellow"/>
              <w:lang w:val="ru-RU"/>
            </w:rPr>
            <w:instrText xml:space="preserve"> "1-3" \</w:instrText>
          </w:r>
          <w:r w:rsidR="00CA5830" w:rsidRPr="00BF2558">
            <w:rPr>
              <w:highlight w:val="yellow"/>
            </w:rPr>
            <w:instrText>h</w:instrText>
          </w:r>
          <w:r w:rsidR="00CA5830" w:rsidRPr="005048BA">
            <w:rPr>
              <w:highlight w:val="yellow"/>
              <w:lang w:val="ru-RU"/>
            </w:rPr>
            <w:instrText xml:space="preserve"> \</w:instrText>
          </w:r>
          <w:r w:rsidR="00CA5830" w:rsidRPr="00BF2558">
            <w:rPr>
              <w:highlight w:val="yellow"/>
            </w:rPr>
            <w:instrText>z</w:instrText>
          </w:r>
          <w:r w:rsidR="00CA5830" w:rsidRPr="005048BA">
            <w:rPr>
              <w:highlight w:val="yellow"/>
              <w:lang w:val="ru-RU"/>
            </w:rPr>
            <w:instrText xml:space="preserve"> \</w:instrText>
          </w:r>
          <w:r w:rsidR="00CA5830" w:rsidRPr="00BF2558">
            <w:rPr>
              <w:highlight w:val="yellow"/>
            </w:rPr>
            <w:instrText>u</w:instrText>
          </w:r>
          <w:r w:rsidR="00CA5830" w:rsidRPr="005048BA">
            <w:rPr>
              <w:highlight w:val="yellow"/>
              <w:lang w:val="ru-RU"/>
            </w:rPr>
            <w:instrText xml:space="preserve"> </w:instrText>
          </w:r>
          <w:r w:rsidRPr="00BF2558">
            <w:rPr>
              <w:highlight w:val="yellow"/>
            </w:rPr>
            <w:fldChar w:fldCharType="separate"/>
          </w:r>
          <w:hyperlink w:anchor="_Toc492570187" w:history="1">
            <w:r w:rsidR="0000778A" w:rsidRPr="00054AD5">
              <w:rPr>
                <w:rStyle w:val="Hyperlink"/>
              </w:rPr>
              <w:t>Table of Content</w:t>
            </w:r>
            <w:r w:rsidR="0000778A">
              <w:rPr>
                <w:webHidden/>
              </w:rPr>
              <w:tab/>
            </w:r>
            <w:r w:rsidR="0000778A">
              <w:rPr>
                <w:webHidden/>
              </w:rPr>
              <w:fldChar w:fldCharType="begin"/>
            </w:r>
            <w:r w:rsidR="0000778A">
              <w:rPr>
                <w:webHidden/>
              </w:rPr>
              <w:instrText xml:space="preserve"> PAGEREF _Toc492570187 \h </w:instrText>
            </w:r>
            <w:r w:rsidR="0000778A">
              <w:rPr>
                <w:webHidden/>
              </w:rPr>
            </w:r>
            <w:r w:rsidR="0000778A">
              <w:rPr>
                <w:webHidden/>
              </w:rPr>
              <w:fldChar w:fldCharType="separate"/>
            </w:r>
            <w:r w:rsidR="0000778A">
              <w:rPr>
                <w:webHidden/>
              </w:rPr>
              <w:t>2</w:t>
            </w:r>
            <w:r w:rsidR="0000778A">
              <w:rPr>
                <w:webHidden/>
              </w:rPr>
              <w:fldChar w:fldCharType="end"/>
            </w:r>
          </w:hyperlink>
        </w:p>
        <w:p w14:paraId="3CCF412F" w14:textId="77777777" w:rsidR="0000778A" w:rsidRDefault="0000778A">
          <w:pPr>
            <w:pStyle w:val="TOC1"/>
            <w:tabs>
              <w:tab w:val="right" w:leader="dot" w:pos="10169"/>
            </w:tabs>
            <w:rPr>
              <w:rFonts w:asciiTheme="minorHAnsi" w:eastAsiaTheme="minorEastAsia" w:hAnsiTheme="minorHAnsi"/>
              <w:b w:val="0"/>
            </w:rPr>
          </w:pPr>
          <w:hyperlink w:anchor="_Toc492570188" w:history="1">
            <w:r w:rsidRPr="00054AD5">
              <w:rPr>
                <w:rStyle w:val="Hyperlink"/>
              </w:rPr>
              <w:t>Document Version Control</w:t>
            </w:r>
            <w:r>
              <w:rPr>
                <w:webHidden/>
              </w:rPr>
              <w:tab/>
            </w:r>
            <w:r>
              <w:rPr>
                <w:webHidden/>
              </w:rPr>
              <w:fldChar w:fldCharType="begin"/>
            </w:r>
            <w:r>
              <w:rPr>
                <w:webHidden/>
              </w:rPr>
              <w:instrText xml:space="preserve"> PAGEREF _Toc492570188 \h </w:instrText>
            </w:r>
            <w:r>
              <w:rPr>
                <w:webHidden/>
              </w:rPr>
            </w:r>
            <w:r>
              <w:rPr>
                <w:webHidden/>
              </w:rPr>
              <w:fldChar w:fldCharType="separate"/>
            </w:r>
            <w:r>
              <w:rPr>
                <w:webHidden/>
              </w:rPr>
              <w:t>3</w:t>
            </w:r>
            <w:r>
              <w:rPr>
                <w:webHidden/>
              </w:rPr>
              <w:fldChar w:fldCharType="end"/>
            </w:r>
          </w:hyperlink>
        </w:p>
        <w:p w14:paraId="76047B2B" w14:textId="77777777" w:rsidR="0000778A" w:rsidRDefault="0000778A">
          <w:pPr>
            <w:pStyle w:val="TOC1"/>
            <w:tabs>
              <w:tab w:val="right" w:leader="dot" w:pos="10169"/>
            </w:tabs>
            <w:rPr>
              <w:rFonts w:asciiTheme="minorHAnsi" w:eastAsiaTheme="minorEastAsia" w:hAnsiTheme="minorHAnsi"/>
              <w:b w:val="0"/>
            </w:rPr>
          </w:pPr>
          <w:hyperlink w:anchor="_Toc492570189" w:history="1">
            <w:r w:rsidRPr="00054AD5">
              <w:rPr>
                <w:rStyle w:val="Hyperlink"/>
              </w:rPr>
              <w:t>Document Reviewers &amp; Approvers</w:t>
            </w:r>
            <w:r>
              <w:rPr>
                <w:webHidden/>
              </w:rPr>
              <w:tab/>
            </w:r>
            <w:r>
              <w:rPr>
                <w:webHidden/>
              </w:rPr>
              <w:fldChar w:fldCharType="begin"/>
            </w:r>
            <w:r>
              <w:rPr>
                <w:webHidden/>
              </w:rPr>
              <w:instrText xml:space="preserve"> PAGEREF _Toc492570189 \h </w:instrText>
            </w:r>
            <w:r>
              <w:rPr>
                <w:webHidden/>
              </w:rPr>
            </w:r>
            <w:r>
              <w:rPr>
                <w:webHidden/>
              </w:rPr>
              <w:fldChar w:fldCharType="separate"/>
            </w:r>
            <w:r>
              <w:rPr>
                <w:webHidden/>
              </w:rPr>
              <w:t>4</w:t>
            </w:r>
            <w:r>
              <w:rPr>
                <w:webHidden/>
              </w:rPr>
              <w:fldChar w:fldCharType="end"/>
            </w:r>
          </w:hyperlink>
        </w:p>
        <w:p w14:paraId="24F60B52" w14:textId="77777777" w:rsidR="0000778A" w:rsidRDefault="0000778A">
          <w:pPr>
            <w:pStyle w:val="TOC1"/>
            <w:tabs>
              <w:tab w:val="left" w:pos="440"/>
              <w:tab w:val="right" w:leader="dot" w:pos="10169"/>
            </w:tabs>
            <w:rPr>
              <w:rFonts w:asciiTheme="minorHAnsi" w:eastAsiaTheme="minorEastAsia" w:hAnsiTheme="minorHAnsi"/>
              <w:b w:val="0"/>
            </w:rPr>
          </w:pPr>
          <w:hyperlink w:anchor="_Toc492570190" w:history="1">
            <w:r w:rsidRPr="00054AD5">
              <w:rPr>
                <w:rStyle w:val="Hyperlink"/>
              </w:rPr>
              <w:t>1</w:t>
            </w:r>
            <w:r>
              <w:rPr>
                <w:rFonts w:asciiTheme="minorHAnsi" w:eastAsiaTheme="minorEastAsia" w:hAnsiTheme="minorHAnsi"/>
                <w:b w:val="0"/>
              </w:rPr>
              <w:tab/>
            </w:r>
            <w:r w:rsidRPr="00054AD5">
              <w:rPr>
                <w:rStyle w:val="Hyperlink"/>
              </w:rPr>
              <w:t>Introduction</w:t>
            </w:r>
            <w:r>
              <w:rPr>
                <w:webHidden/>
              </w:rPr>
              <w:tab/>
            </w:r>
            <w:r>
              <w:rPr>
                <w:webHidden/>
              </w:rPr>
              <w:fldChar w:fldCharType="begin"/>
            </w:r>
            <w:r>
              <w:rPr>
                <w:webHidden/>
              </w:rPr>
              <w:instrText xml:space="preserve"> PAGEREF _Toc492570190 \h </w:instrText>
            </w:r>
            <w:r>
              <w:rPr>
                <w:webHidden/>
              </w:rPr>
            </w:r>
            <w:r>
              <w:rPr>
                <w:webHidden/>
              </w:rPr>
              <w:fldChar w:fldCharType="separate"/>
            </w:r>
            <w:r>
              <w:rPr>
                <w:webHidden/>
              </w:rPr>
              <w:t>5</w:t>
            </w:r>
            <w:r>
              <w:rPr>
                <w:webHidden/>
              </w:rPr>
              <w:fldChar w:fldCharType="end"/>
            </w:r>
          </w:hyperlink>
        </w:p>
        <w:p w14:paraId="0E1D1572" w14:textId="77777777" w:rsidR="0000778A" w:rsidRDefault="0000778A">
          <w:pPr>
            <w:pStyle w:val="TOC1"/>
            <w:tabs>
              <w:tab w:val="left" w:pos="440"/>
              <w:tab w:val="right" w:leader="dot" w:pos="10169"/>
            </w:tabs>
            <w:rPr>
              <w:rFonts w:asciiTheme="minorHAnsi" w:eastAsiaTheme="minorEastAsia" w:hAnsiTheme="minorHAnsi"/>
              <w:b w:val="0"/>
            </w:rPr>
          </w:pPr>
          <w:hyperlink w:anchor="_Toc492570191" w:history="1">
            <w:r w:rsidRPr="00054AD5">
              <w:rPr>
                <w:rStyle w:val="Hyperlink"/>
              </w:rPr>
              <w:t>2</w:t>
            </w:r>
            <w:r>
              <w:rPr>
                <w:rFonts w:asciiTheme="minorHAnsi" w:eastAsiaTheme="minorEastAsia" w:hAnsiTheme="minorHAnsi"/>
                <w:b w:val="0"/>
              </w:rPr>
              <w:tab/>
            </w:r>
            <w:r w:rsidRPr="00054AD5">
              <w:rPr>
                <w:rStyle w:val="Hyperlink"/>
              </w:rPr>
              <w:t>Assumptions</w:t>
            </w:r>
            <w:r>
              <w:rPr>
                <w:webHidden/>
              </w:rPr>
              <w:tab/>
            </w:r>
            <w:r>
              <w:rPr>
                <w:webHidden/>
              </w:rPr>
              <w:fldChar w:fldCharType="begin"/>
            </w:r>
            <w:r>
              <w:rPr>
                <w:webHidden/>
              </w:rPr>
              <w:instrText xml:space="preserve"> PAGEREF _Toc492570191 \h </w:instrText>
            </w:r>
            <w:r>
              <w:rPr>
                <w:webHidden/>
              </w:rPr>
            </w:r>
            <w:r>
              <w:rPr>
                <w:webHidden/>
              </w:rPr>
              <w:fldChar w:fldCharType="separate"/>
            </w:r>
            <w:r>
              <w:rPr>
                <w:webHidden/>
              </w:rPr>
              <w:t>6</w:t>
            </w:r>
            <w:r>
              <w:rPr>
                <w:webHidden/>
              </w:rPr>
              <w:fldChar w:fldCharType="end"/>
            </w:r>
          </w:hyperlink>
        </w:p>
        <w:p w14:paraId="0CCC62ED" w14:textId="77777777" w:rsidR="0000778A" w:rsidRDefault="0000778A">
          <w:pPr>
            <w:pStyle w:val="TOC1"/>
            <w:tabs>
              <w:tab w:val="left" w:pos="440"/>
              <w:tab w:val="right" w:leader="dot" w:pos="10169"/>
            </w:tabs>
            <w:rPr>
              <w:rFonts w:asciiTheme="minorHAnsi" w:eastAsiaTheme="minorEastAsia" w:hAnsiTheme="minorHAnsi"/>
              <w:b w:val="0"/>
            </w:rPr>
          </w:pPr>
          <w:hyperlink w:anchor="_Toc492570193" w:history="1">
            <w:r w:rsidRPr="00054AD5">
              <w:rPr>
                <w:rStyle w:val="Hyperlink"/>
              </w:rPr>
              <w:t>3</w:t>
            </w:r>
            <w:r>
              <w:rPr>
                <w:rFonts w:asciiTheme="minorHAnsi" w:eastAsiaTheme="minorEastAsia" w:hAnsiTheme="minorHAnsi"/>
                <w:b w:val="0"/>
              </w:rPr>
              <w:tab/>
            </w:r>
            <w:r w:rsidRPr="00054AD5">
              <w:rPr>
                <w:rStyle w:val="Hyperlink"/>
              </w:rPr>
              <w:t>In scope</w:t>
            </w:r>
            <w:r>
              <w:rPr>
                <w:webHidden/>
              </w:rPr>
              <w:tab/>
            </w:r>
            <w:r>
              <w:rPr>
                <w:webHidden/>
              </w:rPr>
              <w:fldChar w:fldCharType="begin"/>
            </w:r>
            <w:r>
              <w:rPr>
                <w:webHidden/>
              </w:rPr>
              <w:instrText xml:space="preserve"> PAGEREF _Toc492570193 \h </w:instrText>
            </w:r>
            <w:r>
              <w:rPr>
                <w:webHidden/>
              </w:rPr>
            </w:r>
            <w:r>
              <w:rPr>
                <w:webHidden/>
              </w:rPr>
              <w:fldChar w:fldCharType="separate"/>
            </w:r>
            <w:r>
              <w:rPr>
                <w:webHidden/>
              </w:rPr>
              <w:t>7</w:t>
            </w:r>
            <w:r>
              <w:rPr>
                <w:webHidden/>
              </w:rPr>
              <w:fldChar w:fldCharType="end"/>
            </w:r>
          </w:hyperlink>
        </w:p>
        <w:p w14:paraId="17FBCD88" w14:textId="77777777" w:rsidR="0000778A" w:rsidRDefault="0000778A">
          <w:pPr>
            <w:pStyle w:val="TOC1"/>
            <w:tabs>
              <w:tab w:val="left" w:pos="440"/>
              <w:tab w:val="right" w:leader="dot" w:pos="10169"/>
            </w:tabs>
            <w:rPr>
              <w:rFonts w:asciiTheme="minorHAnsi" w:eastAsiaTheme="minorEastAsia" w:hAnsiTheme="minorHAnsi"/>
              <w:b w:val="0"/>
            </w:rPr>
          </w:pPr>
          <w:hyperlink w:anchor="_Toc492570195" w:history="1">
            <w:r w:rsidRPr="00054AD5">
              <w:rPr>
                <w:rStyle w:val="Hyperlink"/>
              </w:rPr>
              <w:t>4</w:t>
            </w:r>
            <w:r>
              <w:rPr>
                <w:rFonts w:asciiTheme="minorHAnsi" w:eastAsiaTheme="minorEastAsia" w:hAnsiTheme="minorHAnsi"/>
                <w:b w:val="0"/>
              </w:rPr>
              <w:tab/>
            </w:r>
            <w:r w:rsidRPr="00054AD5">
              <w:rPr>
                <w:rStyle w:val="Hyperlink"/>
              </w:rPr>
              <w:t>General Process Flow</w:t>
            </w:r>
            <w:r>
              <w:rPr>
                <w:webHidden/>
              </w:rPr>
              <w:tab/>
            </w:r>
            <w:r>
              <w:rPr>
                <w:webHidden/>
              </w:rPr>
              <w:fldChar w:fldCharType="begin"/>
            </w:r>
            <w:r>
              <w:rPr>
                <w:webHidden/>
              </w:rPr>
              <w:instrText xml:space="preserve"> PAGEREF _Toc492570195 \h </w:instrText>
            </w:r>
            <w:r>
              <w:rPr>
                <w:webHidden/>
              </w:rPr>
            </w:r>
            <w:r>
              <w:rPr>
                <w:webHidden/>
              </w:rPr>
              <w:fldChar w:fldCharType="separate"/>
            </w:r>
            <w:r>
              <w:rPr>
                <w:webHidden/>
              </w:rPr>
              <w:t>7</w:t>
            </w:r>
            <w:r>
              <w:rPr>
                <w:webHidden/>
              </w:rPr>
              <w:fldChar w:fldCharType="end"/>
            </w:r>
          </w:hyperlink>
        </w:p>
        <w:p w14:paraId="32088D0F" w14:textId="77777777" w:rsidR="0000778A" w:rsidRDefault="0000778A">
          <w:pPr>
            <w:pStyle w:val="TOC1"/>
            <w:tabs>
              <w:tab w:val="left" w:pos="440"/>
              <w:tab w:val="right" w:leader="dot" w:pos="10169"/>
            </w:tabs>
            <w:rPr>
              <w:rFonts w:asciiTheme="minorHAnsi" w:eastAsiaTheme="minorEastAsia" w:hAnsiTheme="minorHAnsi"/>
              <w:b w:val="0"/>
            </w:rPr>
          </w:pPr>
          <w:hyperlink w:anchor="_Toc492570199" w:history="1">
            <w:r w:rsidRPr="00054AD5">
              <w:rPr>
                <w:rStyle w:val="Hyperlink"/>
              </w:rPr>
              <w:t>5</w:t>
            </w:r>
            <w:r>
              <w:rPr>
                <w:rFonts w:asciiTheme="minorHAnsi" w:eastAsiaTheme="minorEastAsia" w:hAnsiTheme="minorHAnsi"/>
                <w:b w:val="0"/>
              </w:rPr>
              <w:tab/>
            </w:r>
            <w:r w:rsidRPr="00054AD5">
              <w:rPr>
                <w:rStyle w:val="Hyperlink"/>
              </w:rPr>
              <w:t>Online Application</w:t>
            </w:r>
            <w:r>
              <w:rPr>
                <w:webHidden/>
              </w:rPr>
              <w:tab/>
            </w:r>
            <w:r>
              <w:rPr>
                <w:webHidden/>
              </w:rPr>
              <w:fldChar w:fldCharType="begin"/>
            </w:r>
            <w:r>
              <w:rPr>
                <w:webHidden/>
              </w:rPr>
              <w:instrText xml:space="preserve"> PAGEREF _Toc492570199 \h </w:instrText>
            </w:r>
            <w:r>
              <w:rPr>
                <w:webHidden/>
              </w:rPr>
            </w:r>
            <w:r>
              <w:rPr>
                <w:webHidden/>
              </w:rPr>
              <w:fldChar w:fldCharType="separate"/>
            </w:r>
            <w:r>
              <w:rPr>
                <w:webHidden/>
              </w:rPr>
              <w:t>12</w:t>
            </w:r>
            <w:r>
              <w:rPr>
                <w:webHidden/>
              </w:rPr>
              <w:fldChar w:fldCharType="end"/>
            </w:r>
          </w:hyperlink>
        </w:p>
        <w:p w14:paraId="0D184A33" w14:textId="77777777" w:rsidR="0000778A" w:rsidRDefault="0000778A">
          <w:pPr>
            <w:pStyle w:val="TOC2"/>
            <w:tabs>
              <w:tab w:val="left" w:pos="880"/>
              <w:tab w:val="right" w:leader="dot" w:pos="10169"/>
            </w:tabs>
            <w:rPr>
              <w:rFonts w:asciiTheme="minorHAnsi" w:eastAsiaTheme="minorEastAsia" w:hAnsiTheme="minorHAnsi"/>
              <w:noProof/>
            </w:rPr>
          </w:pPr>
          <w:hyperlink w:anchor="_Toc492570200" w:history="1">
            <w:r w:rsidRPr="00054AD5">
              <w:rPr>
                <w:rStyle w:val="Hyperlink"/>
                <w:noProof/>
              </w:rPr>
              <w:t>5.1</w:t>
            </w:r>
            <w:r>
              <w:rPr>
                <w:rFonts w:asciiTheme="minorHAnsi" w:eastAsiaTheme="minorEastAsia" w:hAnsiTheme="minorHAnsi"/>
                <w:noProof/>
              </w:rPr>
              <w:tab/>
            </w:r>
            <w:r w:rsidRPr="00054AD5">
              <w:rPr>
                <w:rStyle w:val="Hyperlink"/>
                <w:noProof/>
              </w:rPr>
              <w:t>Application via portal</w:t>
            </w:r>
            <w:r>
              <w:rPr>
                <w:noProof/>
                <w:webHidden/>
              </w:rPr>
              <w:tab/>
            </w:r>
            <w:r>
              <w:rPr>
                <w:noProof/>
                <w:webHidden/>
              </w:rPr>
              <w:fldChar w:fldCharType="begin"/>
            </w:r>
            <w:r>
              <w:rPr>
                <w:noProof/>
                <w:webHidden/>
              </w:rPr>
              <w:instrText xml:space="preserve"> PAGEREF _Toc492570200 \h </w:instrText>
            </w:r>
            <w:r>
              <w:rPr>
                <w:noProof/>
                <w:webHidden/>
              </w:rPr>
            </w:r>
            <w:r>
              <w:rPr>
                <w:noProof/>
                <w:webHidden/>
              </w:rPr>
              <w:fldChar w:fldCharType="separate"/>
            </w:r>
            <w:r>
              <w:rPr>
                <w:noProof/>
                <w:webHidden/>
              </w:rPr>
              <w:t>13</w:t>
            </w:r>
            <w:r>
              <w:rPr>
                <w:noProof/>
                <w:webHidden/>
              </w:rPr>
              <w:fldChar w:fldCharType="end"/>
            </w:r>
          </w:hyperlink>
        </w:p>
        <w:p w14:paraId="77E34085" w14:textId="77777777" w:rsidR="0000778A" w:rsidRDefault="0000778A">
          <w:pPr>
            <w:pStyle w:val="TOC2"/>
            <w:tabs>
              <w:tab w:val="left" w:pos="880"/>
              <w:tab w:val="right" w:leader="dot" w:pos="10169"/>
            </w:tabs>
            <w:rPr>
              <w:rFonts w:asciiTheme="minorHAnsi" w:eastAsiaTheme="minorEastAsia" w:hAnsiTheme="minorHAnsi"/>
              <w:noProof/>
            </w:rPr>
          </w:pPr>
          <w:hyperlink w:anchor="_Toc492570201" w:history="1">
            <w:r w:rsidRPr="00054AD5">
              <w:rPr>
                <w:rStyle w:val="Hyperlink"/>
                <w:noProof/>
              </w:rPr>
              <w:t>5.2</w:t>
            </w:r>
            <w:r>
              <w:rPr>
                <w:rFonts w:asciiTheme="minorHAnsi" w:eastAsiaTheme="minorEastAsia" w:hAnsiTheme="minorHAnsi"/>
                <w:noProof/>
              </w:rPr>
              <w:tab/>
            </w:r>
            <w:r w:rsidRPr="00054AD5">
              <w:rPr>
                <w:rStyle w:val="Hyperlink"/>
                <w:noProof/>
              </w:rPr>
              <w:t>Portal registration</w:t>
            </w:r>
            <w:r>
              <w:rPr>
                <w:noProof/>
                <w:webHidden/>
              </w:rPr>
              <w:tab/>
            </w:r>
            <w:r>
              <w:rPr>
                <w:noProof/>
                <w:webHidden/>
              </w:rPr>
              <w:fldChar w:fldCharType="begin"/>
            </w:r>
            <w:r>
              <w:rPr>
                <w:noProof/>
                <w:webHidden/>
              </w:rPr>
              <w:instrText xml:space="preserve"> PAGEREF _Toc492570201 \h </w:instrText>
            </w:r>
            <w:r>
              <w:rPr>
                <w:noProof/>
                <w:webHidden/>
              </w:rPr>
            </w:r>
            <w:r>
              <w:rPr>
                <w:noProof/>
                <w:webHidden/>
              </w:rPr>
              <w:fldChar w:fldCharType="separate"/>
            </w:r>
            <w:r>
              <w:rPr>
                <w:noProof/>
                <w:webHidden/>
              </w:rPr>
              <w:t>13</w:t>
            </w:r>
            <w:r>
              <w:rPr>
                <w:noProof/>
                <w:webHidden/>
              </w:rPr>
              <w:fldChar w:fldCharType="end"/>
            </w:r>
          </w:hyperlink>
        </w:p>
        <w:p w14:paraId="642F1EC8" w14:textId="77777777" w:rsidR="0000778A" w:rsidRDefault="0000778A">
          <w:pPr>
            <w:pStyle w:val="TOC2"/>
            <w:tabs>
              <w:tab w:val="left" w:pos="880"/>
              <w:tab w:val="right" w:leader="dot" w:pos="10169"/>
            </w:tabs>
            <w:rPr>
              <w:rFonts w:asciiTheme="minorHAnsi" w:eastAsiaTheme="minorEastAsia" w:hAnsiTheme="minorHAnsi"/>
              <w:noProof/>
            </w:rPr>
          </w:pPr>
          <w:hyperlink w:anchor="_Toc492570202" w:history="1">
            <w:r w:rsidRPr="00054AD5">
              <w:rPr>
                <w:rStyle w:val="Hyperlink"/>
                <w:noProof/>
              </w:rPr>
              <w:t>5.3</w:t>
            </w:r>
            <w:r>
              <w:rPr>
                <w:rFonts w:asciiTheme="minorHAnsi" w:eastAsiaTheme="minorEastAsia" w:hAnsiTheme="minorHAnsi"/>
                <w:noProof/>
              </w:rPr>
              <w:tab/>
            </w:r>
            <w:r w:rsidRPr="00054AD5">
              <w:rPr>
                <w:rStyle w:val="Hyperlink"/>
                <w:noProof/>
              </w:rPr>
              <w:t>Ability to apply via portal</w:t>
            </w:r>
            <w:r>
              <w:rPr>
                <w:noProof/>
                <w:webHidden/>
              </w:rPr>
              <w:tab/>
            </w:r>
            <w:r>
              <w:rPr>
                <w:noProof/>
                <w:webHidden/>
              </w:rPr>
              <w:fldChar w:fldCharType="begin"/>
            </w:r>
            <w:r>
              <w:rPr>
                <w:noProof/>
                <w:webHidden/>
              </w:rPr>
              <w:instrText xml:space="preserve"> PAGEREF _Toc492570202 \h </w:instrText>
            </w:r>
            <w:r>
              <w:rPr>
                <w:noProof/>
                <w:webHidden/>
              </w:rPr>
            </w:r>
            <w:r>
              <w:rPr>
                <w:noProof/>
                <w:webHidden/>
              </w:rPr>
              <w:fldChar w:fldCharType="separate"/>
            </w:r>
            <w:r>
              <w:rPr>
                <w:noProof/>
                <w:webHidden/>
              </w:rPr>
              <w:t>13</w:t>
            </w:r>
            <w:r>
              <w:rPr>
                <w:noProof/>
                <w:webHidden/>
              </w:rPr>
              <w:fldChar w:fldCharType="end"/>
            </w:r>
          </w:hyperlink>
        </w:p>
        <w:p w14:paraId="7EBCD138" w14:textId="77777777" w:rsidR="0000778A" w:rsidRDefault="0000778A">
          <w:pPr>
            <w:pStyle w:val="TOC2"/>
            <w:tabs>
              <w:tab w:val="left" w:pos="880"/>
              <w:tab w:val="right" w:leader="dot" w:pos="10169"/>
            </w:tabs>
            <w:rPr>
              <w:rFonts w:asciiTheme="minorHAnsi" w:eastAsiaTheme="minorEastAsia" w:hAnsiTheme="minorHAnsi"/>
              <w:noProof/>
            </w:rPr>
          </w:pPr>
          <w:hyperlink w:anchor="_Toc492570203" w:history="1">
            <w:r w:rsidRPr="00054AD5">
              <w:rPr>
                <w:rStyle w:val="Hyperlink"/>
                <w:noProof/>
              </w:rPr>
              <w:t>5.4</w:t>
            </w:r>
            <w:r>
              <w:rPr>
                <w:rFonts w:asciiTheme="minorHAnsi" w:eastAsiaTheme="minorEastAsia" w:hAnsiTheme="minorHAnsi"/>
                <w:noProof/>
              </w:rPr>
              <w:tab/>
            </w:r>
            <w:r w:rsidRPr="00054AD5">
              <w:rPr>
                <w:rStyle w:val="Hyperlink"/>
                <w:noProof/>
              </w:rPr>
              <w:t>Customer portal sections</w:t>
            </w:r>
            <w:r>
              <w:rPr>
                <w:noProof/>
                <w:webHidden/>
              </w:rPr>
              <w:tab/>
            </w:r>
            <w:r>
              <w:rPr>
                <w:noProof/>
                <w:webHidden/>
              </w:rPr>
              <w:fldChar w:fldCharType="begin"/>
            </w:r>
            <w:r>
              <w:rPr>
                <w:noProof/>
                <w:webHidden/>
              </w:rPr>
              <w:instrText xml:space="preserve"> PAGEREF _Toc492570203 \h </w:instrText>
            </w:r>
            <w:r>
              <w:rPr>
                <w:noProof/>
                <w:webHidden/>
              </w:rPr>
            </w:r>
            <w:r>
              <w:rPr>
                <w:noProof/>
                <w:webHidden/>
              </w:rPr>
              <w:fldChar w:fldCharType="separate"/>
            </w:r>
            <w:r>
              <w:rPr>
                <w:noProof/>
                <w:webHidden/>
              </w:rPr>
              <w:t>14</w:t>
            </w:r>
            <w:r>
              <w:rPr>
                <w:noProof/>
                <w:webHidden/>
              </w:rPr>
              <w:fldChar w:fldCharType="end"/>
            </w:r>
          </w:hyperlink>
        </w:p>
        <w:p w14:paraId="2CB34722" w14:textId="77777777" w:rsidR="0000778A" w:rsidRDefault="0000778A">
          <w:pPr>
            <w:pStyle w:val="TOC3"/>
            <w:tabs>
              <w:tab w:val="left" w:pos="1320"/>
              <w:tab w:val="right" w:leader="dot" w:pos="10169"/>
            </w:tabs>
            <w:rPr>
              <w:rFonts w:asciiTheme="minorHAnsi" w:eastAsiaTheme="minorEastAsia" w:hAnsiTheme="minorHAnsi"/>
              <w:noProof/>
            </w:rPr>
          </w:pPr>
          <w:hyperlink w:anchor="_Toc492570204" w:history="1">
            <w:r w:rsidRPr="00054AD5">
              <w:rPr>
                <w:rStyle w:val="Hyperlink"/>
                <w:noProof/>
              </w:rPr>
              <w:t>5.4.1</w:t>
            </w:r>
            <w:r>
              <w:rPr>
                <w:rFonts w:asciiTheme="minorHAnsi" w:eastAsiaTheme="minorEastAsia" w:hAnsiTheme="minorHAnsi"/>
                <w:noProof/>
              </w:rPr>
              <w:tab/>
            </w:r>
            <w:r w:rsidRPr="00054AD5">
              <w:rPr>
                <w:rStyle w:val="Hyperlink"/>
                <w:noProof/>
              </w:rPr>
              <w:t>Admin ability in the portal</w:t>
            </w:r>
            <w:r>
              <w:rPr>
                <w:noProof/>
                <w:webHidden/>
              </w:rPr>
              <w:tab/>
            </w:r>
            <w:r>
              <w:rPr>
                <w:noProof/>
                <w:webHidden/>
              </w:rPr>
              <w:fldChar w:fldCharType="begin"/>
            </w:r>
            <w:r>
              <w:rPr>
                <w:noProof/>
                <w:webHidden/>
              </w:rPr>
              <w:instrText xml:space="preserve"> PAGEREF _Toc492570204 \h </w:instrText>
            </w:r>
            <w:r>
              <w:rPr>
                <w:noProof/>
                <w:webHidden/>
              </w:rPr>
            </w:r>
            <w:r>
              <w:rPr>
                <w:noProof/>
                <w:webHidden/>
              </w:rPr>
              <w:fldChar w:fldCharType="separate"/>
            </w:r>
            <w:r>
              <w:rPr>
                <w:noProof/>
                <w:webHidden/>
              </w:rPr>
              <w:t>14</w:t>
            </w:r>
            <w:r>
              <w:rPr>
                <w:noProof/>
                <w:webHidden/>
              </w:rPr>
              <w:fldChar w:fldCharType="end"/>
            </w:r>
          </w:hyperlink>
        </w:p>
        <w:p w14:paraId="74BCAB81" w14:textId="77777777" w:rsidR="0000778A" w:rsidRDefault="0000778A">
          <w:pPr>
            <w:pStyle w:val="TOC2"/>
            <w:tabs>
              <w:tab w:val="left" w:pos="880"/>
              <w:tab w:val="right" w:leader="dot" w:pos="10169"/>
            </w:tabs>
            <w:rPr>
              <w:rFonts w:asciiTheme="minorHAnsi" w:eastAsiaTheme="minorEastAsia" w:hAnsiTheme="minorHAnsi"/>
              <w:noProof/>
            </w:rPr>
          </w:pPr>
          <w:hyperlink w:anchor="_Toc492570205" w:history="1">
            <w:r w:rsidRPr="00054AD5">
              <w:rPr>
                <w:rStyle w:val="Hyperlink"/>
                <w:noProof/>
              </w:rPr>
              <w:t>5.5</w:t>
            </w:r>
            <w:r>
              <w:rPr>
                <w:rFonts w:asciiTheme="minorHAnsi" w:eastAsiaTheme="minorEastAsia" w:hAnsiTheme="minorHAnsi"/>
                <w:noProof/>
              </w:rPr>
              <w:tab/>
            </w:r>
            <w:r w:rsidRPr="00054AD5">
              <w:rPr>
                <w:rStyle w:val="Hyperlink"/>
                <w:noProof/>
              </w:rPr>
              <w:t>Application via Internet bank for bank clients</w:t>
            </w:r>
            <w:r>
              <w:rPr>
                <w:noProof/>
                <w:webHidden/>
              </w:rPr>
              <w:tab/>
            </w:r>
            <w:r>
              <w:rPr>
                <w:noProof/>
                <w:webHidden/>
              </w:rPr>
              <w:fldChar w:fldCharType="begin"/>
            </w:r>
            <w:r>
              <w:rPr>
                <w:noProof/>
                <w:webHidden/>
              </w:rPr>
              <w:instrText xml:space="preserve"> PAGEREF _Toc492570205 \h </w:instrText>
            </w:r>
            <w:r>
              <w:rPr>
                <w:noProof/>
                <w:webHidden/>
              </w:rPr>
            </w:r>
            <w:r>
              <w:rPr>
                <w:noProof/>
                <w:webHidden/>
              </w:rPr>
              <w:fldChar w:fldCharType="separate"/>
            </w:r>
            <w:r>
              <w:rPr>
                <w:noProof/>
                <w:webHidden/>
              </w:rPr>
              <w:t>14</w:t>
            </w:r>
            <w:r>
              <w:rPr>
                <w:noProof/>
                <w:webHidden/>
              </w:rPr>
              <w:fldChar w:fldCharType="end"/>
            </w:r>
          </w:hyperlink>
        </w:p>
        <w:p w14:paraId="050C70FF" w14:textId="77777777" w:rsidR="0000778A" w:rsidRDefault="0000778A">
          <w:pPr>
            <w:pStyle w:val="TOC2"/>
            <w:tabs>
              <w:tab w:val="left" w:pos="880"/>
              <w:tab w:val="right" w:leader="dot" w:pos="10169"/>
            </w:tabs>
            <w:rPr>
              <w:rFonts w:asciiTheme="minorHAnsi" w:eastAsiaTheme="minorEastAsia" w:hAnsiTheme="minorHAnsi"/>
              <w:noProof/>
            </w:rPr>
          </w:pPr>
          <w:hyperlink w:anchor="_Toc492570206" w:history="1">
            <w:r w:rsidRPr="00054AD5">
              <w:rPr>
                <w:rStyle w:val="Hyperlink"/>
                <w:noProof/>
              </w:rPr>
              <w:t>5.6</w:t>
            </w:r>
            <w:r>
              <w:rPr>
                <w:rFonts w:asciiTheme="minorHAnsi" w:eastAsiaTheme="minorEastAsia" w:hAnsiTheme="minorHAnsi"/>
                <w:noProof/>
              </w:rPr>
              <w:tab/>
            </w:r>
            <w:r w:rsidRPr="00054AD5">
              <w:rPr>
                <w:rStyle w:val="Hyperlink"/>
                <w:noProof/>
              </w:rPr>
              <w:t>Application fields</w:t>
            </w:r>
            <w:r>
              <w:rPr>
                <w:noProof/>
                <w:webHidden/>
              </w:rPr>
              <w:tab/>
            </w:r>
            <w:r>
              <w:rPr>
                <w:noProof/>
                <w:webHidden/>
              </w:rPr>
              <w:fldChar w:fldCharType="begin"/>
            </w:r>
            <w:r>
              <w:rPr>
                <w:noProof/>
                <w:webHidden/>
              </w:rPr>
              <w:instrText xml:space="preserve"> PAGEREF _Toc492570206 \h </w:instrText>
            </w:r>
            <w:r>
              <w:rPr>
                <w:noProof/>
                <w:webHidden/>
              </w:rPr>
            </w:r>
            <w:r>
              <w:rPr>
                <w:noProof/>
                <w:webHidden/>
              </w:rPr>
              <w:fldChar w:fldCharType="separate"/>
            </w:r>
            <w:r>
              <w:rPr>
                <w:noProof/>
                <w:webHidden/>
              </w:rPr>
              <w:t>15</w:t>
            </w:r>
            <w:r>
              <w:rPr>
                <w:noProof/>
                <w:webHidden/>
              </w:rPr>
              <w:fldChar w:fldCharType="end"/>
            </w:r>
          </w:hyperlink>
        </w:p>
        <w:p w14:paraId="4957A74D" w14:textId="77777777" w:rsidR="0000778A" w:rsidRDefault="0000778A">
          <w:pPr>
            <w:pStyle w:val="TOC1"/>
            <w:tabs>
              <w:tab w:val="left" w:pos="440"/>
              <w:tab w:val="right" w:leader="dot" w:pos="10169"/>
            </w:tabs>
            <w:rPr>
              <w:rFonts w:asciiTheme="minorHAnsi" w:eastAsiaTheme="minorEastAsia" w:hAnsiTheme="minorHAnsi"/>
              <w:b w:val="0"/>
            </w:rPr>
          </w:pPr>
          <w:hyperlink w:anchor="_Toc492570229" w:history="1">
            <w:r w:rsidRPr="00054AD5">
              <w:rPr>
                <w:rStyle w:val="Hyperlink"/>
              </w:rPr>
              <w:t>6</w:t>
            </w:r>
            <w:r>
              <w:rPr>
                <w:rFonts w:asciiTheme="minorHAnsi" w:eastAsiaTheme="minorEastAsia" w:hAnsiTheme="minorHAnsi"/>
                <w:b w:val="0"/>
              </w:rPr>
              <w:tab/>
            </w:r>
            <w:r w:rsidRPr="00054AD5">
              <w:rPr>
                <w:rStyle w:val="Hyperlink"/>
              </w:rPr>
              <w:t>ACRA score Integration and response</w:t>
            </w:r>
            <w:r>
              <w:rPr>
                <w:webHidden/>
              </w:rPr>
              <w:tab/>
            </w:r>
            <w:r>
              <w:rPr>
                <w:webHidden/>
              </w:rPr>
              <w:fldChar w:fldCharType="begin"/>
            </w:r>
            <w:r>
              <w:rPr>
                <w:webHidden/>
              </w:rPr>
              <w:instrText xml:space="preserve"> PAGEREF _Toc492570229 \h </w:instrText>
            </w:r>
            <w:r>
              <w:rPr>
                <w:webHidden/>
              </w:rPr>
            </w:r>
            <w:r>
              <w:rPr>
                <w:webHidden/>
              </w:rPr>
              <w:fldChar w:fldCharType="separate"/>
            </w:r>
            <w:r>
              <w:rPr>
                <w:webHidden/>
              </w:rPr>
              <w:t>18</w:t>
            </w:r>
            <w:r>
              <w:rPr>
                <w:webHidden/>
              </w:rPr>
              <w:fldChar w:fldCharType="end"/>
            </w:r>
          </w:hyperlink>
        </w:p>
        <w:p w14:paraId="42BA0572" w14:textId="77777777" w:rsidR="0000778A" w:rsidRDefault="0000778A">
          <w:pPr>
            <w:pStyle w:val="TOC1"/>
            <w:tabs>
              <w:tab w:val="left" w:pos="440"/>
              <w:tab w:val="right" w:leader="dot" w:pos="10169"/>
            </w:tabs>
            <w:rPr>
              <w:rFonts w:asciiTheme="minorHAnsi" w:eastAsiaTheme="minorEastAsia" w:hAnsiTheme="minorHAnsi"/>
              <w:b w:val="0"/>
            </w:rPr>
          </w:pPr>
          <w:hyperlink w:anchor="_Toc492570230" w:history="1">
            <w:r w:rsidRPr="00054AD5">
              <w:rPr>
                <w:rStyle w:val="Hyperlink"/>
              </w:rPr>
              <w:t>7</w:t>
            </w:r>
            <w:r>
              <w:rPr>
                <w:rFonts w:asciiTheme="minorHAnsi" w:eastAsiaTheme="minorEastAsia" w:hAnsiTheme="minorHAnsi"/>
                <w:b w:val="0"/>
              </w:rPr>
              <w:tab/>
            </w:r>
            <w:r w:rsidRPr="00054AD5">
              <w:rPr>
                <w:rStyle w:val="Hyperlink"/>
              </w:rPr>
              <w:t>Nork credit history</w:t>
            </w:r>
            <w:r>
              <w:rPr>
                <w:webHidden/>
              </w:rPr>
              <w:tab/>
            </w:r>
            <w:r>
              <w:rPr>
                <w:webHidden/>
              </w:rPr>
              <w:fldChar w:fldCharType="begin"/>
            </w:r>
            <w:r>
              <w:rPr>
                <w:webHidden/>
              </w:rPr>
              <w:instrText xml:space="preserve"> PAGEREF _Toc492570230 \h </w:instrText>
            </w:r>
            <w:r>
              <w:rPr>
                <w:webHidden/>
              </w:rPr>
            </w:r>
            <w:r>
              <w:rPr>
                <w:webHidden/>
              </w:rPr>
              <w:fldChar w:fldCharType="separate"/>
            </w:r>
            <w:r>
              <w:rPr>
                <w:webHidden/>
              </w:rPr>
              <w:t>18</w:t>
            </w:r>
            <w:r>
              <w:rPr>
                <w:webHidden/>
              </w:rPr>
              <w:fldChar w:fldCharType="end"/>
            </w:r>
          </w:hyperlink>
        </w:p>
        <w:p w14:paraId="756FC366" w14:textId="77777777" w:rsidR="0000778A" w:rsidRDefault="0000778A">
          <w:pPr>
            <w:pStyle w:val="TOC1"/>
            <w:tabs>
              <w:tab w:val="left" w:pos="440"/>
              <w:tab w:val="right" w:leader="dot" w:pos="10169"/>
            </w:tabs>
            <w:rPr>
              <w:rFonts w:asciiTheme="minorHAnsi" w:eastAsiaTheme="minorEastAsia" w:hAnsiTheme="minorHAnsi"/>
              <w:b w:val="0"/>
            </w:rPr>
          </w:pPr>
          <w:hyperlink w:anchor="_Toc492570231" w:history="1">
            <w:r w:rsidRPr="00054AD5">
              <w:rPr>
                <w:rStyle w:val="Hyperlink"/>
              </w:rPr>
              <w:t>8</w:t>
            </w:r>
            <w:r>
              <w:rPr>
                <w:rFonts w:asciiTheme="minorHAnsi" w:eastAsiaTheme="minorEastAsia" w:hAnsiTheme="minorHAnsi"/>
                <w:b w:val="0"/>
              </w:rPr>
              <w:tab/>
            </w:r>
            <w:r w:rsidRPr="00054AD5">
              <w:rPr>
                <w:rStyle w:val="Hyperlink"/>
              </w:rPr>
              <w:t>Account selection by client for loan reimbursement</w:t>
            </w:r>
            <w:r>
              <w:rPr>
                <w:webHidden/>
              </w:rPr>
              <w:tab/>
            </w:r>
            <w:r>
              <w:rPr>
                <w:webHidden/>
              </w:rPr>
              <w:fldChar w:fldCharType="begin"/>
            </w:r>
            <w:r>
              <w:rPr>
                <w:webHidden/>
              </w:rPr>
              <w:instrText xml:space="preserve"> PAGEREF _Toc492570231 \h </w:instrText>
            </w:r>
            <w:r>
              <w:rPr>
                <w:webHidden/>
              </w:rPr>
            </w:r>
            <w:r>
              <w:rPr>
                <w:webHidden/>
              </w:rPr>
              <w:fldChar w:fldCharType="separate"/>
            </w:r>
            <w:r>
              <w:rPr>
                <w:webHidden/>
              </w:rPr>
              <w:t>19</w:t>
            </w:r>
            <w:r>
              <w:rPr>
                <w:webHidden/>
              </w:rPr>
              <w:fldChar w:fldCharType="end"/>
            </w:r>
          </w:hyperlink>
        </w:p>
        <w:p w14:paraId="5BA809DA" w14:textId="77777777" w:rsidR="0000778A" w:rsidRDefault="0000778A">
          <w:pPr>
            <w:pStyle w:val="TOC3"/>
            <w:tabs>
              <w:tab w:val="left" w:pos="1320"/>
              <w:tab w:val="right" w:leader="dot" w:pos="10169"/>
            </w:tabs>
            <w:rPr>
              <w:rFonts w:asciiTheme="minorHAnsi" w:eastAsiaTheme="minorEastAsia" w:hAnsiTheme="minorHAnsi"/>
              <w:noProof/>
            </w:rPr>
          </w:pPr>
          <w:hyperlink w:anchor="_Toc492570232" w:history="1">
            <w:r w:rsidRPr="00054AD5">
              <w:rPr>
                <w:rStyle w:val="Hyperlink"/>
                <w:noProof/>
              </w:rPr>
              <w:t>8.1.1</w:t>
            </w:r>
            <w:r>
              <w:rPr>
                <w:rFonts w:asciiTheme="minorHAnsi" w:eastAsiaTheme="minorEastAsia" w:hAnsiTheme="minorHAnsi"/>
                <w:noProof/>
              </w:rPr>
              <w:tab/>
            </w:r>
            <w:r w:rsidRPr="00054AD5">
              <w:rPr>
                <w:rStyle w:val="Hyperlink"/>
                <w:noProof/>
              </w:rPr>
              <w:t>Authentication</w:t>
            </w:r>
            <w:r>
              <w:rPr>
                <w:noProof/>
                <w:webHidden/>
              </w:rPr>
              <w:tab/>
            </w:r>
            <w:r>
              <w:rPr>
                <w:noProof/>
                <w:webHidden/>
              </w:rPr>
              <w:fldChar w:fldCharType="begin"/>
            </w:r>
            <w:r>
              <w:rPr>
                <w:noProof/>
                <w:webHidden/>
              </w:rPr>
              <w:instrText xml:space="preserve"> PAGEREF _Toc492570232 \h </w:instrText>
            </w:r>
            <w:r>
              <w:rPr>
                <w:noProof/>
                <w:webHidden/>
              </w:rPr>
            </w:r>
            <w:r>
              <w:rPr>
                <w:noProof/>
                <w:webHidden/>
              </w:rPr>
              <w:fldChar w:fldCharType="separate"/>
            </w:r>
            <w:r>
              <w:rPr>
                <w:noProof/>
                <w:webHidden/>
              </w:rPr>
              <w:t>19</w:t>
            </w:r>
            <w:r>
              <w:rPr>
                <w:noProof/>
                <w:webHidden/>
              </w:rPr>
              <w:fldChar w:fldCharType="end"/>
            </w:r>
          </w:hyperlink>
        </w:p>
        <w:p w14:paraId="588EDC51" w14:textId="77777777" w:rsidR="0000778A" w:rsidRDefault="0000778A">
          <w:pPr>
            <w:pStyle w:val="TOC3"/>
            <w:tabs>
              <w:tab w:val="left" w:pos="1320"/>
              <w:tab w:val="right" w:leader="dot" w:pos="10169"/>
            </w:tabs>
            <w:rPr>
              <w:rFonts w:asciiTheme="minorHAnsi" w:eastAsiaTheme="minorEastAsia" w:hAnsiTheme="minorHAnsi"/>
              <w:noProof/>
            </w:rPr>
          </w:pPr>
          <w:hyperlink w:anchor="_Toc492570233" w:history="1">
            <w:r w:rsidRPr="00054AD5">
              <w:rPr>
                <w:rStyle w:val="Hyperlink"/>
                <w:noProof/>
              </w:rPr>
              <w:t>8.1.2</w:t>
            </w:r>
            <w:r>
              <w:rPr>
                <w:rFonts w:asciiTheme="minorHAnsi" w:eastAsiaTheme="minorEastAsia" w:hAnsiTheme="minorHAnsi"/>
                <w:noProof/>
              </w:rPr>
              <w:tab/>
            </w:r>
            <w:r w:rsidRPr="00054AD5">
              <w:rPr>
                <w:rStyle w:val="Hyperlink"/>
                <w:noProof/>
              </w:rPr>
              <w:t>Authentication Exception</w:t>
            </w:r>
            <w:r>
              <w:rPr>
                <w:noProof/>
                <w:webHidden/>
              </w:rPr>
              <w:tab/>
            </w:r>
            <w:r>
              <w:rPr>
                <w:noProof/>
                <w:webHidden/>
              </w:rPr>
              <w:fldChar w:fldCharType="begin"/>
            </w:r>
            <w:r>
              <w:rPr>
                <w:noProof/>
                <w:webHidden/>
              </w:rPr>
              <w:instrText xml:space="preserve"> PAGEREF _Toc492570233 \h </w:instrText>
            </w:r>
            <w:r>
              <w:rPr>
                <w:noProof/>
                <w:webHidden/>
              </w:rPr>
            </w:r>
            <w:r>
              <w:rPr>
                <w:noProof/>
                <w:webHidden/>
              </w:rPr>
              <w:fldChar w:fldCharType="separate"/>
            </w:r>
            <w:r>
              <w:rPr>
                <w:noProof/>
                <w:webHidden/>
              </w:rPr>
              <w:t>20</w:t>
            </w:r>
            <w:r>
              <w:rPr>
                <w:noProof/>
                <w:webHidden/>
              </w:rPr>
              <w:fldChar w:fldCharType="end"/>
            </w:r>
          </w:hyperlink>
        </w:p>
        <w:p w14:paraId="7BA6ED62" w14:textId="77777777" w:rsidR="0000778A" w:rsidRDefault="0000778A">
          <w:pPr>
            <w:pStyle w:val="TOC1"/>
            <w:tabs>
              <w:tab w:val="left" w:pos="440"/>
              <w:tab w:val="right" w:leader="dot" w:pos="10169"/>
            </w:tabs>
            <w:rPr>
              <w:rFonts w:asciiTheme="minorHAnsi" w:eastAsiaTheme="minorEastAsia" w:hAnsiTheme="minorHAnsi"/>
              <w:b w:val="0"/>
            </w:rPr>
          </w:pPr>
          <w:hyperlink w:anchor="_Toc492570234" w:history="1">
            <w:r w:rsidRPr="00054AD5">
              <w:rPr>
                <w:rStyle w:val="Hyperlink"/>
              </w:rPr>
              <w:t>9</w:t>
            </w:r>
            <w:r>
              <w:rPr>
                <w:rFonts w:asciiTheme="minorHAnsi" w:eastAsiaTheme="minorEastAsia" w:hAnsiTheme="minorHAnsi"/>
                <w:b w:val="0"/>
              </w:rPr>
              <w:tab/>
            </w:r>
            <w:r w:rsidRPr="00054AD5">
              <w:rPr>
                <w:rStyle w:val="Hyperlink"/>
              </w:rPr>
              <w:t>Scorecard</w:t>
            </w:r>
            <w:r>
              <w:rPr>
                <w:webHidden/>
              </w:rPr>
              <w:tab/>
            </w:r>
            <w:r>
              <w:rPr>
                <w:webHidden/>
              </w:rPr>
              <w:fldChar w:fldCharType="begin"/>
            </w:r>
            <w:r>
              <w:rPr>
                <w:webHidden/>
              </w:rPr>
              <w:instrText xml:space="preserve"> PAGEREF _Toc492570234 \h </w:instrText>
            </w:r>
            <w:r>
              <w:rPr>
                <w:webHidden/>
              </w:rPr>
            </w:r>
            <w:r>
              <w:rPr>
                <w:webHidden/>
              </w:rPr>
              <w:fldChar w:fldCharType="separate"/>
            </w:r>
            <w:r>
              <w:rPr>
                <w:webHidden/>
              </w:rPr>
              <w:t>20</w:t>
            </w:r>
            <w:r>
              <w:rPr>
                <w:webHidden/>
              </w:rPr>
              <w:fldChar w:fldCharType="end"/>
            </w:r>
          </w:hyperlink>
        </w:p>
        <w:p w14:paraId="4DEDC043" w14:textId="77777777" w:rsidR="0000778A" w:rsidRDefault="0000778A">
          <w:pPr>
            <w:pStyle w:val="TOC1"/>
            <w:tabs>
              <w:tab w:val="left" w:pos="660"/>
              <w:tab w:val="right" w:leader="dot" w:pos="10169"/>
            </w:tabs>
            <w:rPr>
              <w:rFonts w:asciiTheme="minorHAnsi" w:eastAsiaTheme="minorEastAsia" w:hAnsiTheme="minorHAnsi"/>
              <w:b w:val="0"/>
            </w:rPr>
          </w:pPr>
          <w:hyperlink w:anchor="_Toc492570235" w:history="1">
            <w:r w:rsidRPr="00054AD5">
              <w:rPr>
                <w:rStyle w:val="Hyperlink"/>
              </w:rPr>
              <w:t>10</w:t>
            </w:r>
            <w:r>
              <w:rPr>
                <w:rFonts w:asciiTheme="minorHAnsi" w:eastAsiaTheme="minorEastAsia" w:hAnsiTheme="minorHAnsi"/>
                <w:b w:val="0"/>
              </w:rPr>
              <w:tab/>
            </w:r>
            <w:r w:rsidRPr="00054AD5">
              <w:rPr>
                <w:rStyle w:val="Hyperlink"/>
              </w:rPr>
              <w:t>Manuel Processing</w:t>
            </w:r>
            <w:r>
              <w:rPr>
                <w:webHidden/>
              </w:rPr>
              <w:tab/>
            </w:r>
            <w:r>
              <w:rPr>
                <w:webHidden/>
              </w:rPr>
              <w:fldChar w:fldCharType="begin"/>
            </w:r>
            <w:r>
              <w:rPr>
                <w:webHidden/>
              </w:rPr>
              <w:instrText xml:space="preserve"> PAGEREF _Toc492570235 \h </w:instrText>
            </w:r>
            <w:r>
              <w:rPr>
                <w:webHidden/>
              </w:rPr>
            </w:r>
            <w:r>
              <w:rPr>
                <w:webHidden/>
              </w:rPr>
              <w:fldChar w:fldCharType="separate"/>
            </w:r>
            <w:r>
              <w:rPr>
                <w:webHidden/>
              </w:rPr>
              <w:t>21</w:t>
            </w:r>
            <w:r>
              <w:rPr>
                <w:webHidden/>
              </w:rPr>
              <w:fldChar w:fldCharType="end"/>
            </w:r>
          </w:hyperlink>
        </w:p>
        <w:p w14:paraId="34F5A754" w14:textId="77777777" w:rsidR="0000778A" w:rsidRDefault="0000778A">
          <w:pPr>
            <w:pStyle w:val="TOC1"/>
            <w:tabs>
              <w:tab w:val="left" w:pos="660"/>
              <w:tab w:val="right" w:leader="dot" w:pos="10169"/>
            </w:tabs>
            <w:rPr>
              <w:rFonts w:asciiTheme="minorHAnsi" w:eastAsiaTheme="minorEastAsia" w:hAnsiTheme="minorHAnsi"/>
              <w:b w:val="0"/>
            </w:rPr>
          </w:pPr>
          <w:hyperlink w:anchor="_Toc492570245" w:history="1">
            <w:r w:rsidRPr="00054AD5">
              <w:rPr>
                <w:rStyle w:val="Hyperlink"/>
              </w:rPr>
              <w:t>11</w:t>
            </w:r>
            <w:r>
              <w:rPr>
                <w:rFonts w:asciiTheme="minorHAnsi" w:eastAsiaTheme="minorEastAsia" w:hAnsiTheme="minorHAnsi"/>
                <w:b w:val="0"/>
              </w:rPr>
              <w:tab/>
            </w:r>
            <w:r w:rsidRPr="00054AD5">
              <w:rPr>
                <w:rStyle w:val="Hyperlink"/>
              </w:rPr>
              <w:t>Back office Automation</w:t>
            </w:r>
            <w:r>
              <w:rPr>
                <w:webHidden/>
              </w:rPr>
              <w:tab/>
            </w:r>
            <w:r>
              <w:rPr>
                <w:webHidden/>
              </w:rPr>
              <w:fldChar w:fldCharType="begin"/>
            </w:r>
            <w:r>
              <w:rPr>
                <w:webHidden/>
              </w:rPr>
              <w:instrText xml:space="preserve"> PAGEREF _Toc492570245 \h </w:instrText>
            </w:r>
            <w:r>
              <w:rPr>
                <w:webHidden/>
              </w:rPr>
            </w:r>
            <w:r>
              <w:rPr>
                <w:webHidden/>
              </w:rPr>
              <w:fldChar w:fldCharType="separate"/>
            </w:r>
            <w:r>
              <w:rPr>
                <w:webHidden/>
              </w:rPr>
              <w:t>22</w:t>
            </w:r>
            <w:r>
              <w:rPr>
                <w:webHidden/>
              </w:rPr>
              <w:fldChar w:fldCharType="end"/>
            </w:r>
          </w:hyperlink>
        </w:p>
        <w:p w14:paraId="4F2104F3" w14:textId="77777777" w:rsidR="0000778A" w:rsidRDefault="0000778A">
          <w:pPr>
            <w:pStyle w:val="TOC3"/>
            <w:tabs>
              <w:tab w:val="left" w:pos="1320"/>
              <w:tab w:val="right" w:leader="dot" w:pos="10169"/>
            </w:tabs>
            <w:rPr>
              <w:rFonts w:asciiTheme="minorHAnsi" w:eastAsiaTheme="minorEastAsia" w:hAnsiTheme="minorHAnsi"/>
              <w:noProof/>
            </w:rPr>
          </w:pPr>
          <w:hyperlink w:anchor="_Toc492570246" w:history="1">
            <w:r w:rsidRPr="00054AD5">
              <w:rPr>
                <w:rStyle w:val="Hyperlink"/>
                <w:noProof/>
              </w:rPr>
              <w:t>11.1.1</w:t>
            </w:r>
            <w:r>
              <w:rPr>
                <w:rFonts w:asciiTheme="minorHAnsi" w:eastAsiaTheme="minorEastAsia" w:hAnsiTheme="minorHAnsi"/>
                <w:noProof/>
              </w:rPr>
              <w:tab/>
            </w:r>
            <w:r w:rsidRPr="00054AD5">
              <w:rPr>
                <w:rStyle w:val="Hyperlink"/>
                <w:noProof/>
              </w:rPr>
              <w:t>Account opening for existing clients</w:t>
            </w:r>
            <w:r>
              <w:rPr>
                <w:noProof/>
                <w:webHidden/>
              </w:rPr>
              <w:tab/>
            </w:r>
            <w:r>
              <w:rPr>
                <w:noProof/>
                <w:webHidden/>
              </w:rPr>
              <w:fldChar w:fldCharType="begin"/>
            </w:r>
            <w:r>
              <w:rPr>
                <w:noProof/>
                <w:webHidden/>
              </w:rPr>
              <w:instrText xml:space="preserve"> PAGEREF _Toc492570246 \h </w:instrText>
            </w:r>
            <w:r>
              <w:rPr>
                <w:noProof/>
                <w:webHidden/>
              </w:rPr>
            </w:r>
            <w:r>
              <w:rPr>
                <w:noProof/>
                <w:webHidden/>
              </w:rPr>
              <w:fldChar w:fldCharType="separate"/>
            </w:r>
            <w:r>
              <w:rPr>
                <w:noProof/>
                <w:webHidden/>
              </w:rPr>
              <w:t>22</w:t>
            </w:r>
            <w:r>
              <w:rPr>
                <w:noProof/>
                <w:webHidden/>
              </w:rPr>
              <w:fldChar w:fldCharType="end"/>
            </w:r>
          </w:hyperlink>
        </w:p>
        <w:p w14:paraId="40C7CA66" w14:textId="77777777" w:rsidR="0000778A" w:rsidRDefault="0000778A">
          <w:pPr>
            <w:pStyle w:val="TOC3"/>
            <w:tabs>
              <w:tab w:val="left" w:pos="1320"/>
              <w:tab w:val="right" w:leader="dot" w:pos="10169"/>
            </w:tabs>
            <w:rPr>
              <w:rFonts w:asciiTheme="minorHAnsi" w:eastAsiaTheme="minorEastAsia" w:hAnsiTheme="minorHAnsi"/>
              <w:noProof/>
            </w:rPr>
          </w:pPr>
          <w:hyperlink w:anchor="_Toc492570247" w:history="1">
            <w:r w:rsidRPr="00054AD5">
              <w:rPr>
                <w:rStyle w:val="Hyperlink"/>
                <w:noProof/>
              </w:rPr>
              <w:t>11.1.2</w:t>
            </w:r>
            <w:r>
              <w:rPr>
                <w:rFonts w:asciiTheme="minorHAnsi" w:eastAsiaTheme="minorEastAsia" w:hAnsiTheme="minorHAnsi"/>
                <w:noProof/>
              </w:rPr>
              <w:tab/>
            </w:r>
            <w:r w:rsidRPr="00054AD5">
              <w:rPr>
                <w:rStyle w:val="Hyperlink"/>
                <w:noProof/>
              </w:rPr>
              <w:t>Card ordering</w:t>
            </w:r>
            <w:r w:rsidRPr="00054AD5">
              <w:rPr>
                <w:rStyle w:val="Hyperlink"/>
                <w:rFonts w:ascii="Sylfaen" w:hAnsi="Sylfaen"/>
                <w:noProof/>
                <w:lang w:val="hy-AM"/>
              </w:rPr>
              <w:t xml:space="preserve"> </w:t>
            </w:r>
            <w:r w:rsidRPr="00054AD5">
              <w:rPr>
                <w:rStyle w:val="Hyperlink"/>
                <w:rFonts w:ascii="Sylfaen" w:hAnsi="Sylfaen"/>
                <w:noProof/>
              </w:rPr>
              <w:t>for clients</w:t>
            </w:r>
            <w:r>
              <w:rPr>
                <w:noProof/>
                <w:webHidden/>
              </w:rPr>
              <w:tab/>
            </w:r>
            <w:r>
              <w:rPr>
                <w:noProof/>
                <w:webHidden/>
              </w:rPr>
              <w:fldChar w:fldCharType="begin"/>
            </w:r>
            <w:r>
              <w:rPr>
                <w:noProof/>
                <w:webHidden/>
              </w:rPr>
              <w:instrText xml:space="preserve"> PAGEREF _Toc492570247 \h </w:instrText>
            </w:r>
            <w:r>
              <w:rPr>
                <w:noProof/>
                <w:webHidden/>
              </w:rPr>
            </w:r>
            <w:r>
              <w:rPr>
                <w:noProof/>
                <w:webHidden/>
              </w:rPr>
              <w:fldChar w:fldCharType="separate"/>
            </w:r>
            <w:r>
              <w:rPr>
                <w:noProof/>
                <w:webHidden/>
              </w:rPr>
              <w:t>25</w:t>
            </w:r>
            <w:r>
              <w:rPr>
                <w:noProof/>
                <w:webHidden/>
              </w:rPr>
              <w:fldChar w:fldCharType="end"/>
            </w:r>
          </w:hyperlink>
        </w:p>
        <w:p w14:paraId="4BAC8904" w14:textId="77777777" w:rsidR="0000778A" w:rsidRDefault="0000778A">
          <w:pPr>
            <w:pStyle w:val="TOC3"/>
            <w:tabs>
              <w:tab w:val="left" w:pos="1320"/>
              <w:tab w:val="right" w:leader="dot" w:pos="10169"/>
            </w:tabs>
            <w:rPr>
              <w:rFonts w:asciiTheme="minorHAnsi" w:eastAsiaTheme="minorEastAsia" w:hAnsiTheme="minorHAnsi"/>
              <w:noProof/>
            </w:rPr>
          </w:pPr>
          <w:hyperlink w:anchor="_Toc492570248" w:history="1">
            <w:r w:rsidRPr="00054AD5">
              <w:rPr>
                <w:rStyle w:val="Hyperlink"/>
                <w:noProof/>
              </w:rPr>
              <w:t>11.1.3</w:t>
            </w:r>
            <w:r>
              <w:rPr>
                <w:rFonts w:asciiTheme="minorHAnsi" w:eastAsiaTheme="minorEastAsia" w:hAnsiTheme="minorHAnsi"/>
                <w:noProof/>
              </w:rPr>
              <w:tab/>
            </w:r>
            <w:r w:rsidRPr="00054AD5">
              <w:rPr>
                <w:rStyle w:val="Hyperlink"/>
                <w:noProof/>
              </w:rPr>
              <w:t>Account opening for non</w:t>
            </w:r>
            <w:r w:rsidRPr="00054AD5">
              <w:rPr>
                <w:rStyle w:val="Hyperlink"/>
                <w:rFonts w:ascii="Sylfaen" w:hAnsi="Sylfaen"/>
                <w:noProof/>
                <w:lang w:val="hy-AM"/>
              </w:rPr>
              <w:t>-</w:t>
            </w:r>
            <w:r w:rsidRPr="00054AD5">
              <w:rPr>
                <w:rStyle w:val="Hyperlink"/>
                <w:noProof/>
              </w:rPr>
              <w:t>clients</w:t>
            </w:r>
            <w:r>
              <w:rPr>
                <w:noProof/>
                <w:webHidden/>
              </w:rPr>
              <w:tab/>
            </w:r>
            <w:r>
              <w:rPr>
                <w:noProof/>
                <w:webHidden/>
              </w:rPr>
              <w:fldChar w:fldCharType="begin"/>
            </w:r>
            <w:r>
              <w:rPr>
                <w:noProof/>
                <w:webHidden/>
              </w:rPr>
              <w:instrText xml:space="preserve"> PAGEREF _Toc492570248 \h </w:instrText>
            </w:r>
            <w:r>
              <w:rPr>
                <w:noProof/>
                <w:webHidden/>
              </w:rPr>
            </w:r>
            <w:r>
              <w:rPr>
                <w:noProof/>
                <w:webHidden/>
              </w:rPr>
              <w:fldChar w:fldCharType="separate"/>
            </w:r>
            <w:r>
              <w:rPr>
                <w:noProof/>
                <w:webHidden/>
              </w:rPr>
              <w:t>31</w:t>
            </w:r>
            <w:r>
              <w:rPr>
                <w:noProof/>
                <w:webHidden/>
              </w:rPr>
              <w:fldChar w:fldCharType="end"/>
            </w:r>
          </w:hyperlink>
        </w:p>
        <w:p w14:paraId="35112FC0" w14:textId="77777777" w:rsidR="0000778A" w:rsidRDefault="0000778A">
          <w:pPr>
            <w:pStyle w:val="TOC3"/>
            <w:tabs>
              <w:tab w:val="left" w:pos="1320"/>
              <w:tab w:val="right" w:leader="dot" w:pos="10169"/>
            </w:tabs>
            <w:rPr>
              <w:rFonts w:asciiTheme="minorHAnsi" w:eastAsiaTheme="minorEastAsia" w:hAnsiTheme="minorHAnsi"/>
              <w:noProof/>
            </w:rPr>
          </w:pPr>
          <w:hyperlink w:anchor="_Toc492570250" w:history="1">
            <w:r w:rsidRPr="00054AD5">
              <w:rPr>
                <w:rStyle w:val="Hyperlink"/>
                <w:noProof/>
              </w:rPr>
              <w:t>11.1.4</w:t>
            </w:r>
            <w:r>
              <w:rPr>
                <w:rFonts w:asciiTheme="minorHAnsi" w:eastAsiaTheme="minorEastAsia" w:hAnsiTheme="minorHAnsi"/>
                <w:noProof/>
              </w:rPr>
              <w:tab/>
            </w:r>
            <w:r w:rsidRPr="00054AD5">
              <w:rPr>
                <w:rStyle w:val="Hyperlink"/>
                <w:noProof/>
              </w:rPr>
              <w:t>Back office Contract generation</w:t>
            </w:r>
            <w:r>
              <w:rPr>
                <w:noProof/>
                <w:webHidden/>
              </w:rPr>
              <w:tab/>
            </w:r>
            <w:r>
              <w:rPr>
                <w:noProof/>
                <w:webHidden/>
              </w:rPr>
              <w:fldChar w:fldCharType="begin"/>
            </w:r>
            <w:r>
              <w:rPr>
                <w:noProof/>
                <w:webHidden/>
              </w:rPr>
              <w:instrText xml:space="preserve"> PAGEREF _Toc492570250 \h </w:instrText>
            </w:r>
            <w:r>
              <w:rPr>
                <w:noProof/>
                <w:webHidden/>
              </w:rPr>
            </w:r>
            <w:r>
              <w:rPr>
                <w:noProof/>
                <w:webHidden/>
              </w:rPr>
              <w:fldChar w:fldCharType="separate"/>
            </w:r>
            <w:r>
              <w:rPr>
                <w:noProof/>
                <w:webHidden/>
              </w:rPr>
              <w:t>33</w:t>
            </w:r>
            <w:r>
              <w:rPr>
                <w:noProof/>
                <w:webHidden/>
              </w:rPr>
              <w:fldChar w:fldCharType="end"/>
            </w:r>
          </w:hyperlink>
        </w:p>
        <w:p w14:paraId="6F61B5A9" w14:textId="77777777" w:rsidR="0000778A" w:rsidRDefault="0000778A">
          <w:pPr>
            <w:pStyle w:val="TOC1"/>
            <w:tabs>
              <w:tab w:val="left" w:pos="660"/>
              <w:tab w:val="right" w:leader="dot" w:pos="10169"/>
            </w:tabs>
            <w:rPr>
              <w:rFonts w:asciiTheme="minorHAnsi" w:eastAsiaTheme="minorEastAsia" w:hAnsiTheme="minorHAnsi"/>
              <w:b w:val="0"/>
            </w:rPr>
          </w:pPr>
          <w:hyperlink w:anchor="_Toc492570251" w:history="1">
            <w:r w:rsidRPr="00054AD5">
              <w:rPr>
                <w:rStyle w:val="Hyperlink"/>
              </w:rPr>
              <w:t>12</w:t>
            </w:r>
            <w:r>
              <w:rPr>
                <w:rFonts w:asciiTheme="minorHAnsi" w:eastAsiaTheme="minorEastAsia" w:hAnsiTheme="minorHAnsi"/>
                <w:b w:val="0"/>
              </w:rPr>
              <w:tab/>
            </w:r>
            <w:r w:rsidRPr="00054AD5">
              <w:rPr>
                <w:rStyle w:val="Hyperlink"/>
              </w:rPr>
              <w:t>Electronic document storage</w:t>
            </w:r>
            <w:r>
              <w:rPr>
                <w:webHidden/>
              </w:rPr>
              <w:tab/>
            </w:r>
            <w:r>
              <w:rPr>
                <w:webHidden/>
              </w:rPr>
              <w:fldChar w:fldCharType="begin"/>
            </w:r>
            <w:r>
              <w:rPr>
                <w:webHidden/>
              </w:rPr>
              <w:instrText xml:space="preserve"> PAGEREF _Toc492570251 \h </w:instrText>
            </w:r>
            <w:r>
              <w:rPr>
                <w:webHidden/>
              </w:rPr>
            </w:r>
            <w:r>
              <w:rPr>
                <w:webHidden/>
              </w:rPr>
              <w:fldChar w:fldCharType="separate"/>
            </w:r>
            <w:r>
              <w:rPr>
                <w:webHidden/>
              </w:rPr>
              <w:t>37</w:t>
            </w:r>
            <w:r>
              <w:rPr>
                <w:webHidden/>
              </w:rPr>
              <w:fldChar w:fldCharType="end"/>
            </w:r>
          </w:hyperlink>
        </w:p>
        <w:p w14:paraId="1282F73A" w14:textId="77777777" w:rsidR="0000778A" w:rsidRDefault="0000778A">
          <w:pPr>
            <w:pStyle w:val="TOC1"/>
            <w:tabs>
              <w:tab w:val="left" w:pos="660"/>
              <w:tab w:val="right" w:leader="dot" w:pos="10169"/>
            </w:tabs>
            <w:rPr>
              <w:rFonts w:asciiTheme="minorHAnsi" w:eastAsiaTheme="minorEastAsia" w:hAnsiTheme="minorHAnsi"/>
              <w:b w:val="0"/>
            </w:rPr>
          </w:pPr>
          <w:hyperlink w:anchor="_Toc492570252" w:history="1">
            <w:r w:rsidRPr="00054AD5">
              <w:rPr>
                <w:rStyle w:val="Hyperlink"/>
              </w:rPr>
              <w:t>13</w:t>
            </w:r>
            <w:r>
              <w:rPr>
                <w:rFonts w:asciiTheme="minorHAnsi" w:eastAsiaTheme="minorEastAsia" w:hAnsiTheme="minorHAnsi"/>
                <w:b w:val="0"/>
              </w:rPr>
              <w:tab/>
            </w:r>
            <w:r w:rsidRPr="00054AD5">
              <w:rPr>
                <w:rStyle w:val="Hyperlink"/>
              </w:rPr>
              <w:t>Branch Visit</w:t>
            </w:r>
            <w:r>
              <w:rPr>
                <w:webHidden/>
              </w:rPr>
              <w:tab/>
            </w:r>
            <w:r>
              <w:rPr>
                <w:webHidden/>
              </w:rPr>
              <w:fldChar w:fldCharType="begin"/>
            </w:r>
            <w:r>
              <w:rPr>
                <w:webHidden/>
              </w:rPr>
              <w:instrText xml:space="preserve"> PAGEREF _Toc492570252 \h </w:instrText>
            </w:r>
            <w:r>
              <w:rPr>
                <w:webHidden/>
              </w:rPr>
            </w:r>
            <w:r>
              <w:rPr>
                <w:webHidden/>
              </w:rPr>
              <w:fldChar w:fldCharType="separate"/>
            </w:r>
            <w:r>
              <w:rPr>
                <w:webHidden/>
              </w:rPr>
              <w:t>37</w:t>
            </w:r>
            <w:r>
              <w:rPr>
                <w:webHidden/>
              </w:rPr>
              <w:fldChar w:fldCharType="end"/>
            </w:r>
          </w:hyperlink>
        </w:p>
        <w:p w14:paraId="45533606" w14:textId="77777777" w:rsidR="0000778A" w:rsidRDefault="0000778A">
          <w:pPr>
            <w:pStyle w:val="TOC1"/>
            <w:tabs>
              <w:tab w:val="left" w:pos="660"/>
              <w:tab w:val="right" w:leader="dot" w:pos="10169"/>
            </w:tabs>
            <w:rPr>
              <w:rFonts w:asciiTheme="minorHAnsi" w:eastAsiaTheme="minorEastAsia" w:hAnsiTheme="minorHAnsi"/>
              <w:b w:val="0"/>
            </w:rPr>
          </w:pPr>
          <w:hyperlink w:anchor="_Toc492570253" w:history="1">
            <w:r w:rsidRPr="00054AD5">
              <w:rPr>
                <w:rStyle w:val="Hyperlink"/>
              </w:rPr>
              <w:t>14</w:t>
            </w:r>
            <w:r>
              <w:rPr>
                <w:rFonts w:asciiTheme="minorHAnsi" w:eastAsiaTheme="minorEastAsia" w:hAnsiTheme="minorHAnsi"/>
                <w:b w:val="0"/>
              </w:rPr>
              <w:tab/>
            </w:r>
            <w:r w:rsidRPr="00054AD5">
              <w:rPr>
                <w:rStyle w:val="Hyperlink"/>
              </w:rPr>
              <w:t>Feed data into CRM</w:t>
            </w:r>
            <w:r>
              <w:rPr>
                <w:webHidden/>
              </w:rPr>
              <w:tab/>
            </w:r>
            <w:r>
              <w:rPr>
                <w:webHidden/>
              </w:rPr>
              <w:fldChar w:fldCharType="begin"/>
            </w:r>
            <w:r>
              <w:rPr>
                <w:webHidden/>
              </w:rPr>
              <w:instrText xml:space="preserve"> PAGEREF _Toc492570253 \h </w:instrText>
            </w:r>
            <w:r>
              <w:rPr>
                <w:webHidden/>
              </w:rPr>
            </w:r>
            <w:r>
              <w:rPr>
                <w:webHidden/>
              </w:rPr>
              <w:fldChar w:fldCharType="separate"/>
            </w:r>
            <w:r>
              <w:rPr>
                <w:webHidden/>
              </w:rPr>
              <w:t>38</w:t>
            </w:r>
            <w:r>
              <w:rPr>
                <w:webHidden/>
              </w:rPr>
              <w:fldChar w:fldCharType="end"/>
            </w:r>
          </w:hyperlink>
        </w:p>
        <w:p w14:paraId="244C68BC" w14:textId="77777777" w:rsidR="0000778A" w:rsidRDefault="0000778A">
          <w:pPr>
            <w:pStyle w:val="TOC1"/>
            <w:tabs>
              <w:tab w:val="left" w:pos="660"/>
              <w:tab w:val="right" w:leader="dot" w:pos="10169"/>
            </w:tabs>
            <w:rPr>
              <w:rFonts w:asciiTheme="minorHAnsi" w:eastAsiaTheme="minorEastAsia" w:hAnsiTheme="minorHAnsi"/>
              <w:b w:val="0"/>
            </w:rPr>
          </w:pPr>
          <w:hyperlink w:anchor="_Toc492570254" w:history="1">
            <w:r w:rsidRPr="00054AD5">
              <w:rPr>
                <w:rStyle w:val="Hyperlink"/>
              </w:rPr>
              <w:t>15</w:t>
            </w:r>
            <w:r>
              <w:rPr>
                <w:rFonts w:asciiTheme="minorHAnsi" w:eastAsiaTheme="minorEastAsia" w:hAnsiTheme="minorHAnsi"/>
                <w:b w:val="0"/>
              </w:rPr>
              <w:tab/>
            </w:r>
            <w:r w:rsidRPr="00054AD5">
              <w:rPr>
                <w:rStyle w:val="Hyperlink"/>
              </w:rPr>
              <w:t>Open question</w:t>
            </w:r>
            <w:r>
              <w:rPr>
                <w:webHidden/>
              </w:rPr>
              <w:tab/>
            </w:r>
            <w:r>
              <w:rPr>
                <w:webHidden/>
              </w:rPr>
              <w:fldChar w:fldCharType="begin"/>
            </w:r>
            <w:r>
              <w:rPr>
                <w:webHidden/>
              </w:rPr>
              <w:instrText xml:space="preserve"> PAGEREF _Toc492570254 \h </w:instrText>
            </w:r>
            <w:r>
              <w:rPr>
                <w:webHidden/>
              </w:rPr>
            </w:r>
            <w:r>
              <w:rPr>
                <w:webHidden/>
              </w:rPr>
              <w:fldChar w:fldCharType="separate"/>
            </w:r>
            <w:r>
              <w:rPr>
                <w:webHidden/>
              </w:rPr>
              <w:t>38</w:t>
            </w:r>
            <w:r>
              <w:rPr>
                <w:webHidden/>
              </w:rPr>
              <w:fldChar w:fldCharType="end"/>
            </w:r>
          </w:hyperlink>
        </w:p>
        <w:p w14:paraId="01A76316" w14:textId="77777777" w:rsidR="00CA5830" w:rsidRDefault="00F2320B" w:rsidP="00B44289">
          <w:pPr>
            <w:pStyle w:val="TOC2"/>
            <w:tabs>
              <w:tab w:val="right" w:leader="dot" w:pos="10169"/>
            </w:tabs>
          </w:pPr>
          <w:r w:rsidRPr="00BF2558">
            <w:rPr>
              <w:highlight w:val="yellow"/>
            </w:rPr>
            <w:fldChar w:fldCharType="end"/>
          </w:r>
        </w:p>
      </w:sdtContent>
    </w:sdt>
    <w:bookmarkEnd w:id="5"/>
    <w:bookmarkEnd w:id="4"/>
    <w:bookmarkEnd w:id="3"/>
    <w:bookmarkEnd w:id="2"/>
    <w:bookmarkEnd w:id="1"/>
    <w:p w14:paraId="0D90F173" w14:textId="77777777" w:rsidR="006F733D" w:rsidRDefault="006F733D" w:rsidP="006F733D">
      <w:pPr>
        <w:rPr>
          <w:rFonts w:cs="Arial"/>
          <w:b/>
          <w:color w:val="103B68"/>
          <w:sz w:val="32"/>
          <w:szCs w:val="32"/>
        </w:rPr>
      </w:pPr>
    </w:p>
    <w:p w14:paraId="0C8B93EF" w14:textId="77777777" w:rsidR="006F733D" w:rsidRPr="006F733D" w:rsidRDefault="006F733D" w:rsidP="006F733D">
      <w:pPr>
        <w:pStyle w:val="Heading1"/>
        <w:numPr>
          <w:ilvl w:val="0"/>
          <w:numId w:val="0"/>
        </w:numPr>
        <w:ind w:left="432"/>
      </w:pPr>
      <w:bookmarkStart w:id="6" w:name="_Toc492570188"/>
      <w:r w:rsidRPr="006F733D">
        <w:t>Document Version Control</w:t>
      </w:r>
      <w:bookmarkEnd w:id="6"/>
    </w:p>
    <w:tbl>
      <w:tblPr>
        <w:tblStyle w:val="TableGrid"/>
        <w:tblW w:w="9520" w:type="dxa"/>
        <w:tblLook w:val="01E0" w:firstRow="1" w:lastRow="1" w:firstColumn="1" w:lastColumn="1" w:noHBand="0" w:noVBand="0"/>
      </w:tblPr>
      <w:tblGrid>
        <w:gridCol w:w="1318"/>
        <w:gridCol w:w="1452"/>
        <w:gridCol w:w="1023"/>
        <w:gridCol w:w="5727"/>
      </w:tblGrid>
      <w:tr w:rsidR="006F733D" w:rsidRPr="00EF5F69" w14:paraId="6DBAA7B3" w14:textId="77777777" w:rsidTr="006F733D">
        <w:trPr>
          <w:tblHeader/>
        </w:trPr>
        <w:tc>
          <w:tcPr>
            <w:tcW w:w="1318" w:type="dxa"/>
            <w:shd w:val="clear" w:color="auto" w:fill="003366"/>
            <w:vAlign w:val="center"/>
          </w:tcPr>
          <w:p w14:paraId="61B6FDEB" w14:textId="77777777" w:rsidR="006F733D" w:rsidRPr="00EF5F69" w:rsidRDefault="006F733D" w:rsidP="00E60AFD">
            <w:pPr>
              <w:rPr>
                <w:rFonts w:cs="Arial"/>
                <w:b/>
                <w:color w:val="FFFFFF"/>
              </w:rPr>
            </w:pPr>
            <w:r w:rsidRPr="00EF5F69">
              <w:rPr>
                <w:rFonts w:cs="Arial"/>
                <w:b/>
                <w:color w:val="FFFFFF"/>
              </w:rPr>
              <w:t>Date</w:t>
            </w:r>
          </w:p>
        </w:tc>
        <w:tc>
          <w:tcPr>
            <w:tcW w:w="1452" w:type="dxa"/>
            <w:shd w:val="clear" w:color="auto" w:fill="003366"/>
            <w:vAlign w:val="center"/>
          </w:tcPr>
          <w:p w14:paraId="44380A82" w14:textId="77777777" w:rsidR="006F733D" w:rsidRPr="00EF5F69" w:rsidRDefault="006F733D" w:rsidP="00E60AFD">
            <w:pPr>
              <w:rPr>
                <w:rFonts w:cs="Arial"/>
                <w:b/>
                <w:color w:val="FFFFFF"/>
              </w:rPr>
            </w:pPr>
            <w:r w:rsidRPr="00EF5F69">
              <w:rPr>
                <w:rFonts w:cs="Arial"/>
                <w:b/>
                <w:color w:val="FFFFFF"/>
              </w:rPr>
              <w:t>Author</w:t>
            </w:r>
          </w:p>
        </w:tc>
        <w:tc>
          <w:tcPr>
            <w:tcW w:w="1023" w:type="dxa"/>
            <w:shd w:val="clear" w:color="auto" w:fill="003366"/>
            <w:vAlign w:val="center"/>
          </w:tcPr>
          <w:p w14:paraId="34F7EF33" w14:textId="77777777" w:rsidR="006F733D" w:rsidRPr="00EF5F69" w:rsidRDefault="006F733D" w:rsidP="00E60AFD">
            <w:pPr>
              <w:rPr>
                <w:rFonts w:cs="Arial"/>
                <w:b/>
                <w:color w:val="FFFFFF"/>
              </w:rPr>
            </w:pPr>
            <w:r w:rsidRPr="00EF5F69">
              <w:rPr>
                <w:rFonts w:cs="Arial"/>
                <w:b/>
                <w:color w:val="FFFFFF"/>
              </w:rPr>
              <w:t>Version</w:t>
            </w:r>
          </w:p>
        </w:tc>
        <w:tc>
          <w:tcPr>
            <w:tcW w:w="5727" w:type="dxa"/>
            <w:shd w:val="clear" w:color="auto" w:fill="003366"/>
            <w:vAlign w:val="center"/>
          </w:tcPr>
          <w:p w14:paraId="26A0466E" w14:textId="77777777" w:rsidR="006F733D" w:rsidRPr="00EF5F69" w:rsidRDefault="006F733D" w:rsidP="00E60AFD">
            <w:pPr>
              <w:rPr>
                <w:rFonts w:cs="Arial"/>
                <w:b/>
                <w:color w:val="FFFFFF"/>
              </w:rPr>
            </w:pPr>
            <w:r w:rsidRPr="00EF5F69">
              <w:rPr>
                <w:rFonts w:cs="Arial"/>
                <w:b/>
                <w:color w:val="FFFFFF"/>
              </w:rPr>
              <w:t>Comment</w:t>
            </w:r>
          </w:p>
        </w:tc>
      </w:tr>
      <w:tr w:rsidR="006F733D" w:rsidRPr="00EF5F69" w14:paraId="32E9D3D2" w14:textId="77777777" w:rsidTr="006F733D">
        <w:tc>
          <w:tcPr>
            <w:tcW w:w="1318" w:type="dxa"/>
            <w:tcBorders>
              <w:top w:val="single" w:sz="4" w:space="0" w:color="auto"/>
              <w:bottom w:val="single" w:sz="4" w:space="0" w:color="auto"/>
            </w:tcBorders>
            <w:vAlign w:val="center"/>
          </w:tcPr>
          <w:p w14:paraId="2CC071A5" w14:textId="77777777" w:rsidR="006F733D" w:rsidRPr="00EF5F69" w:rsidRDefault="00D7435F" w:rsidP="00D7435F">
            <w:pPr>
              <w:rPr>
                <w:rFonts w:cs="Arial"/>
              </w:rPr>
            </w:pPr>
            <w:r>
              <w:rPr>
                <w:rFonts w:cs="Arial"/>
              </w:rPr>
              <w:t>10</w:t>
            </w:r>
            <w:r w:rsidR="006F733D">
              <w:rPr>
                <w:rFonts w:cs="Arial"/>
              </w:rPr>
              <w:t>/07</w:t>
            </w:r>
            <w:r w:rsidR="006F733D" w:rsidRPr="00EF5F69">
              <w:rPr>
                <w:rFonts w:cs="Arial"/>
              </w:rPr>
              <w:t>/201</w:t>
            </w:r>
            <w:r>
              <w:rPr>
                <w:rFonts w:cs="Arial"/>
              </w:rPr>
              <w:t>7</w:t>
            </w:r>
          </w:p>
        </w:tc>
        <w:tc>
          <w:tcPr>
            <w:tcW w:w="1452" w:type="dxa"/>
            <w:tcBorders>
              <w:top w:val="single" w:sz="4" w:space="0" w:color="auto"/>
              <w:bottom w:val="single" w:sz="4" w:space="0" w:color="auto"/>
            </w:tcBorders>
            <w:vAlign w:val="center"/>
          </w:tcPr>
          <w:p w14:paraId="6DD484E8" w14:textId="77777777" w:rsidR="006F733D" w:rsidRPr="00EF5F69" w:rsidRDefault="006F733D" w:rsidP="00E60AFD">
            <w:pPr>
              <w:rPr>
                <w:rFonts w:cs="Arial"/>
              </w:rPr>
            </w:pPr>
            <w:r>
              <w:rPr>
                <w:rFonts w:cs="Arial"/>
              </w:rPr>
              <w:t>Suren Khachatryan</w:t>
            </w:r>
          </w:p>
        </w:tc>
        <w:tc>
          <w:tcPr>
            <w:tcW w:w="1023" w:type="dxa"/>
            <w:tcBorders>
              <w:top w:val="single" w:sz="4" w:space="0" w:color="auto"/>
              <w:bottom w:val="single" w:sz="4" w:space="0" w:color="auto"/>
            </w:tcBorders>
            <w:vAlign w:val="center"/>
          </w:tcPr>
          <w:p w14:paraId="0CFB9A71" w14:textId="77777777" w:rsidR="006F733D" w:rsidRPr="00EF5F69" w:rsidRDefault="00DC716F" w:rsidP="00E60AFD">
            <w:pPr>
              <w:jc w:val="center"/>
              <w:rPr>
                <w:rFonts w:cs="Arial"/>
              </w:rPr>
            </w:pPr>
            <w:r>
              <w:rPr>
                <w:rFonts w:cs="Arial"/>
              </w:rPr>
              <w:t>0.1</w:t>
            </w:r>
          </w:p>
        </w:tc>
        <w:tc>
          <w:tcPr>
            <w:tcW w:w="5727" w:type="dxa"/>
            <w:tcBorders>
              <w:top w:val="single" w:sz="4" w:space="0" w:color="auto"/>
              <w:bottom w:val="single" w:sz="4" w:space="0" w:color="auto"/>
            </w:tcBorders>
            <w:vAlign w:val="center"/>
          </w:tcPr>
          <w:p w14:paraId="2B6092BB" w14:textId="77777777" w:rsidR="006F733D" w:rsidRPr="00EF5F69" w:rsidRDefault="00D7435F" w:rsidP="00E60AFD">
            <w:pPr>
              <w:rPr>
                <w:rFonts w:cs="Arial"/>
              </w:rPr>
            </w:pPr>
            <w:r>
              <w:rPr>
                <w:rFonts w:cs="Arial"/>
              </w:rPr>
              <w:t>Sections: online Application, ACRA, Account Selection, Manual Processing, Back office Automation</w:t>
            </w:r>
          </w:p>
        </w:tc>
      </w:tr>
      <w:tr w:rsidR="00C41DC7" w:rsidRPr="00EF5F69" w14:paraId="0FB9CF54" w14:textId="77777777" w:rsidTr="006F733D">
        <w:tc>
          <w:tcPr>
            <w:tcW w:w="1318" w:type="dxa"/>
            <w:tcBorders>
              <w:top w:val="single" w:sz="4" w:space="0" w:color="auto"/>
              <w:bottom w:val="single" w:sz="4" w:space="0" w:color="auto"/>
            </w:tcBorders>
            <w:vAlign w:val="center"/>
          </w:tcPr>
          <w:p w14:paraId="4F6FE87E" w14:textId="77777777" w:rsidR="00C41DC7" w:rsidRDefault="00C41DC7" w:rsidP="00A400E7">
            <w:pPr>
              <w:rPr>
                <w:rFonts w:cs="Arial"/>
              </w:rPr>
            </w:pPr>
            <w:r>
              <w:rPr>
                <w:rFonts w:cs="Arial"/>
              </w:rPr>
              <w:t>01/07/2017</w:t>
            </w:r>
          </w:p>
        </w:tc>
        <w:tc>
          <w:tcPr>
            <w:tcW w:w="1452" w:type="dxa"/>
            <w:tcBorders>
              <w:top w:val="single" w:sz="4" w:space="0" w:color="auto"/>
              <w:bottom w:val="single" w:sz="4" w:space="0" w:color="auto"/>
            </w:tcBorders>
            <w:vAlign w:val="center"/>
          </w:tcPr>
          <w:p w14:paraId="13371560" w14:textId="77777777" w:rsidR="00C41DC7" w:rsidRDefault="00C41DC7" w:rsidP="00E60AFD">
            <w:pPr>
              <w:rPr>
                <w:rFonts w:cs="Arial"/>
              </w:rPr>
            </w:pPr>
            <w:r>
              <w:rPr>
                <w:rFonts w:cs="Arial"/>
              </w:rPr>
              <w:t>Anna Vardanyan</w:t>
            </w:r>
          </w:p>
        </w:tc>
        <w:tc>
          <w:tcPr>
            <w:tcW w:w="1023" w:type="dxa"/>
            <w:tcBorders>
              <w:top w:val="single" w:sz="4" w:space="0" w:color="auto"/>
              <w:bottom w:val="single" w:sz="4" w:space="0" w:color="auto"/>
            </w:tcBorders>
            <w:vAlign w:val="center"/>
          </w:tcPr>
          <w:p w14:paraId="433BB10F" w14:textId="77777777" w:rsidR="00C41DC7" w:rsidRDefault="00C41DC7" w:rsidP="00E60AFD">
            <w:pPr>
              <w:jc w:val="center"/>
              <w:rPr>
                <w:rFonts w:cs="Arial"/>
              </w:rPr>
            </w:pPr>
            <w:r>
              <w:rPr>
                <w:rFonts w:cs="Arial"/>
              </w:rPr>
              <w:t>0.1</w:t>
            </w:r>
          </w:p>
        </w:tc>
        <w:tc>
          <w:tcPr>
            <w:tcW w:w="5727" w:type="dxa"/>
            <w:tcBorders>
              <w:top w:val="single" w:sz="4" w:space="0" w:color="auto"/>
              <w:bottom w:val="single" w:sz="4" w:space="0" w:color="auto"/>
            </w:tcBorders>
            <w:vAlign w:val="center"/>
          </w:tcPr>
          <w:p w14:paraId="6404543B" w14:textId="77777777" w:rsidR="00C41DC7" w:rsidRDefault="00C41DC7" w:rsidP="00C41DC7">
            <w:pPr>
              <w:pStyle w:val="Heading4"/>
              <w:numPr>
                <w:ilvl w:val="0"/>
                <w:numId w:val="0"/>
              </w:numPr>
              <w:ind w:left="864" w:hanging="864"/>
              <w:outlineLvl w:val="3"/>
              <w:rPr>
                <w:noProof/>
              </w:rPr>
            </w:pPr>
            <w:r>
              <w:rPr>
                <w:noProof/>
              </w:rPr>
              <w:t>Account opening steps for existing customer</w:t>
            </w:r>
          </w:p>
          <w:p w14:paraId="152035BA" w14:textId="77777777" w:rsidR="00C41DC7" w:rsidRDefault="00C41DC7" w:rsidP="00E60AFD">
            <w:pPr>
              <w:rPr>
                <w:rFonts w:cs="Arial"/>
              </w:rPr>
            </w:pPr>
          </w:p>
        </w:tc>
      </w:tr>
      <w:tr w:rsidR="00D7435F" w:rsidRPr="00EF5F69" w14:paraId="3F1B9D02" w14:textId="77777777" w:rsidTr="006F733D">
        <w:tc>
          <w:tcPr>
            <w:tcW w:w="1318" w:type="dxa"/>
            <w:tcBorders>
              <w:top w:val="single" w:sz="4" w:space="0" w:color="auto"/>
              <w:bottom w:val="single" w:sz="4" w:space="0" w:color="auto"/>
            </w:tcBorders>
            <w:vAlign w:val="center"/>
          </w:tcPr>
          <w:p w14:paraId="66538A2D" w14:textId="77777777" w:rsidR="00D7435F" w:rsidRDefault="00D7435F" w:rsidP="00A400E7">
            <w:pPr>
              <w:rPr>
                <w:rFonts w:cs="Arial"/>
              </w:rPr>
            </w:pPr>
            <w:r>
              <w:rPr>
                <w:rFonts w:cs="Arial"/>
              </w:rPr>
              <w:t>10/01/2017</w:t>
            </w:r>
          </w:p>
        </w:tc>
        <w:tc>
          <w:tcPr>
            <w:tcW w:w="1452" w:type="dxa"/>
            <w:tcBorders>
              <w:top w:val="single" w:sz="4" w:space="0" w:color="auto"/>
              <w:bottom w:val="single" w:sz="4" w:space="0" w:color="auto"/>
            </w:tcBorders>
            <w:vAlign w:val="center"/>
          </w:tcPr>
          <w:p w14:paraId="2DE8D72F" w14:textId="77777777" w:rsidR="00D7435F" w:rsidRDefault="00D7435F" w:rsidP="00E60AFD">
            <w:pPr>
              <w:rPr>
                <w:rFonts w:cs="Arial"/>
              </w:rPr>
            </w:pPr>
            <w:r>
              <w:rPr>
                <w:rFonts w:cs="Arial"/>
              </w:rPr>
              <w:t>Armine Bakshyan</w:t>
            </w:r>
          </w:p>
        </w:tc>
        <w:tc>
          <w:tcPr>
            <w:tcW w:w="1023" w:type="dxa"/>
            <w:tcBorders>
              <w:top w:val="single" w:sz="4" w:space="0" w:color="auto"/>
              <w:bottom w:val="single" w:sz="4" w:space="0" w:color="auto"/>
            </w:tcBorders>
            <w:vAlign w:val="center"/>
          </w:tcPr>
          <w:p w14:paraId="5894030F" w14:textId="77777777" w:rsidR="00D7435F" w:rsidRDefault="00D7435F" w:rsidP="00E60AFD">
            <w:pPr>
              <w:jc w:val="center"/>
              <w:rPr>
                <w:rFonts w:cs="Arial"/>
              </w:rPr>
            </w:pPr>
            <w:r>
              <w:rPr>
                <w:rFonts w:cs="Arial"/>
              </w:rPr>
              <w:t>0.1</w:t>
            </w:r>
          </w:p>
        </w:tc>
        <w:tc>
          <w:tcPr>
            <w:tcW w:w="5727" w:type="dxa"/>
            <w:tcBorders>
              <w:top w:val="single" w:sz="4" w:space="0" w:color="auto"/>
              <w:bottom w:val="single" w:sz="4" w:space="0" w:color="auto"/>
            </w:tcBorders>
            <w:vAlign w:val="center"/>
          </w:tcPr>
          <w:p w14:paraId="41464040" w14:textId="77777777" w:rsidR="00D7435F" w:rsidRDefault="00D7435F" w:rsidP="00E60AFD">
            <w:pPr>
              <w:rPr>
                <w:rFonts w:cs="Arial"/>
              </w:rPr>
            </w:pPr>
            <w:r>
              <w:rPr>
                <w:rFonts w:cs="Arial"/>
              </w:rPr>
              <w:t>Back office contract generation</w:t>
            </w:r>
          </w:p>
        </w:tc>
      </w:tr>
      <w:tr w:rsidR="00F725DE" w:rsidRPr="00EF5F69" w14:paraId="46161EDC" w14:textId="77777777" w:rsidTr="006F733D">
        <w:tc>
          <w:tcPr>
            <w:tcW w:w="1318" w:type="dxa"/>
            <w:tcBorders>
              <w:top w:val="single" w:sz="4" w:space="0" w:color="auto"/>
              <w:bottom w:val="single" w:sz="4" w:space="0" w:color="auto"/>
            </w:tcBorders>
            <w:vAlign w:val="center"/>
          </w:tcPr>
          <w:p w14:paraId="1372FB1B" w14:textId="33D4941C" w:rsidR="00F725DE" w:rsidRDefault="00F725DE" w:rsidP="00A400E7">
            <w:pPr>
              <w:rPr>
                <w:rFonts w:cs="Arial"/>
              </w:rPr>
            </w:pPr>
            <w:r>
              <w:rPr>
                <w:rFonts w:cs="Arial"/>
              </w:rPr>
              <w:t>05/09/2017</w:t>
            </w:r>
          </w:p>
        </w:tc>
        <w:tc>
          <w:tcPr>
            <w:tcW w:w="1452" w:type="dxa"/>
            <w:tcBorders>
              <w:top w:val="single" w:sz="4" w:space="0" w:color="auto"/>
              <w:bottom w:val="single" w:sz="4" w:space="0" w:color="auto"/>
            </w:tcBorders>
            <w:vAlign w:val="center"/>
          </w:tcPr>
          <w:p w14:paraId="7D42B901" w14:textId="77777777" w:rsidR="00F725DE" w:rsidRDefault="00F725DE" w:rsidP="00E60AFD">
            <w:pPr>
              <w:rPr>
                <w:rFonts w:cs="Arial"/>
              </w:rPr>
            </w:pPr>
            <w:r>
              <w:rPr>
                <w:rFonts w:cs="Arial"/>
              </w:rPr>
              <w:t>Suren K.</w:t>
            </w:r>
          </w:p>
          <w:p w14:paraId="3D17E9CA" w14:textId="05A819E0" w:rsidR="00F725DE" w:rsidRDefault="00F725DE" w:rsidP="00E60AFD">
            <w:pPr>
              <w:rPr>
                <w:rFonts w:cs="Arial"/>
              </w:rPr>
            </w:pPr>
            <w:r>
              <w:rPr>
                <w:rFonts w:cs="Arial"/>
              </w:rPr>
              <w:t>Anna V.</w:t>
            </w:r>
          </w:p>
        </w:tc>
        <w:tc>
          <w:tcPr>
            <w:tcW w:w="1023" w:type="dxa"/>
            <w:tcBorders>
              <w:top w:val="single" w:sz="4" w:space="0" w:color="auto"/>
              <w:bottom w:val="single" w:sz="4" w:space="0" w:color="auto"/>
            </w:tcBorders>
            <w:vAlign w:val="center"/>
          </w:tcPr>
          <w:p w14:paraId="5970BFF3" w14:textId="1CF55548" w:rsidR="00F725DE" w:rsidRDefault="00F725DE" w:rsidP="00E60AFD">
            <w:pPr>
              <w:jc w:val="center"/>
              <w:rPr>
                <w:rFonts w:cs="Arial"/>
              </w:rPr>
            </w:pPr>
            <w:r>
              <w:rPr>
                <w:rFonts w:cs="Arial"/>
              </w:rPr>
              <w:t>0.3</w:t>
            </w:r>
          </w:p>
        </w:tc>
        <w:tc>
          <w:tcPr>
            <w:tcW w:w="5727" w:type="dxa"/>
            <w:tcBorders>
              <w:top w:val="single" w:sz="4" w:space="0" w:color="auto"/>
              <w:bottom w:val="single" w:sz="4" w:space="0" w:color="auto"/>
            </w:tcBorders>
            <w:vAlign w:val="center"/>
          </w:tcPr>
          <w:p w14:paraId="5580B7C0" w14:textId="0AD579C2" w:rsidR="00F725DE" w:rsidRDefault="00F725DE" w:rsidP="00E60AFD">
            <w:pPr>
              <w:rPr>
                <w:rFonts w:cs="Arial"/>
              </w:rPr>
            </w:pPr>
            <w:r>
              <w:rPr>
                <w:rFonts w:cs="Arial"/>
              </w:rPr>
              <w:t>Added card to card verification and Nork integration</w:t>
            </w:r>
          </w:p>
        </w:tc>
      </w:tr>
      <w:tr w:rsidR="00557A24" w:rsidRPr="00EF5F69" w14:paraId="1BA8422E" w14:textId="77777777" w:rsidTr="006F733D">
        <w:tc>
          <w:tcPr>
            <w:tcW w:w="1318" w:type="dxa"/>
            <w:tcBorders>
              <w:top w:val="single" w:sz="4" w:space="0" w:color="auto"/>
              <w:bottom w:val="single" w:sz="4" w:space="0" w:color="auto"/>
            </w:tcBorders>
            <w:vAlign w:val="center"/>
          </w:tcPr>
          <w:p w14:paraId="662E74AA" w14:textId="3129E975" w:rsidR="00557A24" w:rsidRDefault="0000778A" w:rsidP="00A400E7">
            <w:pPr>
              <w:rPr>
                <w:rFonts w:cs="Arial"/>
              </w:rPr>
            </w:pPr>
            <w:r>
              <w:rPr>
                <w:rFonts w:cs="Arial"/>
              </w:rPr>
              <w:t>07/09/2017</w:t>
            </w:r>
          </w:p>
        </w:tc>
        <w:tc>
          <w:tcPr>
            <w:tcW w:w="1452" w:type="dxa"/>
            <w:tcBorders>
              <w:top w:val="single" w:sz="4" w:space="0" w:color="auto"/>
              <w:bottom w:val="single" w:sz="4" w:space="0" w:color="auto"/>
            </w:tcBorders>
            <w:vAlign w:val="center"/>
          </w:tcPr>
          <w:p w14:paraId="1F3E926C" w14:textId="26FBA636" w:rsidR="00557A24" w:rsidRDefault="0000778A" w:rsidP="00E60AFD">
            <w:pPr>
              <w:rPr>
                <w:rFonts w:cs="Arial"/>
              </w:rPr>
            </w:pPr>
            <w:r>
              <w:rPr>
                <w:rFonts w:cs="Arial"/>
              </w:rPr>
              <w:t>Ameria 3.0 team</w:t>
            </w:r>
          </w:p>
        </w:tc>
        <w:tc>
          <w:tcPr>
            <w:tcW w:w="1023" w:type="dxa"/>
            <w:tcBorders>
              <w:top w:val="single" w:sz="4" w:space="0" w:color="auto"/>
              <w:bottom w:val="single" w:sz="4" w:space="0" w:color="auto"/>
            </w:tcBorders>
            <w:vAlign w:val="center"/>
          </w:tcPr>
          <w:p w14:paraId="3E840BF5" w14:textId="3E46824F" w:rsidR="00557A24" w:rsidRDefault="00557A24" w:rsidP="00E60AFD">
            <w:pPr>
              <w:jc w:val="center"/>
              <w:rPr>
                <w:rFonts w:cs="Arial"/>
              </w:rPr>
            </w:pPr>
            <w:r>
              <w:rPr>
                <w:rFonts w:cs="Arial"/>
              </w:rPr>
              <w:t>0.4</w:t>
            </w:r>
            <w:r w:rsidR="0000778A">
              <w:rPr>
                <w:rFonts w:cs="Arial"/>
              </w:rPr>
              <w:t>-.05</w:t>
            </w:r>
          </w:p>
        </w:tc>
        <w:tc>
          <w:tcPr>
            <w:tcW w:w="5727" w:type="dxa"/>
            <w:tcBorders>
              <w:top w:val="single" w:sz="4" w:space="0" w:color="auto"/>
              <w:bottom w:val="single" w:sz="4" w:space="0" w:color="auto"/>
            </w:tcBorders>
            <w:vAlign w:val="center"/>
          </w:tcPr>
          <w:p w14:paraId="6ACB7DDC" w14:textId="502545E4" w:rsidR="00557A24" w:rsidRDefault="00557A24" w:rsidP="00E60AFD">
            <w:pPr>
              <w:rPr>
                <w:rFonts w:cs="Arial"/>
              </w:rPr>
            </w:pPr>
            <w:r>
              <w:rPr>
                <w:rFonts w:cs="Arial"/>
              </w:rPr>
              <w:t>Removed ability to apply for quick loans for internet bank users- only link will be available in internet bank</w:t>
            </w:r>
          </w:p>
        </w:tc>
      </w:tr>
    </w:tbl>
    <w:p w14:paraId="216333B0" w14:textId="03C05C78" w:rsidR="006B4E54" w:rsidRDefault="006B4E54" w:rsidP="006B4E54">
      <w:pPr>
        <w:rPr>
          <w:rFonts w:cs="Arial"/>
          <w:b/>
          <w:color w:val="103B68"/>
          <w:sz w:val="32"/>
          <w:szCs w:val="32"/>
        </w:rPr>
      </w:pPr>
      <w:bookmarkStart w:id="7" w:name="_GoBack"/>
      <w:bookmarkEnd w:id="7"/>
    </w:p>
    <w:p w14:paraId="75C2B83B" w14:textId="77777777" w:rsidR="00985E00" w:rsidRDefault="00985E00" w:rsidP="006B4E54">
      <w:pPr>
        <w:rPr>
          <w:rFonts w:cs="Arial"/>
          <w:b/>
          <w:color w:val="103B68"/>
          <w:sz w:val="32"/>
          <w:szCs w:val="32"/>
        </w:rPr>
      </w:pPr>
    </w:p>
    <w:p w14:paraId="4A22B2B5" w14:textId="77777777" w:rsidR="006B4E54" w:rsidRPr="006B4E54" w:rsidRDefault="006B4E54" w:rsidP="006B4E54">
      <w:pPr>
        <w:pStyle w:val="Heading1"/>
        <w:numPr>
          <w:ilvl w:val="0"/>
          <w:numId w:val="0"/>
        </w:numPr>
        <w:ind w:left="432"/>
      </w:pPr>
      <w:bookmarkStart w:id="8" w:name="_Toc492570189"/>
      <w:r w:rsidRPr="006B4E54">
        <w:t>Document Reviewers &amp; Approvers</w:t>
      </w:r>
      <w:bookmarkEnd w:id="8"/>
    </w:p>
    <w:tbl>
      <w:tblPr>
        <w:tblStyle w:val="TableGrid"/>
        <w:tblW w:w="9530" w:type="dxa"/>
        <w:tblLook w:val="01E0" w:firstRow="1" w:lastRow="1" w:firstColumn="1" w:lastColumn="1" w:noHBand="0" w:noVBand="0"/>
      </w:tblPr>
      <w:tblGrid>
        <w:gridCol w:w="2960"/>
        <w:gridCol w:w="3690"/>
        <w:gridCol w:w="1530"/>
        <w:gridCol w:w="1350"/>
      </w:tblGrid>
      <w:tr w:rsidR="00FC1D37" w:rsidRPr="00EB1E29" w14:paraId="549EFA12" w14:textId="77777777" w:rsidTr="00B348E9">
        <w:trPr>
          <w:tblHeader/>
        </w:trPr>
        <w:tc>
          <w:tcPr>
            <w:tcW w:w="2960" w:type="dxa"/>
            <w:shd w:val="clear" w:color="auto" w:fill="003366"/>
            <w:vAlign w:val="center"/>
          </w:tcPr>
          <w:p w14:paraId="302EAC96" w14:textId="77777777" w:rsidR="006B4E54" w:rsidRPr="00EB1E29" w:rsidRDefault="006B4E54" w:rsidP="00B348E9">
            <w:pPr>
              <w:rPr>
                <w:rFonts w:cs="Arial"/>
                <w:b/>
                <w:color w:val="FFFFFF"/>
              </w:rPr>
            </w:pPr>
            <w:r w:rsidRPr="00EB1E29">
              <w:rPr>
                <w:rFonts w:cs="Arial"/>
                <w:b/>
                <w:color w:val="FFFFFF"/>
              </w:rPr>
              <w:t>Name</w:t>
            </w:r>
          </w:p>
        </w:tc>
        <w:tc>
          <w:tcPr>
            <w:tcW w:w="3690" w:type="dxa"/>
            <w:shd w:val="clear" w:color="auto" w:fill="003366"/>
            <w:vAlign w:val="center"/>
          </w:tcPr>
          <w:p w14:paraId="099FC060" w14:textId="77777777" w:rsidR="006B4E54" w:rsidRPr="00EB1E29" w:rsidRDefault="006B4E54" w:rsidP="00B348E9">
            <w:pPr>
              <w:rPr>
                <w:rFonts w:cs="Arial"/>
                <w:b/>
                <w:color w:val="FFFFFF"/>
              </w:rPr>
            </w:pPr>
            <w:r w:rsidRPr="00EB1E29">
              <w:rPr>
                <w:rFonts w:cs="Arial"/>
                <w:b/>
                <w:color w:val="FFFFFF"/>
              </w:rPr>
              <w:t>Position</w:t>
            </w:r>
          </w:p>
        </w:tc>
        <w:tc>
          <w:tcPr>
            <w:tcW w:w="1530" w:type="dxa"/>
            <w:shd w:val="clear" w:color="auto" w:fill="003366"/>
            <w:vAlign w:val="center"/>
          </w:tcPr>
          <w:p w14:paraId="50A3DA19" w14:textId="77777777" w:rsidR="006B4E54" w:rsidRPr="00EB1E29" w:rsidRDefault="006B4E54" w:rsidP="00B348E9">
            <w:pPr>
              <w:rPr>
                <w:rFonts w:cs="Arial"/>
                <w:b/>
                <w:color w:val="FFFFFF"/>
              </w:rPr>
            </w:pPr>
            <w:r w:rsidRPr="00EB1E29">
              <w:rPr>
                <w:rFonts w:cs="Arial"/>
                <w:b/>
                <w:color w:val="FFFFFF"/>
              </w:rPr>
              <w:t>Reviewer (only)</w:t>
            </w:r>
          </w:p>
        </w:tc>
        <w:tc>
          <w:tcPr>
            <w:tcW w:w="1350" w:type="dxa"/>
            <w:shd w:val="clear" w:color="auto" w:fill="003366"/>
          </w:tcPr>
          <w:p w14:paraId="38F2C5E7" w14:textId="77777777" w:rsidR="006B4E54" w:rsidRPr="00EB1E29" w:rsidRDefault="006B4E54" w:rsidP="00B348E9">
            <w:pPr>
              <w:ind w:right="-80"/>
              <w:rPr>
                <w:rFonts w:cs="Arial"/>
                <w:b/>
                <w:color w:val="FFFFFF"/>
              </w:rPr>
            </w:pPr>
            <w:r w:rsidRPr="00EB1E29">
              <w:rPr>
                <w:rFonts w:cs="Arial"/>
                <w:b/>
                <w:color w:val="FFFFFF"/>
              </w:rPr>
              <w:t>Review and Approver</w:t>
            </w:r>
          </w:p>
        </w:tc>
      </w:tr>
      <w:tr w:rsidR="006B4E54" w:rsidRPr="00EB1E29" w14:paraId="34DCB8D6" w14:textId="77777777" w:rsidTr="00B348E9">
        <w:trPr>
          <w:trHeight w:val="301"/>
        </w:trPr>
        <w:tc>
          <w:tcPr>
            <w:tcW w:w="2960" w:type="dxa"/>
            <w:vAlign w:val="center"/>
          </w:tcPr>
          <w:p w14:paraId="71EC657E" w14:textId="77777777" w:rsidR="006B4E54" w:rsidRPr="00EB1E29" w:rsidRDefault="008771B3" w:rsidP="00B348E9">
            <w:pPr>
              <w:rPr>
                <w:rFonts w:cs="Arial"/>
              </w:rPr>
            </w:pPr>
            <w:r>
              <w:rPr>
                <w:rFonts w:cs="Arial"/>
              </w:rPr>
              <w:t>Artak Hanesyan</w:t>
            </w:r>
          </w:p>
        </w:tc>
        <w:tc>
          <w:tcPr>
            <w:tcW w:w="3690" w:type="dxa"/>
            <w:vAlign w:val="center"/>
          </w:tcPr>
          <w:p w14:paraId="14FE94A1" w14:textId="77777777" w:rsidR="006B4E54" w:rsidRPr="00EB1E29" w:rsidRDefault="008771B3" w:rsidP="00B348E9">
            <w:pPr>
              <w:rPr>
                <w:rFonts w:cs="Arial"/>
              </w:rPr>
            </w:pPr>
            <w:r>
              <w:rPr>
                <w:rFonts w:cs="Arial"/>
              </w:rPr>
              <w:t>CEO</w:t>
            </w:r>
            <w:r w:rsidR="006B4E54" w:rsidRPr="00EB1E29">
              <w:rPr>
                <w:rFonts w:cs="Arial"/>
              </w:rPr>
              <w:t xml:space="preserve"> </w:t>
            </w:r>
          </w:p>
        </w:tc>
        <w:tc>
          <w:tcPr>
            <w:tcW w:w="1530" w:type="dxa"/>
            <w:vAlign w:val="center"/>
          </w:tcPr>
          <w:p w14:paraId="05988FBA" w14:textId="77777777" w:rsidR="006B4E54" w:rsidRPr="00EB1E29" w:rsidRDefault="006B4E54" w:rsidP="00B348E9">
            <w:pPr>
              <w:rPr>
                <w:rFonts w:cs="Arial"/>
              </w:rPr>
            </w:pPr>
          </w:p>
        </w:tc>
        <w:tc>
          <w:tcPr>
            <w:tcW w:w="1350" w:type="dxa"/>
          </w:tcPr>
          <w:p w14:paraId="48CE7EA1" w14:textId="77777777" w:rsidR="006B4E54" w:rsidRPr="00EB1E29" w:rsidRDefault="006B4E54" w:rsidP="00B348E9">
            <w:pPr>
              <w:jc w:val="center"/>
              <w:rPr>
                <w:rFonts w:cs="Arial"/>
              </w:rPr>
            </w:pPr>
            <w:r w:rsidRPr="00EB1E29">
              <w:rPr>
                <w:rFonts w:cs="Arial"/>
              </w:rPr>
              <w:t>X</w:t>
            </w:r>
          </w:p>
        </w:tc>
      </w:tr>
      <w:tr w:rsidR="006B4E54" w:rsidRPr="00EB1E29" w14:paraId="301D9021" w14:textId="77777777" w:rsidTr="00B348E9">
        <w:trPr>
          <w:trHeight w:val="265"/>
        </w:trPr>
        <w:tc>
          <w:tcPr>
            <w:tcW w:w="2960" w:type="dxa"/>
            <w:vAlign w:val="center"/>
          </w:tcPr>
          <w:p w14:paraId="12ABB520" w14:textId="77777777" w:rsidR="006B4E54" w:rsidRDefault="008771B3" w:rsidP="00B348E9">
            <w:pPr>
              <w:rPr>
                <w:rFonts w:cs="Arial"/>
              </w:rPr>
            </w:pPr>
            <w:r>
              <w:rPr>
                <w:rFonts w:cs="Arial"/>
              </w:rPr>
              <w:t>Anna Vardanyan</w:t>
            </w:r>
          </w:p>
        </w:tc>
        <w:tc>
          <w:tcPr>
            <w:tcW w:w="3690" w:type="dxa"/>
            <w:vAlign w:val="center"/>
          </w:tcPr>
          <w:p w14:paraId="605035C2" w14:textId="77777777" w:rsidR="006B4E54" w:rsidRPr="00D1258B" w:rsidRDefault="00C41DC7" w:rsidP="00B348E9">
            <w:pPr>
              <w:rPr>
                <w:rFonts w:ascii="Sylfaen" w:hAnsi="Sylfaen" w:cs="Arial"/>
              </w:rPr>
            </w:pPr>
            <w:r>
              <w:rPr>
                <w:rFonts w:cs="Arial"/>
              </w:rPr>
              <w:t>Branch M</w:t>
            </w:r>
            <w:r w:rsidR="00D1258B" w:rsidRPr="00C41DC7">
              <w:rPr>
                <w:rFonts w:cs="Arial"/>
              </w:rPr>
              <w:t>anager</w:t>
            </w:r>
          </w:p>
        </w:tc>
        <w:tc>
          <w:tcPr>
            <w:tcW w:w="1530" w:type="dxa"/>
            <w:vAlign w:val="center"/>
          </w:tcPr>
          <w:p w14:paraId="002B48F8" w14:textId="77777777" w:rsidR="006B4E54" w:rsidRPr="00EB1E29" w:rsidRDefault="00D1258B" w:rsidP="00B348E9">
            <w:pPr>
              <w:rPr>
                <w:rFonts w:cs="Arial"/>
              </w:rPr>
            </w:pPr>
            <w:r w:rsidRPr="00EB1E29">
              <w:rPr>
                <w:rFonts w:cs="Arial"/>
              </w:rPr>
              <w:t>X</w:t>
            </w:r>
          </w:p>
        </w:tc>
        <w:tc>
          <w:tcPr>
            <w:tcW w:w="1350" w:type="dxa"/>
          </w:tcPr>
          <w:p w14:paraId="179AFE61" w14:textId="77777777" w:rsidR="006B4E54" w:rsidRPr="00EB1E29" w:rsidRDefault="006B4E54" w:rsidP="00B348E9">
            <w:pPr>
              <w:jc w:val="center"/>
              <w:rPr>
                <w:rFonts w:cs="Arial"/>
              </w:rPr>
            </w:pPr>
          </w:p>
        </w:tc>
      </w:tr>
      <w:tr w:rsidR="00FC1D37" w:rsidRPr="00EB1E29" w14:paraId="49A1F39F" w14:textId="77777777" w:rsidTr="00B348E9">
        <w:trPr>
          <w:trHeight w:val="265"/>
        </w:trPr>
        <w:tc>
          <w:tcPr>
            <w:tcW w:w="2960" w:type="dxa"/>
            <w:vAlign w:val="center"/>
          </w:tcPr>
          <w:p w14:paraId="792F0F5E" w14:textId="77777777" w:rsidR="00FC1D37" w:rsidRDefault="008771B3" w:rsidP="00B348E9">
            <w:pPr>
              <w:rPr>
                <w:rFonts w:cs="Arial"/>
              </w:rPr>
            </w:pPr>
            <w:r>
              <w:rPr>
                <w:rFonts w:cs="Arial"/>
              </w:rPr>
              <w:t>Arpine Harutyunyan</w:t>
            </w:r>
          </w:p>
        </w:tc>
        <w:tc>
          <w:tcPr>
            <w:tcW w:w="3690" w:type="dxa"/>
            <w:vAlign w:val="center"/>
          </w:tcPr>
          <w:p w14:paraId="1D6D8336" w14:textId="77777777" w:rsidR="00FC1D37" w:rsidRDefault="00D1258B" w:rsidP="00B348E9">
            <w:pPr>
              <w:rPr>
                <w:rFonts w:cs="Arial"/>
              </w:rPr>
            </w:pPr>
            <w:r>
              <w:rPr>
                <w:rFonts w:cs="Arial"/>
              </w:rPr>
              <w:t>Project Manager</w:t>
            </w:r>
          </w:p>
        </w:tc>
        <w:tc>
          <w:tcPr>
            <w:tcW w:w="1530" w:type="dxa"/>
            <w:vAlign w:val="center"/>
          </w:tcPr>
          <w:p w14:paraId="0D4F5E0D" w14:textId="77777777" w:rsidR="00FC1D37" w:rsidRPr="00EB1E29" w:rsidRDefault="00FC1D37" w:rsidP="00D1258B">
            <w:pPr>
              <w:rPr>
                <w:rFonts w:cs="Arial"/>
              </w:rPr>
            </w:pPr>
            <w:r w:rsidRPr="00EB1E29">
              <w:rPr>
                <w:rFonts w:cs="Arial"/>
              </w:rPr>
              <w:t>X</w:t>
            </w:r>
          </w:p>
        </w:tc>
        <w:tc>
          <w:tcPr>
            <w:tcW w:w="1350" w:type="dxa"/>
          </w:tcPr>
          <w:p w14:paraId="38D7CB60" w14:textId="77777777" w:rsidR="00FC1D37" w:rsidRPr="00EB1E29" w:rsidRDefault="00FC1D37" w:rsidP="00B348E9">
            <w:pPr>
              <w:jc w:val="center"/>
              <w:rPr>
                <w:rFonts w:cs="Arial"/>
              </w:rPr>
            </w:pPr>
          </w:p>
        </w:tc>
      </w:tr>
      <w:tr w:rsidR="00FC1D37" w:rsidRPr="00EB1E29" w14:paraId="7F6A2799" w14:textId="77777777" w:rsidTr="00B348E9">
        <w:trPr>
          <w:trHeight w:val="265"/>
        </w:trPr>
        <w:tc>
          <w:tcPr>
            <w:tcW w:w="2960" w:type="dxa"/>
            <w:vAlign w:val="center"/>
          </w:tcPr>
          <w:p w14:paraId="650BFB1E" w14:textId="77777777" w:rsidR="00FC1D37" w:rsidRDefault="008771B3" w:rsidP="00B348E9">
            <w:pPr>
              <w:rPr>
                <w:rFonts w:cs="Arial"/>
              </w:rPr>
            </w:pPr>
            <w:r>
              <w:rPr>
                <w:rFonts w:cs="Arial"/>
              </w:rPr>
              <w:t>Vahram Hakobyan</w:t>
            </w:r>
          </w:p>
        </w:tc>
        <w:tc>
          <w:tcPr>
            <w:tcW w:w="3690" w:type="dxa"/>
            <w:vAlign w:val="center"/>
          </w:tcPr>
          <w:p w14:paraId="17AD9E5E" w14:textId="77777777" w:rsidR="00FC1D37" w:rsidRDefault="00FC1D37" w:rsidP="00B348E9">
            <w:pPr>
              <w:rPr>
                <w:rFonts w:cs="Arial"/>
              </w:rPr>
            </w:pPr>
            <w:r>
              <w:rPr>
                <w:rFonts w:cs="Arial"/>
              </w:rPr>
              <w:t>Head of Treasury Operations</w:t>
            </w:r>
          </w:p>
        </w:tc>
        <w:tc>
          <w:tcPr>
            <w:tcW w:w="1530" w:type="dxa"/>
            <w:vAlign w:val="center"/>
          </w:tcPr>
          <w:p w14:paraId="7AA14846" w14:textId="77777777" w:rsidR="00FC1D37" w:rsidRPr="00EB1E29" w:rsidRDefault="00D1258B" w:rsidP="00B348E9">
            <w:pPr>
              <w:rPr>
                <w:rFonts w:cs="Arial"/>
              </w:rPr>
            </w:pPr>
            <w:r w:rsidRPr="00EB1E29">
              <w:rPr>
                <w:rFonts w:cs="Arial"/>
              </w:rPr>
              <w:t>X</w:t>
            </w:r>
          </w:p>
        </w:tc>
        <w:tc>
          <w:tcPr>
            <w:tcW w:w="1350" w:type="dxa"/>
          </w:tcPr>
          <w:p w14:paraId="185E9440" w14:textId="77777777" w:rsidR="00FC1D37" w:rsidRPr="00EB1E29" w:rsidRDefault="00FC1D37" w:rsidP="00B348E9">
            <w:pPr>
              <w:jc w:val="center"/>
              <w:rPr>
                <w:rFonts w:cs="Arial"/>
              </w:rPr>
            </w:pPr>
          </w:p>
        </w:tc>
      </w:tr>
      <w:tr w:rsidR="00FC1D37" w:rsidRPr="00EB1E29" w14:paraId="5CFF948B" w14:textId="77777777" w:rsidTr="00FC1D37">
        <w:trPr>
          <w:trHeight w:val="53"/>
        </w:trPr>
        <w:tc>
          <w:tcPr>
            <w:tcW w:w="2960" w:type="dxa"/>
            <w:vAlign w:val="center"/>
          </w:tcPr>
          <w:p w14:paraId="267E1C4F" w14:textId="77777777" w:rsidR="00FC1D37" w:rsidRDefault="008771B3" w:rsidP="00B348E9">
            <w:pPr>
              <w:rPr>
                <w:rFonts w:cs="Arial"/>
              </w:rPr>
            </w:pPr>
            <w:r>
              <w:rPr>
                <w:rFonts w:cs="Arial"/>
              </w:rPr>
              <w:t>Hrachya</w:t>
            </w:r>
            <w:r w:rsidR="00E567CC">
              <w:rPr>
                <w:rFonts w:cs="Arial"/>
              </w:rPr>
              <w:t xml:space="preserve"> Marangulyan</w:t>
            </w:r>
          </w:p>
        </w:tc>
        <w:tc>
          <w:tcPr>
            <w:tcW w:w="3690" w:type="dxa"/>
            <w:vAlign w:val="center"/>
          </w:tcPr>
          <w:p w14:paraId="4F10C2C3" w14:textId="77777777" w:rsidR="00FC1D37" w:rsidRDefault="00E567CC" w:rsidP="00B348E9">
            <w:pPr>
              <w:rPr>
                <w:rFonts w:cs="Arial"/>
              </w:rPr>
            </w:pPr>
            <w:r>
              <w:rPr>
                <w:rFonts w:cs="Arial"/>
              </w:rPr>
              <w:t>Senior lawyer</w:t>
            </w:r>
          </w:p>
        </w:tc>
        <w:tc>
          <w:tcPr>
            <w:tcW w:w="1530" w:type="dxa"/>
            <w:vAlign w:val="center"/>
          </w:tcPr>
          <w:p w14:paraId="510C984B" w14:textId="77777777" w:rsidR="00FC1D37" w:rsidRPr="00EB1E29" w:rsidRDefault="00D1258B" w:rsidP="00B348E9">
            <w:pPr>
              <w:rPr>
                <w:rFonts w:cs="Arial"/>
              </w:rPr>
            </w:pPr>
            <w:r w:rsidRPr="00EB1E29">
              <w:rPr>
                <w:rFonts w:cs="Arial"/>
              </w:rPr>
              <w:t>X</w:t>
            </w:r>
          </w:p>
        </w:tc>
        <w:tc>
          <w:tcPr>
            <w:tcW w:w="1350" w:type="dxa"/>
          </w:tcPr>
          <w:p w14:paraId="6B3B4CD6" w14:textId="77777777" w:rsidR="00FC1D37" w:rsidRPr="00EB1E29" w:rsidRDefault="00FC1D37" w:rsidP="00B348E9">
            <w:pPr>
              <w:jc w:val="center"/>
              <w:rPr>
                <w:rFonts w:cs="Arial"/>
              </w:rPr>
            </w:pPr>
          </w:p>
        </w:tc>
      </w:tr>
      <w:tr w:rsidR="00E567CC" w:rsidRPr="00EB1E29" w14:paraId="06DF1CC4" w14:textId="77777777" w:rsidTr="00FC1D37">
        <w:trPr>
          <w:trHeight w:val="53"/>
        </w:trPr>
        <w:tc>
          <w:tcPr>
            <w:tcW w:w="2960" w:type="dxa"/>
            <w:vAlign w:val="center"/>
          </w:tcPr>
          <w:p w14:paraId="53F27A6D" w14:textId="77777777" w:rsidR="00E567CC" w:rsidRDefault="00D1258B" w:rsidP="00FC1D37">
            <w:pPr>
              <w:rPr>
                <w:rFonts w:cs="Arial"/>
              </w:rPr>
            </w:pPr>
            <w:r>
              <w:rPr>
                <w:rFonts w:cs="Arial"/>
              </w:rPr>
              <w:t>Karen Karamyan</w:t>
            </w:r>
          </w:p>
        </w:tc>
        <w:tc>
          <w:tcPr>
            <w:tcW w:w="3690" w:type="dxa"/>
            <w:vAlign w:val="center"/>
          </w:tcPr>
          <w:p w14:paraId="184F90F3" w14:textId="77777777" w:rsidR="00E567CC" w:rsidRDefault="00D1258B" w:rsidP="00D1258B">
            <w:pPr>
              <w:rPr>
                <w:rFonts w:cs="Arial"/>
              </w:rPr>
            </w:pPr>
            <w:r>
              <w:rPr>
                <w:rFonts w:cs="Arial"/>
              </w:rPr>
              <w:t>Chief Risk Specialist</w:t>
            </w:r>
          </w:p>
        </w:tc>
        <w:tc>
          <w:tcPr>
            <w:tcW w:w="1530" w:type="dxa"/>
            <w:vAlign w:val="center"/>
          </w:tcPr>
          <w:p w14:paraId="3F787C97" w14:textId="77777777" w:rsidR="00E567CC" w:rsidRPr="00EB1E29" w:rsidRDefault="00D1258B" w:rsidP="00B348E9">
            <w:pPr>
              <w:rPr>
                <w:rFonts w:cs="Arial"/>
              </w:rPr>
            </w:pPr>
            <w:r w:rsidRPr="00EB1E29">
              <w:rPr>
                <w:rFonts w:cs="Arial"/>
              </w:rPr>
              <w:t>X</w:t>
            </w:r>
          </w:p>
        </w:tc>
        <w:tc>
          <w:tcPr>
            <w:tcW w:w="1350" w:type="dxa"/>
          </w:tcPr>
          <w:p w14:paraId="0C507D2F" w14:textId="77777777" w:rsidR="00E567CC" w:rsidRPr="00EB1E29" w:rsidRDefault="00E567CC" w:rsidP="00B348E9">
            <w:pPr>
              <w:jc w:val="center"/>
              <w:rPr>
                <w:rFonts w:cs="Arial"/>
              </w:rPr>
            </w:pPr>
          </w:p>
        </w:tc>
      </w:tr>
      <w:tr w:rsidR="00FC1D37" w:rsidRPr="00EB1E29" w14:paraId="104F7C04" w14:textId="77777777" w:rsidTr="00FC1D37">
        <w:trPr>
          <w:trHeight w:val="53"/>
        </w:trPr>
        <w:tc>
          <w:tcPr>
            <w:tcW w:w="2960" w:type="dxa"/>
            <w:vAlign w:val="center"/>
          </w:tcPr>
          <w:p w14:paraId="385F3085" w14:textId="77777777" w:rsidR="00FC1D37" w:rsidRDefault="00FC1D37" w:rsidP="00FC1D37">
            <w:pPr>
              <w:rPr>
                <w:rFonts w:cs="Arial"/>
              </w:rPr>
            </w:pPr>
            <w:r>
              <w:rPr>
                <w:rFonts w:cs="Arial"/>
              </w:rPr>
              <w:t xml:space="preserve">Andranik Ghalechyan </w:t>
            </w:r>
          </w:p>
        </w:tc>
        <w:tc>
          <w:tcPr>
            <w:tcW w:w="3690" w:type="dxa"/>
            <w:vAlign w:val="center"/>
          </w:tcPr>
          <w:p w14:paraId="36D52354" w14:textId="77777777" w:rsidR="00FC1D37" w:rsidRDefault="00FC1D37" w:rsidP="00B348E9">
            <w:pPr>
              <w:rPr>
                <w:rFonts w:cs="Arial"/>
              </w:rPr>
            </w:pPr>
            <w:r>
              <w:rPr>
                <w:rFonts w:cs="Arial"/>
              </w:rPr>
              <w:t>Head of IT Admin</w:t>
            </w:r>
          </w:p>
        </w:tc>
        <w:tc>
          <w:tcPr>
            <w:tcW w:w="1530" w:type="dxa"/>
            <w:vAlign w:val="center"/>
          </w:tcPr>
          <w:p w14:paraId="29B90C28" w14:textId="77777777" w:rsidR="00FC1D37" w:rsidRPr="00EB1E29" w:rsidRDefault="00FC1D37" w:rsidP="00B348E9">
            <w:pPr>
              <w:rPr>
                <w:rFonts w:cs="Arial"/>
              </w:rPr>
            </w:pPr>
          </w:p>
        </w:tc>
        <w:tc>
          <w:tcPr>
            <w:tcW w:w="1350" w:type="dxa"/>
          </w:tcPr>
          <w:p w14:paraId="3B142EAD" w14:textId="77777777" w:rsidR="00FC1D37" w:rsidRPr="00EB1E29" w:rsidRDefault="00FC1D37" w:rsidP="00B348E9">
            <w:pPr>
              <w:jc w:val="center"/>
              <w:rPr>
                <w:rFonts w:cs="Arial"/>
              </w:rPr>
            </w:pPr>
            <w:r w:rsidRPr="00EB1E29">
              <w:rPr>
                <w:rFonts w:cs="Arial"/>
              </w:rPr>
              <w:t>X</w:t>
            </w:r>
          </w:p>
        </w:tc>
      </w:tr>
      <w:tr w:rsidR="00DB350C" w:rsidRPr="00EB1E29" w14:paraId="3A8B49C9" w14:textId="77777777" w:rsidTr="00FC1D37">
        <w:trPr>
          <w:trHeight w:val="53"/>
        </w:trPr>
        <w:tc>
          <w:tcPr>
            <w:tcW w:w="2960" w:type="dxa"/>
            <w:vAlign w:val="center"/>
          </w:tcPr>
          <w:p w14:paraId="54555EC6" w14:textId="77777777" w:rsidR="00DB350C" w:rsidRDefault="008771B3" w:rsidP="00FC1D37">
            <w:pPr>
              <w:rPr>
                <w:rFonts w:cs="Arial"/>
              </w:rPr>
            </w:pPr>
            <w:r>
              <w:rPr>
                <w:rFonts w:cs="Arial"/>
              </w:rPr>
              <w:t>Armen Matevosyan</w:t>
            </w:r>
          </w:p>
        </w:tc>
        <w:tc>
          <w:tcPr>
            <w:tcW w:w="3690" w:type="dxa"/>
            <w:vAlign w:val="center"/>
          </w:tcPr>
          <w:p w14:paraId="6A21AA0B" w14:textId="77777777" w:rsidR="00DB350C" w:rsidRDefault="008771B3" w:rsidP="00D1258B">
            <w:pPr>
              <w:rPr>
                <w:rFonts w:cs="Arial"/>
              </w:rPr>
            </w:pPr>
            <w:r>
              <w:rPr>
                <w:rFonts w:cs="Arial"/>
              </w:rPr>
              <w:t xml:space="preserve">Head of </w:t>
            </w:r>
            <w:r w:rsidR="00D1258B">
              <w:rPr>
                <w:rFonts w:cs="Arial"/>
              </w:rPr>
              <w:t>Programmers</w:t>
            </w:r>
            <w:r>
              <w:rPr>
                <w:rFonts w:cs="Arial"/>
              </w:rPr>
              <w:t xml:space="preserve"> team</w:t>
            </w:r>
          </w:p>
        </w:tc>
        <w:tc>
          <w:tcPr>
            <w:tcW w:w="1530" w:type="dxa"/>
            <w:vAlign w:val="center"/>
          </w:tcPr>
          <w:p w14:paraId="28855937" w14:textId="77777777" w:rsidR="00DB350C" w:rsidRPr="00EB1E29" w:rsidRDefault="00DB350C" w:rsidP="00B348E9">
            <w:pPr>
              <w:rPr>
                <w:rFonts w:cs="Arial"/>
              </w:rPr>
            </w:pPr>
          </w:p>
        </w:tc>
        <w:tc>
          <w:tcPr>
            <w:tcW w:w="1350" w:type="dxa"/>
          </w:tcPr>
          <w:p w14:paraId="1EBC5811" w14:textId="77777777" w:rsidR="00DB350C" w:rsidRPr="00EB1E29" w:rsidRDefault="00DB350C" w:rsidP="00B348E9">
            <w:pPr>
              <w:jc w:val="center"/>
              <w:rPr>
                <w:rFonts w:cs="Arial"/>
              </w:rPr>
            </w:pPr>
            <w:r w:rsidRPr="00EB1E29">
              <w:rPr>
                <w:rFonts w:cs="Arial"/>
              </w:rPr>
              <w:t>X</w:t>
            </w:r>
          </w:p>
        </w:tc>
      </w:tr>
    </w:tbl>
    <w:p w14:paraId="0C9A740C" w14:textId="77777777" w:rsidR="00283A97" w:rsidRDefault="00283A97" w:rsidP="00283A97">
      <w:pPr>
        <w:pStyle w:val="Heading1"/>
        <w:keepLines w:val="0"/>
        <w:pageBreakBefore/>
        <w:tabs>
          <w:tab w:val="num" w:pos="57"/>
        </w:tabs>
        <w:spacing w:before="240" w:after="80" w:line="240" w:lineRule="auto"/>
      </w:pPr>
      <w:bookmarkStart w:id="9" w:name="_Toc492570190"/>
      <w:r>
        <w:lastRenderedPageBreak/>
        <w:t>Introduction</w:t>
      </w:r>
      <w:bookmarkEnd w:id="9"/>
    </w:p>
    <w:p w14:paraId="1C62A38A" w14:textId="7612349B" w:rsidR="00E1110E" w:rsidRDefault="008771B3" w:rsidP="00E1110E">
      <w:r>
        <w:t xml:space="preserve">The purpose of this document is to describe scope of work for </w:t>
      </w:r>
      <w:r w:rsidR="00E646A6">
        <w:t>Ameria</w:t>
      </w:r>
      <w:r>
        <w:t xml:space="preserve"> 3.</w:t>
      </w:r>
      <w:r w:rsidR="00930A91">
        <w:t xml:space="preserve">0 quick loans which consists of </w:t>
      </w:r>
      <w:r>
        <w:t xml:space="preserve">: ability to receive online applications </w:t>
      </w:r>
      <w:r w:rsidR="00530F0B">
        <w:rPr>
          <w:rFonts w:ascii="Sylfaen" w:hAnsi="Sylfaen"/>
        </w:rPr>
        <w:t xml:space="preserve">via </w:t>
      </w:r>
      <w:r w:rsidR="00F1780F">
        <w:t xml:space="preserve">portal </w:t>
      </w:r>
      <w:r w:rsidR="00530F0B">
        <w:t xml:space="preserve">, </w:t>
      </w:r>
      <w:r w:rsidR="00F1780F">
        <w:t>internet bank</w:t>
      </w:r>
      <w:r w:rsidR="00530F0B">
        <w:t xml:space="preserve"> and branch, </w:t>
      </w:r>
      <w:r>
        <w:t xml:space="preserve">ability to read application data into scorecard </w:t>
      </w:r>
      <w:r w:rsidR="00E646A6">
        <w:t xml:space="preserve"> including ACRA </w:t>
      </w:r>
      <w:r w:rsidR="00530F0B">
        <w:t xml:space="preserve">and Nork </w:t>
      </w:r>
      <w:r w:rsidR="00E646A6">
        <w:t>history</w:t>
      </w:r>
      <w:r w:rsidR="006924BD">
        <w:t xml:space="preserve">. </w:t>
      </w:r>
      <w:r w:rsidR="00F1780F">
        <w:t xml:space="preserve">ACRA </w:t>
      </w:r>
      <w:r w:rsidR="00530F0B">
        <w:t xml:space="preserve">and Nork </w:t>
      </w:r>
      <w:r w:rsidR="00F1780F">
        <w:t>integration includes</w:t>
      </w:r>
      <w:r w:rsidR="006924BD">
        <w:t xml:space="preserve"> </w:t>
      </w:r>
      <w:r w:rsidR="00F1780F">
        <w:t>feeding in</w:t>
      </w:r>
      <w:r w:rsidR="006924BD">
        <w:t xml:space="preserve"> ACRA score</w:t>
      </w:r>
      <w:r w:rsidR="00530F0B">
        <w:t>/history and Nork history</w:t>
      </w:r>
      <w:r w:rsidR="006924BD">
        <w:t xml:space="preserve"> </w:t>
      </w:r>
      <w:r w:rsidR="00F1780F">
        <w:t>into</w:t>
      </w:r>
      <w:r w:rsidR="006924BD">
        <w:t xml:space="preserve"> scoring system which </w:t>
      </w:r>
      <w:r w:rsidR="00F1780F">
        <w:t>will feed back to portal/internet bank</w:t>
      </w:r>
      <w:r w:rsidR="006924BD">
        <w:t xml:space="preserve"> whether or not applicant is eligible for loan, and if eligible loan terms</w:t>
      </w:r>
      <w:r w:rsidR="00F1780F">
        <w:t xml:space="preserve"> and details</w:t>
      </w:r>
      <w:r w:rsidR="006924BD">
        <w:t>.</w:t>
      </w:r>
      <w:r w:rsidR="00E646A6">
        <w:t xml:space="preserve"> </w:t>
      </w:r>
      <w:r w:rsidR="006924BD">
        <w:t xml:space="preserve">Finally, after receiving agreement from applicant, for non-clients account will be opened in Armsoft and loan agreement document will be created. </w:t>
      </w:r>
    </w:p>
    <w:p w14:paraId="0F289AEF" w14:textId="77777777" w:rsidR="00283A97" w:rsidRDefault="008771B3" w:rsidP="00283A97">
      <w:r>
        <w:t xml:space="preserve">Integration points will </w:t>
      </w:r>
      <w:r w:rsidR="00F1780F">
        <w:t>include</w:t>
      </w:r>
      <w:r w:rsidR="00930A91">
        <w:t>:</w:t>
      </w:r>
    </w:p>
    <w:p w14:paraId="23CC8656" w14:textId="77777777" w:rsidR="00283A97" w:rsidRDefault="00E646A6" w:rsidP="008A152E">
      <w:pPr>
        <w:pStyle w:val="ListParagraph"/>
        <w:numPr>
          <w:ilvl w:val="0"/>
          <w:numId w:val="4"/>
        </w:numPr>
      </w:pPr>
      <w:r>
        <w:t xml:space="preserve">Online </w:t>
      </w:r>
      <w:r w:rsidR="008771B3">
        <w:t>Application to scorecard</w:t>
      </w:r>
    </w:p>
    <w:p w14:paraId="784A5DF7" w14:textId="77777777" w:rsidR="00E646A6" w:rsidRDefault="00E646A6" w:rsidP="008A152E">
      <w:pPr>
        <w:pStyle w:val="ListParagraph"/>
        <w:numPr>
          <w:ilvl w:val="0"/>
          <w:numId w:val="4"/>
        </w:numPr>
      </w:pPr>
      <w:r>
        <w:t xml:space="preserve">Scorecard to </w:t>
      </w:r>
      <w:r w:rsidR="006924BD">
        <w:t>ACRA</w:t>
      </w:r>
    </w:p>
    <w:p w14:paraId="0C006797" w14:textId="02D04230" w:rsidR="00530F0B" w:rsidRDefault="00530F0B" w:rsidP="00530F0B">
      <w:pPr>
        <w:pStyle w:val="ListParagraph"/>
        <w:numPr>
          <w:ilvl w:val="0"/>
          <w:numId w:val="4"/>
        </w:numPr>
      </w:pPr>
      <w:r>
        <w:t>Scorecard to Nork</w:t>
      </w:r>
    </w:p>
    <w:p w14:paraId="5803CCEE" w14:textId="77777777" w:rsidR="00F1780F" w:rsidRDefault="00F1780F" w:rsidP="008A152E">
      <w:pPr>
        <w:pStyle w:val="ListParagraph"/>
        <w:numPr>
          <w:ilvl w:val="0"/>
          <w:numId w:val="4"/>
        </w:numPr>
      </w:pPr>
      <w:r>
        <w:t>Scorecard to online application</w:t>
      </w:r>
    </w:p>
    <w:p w14:paraId="24D9BE93" w14:textId="77777777" w:rsidR="00F12D49" w:rsidRDefault="008771B3" w:rsidP="00F12D49">
      <w:pPr>
        <w:pStyle w:val="ListParagraph"/>
        <w:numPr>
          <w:ilvl w:val="0"/>
          <w:numId w:val="4"/>
        </w:numPr>
      </w:pPr>
      <w:r>
        <w:t>Scorecard to Armsoft</w:t>
      </w:r>
    </w:p>
    <w:p w14:paraId="5070C765" w14:textId="77777777" w:rsidR="00F12D49" w:rsidRDefault="00F12D49" w:rsidP="00F12D49"/>
    <w:p w14:paraId="119E5E29" w14:textId="77777777" w:rsidR="004A4789" w:rsidRDefault="004A4789" w:rsidP="004A4789">
      <w:pPr>
        <w:pStyle w:val="Heading1"/>
        <w:keepLines w:val="0"/>
        <w:pageBreakBefore/>
        <w:tabs>
          <w:tab w:val="num" w:pos="57"/>
        </w:tabs>
        <w:spacing w:before="240" w:after="80" w:line="240" w:lineRule="auto"/>
      </w:pPr>
      <w:bookmarkStart w:id="10" w:name="_Toc492570191"/>
      <w:r>
        <w:lastRenderedPageBreak/>
        <w:t>Assumptions</w:t>
      </w:r>
      <w:bookmarkEnd w:id="10"/>
    </w:p>
    <w:p w14:paraId="038F1707" w14:textId="77777777" w:rsidR="004A4789" w:rsidRDefault="004A4789" w:rsidP="00E46969">
      <w:pPr>
        <w:pStyle w:val="ListParagraph"/>
        <w:numPr>
          <w:ilvl w:val="0"/>
          <w:numId w:val="8"/>
        </w:numPr>
      </w:pPr>
      <w:r>
        <w:t xml:space="preserve">Ameria 3.0 quick loans will leverage CR2 </w:t>
      </w:r>
      <w:commentRangeStart w:id="11"/>
      <w:r>
        <w:t>for</w:t>
      </w:r>
      <w:commentRangeEnd w:id="11"/>
      <w:r w:rsidR="00F725DE">
        <w:rPr>
          <w:rStyle w:val="CommentReference"/>
        </w:rPr>
        <w:commentReference w:id="11"/>
      </w:r>
      <w:r>
        <w:t xml:space="preserve"> application and processing capabilities</w:t>
      </w:r>
    </w:p>
    <w:p w14:paraId="237309A3" w14:textId="44B785D3" w:rsidR="004A4789" w:rsidRDefault="005977FF" w:rsidP="00E46969">
      <w:pPr>
        <w:pStyle w:val="ListParagraph"/>
        <w:numPr>
          <w:ilvl w:val="0"/>
          <w:numId w:val="8"/>
        </w:numPr>
      </w:pPr>
      <w:r>
        <w:t xml:space="preserve">Ameria </w:t>
      </w:r>
      <w:r w:rsidR="004A4789">
        <w:t>3.0 quick loans will leverage CR2 for its internet banking</w:t>
      </w:r>
    </w:p>
    <w:p w14:paraId="7DC1B548" w14:textId="0B548285" w:rsidR="008E498E" w:rsidRDefault="008E498E" w:rsidP="00E46969">
      <w:pPr>
        <w:pStyle w:val="ListParagraph"/>
        <w:numPr>
          <w:ilvl w:val="0"/>
          <w:numId w:val="8"/>
        </w:numPr>
      </w:pPr>
      <w:r>
        <w:t>Scoring model rules are available for configuration</w:t>
      </w:r>
    </w:p>
    <w:p w14:paraId="0F457E7F" w14:textId="4F95CE36" w:rsidR="0058276A" w:rsidRDefault="0058276A" w:rsidP="00E46969">
      <w:pPr>
        <w:pStyle w:val="ListParagraph"/>
        <w:numPr>
          <w:ilvl w:val="0"/>
          <w:numId w:val="8"/>
        </w:numPr>
      </w:pPr>
      <w:r>
        <w:t>Creditor needs to have active visa</w:t>
      </w:r>
      <w:r w:rsidR="005D5FBB">
        <w:rPr>
          <w:rFonts w:ascii="Sylfaen" w:hAnsi="Sylfaen"/>
          <w:lang w:val="hy-AM"/>
        </w:rPr>
        <w:t>,</w:t>
      </w:r>
      <w:r w:rsidR="005D5FBB" w:rsidRPr="008D2D60">
        <w:t xml:space="preserve"> mastercard</w:t>
      </w:r>
      <w:r w:rsidR="005D5FBB">
        <w:rPr>
          <w:rFonts w:ascii="Sylfaen" w:hAnsi="Sylfaen"/>
        </w:rPr>
        <w:t xml:space="preserve"> </w:t>
      </w:r>
      <w:r>
        <w:t xml:space="preserve"> card so that their identity and agreement to get A</w:t>
      </w:r>
      <w:r w:rsidR="005977FF">
        <w:t>RC</w:t>
      </w:r>
      <w:r>
        <w:t>A response can be verified</w:t>
      </w:r>
    </w:p>
    <w:p w14:paraId="78127E2A" w14:textId="77777777" w:rsidR="0058276A" w:rsidRDefault="0058276A" w:rsidP="00E46969">
      <w:pPr>
        <w:pStyle w:val="ListParagraph"/>
        <w:numPr>
          <w:ilvl w:val="0"/>
          <w:numId w:val="8"/>
        </w:numPr>
      </w:pPr>
      <w:r>
        <w:t>Creditor must be resident of Armenia and have social card</w:t>
      </w:r>
    </w:p>
    <w:p w14:paraId="787EFBA7" w14:textId="5687D5EA" w:rsidR="0058276A" w:rsidRDefault="005D5FBB" w:rsidP="00E46969">
      <w:pPr>
        <w:pStyle w:val="ListParagraph"/>
        <w:numPr>
          <w:ilvl w:val="0"/>
          <w:numId w:val="8"/>
        </w:numPr>
      </w:pPr>
      <w:r>
        <w:t>Loans will have total cap</w:t>
      </w:r>
    </w:p>
    <w:p w14:paraId="34FE905C" w14:textId="61E52320" w:rsidR="00C44ECB" w:rsidRDefault="00C44ECB" w:rsidP="00E46969">
      <w:pPr>
        <w:pStyle w:val="ListParagraph"/>
        <w:numPr>
          <w:ilvl w:val="0"/>
          <w:numId w:val="8"/>
        </w:numPr>
      </w:pPr>
      <w:r>
        <w:t>Mobile version will be provided in phase 2</w:t>
      </w:r>
    </w:p>
    <w:p w14:paraId="3A89332C" w14:textId="77777777" w:rsidR="00E646A6" w:rsidRDefault="00E646A6" w:rsidP="00E646A6">
      <w:pPr>
        <w:pStyle w:val="Heading1"/>
        <w:keepLines w:val="0"/>
        <w:pageBreakBefore/>
        <w:tabs>
          <w:tab w:val="num" w:pos="57"/>
        </w:tabs>
        <w:spacing w:before="240" w:after="80" w:line="240" w:lineRule="auto"/>
      </w:pPr>
      <w:bookmarkStart w:id="12" w:name="_Toc492484936"/>
      <w:bookmarkStart w:id="13" w:name="_Toc492570192"/>
      <w:bookmarkStart w:id="14" w:name="_Toc492570193"/>
      <w:bookmarkEnd w:id="12"/>
      <w:bookmarkEnd w:id="13"/>
      <w:r>
        <w:lastRenderedPageBreak/>
        <w:t>In scope</w:t>
      </w:r>
      <w:bookmarkEnd w:id="14"/>
    </w:p>
    <w:p w14:paraId="3C7D026A" w14:textId="77777777" w:rsidR="00E646A6" w:rsidRDefault="00E646A6" w:rsidP="00E646A6">
      <w:pPr>
        <w:pStyle w:val="ListParagraph"/>
        <w:numPr>
          <w:ilvl w:val="0"/>
          <w:numId w:val="11"/>
        </w:numPr>
      </w:pPr>
      <w:r>
        <w:t>Ability to receive online application via internet bank or website</w:t>
      </w:r>
    </w:p>
    <w:p w14:paraId="22D277C6" w14:textId="77777777" w:rsidR="00E646A6" w:rsidRDefault="00E646A6" w:rsidP="00E646A6">
      <w:pPr>
        <w:pStyle w:val="ListParagraph"/>
        <w:numPr>
          <w:ilvl w:val="0"/>
          <w:numId w:val="11"/>
        </w:numPr>
      </w:pPr>
      <w:r>
        <w:t>Authentication method to verify clients identity</w:t>
      </w:r>
    </w:p>
    <w:p w14:paraId="59255630" w14:textId="227E4529" w:rsidR="005D5FBB" w:rsidRDefault="00E646A6">
      <w:pPr>
        <w:pStyle w:val="ListParagraph"/>
        <w:numPr>
          <w:ilvl w:val="0"/>
          <w:numId w:val="11"/>
        </w:numPr>
      </w:pPr>
      <w:r>
        <w:t>Integration with ACRA</w:t>
      </w:r>
      <w:r w:rsidR="00530F0B">
        <w:t xml:space="preserve"> and </w:t>
      </w:r>
      <w:r w:rsidR="008A0631">
        <w:t>Nork</w:t>
      </w:r>
    </w:p>
    <w:p w14:paraId="471409AD" w14:textId="3E0480D0" w:rsidR="00E646A6" w:rsidRDefault="00E646A6" w:rsidP="00E646A6">
      <w:pPr>
        <w:pStyle w:val="ListParagraph"/>
        <w:numPr>
          <w:ilvl w:val="0"/>
          <w:numId w:val="11"/>
        </w:numPr>
      </w:pPr>
      <w:r>
        <w:t xml:space="preserve">Scorecard that will receive ACRA score </w:t>
      </w:r>
      <w:r w:rsidR="00530F0B">
        <w:t>/</w:t>
      </w:r>
      <w:r>
        <w:t xml:space="preserve">history </w:t>
      </w:r>
      <w:r w:rsidR="00530F0B">
        <w:t xml:space="preserve">Nork History </w:t>
      </w:r>
      <w:r>
        <w:t xml:space="preserve">and based on additional </w:t>
      </w:r>
      <w:r w:rsidR="00D7435F">
        <w:t>parameter</w:t>
      </w:r>
      <w:r>
        <w:t xml:space="preserve"> </w:t>
      </w:r>
      <w:r w:rsidR="00D7435F">
        <w:t xml:space="preserve">will </w:t>
      </w:r>
      <w:r>
        <w:t xml:space="preserve">provide loan amount </w:t>
      </w:r>
      <w:r w:rsidR="00530F0B">
        <w:t xml:space="preserve">, </w:t>
      </w:r>
      <w:r>
        <w:t>interest rate</w:t>
      </w:r>
      <w:r w:rsidR="00530F0B">
        <w:t xml:space="preserve"> and term</w:t>
      </w:r>
    </w:p>
    <w:p w14:paraId="66C40730" w14:textId="77777777" w:rsidR="00E646A6" w:rsidRDefault="00E646A6" w:rsidP="00E646A6">
      <w:pPr>
        <w:pStyle w:val="ListParagraph"/>
        <w:numPr>
          <w:ilvl w:val="0"/>
          <w:numId w:val="11"/>
        </w:numPr>
      </w:pPr>
      <w:r>
        <w:t>Automating contract generation in Armsoft</w:t>
      </w:r>
    </w:p>
    <w:p w14:paraId="0954B85F" w14:textId="77777777" w:rsidR="00E646A6" w:rsidRDefault="00E646A6" w:rsidP="00E646A6">
      <w:pPr>
        <w:pStyle w:val="ListParagraph"/>
        <w:numPr>
          <w:ilvl w:val="0"/>
          <w:numId w:val="11"/>
        </w:numPr>
      </w:pPr>
      <w:r>
        <w:t>Automated client generation in Armsoft</w:t>
      </w:r>
    </w:p>
    <w:p w14:paraId="2E64571B" w14:textId="5A6E6BAB" w:rsidR="005D5FBB" w:rsidRDefault="005D5FBB" w:rsidP="00E646A6">
      <w:pPr>
        <w:pStyle w:val="ListParagraph"/>
        <w:numPr>
          <w:ilvl w:val="0"/>
          <w:numId w:val="11"/>
        </w:numPr>
      </w:pPr>
      <w:r>
        <w:t>Automated account generation in Armsoft</w:t>
      </w:r>
    </w:p>
    <w:p w14:paraId="1231D8A0" w14:textId="77777777" w:rsidR="00E646A6" w:rsidRDefault="00E646A6" w:rsidP="00E646A6">
      <w:pPr>
        <w:pStyle w:val="ListParagraph"/>
        <w:numPr>
          <w:ilvl w:val="0"/>
          <w:numId w:val="11"/>
        </w:numPr>
      </w:pPr>
      <w:r>
        <w:t>Automated card issuance in Armsoft</w:t>
      </w:r>
    </w:p>
    <w:p w14:paraId="4116332D" w14:textId="6B5E5E46" w:rsidR="00F725DE" w:rsidRDefault="00F725DE" w:rsidP="00E646A6">
      <w:pPr>
        <w:pStyle w:val="ListParagraph"/>
        <w:numPr>
          <w:ilvl w:val="0"/>
          <w:numId w:val="11"/>
        </w:numPr>
      </w:pPr>
      <w:r>
        <w:t xml:space="preserve">Ability to feed in data back to </w:t>
      </w:r>
      <w:commentRangeStart w:id="15"/>
      <w:r>
        <w:t>CRM</w:t>
      </w:r>
      <w:commentRangeEnd w:id="15"/>
      <w:r>
        <w:rPr>
          <w:rStyle w:val="CommentReference"/>
        </w:rPr>
        <w:commentReference w:id="15"/>
      </w:r>
    </w:p>
    <w:p w14:paraId="7E515A64" w14:textId="7861CF34" w:rsidR="00557A24" w:rsidRDefault="00557A24" w:rsidP="00E646A6">
      <w:pPr>
        <w:pStyle w:val="ListParagraph"/>
        <w:numPr>
          <w:ilvl w:val="0"/>
          <w:numId w:val="11"/>
        </w:numPr>
      </w:pPr>
      <w:r>
        <w:t xml:space="preserve">Ability to direct </w:t>
      </w:r>
      <w:r w:rsidR="008A0631">
        <w:t>internet</w:t>
      </w:r>
      <w:r>
        <w:t xml:space="preserve"> bank user to portal</w:t>
      </w:r>
    </w:p>
    <w:p w14:paraId="4F06012C" w14:textId="37D97A18" w:rsidR="00557A24" w:rsidRDefault="00557A24" w:rsidP="00E646A6">
      <w:pPr>
        <w:pStyle w:val="ListParagraph"/>
        <w:numPr>
          <w:ilvl w:val="0"/>
          <w:numId w:val="11"/>
        </w:numPr>
      </w:pPr>
      <w:r>
        <w:t>Ability to verify portal customer as ‘verified customer’ by asking for internet bank credentials</w:t>
      </w:r>
    </w:p>
    <w:p w14:paraId="1D5029E0" w14:textId="77777777" w:rsidR="00E646A6" w:rsidRDefault="00E646A6" w:rsidP="00E646A6">
      <w:pPr>
        <w:ind w:left="360"/>
        <w:rPr>
          <w:rFonts w:eastAsiaTheme="majorEastAsia" w:cstheme="majorBidi"/>
          <w:b/>
          <w:bCs/>
          <w:sz w:val="28"/>
          <w:szCs w:val="28"/>
        </w:rPr>
      </w:pPr>
      <w:r w:rsidRPr="00E646A6">
        <w:rPr>
          <w:rFonts w:eastAsiaTheme="majorEastAsia" w:cstheme="majorBidi"/>
          <w:b/>
          <w:bCs/>
          <w:sz w:val="28"/>
          <w:szCs w:val="28"/>
        </w:rPr>
        <w:t>Out of scope</w:t>
      </w:r>
    </w:p>
    <w:p w14:paraId="1BDB2784" w14:textId="19306DD0" w:rsidR="006D28CB" w:rsidRPr="006D28CB" w:rsidRDefault="006D28CB" w:rsidP="008D2D60">
      <w:pPr>
        <w:pStyle w:val="ListParagraph"/>
        <w:numPr>
          <w:ilvl w:val="0"/>
          <w:numId w:val="11"/>
        </w:numPr>
      </w:pPr>
      <w:r>
        <w:t>Processing of the loans in the CRM system</w:t>
      </w:r>
    </w:p>
    <w:p w14:paraId="2318588F" w14:textId="420DA405" w:rsidR="00216BBA" w:rsidRDefault="00E646A6" w:rsidP="00216BBA">
      <w:pPr>
        <w:pStyle w:val="Heading1"/>
      </w:pPr>
      <w:bookmarkStart w:id="16" w:name="_Toc491091206"/>
      <w:bookmarkStart w:id="17" w:name="_Toc492484938"/>
      <w:bookmarkStart w:id="18" w:name="_Toc492570194"/>
      <w:bookmarkStart w:id="19" w:name="_Toc492570195"/>
      <w:bookmarkEnd w:id="16"/>
      <w:bookmarkEnd w:id="17"/>
      <w:bookmarkEnd w:id="18"/>
      <w:r>
        <w:t>General Process</w:t>
      </w:r>
      <w:r w:rsidR="00155A2A">
        <w:t xml:space="preserve"> Flow</w:t>
      </w:r>
      <w:bookmarkEnd w:id="19"/>
    </w:p>
    <w:p w14:paraId="780A232A" w14:textId="77777777" w:rsidR="00216BBA" w:rsidRDefault="00216BBA" w:rsidP="00216BBA"/>
    <w:p w14:paraId="76851433" w14:textId="05BB5F49" w:rsidR="00D67A12" w:rsidRDefault="006D7313" w:rsidP="00216BBA">
      <w:pPr>
        <w:rPr>
          <w:rFonts w:ascii="Sylfaen" w:hAnsi="Sylfaen"/>
          <w:lang w:val="hy-AM"/>
        </w:rPr>
      </w:pPr>
      <w:r>
        <w:t xml:space="preserve">Overall process is described via below </w:t>
      </w:r>
      <w:r w:rsidR="00D7435F">
        <w:t xml:space="preserve">activity </w:t>
      </w:r>
      <w:r w:rsidR="008E2E0B">
        <w:t>diagram.</w:t>
      </w:r>
    </w:p>
    <w:p w14:paraId="6039B030" w14:textId="409D57A1" w:rsidR="00D67A12" w:rsidRDefault="00FC4186" w:rsidP="00216BBA">
      <w:r w:rsidDel="00BB7F25">
        <w:t xml:space="preserve"> </w:t>
      </w:r>
      <w:r w:rsidR="009C08D3">
        <w:rPr>
          <w:noProof/>
        </w:rPr>
        <w:drawing>
          <wp:inline distT="0" distB="0" distL="0" distR="0" wp14:anchorId="6F378CC8" wp14:editId="4120D7EE">
            <wp:extent cx="5943600" cy="41001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100195"/>
                    </a:xfrm>
                    <a:prstGeom prst="rect">
                      <a:avLst/>
                    </a:prstGeom>
                  </pic:spPr>
                </pic:pic>
              </a:graphicData>
            </a:graphic>
          </wp:inline>
        </w:drawing>
      </w:r>
    </w:p>
    <w:p w14:paraId="6338E390" w14:textId="02D581B7" w:rsidR="00A35D07" w:rsidRDefault="00A35D07" w:rsidP="00216BBA">
      <w:r>
        <w:lastRenderedPageBreak/>
        <w:t>3.0  b – check mechanism</w:t>
      </w:r>
    </w:p>
    <w:p w14:paraId="53DE0E0A" w14:textId="204DC740" w:rsidR="00A35D07" w:rsidRDefault="00A35D07" w:rsidP="00216BBA">
      <w:r>
        <w:rPr>
          <w:noProof/>
        </w:rPr>
        <w:drawing>
          <wp:inline distT="0" distB="0" distL="0" distR="0" wp14:anchorId="62E1ABE7" wp14:editId="068CABF7">
            <wp:extent cx="5943600" cy="2062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062480"/>
                    </a:xfrm>
                    <a:prstGeom prst="rect">
                      <a:avLst/>
                    </a:prstGeom>
                  </pic:spPr>
                </pic:pic>
              </a:graphicData>
            </a:graphic>
          </wp:inline>
        </w:drawing>
      </w:r>
    </w:p>
    <w:p w14:paraId="204B7484" w14:textId="0AB4768E" w:rsidR="00C24424" w:rsidRDefault="00A35D07" w:rsidP="00C24424">
      <w:r>
        <w:t>4.0</w:t>
      </w:r>
      <w:r w:rsidR="00A05545">
        <w:t xml:space="preserve"> Scorecard, </w:t>
      </w:r>
      <w:r>
        <w:t xml:space="preserve">ACRA </w:t>
      </w:r>
      <w:r w:rsidR="00A05545">
        <w:t xml:space="preserve">and Nork </w:t>
      </w:r>
      <w:r>
        <w:t>check</w:t>
      </w:r>
    </w:p>
    <w:p w14:paraId="72193440" w14:textId="65E26C01" w:rsidR="00A35D07" w:rsidRDefault="00A05545" w:rsidP="00C24424">
      <w:r>
        <w:rPr>
          <w:noProof/>
        </w:rPr>
        <w:drawing>
          <wp:inline distT="0" distB="0" distL="0" distR="0" wp14:anchorId="3A5661AB" wp14:editId="1EEDA7E7">
            <wp:extent cx="5943600" cy="49822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982210"/>
                    </a:xfrm>
                    <a:prstGeom prst="rect">
                      <a:avLst/>
                    </a:prstGeom>
                  </pic:spPr>
                </pic:pic>
              </a:graphicData>
            </a:graphic>
          </wp:inline>
        </w:drawing>
      </w:r>
    </w:p>
    <w:p w14:paraId="470F2D04" w14:textId="1F9D3FCE" w:rsidR="00A35D07" w:rsidRDefault="00A35D07" w:rsidP="00C24424">
      <w:r>
        <w:t>5.0 Loan Disbursement</w:t>
      </w:r>
    </w:p>
    <w:p w14:paraId="1D3C7977" w14:textId="165CEA5B" w:rsidR="00A35D07" w:rsidRDefault="009C08D3" w:rsidP="00C24424">
      <w:r>
        <w:rPr>
          <w:noProof/>
        </w:rPr>
        <w:lastRenderedPageBreak/>
        <w:drawing>
          <wp:inline distT="0" distB="0" distL="0" distR="0" wp14:anchorId="05976A12" wp14:editId="1CCCF32E">
            <wp:extent cx="5943600" cy="36741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674110"/>
                    </a:xfrm>
                    <a:prstGeom prst="rect">
                      <a:avLst/>
                    </a:prstGeom>
                  </pic:spPr>
                </pic:pic>
              </a:graphicData>
            </a:graphic>
          </wp:inline>
        </w:drawing>
      </w:r>
    </w:p>
    <w:p w14:paraId="340C87D3" w14:textId="29DD352C" w:rsidR="00A35D07" w:rsidRDefault="00A35D07" w:rsidP="00C24424"/>
    <w:p w14:paraId="2C3EDBBB" w14:textId="77777777" w:rsidR="00A35D07" w:rsidRDefault="00A35D07" w:rsidP="00C24424"/>
    <w:p w14:paraId="2866C7DB" w14:textId="3CB33681" w:rsidR="00E03B89" w:rsidRDefault="00E03B89" w:rsidP="00C24424">
      <w:r>
        <w:t>Application via Internet bank</w:t>
      </w:r>
    </w:p>
    <w:p w14:paraId="64842603" w14:textId="6117B8A1" w:rsidR="00E03B89" w:rsidRDefault="00E03B89" w:rsidP="00C24424">
      <w:r>
        <w:rPr>
          <w:noProof/>
        </w:rPr>
        <w:drawing>
          <wp:inline distT="0" distB="0" distL="0" distR="0" wp14:anchorId="6612D699" wp14:editId="7BBF8AD0">
            <wp:extent cx="5943600" cy="238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387600"/>
                    </a:xfrm>
                    <a:prstGeom prst="rect">
                      <a:avLst/>
                    </a:prstGeom>
                  </pic:spPr>
                </pic:pic>
              </a:graphicData>
            </a:graphic>
          </wp:inline>
        </w:drawing>
      </w:r>
    </w:p>
    <w:p w14:paraId="1CA3F6DD" w14:textId="0DBBAE99" w:rsidR="00C24424" w:rsidRPr="008D2D60" w:rsidRDefault="008E2E0B" w:rsidP="00C24424">
      <w:r>
        <w:t xml:space="preserve">As described in above activity diagram, </w:t>
      </w:r>
      <w:r w:rsidR="00C24424">
        <w:t>Ameria 3.0 quick loan consists of following major blocks:</w:t>
      </w:r>
    </w:p>
    <w:p w14:paraId="560455BC" w14:textId="36FB1C73" w:rsidR="00D67A12" w:rsidRDefault="00D67A12" w:rsidP="00D67A12">
      <w:r>
        <w:t>Loan Application</w:t>
      </w:r>
    </w:p>
    <w:p w14:paraId="31817256" w14:textId="77777777" w:rsidR="00D67A12" w:rsidRDefault="00D67A12" w:rsidP="008D2D60">
      <w:pPr>
        <w:pStyle w:val="ListParagraph"/>
        <w:numPr>
          <w:ilvl w:val="0"/>
          <w:numId w:val="8"/>
        </w:numPr>
      </w:pPr>
      <w:r>
        <w:t>Applying via online application</w:t>
      </w:r>
    </w:p>
    <w:p w14:paraId="7914E5B6" w14:textId="0A583EFE" w:rsidR="00B51050" w:rsidRDefault="00B51050" w:rsidP="008D2D60">
      <w:pPr>
        <w:pStyle w:val="ListParagraph"/>
        <w:numPr>
          <w:ilvl w:val="0"/>
          <w:numId w:val="8"/>
        </w:numPr>
      </w:pPr>
      <w:r>
        <w:t>Applying via branch</w:t>
      </w:r>
    </w:p>
    <w:p w14:paraId="1559FFCF" w14:textId="31E93ED3" w:rsidR="00153E9A" w:rsidRDefault="00153E9A" w:rsidP="008D2D60">
      <w:pPr>
        <w:pStyle w:val="ListParagraph"/>
        <w:numPr>
          <w:ilvl w:val="0"/>
          <w:numId w:val="8"/>
        </w:numPr>
      </w:pPr>
      <w:r>
        <w:t>Ability to see clients’ accounts and select which account loan will be disbursed to</w:t>
      </w:r>
    </w:p>
    <w:p w14:paraId="003D8DB1" w14:textId="77777777" w:rsidR="00D67A12" w:rsidRDefault="00D67A12" w:rsidP="00D67A12">
      <w:r>
        <w:lastRenderedPageBreak/>
        <w:t>Authentication</w:t>
      </w:r>
    </w:p>
    <w:p w14:paraId="6E1F90CB" w14:textId="62CB1CA8" w:rsidR="0014773C" w:rsidRDefault="0014773C" w:rsidP="008D2D60">
      <w:pPr>
        <w:pStyle w:val="ListParagraph"/>
        <w:numPr>
          <w:ilvl w:val="0"/>
          <w:numId w:val="8"/>
        </w:numPr>
      </w:pPr>
      <w:r>
        <w:t xml:space="preserve">Ability to authenticate via </w:t>
      </w:r>
      <w:r w:rsidR="009C08D3">
        <w:t>small amount transfer and sms</w:t>
      </w:r>
    </w:p>
    <w:p w14:paraId="103A25AC" w14:textId="5C688167" w:rsidR="0014773C" w:rsidRDefault="0014773C" w:rsidP="008D2D60">
      <w:pPr>
        <w:pStyle w:val="ListParagraph"/>
        <w:numPr>
          <w:ilvl w:val="0"/>
          <w:numId w:val="8"/>
        </w:numPr>
      </w:pPr>
      <w:r>
        <w:t xml:space="preserve">Ability to </w:t>
      </w:r>
      <w:r w:rsidR="009C08D3">
        <w:t>authenticate via api-gate for bank clients</w:t>
      </w:r>
    </w:p>
    <w:p w14:paraId="5C4C875D" w14:textId="178C5EE1" w:rsidR="008207CF" w:rsidRDefault="008207CF" w:rsidP="008D2D60">
      <w:pPr>
        <w:pStyle w:val="ListParagraph"/>
        <w:numPr>
          <w:ilvl w:val="0"/>
          <w:numId w:val="8"/>
        </w:numPr>
      </w:pPr>
      <w:r>
        <w:t>Ability to identify client as ‘verified’</w:t>
      </w:r>
    </w:p>
    <w:p w14:paraId="2BF4E1BE" w14:textId="0C3AAA70" w:rsidR="00D67A12" w:rsidRDefault="00D67A12" w:rsidP="00D67A12">
      <w:r>
        <w:t>Check Mechanism</w:t>
      </w:r>
    </w:p>
    <w:p w14:paraId="00F57DEF" w14:textId="77777777" w:rsidR="00D67A12" w:rsidRDefault="00D67A12" w:rsidP="008D2D60">
      <w:pPr>
        <w:pStyle w:val="ListParagraph"/>
        <w:numPr>
          <w:ilvl w:val="0"/>
          <w:numId w:val="8"/>
        </w:numPr>
      </w:pPr>
      <w:r>
        <w:t>Ability to put check mechanism to control how many times applicant can apply for loan</w:t>
      </w:r>
    </w:p>
    <w:p w14:paraId="14E0F1FF" w14:textId="3F394F7A" w:rsidR="00D67A12" w:rsidRDefault="00D67A12" w:rsidP="00D67A12">
      <w:r>
        <w:t>Scorecard – ACRA</w:t>
      </w:r>
      <w:r w:rsidR="0014773C">
        <w:t xml:space="preserve"> and Nork</w:t>
      </w:r>
    </w:p>
    <w:p w14:paraId="10B879F2" w14:textId="77777777" w:rsidR="008B650D" w:rsidRDefault="00D67A12" w:rsidP="008D2D60">
      <w:pPr>
        <w:pStyle w:val="ListParagraph"/>
        <w:numPr>
          <w:ilvl w:val="0"/>
          <w:numId w:val="8"/>
        </w:numPr>
      </w:pPr>
      <w:r>
        <w:t>Ability to bring in custo</w:t>
      </w:r>
      <w:r w:rsidR="008B650D">
        <w:t>mer credit history into scorecard</w:t>
      </w:r>
    </w:p>
    <w:p w14:paraId="7780707E" w14:textId="77777777" w:rsidR="008B650D" w:rsidRDefault="008B650D" w:rsidP="008D2D60">
      <w:pPr>
        <w:pStyle w:val="ListParagraph"/>
        <w:numPr>
          <w:ilvl w:val="0"/>
          <w:numId w:val="8"/>
        </w:numPr>
      </w:pPr>
      <w:r>
        <w:t>Ability to feed in scorecard information into application decision making</w:t>
      </w:r>
    </w:p>
    <w:p w14:paraId="0B4EC785" w14:textId="77777777" w:rsidR="008B650D" w:rsidRDefault="008B650D" w:rsidP="008B650D">
      <w:r>
        <w:t>Manual Intervention</w:t>
      </w:r>
    </w:p>
    <w:p w14:paraId="0113CED6" w14:textId="77777777" w:rsidR="008B650D" w:rsidRDefault="008B650D" w:rsidP="008D2D60">
      <w:pPr>
        <w:pStyle w:val="ListParagraph"/>
        <w:numPr>
          <w:ilvl w:val="0"/>
          <w:numId w:val="8"/>
        </w:numPr>
      </w:pPr>
      <w:r>
        <w:t>Ability to have a place where bank workers can manually process application, such as checking customers passport info and resubmit application for automatic processing</w:t>
      </w:r>
    </w:p>
    <w:p w14:paraId="27ACF460" w14:textId="3D083150" w:rsidR="005B3E7D" w:rsidRPr="008D2D60" w:rsidRDefault="005B3E7D" w:rsidP="008D2D60">
      <w:pPr>
        <w:ind w:left="360"/>
        <w:rPr>
          <w:rFonts w:ascii="Sylfaen" w:hAnsi="Sylfaen"/>
        </w:rPr>
      </w:pPr>
      <w:r>
        <w:t>Card verification</w:t>
      </w:r>
      <w:r w:rsidR="00A35D07">
        <w:rPr>
          <w:rFonts w:ascii="Sylfaen" w:hAnsi="Sylfaen"/>
          <w:lang w:val="hy-AM"/>
        </w:rPr>
        <w:t xml:space="preserve"> </w:t>
      </w:r>
      <w:r w:rsidR="00A35D07">
        <w:rPr>
          <w:rFonts w:ascii="Sylfaen" w:hAnsi="Sylfaen"/>
        </w:rPr>
        <w:t>and authentication</w:t>
      </w:r>
    </w:p>
    <w:p w14:paraId="22B7FA23" w14:textId="324DFD2C" w:rsidR="005B3E7D" w:rsidRDefault="005B3E7D" w:rsidP="008D2D60">
      <w:pPr>
        <w:pStyle w:val="ListParagraph"/>
        <w:numPr>
          <w:ilvl w:val="0"/>
          <w:numId w:val="8"/>
        </w:numPr>
      </w:pPr>
      <w:r>
        <w:t>Ability to debit credit amount to user’s selected card and verify user’s identity</w:t>
      </w:r>
    </w:p>
    <w:p w14:paraId="30E312D7" w14:textId="77777777" w:rsidR="00A35D07" w:rsidRDefault="00A35D07" w:rsidP="00A35D07">
      <w:pPr>
        <w:pStyle w:val="ListParagraph"/>
        <w:numPr>
          <w:ilvl w:val="0"/>
          <w:numId w:val="8"/>
        </w:numPr>
      </w:pPr>
      <w:r>
        <w:t>Ability to verify identify of applicant via VBV</w:t>
      </w:r>
    </w:p>
    <w:p w14:paraId="2AF9168E" w14:textId="6DF87BB1" w:rsidR="00A35D07" w:rsidRDefault="00A35D07" w:rsidP="008D2D60">
      <w:pPr>
        <w:pStyle w:val="ListParagraph"/>
        <w:numPr>
          <w:ilvl w:val="0"/>
          <w:numId w:val="8"/>
        </w:numPr>
      </w:pPr>
      <w:r>
        <w:t>Ability to debit/credit small amount from card to be assure of applicant’s identity</w:t>
      </w:r>
    </w:p>
    <w:p w14:paraId="4FB18053" w14:textId="16A57092" w:rsidR="00C24424" w:rsidRDefault="00C24424" w:rsidP="00C24424">
      <w:r>
        <w:t>Account selection</w:t>
      </w:r>
    </w:p>
    <w:p w14:paraId="63F05979" w14:textId="538B17D0" w:rsidR="00C24424" w:rsidRDefault="00C24424" w:rsidP="008D2D60">
      <w:pPr>
        <w:pStyle w:val="ListParagraph"/>
        <w:numPr>
          <w:ilvl w:val="0"/>
          <w:numId w:val="8"/>
        </w:numPr>
      </w:pPr>
      <w:r>
        <w:t>Ability to reflect existing customers accounts and allow customers to select to which account loan will be disbursed to</w:t>
      </w:r>
    </w:p>
    <w:p w14:paraId="5879CBC5" w14:textId="09A09F10" w:rsidR="00C24424" w:rsidRDefault="00C24424" w:rsidP="00C24424">
      <w:r>
        <w:t>Back office processing</w:t>
      </w:r>
    </w:p>
    <w:p w14:paraId="5FE90639" w14:textId="2AFF7F35" w:rsidR="00C24424" w:rsidRDefault="00C24424" w:rsidP="008D2D60">
      <w:pPr>
        <w:pStyle w:val="ListParagraph"/>
        <w:numPr>
          <w:ilvl w:val="0"/>
          <w:numId w:val="8"/>
        </w:numPr>
      </w:pPr>
      <w:r>
        <w:t>Ability to open new clients</w:t>
      </w:r>
    </w:p>
    <w:p w14:paraId="4A11E15D" w14:textId="732D53C2" w:rsidR="00C24424" w:rsidRDefault="00C24424" w:rsidP="008D2D60">
      <w:pPr>
        <w:pStyle w:val="ListParagraph"/>
        <w:numPr>
          <w:ilvl w:val="0"/>
          <w:numId w:val="8"/>
        </w:numPr>
      </w:pPr>
      <w:r>
        <w:t>Ability to open new accounts for existing clients</w:t>
      </w:r>
    </w:p>
    <w:p w14:paraId="1AACD328" w14:textId="2215CE85" w:rsidR="00C24424" w:rsidRDefault="00C24424" w:rsidP="008D2D60">
      <w:pPr>
        <w:pStyle w:val="ListParagraph"/>
        <w:numPr>
          <w:ilvl w:val="0"/>
          <w:numId w:val="8"/>
        </w:numPr>
      </w:pPr>
      <w:r>
        <w:t>Ability to open new accounts for new clients</w:t>
      </w:r>
    </w:p>
    <w:p w14:paraId="5327347F" w14:textId="5F84F4A2" w:rsidR="00C24424" w:rsidRDefault="00C24424" w:rsidP="008D2D60">
      <w:pPr>
        <w:pStyle w:val="ListParagraph"/>
        <w:numPr>
          <w:ilvl w:val="0"/>
          <w:numId w:val="8"/>
        </w:numPr>
      </w:pPr>
      <w:r>
        <w:t>Ability to create loan contracts</w:t>
      </w:r>
    </w:p>
    <w:p w14:paraId="4B88F0A6" w14:textId="6C3874EF" w:rsidR="00C24424" w:rsidRDefault="00C24424" w:rsidP="00C24424">
      <w:r>
        <w:t>Electronic document storage</w:t>
      </w:r>
    </w:p>
    <w:p w14:paraId="0BB6506F" w14:textId="0EEB10AA" w:rsidR="00C24424" w:rsidRDefault="00C24424" w:rsidP="008D2D60">
      <w:pPr>
        <w:pStyle w:val="ListParagraph"/>
        <w:numPr>
          <w:ilvl w:val="0"/>
          <w:numId w:val="8"/>
        </w:numPr>
      </w:pPr>
      <w:r>
        <w:t>Ability to store scanned and documents by client to repository where bank employees can easily retrieve this information</w:t>
      </w:r>
    </w:p>
    <w:p w14:paraId="12DE9024" w14:textId="77777777" w:rsidR="005B3E7D" w:rsidRDefault="00C24424" w:rsidP="008D2D60">
      <w:pPr>
        <w:ind w:left="360"/>
      </w:pPr>
      <w:r>
        <w:t xml:space="preserve">Remaining part of document describes </w:t>
      </w:r>
      <w:r w:rsidR="00F630DD">
        <w:t>in detail how each block above would function.</w:t>
      </w:r>
    </w:p>
    <w:p w14:paraId="0934E2CC" w14:textId="77777777" w:rsidR="005B3E7D" w:rsidRDefault="005B3E7D" w:rsidP="008D2D60">
      <w:pPr>
        <w:ind w:left="360"/>
      </w:pPr>
    </w:p>
    <w:p w14:paraId="2A9B49A8" w14:textId="77777777" w:rsidR="009306E4" w:rsidRDefault="007D51E7" w:rsidP="007D51E7">
      <w:pPr>
        <w:pStyle w:val="Heading1"/>
      </w:pPr>
      <w:bookmarkStart w:id="20" w:name="_Toc492484940"/>
      <w:bookmarkStart w:id="21" w:name="_Toc492570196"/>
      <w:bookmarkStart w:id="22" w:name="_Toc492484941"/>
      <w:bookmarkStart w:id="23" w:name="_Toc492570197"/>
      <w:bookmarkStart w:id="24" w:name="_Toc492484942"/>
      <w:bookmarkStart w:id="25" w:name="_Toc492570198"/>
      <w:bookmarkStart w:id="26" w:name="_Toc492570199"/>
      <w:bookmarkEnd w:id="20"/>
      <w:bookmarkEnd w:id="21"/>
      <w:bookmarkEnd w:id="22"/>
      <w:bookmarkEnd w:id="23"/>
      <w:bookmarkEnd w:id="24"/>
      <w:bookmarkEnd w:id="25"/>
      <w:r>
        <w:t>Online Application</w:t>
      </w:r>
      <w:bookmarkEnd w:id="26"/>
    </w:p>
    <w:p w14:paraId="226584C1" w14:textId="77777777" w:rsidR="007D51E7" w:rsidRDefault="007D51E7" w:rsidP="007D51E7">
      <w:r>
        <w:t xml:space="preserve">Online application can be done for two types of users: bank clients and </w:t>
      </w:r>
      <w:r w:rsidR="00E646A6">
        <w:t>non-bank</w:t>
      </w:r>
      <w:r>
        <w:t xml:space="preserve"> clients</w:t>
      </w:r>
    </w:p>
    <w:p w14:paraId="2BA2A7F9" w14:textId="3CCF4380" w:rsidR="007D51E7" w:rsidRPr="007D51E7" w:rsidRDefault="007D51E7" w:rsidP="007D51E7">
      <w:r>
        <w:lastRenderedPageBreak/>
        <w:t xml:space="preserve">Both </w:t>
      </w:r>
      <w:r w:rsidR="006D5B5C">
        <w:t>non-</w:t>
      </w:r>
      <w:r>
        <w:t xml:space="preserve">clients and bank clients will be required to register in internet bank. </w:t>
      </w:r>
      <w:r w:rsidR="007B3922">
        <w:t xml:space="preserve">Non-bank clients will have status indicating that they are not clients yet, upon successful authentication and KYC process non-bank clients will be converted to bank </w:t>
      </w:r>
      <w:commentRangeStart w:id="27"/>
      <w:r w:rsidR="007B3922">
        <w:t>clients</w:t>
      </w:r>
      <w:commentRangeEnd w:id="27"/>
      <w:r w:rsidR="006D5B5C">
        <w:rPr>
          <w:rStyle w:val="CommentReference"/>
        </w:rPr>
        <w:commentReference w:id="27"/>
      </w:r>
      <w:r w:rsidR="007B3922">
        <w:t>.</w:t>
      </w:r>
      <w:r w:rsidR="00D67A12">
        <w:t xml:space="preserve"> For </w:t>
      </w:r>
      <w:r w:rsidR="008207CF">
        <w:t xml:space="preserve">those clients that we can verify online , in order to pass </w:t>
      </w:r>
      <w:r w:rsidR="00D67A12">
        <w:t xml:space="preserve">successful KYC process – please see Branch visit where </w:t>
      </w:r>
      <w:r w:rsidR="008E2E0B">
        <w:t>non-bank</w:t>
      </w:r>
      <w:r w:rsidR="00D67A12">
        <w:t xml:space="preserve"> clients will be required to visit the bank.</w:t>
      </w:r>
    </w:p>
    <w:p w14:paraId="6EA575D5" w14:textId="5CA66ED4" w:rsidR="00A35D07" w:rsidRDefault="00A35D07" w:rsidP="007D51E7">
      <w:pPr>
        <w:pStyle w:val="Heading2"/>
        <w:rPr>
          <w:lang w:val="en-US"/>
        </w:rPr>
      </w:pPr>
      <w:bookmarkStart w:id="28" w:name="_Toc492570200"/>
      <w:r>
        <w:rPr>
          <w:lang w:val="en-US"/>
        </w:rPr>
        <w:t>Application via portal</w:t>
      </w:r>
      <w:bookmarkEnd w:id="28"/>
    </w:p>
    <w:tbl>
      <w:tblPr>
        <w:tblStyle w:val="TableGrid"/>
        <w:tblW w:w="5000" w:type="pct"/>
        <w:tblLayout w:type="fixed"/>
        <w:tblLook w:val="01E0" w:firstRow="1" w:lastRow="1" w:firstColumn="1" w:lastColumn="1" w:noHBand="0" w:noVBand="0"/>
      </w:tblPr>
      <w:tblGrid>
        <w:gridCol w:w="1385"/>
        <w:gridCol w:w="9010"/>
      </w:tblGrid>
      <w:tr w:rsidR="00A35D07" w14:paraId="068A3708" w14:textId="77777777" w:rsidTr="00892E8B">
        <w:trPr>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003366"/>
            <w:vAlign w:val="center"/>
            <w:hideMark/>
          </w:tcPr>
          <w:p w14:paraId="09BBD941" w14:textId="2676BB34" w:rsidR="00A35D07" w:rsidRDefault="00A35D07" w:rsidP="00F725DE">
            <w:pPr>
              <w:rPr>
                <w:rFonts w:cs="Arial"/>
                <w:b/>
                <w:color w:val="FFFFFF"/>
                <w:szCs w:val="20"/>
              </w:rPr>
            </w:pPr>
            <w:r>
              <w:t>Application portal</w:t>
            </w:r>
          </w:p>
        </w:tc>
      </w:tr>
      <w:tr w:rsidR="00A35D07" w14:paraId="3FAC994B" w14:textId="77777777" w:rsidTr="00892E8B">
        <w:tc>
          <w:tcPr>
            <w:tcW w:w="666" w:type="pct"/>
            <w:tcBorders>
              <w:top w:val="single" w:sz="4" w:space="0" w:color="auto"/>
              <w:left w:val="single" w:sz="4" w:space="0" w:color="auto"/>
              <w:bottom w:val="single" w:sz="4" w:space="0" w:color="auto"/>
              <w:right w:val="single" w:sz="4" w:space="0" w:color="auto"/>
            </w:tcBorders>
            <w:vAlign w:val="center"/>
            <w:hideMark/>
          </w:tcPr>
          <w:p w14:paraId="7F6DEC05" w14:textId="77777777" w:rsidR="00A35D07" w:rsidRDefault="00A35D07" w:rsidP="00892E8B">
            <w:pPr>
              <w:rPr>
                <w:rFonts w:cs="Arial"/>
                <w:szCs w:val="20"/>
              </w:rPr>
            </w:pPr>
            <w:r>
              <w:rPr>
                <w:rFonts w:cs="Arial"/>
                <w:szCs w:val="20"/>
              </w:rPr>
              <w:t>Case Description</w:t>
            </w:r>
          </w:p>
        </w:tc>
        <w:tc>
          <w:tcPr>
            <w:tcW w:w="4334" w:type="pct"/>
            <w:tcBorders>
              <w:top w:val="single" w:sz="4" w:space="0" w:color="auto"/>
              <w:left w:val="single" w:sz="4" w:space="0" w:color="auto"/>
              <w:bottom w:val="single" w:sz="4" w:space="0" w:color="auto"/>
              <w:right w:val="single" w:sz="4" w:space="0" w:color="auto"/>
            </w:tcBorders>
            <w:vAlign w:val="center"/>
            <w:hideMark/>
          </w:tcPr>
          <w:p w14:paraId="37046BE9" w14:textId="5EE425A9" w:rsidR="00A35D07" w:rsidRDefault="00A35D07" w:rsidP="00F725DE">
            <w:pPr>
              <w:rPr>
                <w:rFonts w:cs="Arial"/>
                <w:szCs w:val="20"/>
              </w:rPr>
            </w:pPr>
            <w:r>
              <w:rPr>
                <w:rFonts w:cs="Arial"/>
                <w:szCs w:val="20"/>
              </w:rPr>
              <w:t>Ability for users to register in the portal</w:t>
            </w:r>
          </w:p>
        </w:tc>
      </w:tr>
      <w:tr w:rsidR="00A35D07" w14:paraId="42EEB172" w14:textId="77777777" w:rsidTr="00892E8B">
        <w:tc>
          <w:tcPr>
            <w:tcW w:w="666" w:type="pct"/>
            <w:tcBorders>
              <w:top w:val="single" w:sz="4" w:space="0" w:color="auto"/>
              <w:left w:val="single" w:sz="4" w:space="0" w:color="auto"/>
              <w:bottom w:val="single" w:sz="4" w:space="0" w:color="auto"/>
              <w:right w:val="single" w:sz="4" w:space="0" w:color="auto"/>
            </w:tcBorders>
            <w:vAlign w:val="center"/>
            <w:hideMark/>
          </w:tcPr>
          <w:p w14:paraId="5B81AF4E" w14:textId="77777777" w:rsidR="00A35D07" w:rsidRPr="006F34E7" w:rsidRDefault="00A35D07" w:rsidP="00892E8B">
            <w:pPr>
              <w:rPr>
                <w:rFonts w:cs="Arial"/>
                <w:szCs w:val="20"/>
              </w:rPr>
            </w:pPr>
            <w:r w:rsidRPr="006F34E7">
              <w:rPr>
                <w:rFonts w:cs="Arial"/>
                <w:szCs w:val="20"/>
              </w:rPr>
              <w:t>Primary Actor</w:t>
            </w:r>
          </w:p>
        </w:tc>
        <w:tc>
          <w:tcPr>
            <w:tcW w:w="4334" w:type="pct"/>
            <w:tcBorders>
              <w:top w:val="single" w:sz="4" w:space="0" w:color="auto"/>
              <w:left w:val="single" w:sz="4" w:space="0" w:color="auto"/>
              <w:bottom w:val="single" w:sz="4" w:space="0" w:color="auto"/>
              <w:right w:val="single" w:sz="4" w:space="0" w:color="auto"/>
            </w:tcBorders>
            <w:vAlign w:val="center"/>
            <w:hideMark/>
          </w:tcPr>
          <w:p w14:paraId="192F341B" w14:textId="66FB6380" w:rsidR="00A35D07" w:rsidRPr="006F34E7" w:rsidRDefault="00A05545" w:rsidP="00892E8B">
            <w:pPr>
              <w:rPr>
                <w:rFonts w:cs="Arial"/>
                <w:szCs w:val="20"/>
              </w:rPr>
            </w:pPr>
            <w:r>
              <w:rPr>
                <w:rFonts w:cs="Arial"/>
                <w:szCs w:val="20"/>
              </w:rPr>
              <w:t>Portal user</w:t>
            </w:r>
          </w:p>
        </w:tc>
      </w:tr>
      <w:tr w:rsidR="00A35D07" w14:paraId="1338FD0A" w14:textId="77777777" w:rsidTr="00892E8B">
        <w:trPr>
          <w:trHeight w:val="508"/>
        </w:trPr>
        <w:tc>
          <w:tcPr>
            <w:tcW w:w="666" w:type="pct"/>
            <w:tcBorders>
              <w:top w:val="single" w:sz="4" w:space="0" w:color="auto"/>
              <w:left w:val="single" w:sz="4" w:space="0" w:color="auto"/>
              <w:bottom w:val="single" w:sz="4" w:space="0" w:color="auto"/>
              <w:right w:val="single" w:sz="4" w:space="0" w:color="auto"/>
            </w:tcBorders>
            <w:vAlign w:val="center"/>
            <w:hideMark/>
          </w:tcPr>
          <w:p w14:paraId="5A1A40BF" w14:textId="77777777" w:rsidR="00A35D07" w:rsidRDefault="00A35D07" w:rsidP="00892E8B">
            <w:pPr>
              <w:rPr>
                <w:rFonts w:cs="Arial"/>
                <w:szCs w:val="20"/>
              </w:rPr>
            </w:pPr>
            <w:r>
              <w:rPr>
                <w:rFonts w:cs="Arial"/>
                <w:szCs w:val="20"/>
              </w:rPr>
              <w:t>Pre-conditions</w:t>
            </w:r>
          </w:p>
        </w:tc>
        <w:tc>
          <w:tcPr>
            <w:tcW w:w="4334" w:type="pct"/>
            <w:tcBorders>
              <w:top w:val="single" w:sz="4" w:space="0" w:color="auto"/>
              <w:left w:val="single" w:sz="4" w:space="0" w:color="auto"/>
              <w:bottom w:val="single" w:sz="4" w:space="0" w:color="auto"/>
              <w:right w:val="single" w:sz="4" w:space="0" w:color="auto"/>
            </w:tcBorders>
            <w:vAlign w:val="center"/>
            <w:hideMark/>
          </w:tcPr>
          <w:p w14:paraId="3C32D387" w14:textId="0A9A994B" w:rsidR="00A35D07" w:rsidRDefault="00A35D07" w:rsidP="00892E8B">
            <w:pPr>
              <w:rPr>
                <w:rFonts w:cs="Arial"/>
                <w:szCs w:val="20"/>
              </w:rPr>
            </w:pPr>
            <w:r>
              <w:rPr>
                <w:rFonts w:cs="Arial"/>
                <w:szCs w:val="20"/>
              </w:rPr>
              <w:t xml:space="preserve">User is logged in to </w:t>
            </w:r>
            <w:r w:rsidR="00A05545">
              <w:rPr>
                <w:rFonts w:cs="Arial"/>
                <w:szCs w:val="20"/>
              </w:rPr>
              <w:t>portal</w:t>
            </w:r>
          </w:p>
          <w:p w14:paraId="04E9AA5A" w14:textId="77777777" w:rsidR="00A35D07" w:rsidRDefault="00A35D07" w:rsidP="00892E8B">
            <w:pPr>
              <w:rPr>
                <w:rFonts w:cs="Arial"/>
                <w:szCs w:val="20"/>
              </w:rPr>
            </w:pPr>
          </w:p>
        </w:tc>
      </w:tr>
      <w:tr w:rsidR="00A35D07" w14:paraId="3BF9C3DC" w14:textId="77777777" w:rsidTr="00892E8B">
        <w:tc>
          <w:tcPr>
            <w:tcW w:w="666" w:type="pct"/>
            <w:tcBorders>
              <w:top w:val="single" w:sz="4" w:space="0" w:color="auto"/>
              <w:left w:val="single" w:sz="4" w:space="0" w:color="auto"/>
              <w:bottom w:val="single" w:sz="4" w:space="0" w:color="auto"/>
              <w:right w:val="single" w:sz="4" w:space="0" w:color="auto"/>
            </w:tcBorders>
            <w:vAlign w:val="center"/>
            <w:hideMark/>
          </w:tcPr>
          <w:p w14:paraId="0C5020E8" w14:textId="77777777" w:rsidR="00A35D07" w:rsidRPr="00F9173B" w:rsidRDefault="00A35D07" w:rsidP="00892E8B">
            <w:pPr>
              <w:rPr>
                <w:rFonts w:cs="Arial"/>
                <w:szCs w:val="20"/>
              </w:rPr>
            </w:pPr>
            <w:r w:rsidRPr="00F9173B">
              <w:rPr>
                <w:rFonts w:cs="Arial"/>
                <w:szCs w:val="20"/>
              </w:rPr>
              <w:t>Trigger</w:t>
            </w:r>
          </w:p>
        </w:tc>
        <w:tc>
          <w:tcPr>
            <w:tcW w:w="4334" w:type="pct"/>
            <w:tcBorders>
              <w:top w:val="single" w:sz="4" w:space="0" w:color="auto"/>
              <w:left w:val="single" w:sz="4" w:space="0" w:color="auto"/>
              <w:bottom w:val="single" w:sz="4" w:space="0" w:color="auto"/>
              <w:right w:val="single" w:sz="4" w:space="0" w:color="auto"/>
            </w:tcBorders>
            <w:vAlign w:val="center"/>
            <w:hideMark/>
          </w:tcPr>
          <w:p w14:paraId="790B2790" w14:textId="77777777" w:rsidR="00A35D07" w:rsidRPr="008771B3" w:rsidRDefault="00A35D07" w:rsidP="00892E8B">
            <w:pPr>
              <w:rPr>
                <w:rFonts w:cs="Arial"/>
                <w:szCs w:val="20"/>
              </w:rPr>
            </w:pPr>
            <w:r>
              <w:rPr>
                <w:rFonts w:cs="Arial"/>
                <w:szCs w:val="20"/>
              </w:rPr>
              <w:t xml:space="preserve">Selection of </w:t>
            </w:r>
            <w:r w:rsidRPr="00930A91">
              <w:rPr>
                <w:rFonts w:cs="Arial"/>
                <w:szCs w:val="20"/>
              </w:rPr>
              <w:t>Apply for loan</w:t>
            </w:r>
          </w:p>
        </w:tc>
      </w:tr>
      <w:tr w:rsidR="00A35D07" w14:paraId="69BB3226" w14:textId="77777777" w:rsidTr="00892E8B">
        <w:tc>
          <w:tcPr>
            <w:tcW w:w="666" w:type="pct"/>
            <w:tcBorders>
              <w:top w:val="single" w:sz="4" w:space="0" w:color="auto"/>
              <w:left w:val="single" w:sz="4" w:space="0" w:color="auto"/>
              <w:bottom w:val="single" w:sz="4" w:space="0" w:color="auto"/>
              <w:right w:val="single" w:sz="4" w:space="0" w:color="auto"/>
            </w:tcBorders>
            <w:vAlign w:val="center"/>
            <w:hideMark/>
          </w:tcPr>
          <w:p w14:paraId="77DBB532" w14:textId="77777777" w:rsidR="00A35D07" w:rsidRDefault="00A35D07" w:rsidP="00892E8B">
            <w:pPr>
              <w:rPr>
                <w:rFonts w:cs="Arial"/>
                <w:szCs w:val="20"/>
              </w:rPr>
            </w:pPr>
            <w:r>
              <w:rPr>
                <w:rFonts w:cs="Arial"/>
                <w:szCs w:val="20"/>
              </w:rPr>
              <w:t>Business Rules</w:t>
            </w:r>
          </w:p>
        </w:tc>
        <w:tc>
          <w:tcPr>
            <w:tcW w:w="4334" w:type="pct"/>
            <w:tcBorders>
              <w:top w:val="single" w:sz="4" w:space="0" w:color="auto"/>
              <w:left w:val="single" w:sz="4" w:space="0" w:color="auto"/>
              <w:bottom w:val="single" w:sz="4" w:space="0" w:color="auto"/>
              <w:right w:val="single" w:sz="4" w:space="0" w:color="auto"/>
            </w:tcBorders>
            <w:vAlign w:val="center"/>
            <w:hideMark/>
          </w:tcPr>
          <w:p w14:paraId="76AD6BCB" w14:textId="77777777" w:rsidR="00A35D07" w:rsidRPr="00F725DE" w:rsidRDefault="00A35D07" w:rsidP="00892E8B">
            <w:pPr>
              <w:pStyle w:val="ListParagraph"/>
              <w:numPr>
                <w:ilvl w:val="0"/>
                <w:numId w:val="3"/>
              </w:numPr>
              <w:spacing w:after="120"/>
            </w:pPr>
            <w:r>
              <w:rPr>
                <w:rFonts w:cs="Arial"/>
                <w:szCs w:val="20"/>
              </w:rPr>
              <w:t>Ability to verify whether user account exists or not (check will be done on social card, if same user exists with same card, send email to existing user’s email- show message’ It seems you already have account, please check email s….@gmail.com (show only part of email) for password reset link</w:t>
            </w:r>
          </w:p>
          <w:p w14:paraId="74A2B050" w14:textId="77777777" w:rsidR="00A35D07" w:rsidRPr="00F725DE" w:rsidRDefault="00A35D07" w:rsidP="00892E8B">
            <w:pPr>
              <w:pStyle w:val="ListParagraph"/>
              <w:numPr>
                <w:ilvl w:val="0"/>
                <w:numId w:val="3"/>
              </w:numPr>
              <w:spacing w:after="120"/>
            </w:pPr>
            <w:r>
              <w:rPr>
                <w:rFonts w:cs="Arial"/>
                <w:szCs w:val="20"/>
              </w:rPr>
              <w:t>Ability to reset password by sending link to the link</w:t>
            </w:r>
          </w:p>
          <w:p w14:paraId="261AB5D6" w14:textId="77777777" w:rsidR="00A35D07" w:rsidRPr="00F725DE" w:rsidRDefault="00A35D07" w:rsidP="00892E8B">
            <w:pPr>
              <w:pStyle w:val="ListParagraph"/>
              <w:numPr>
                <w:ilvl w:val="0"/>
                <w:numId w:val="3"/>
              </w:numPr>
              <w:spacing w:after="120"/>
            </w:pPr>
            <w:r>
              <w:rPr>
                <w:rFonts w:cs="Arial"/>
                <w:szCs w:val="20"/>
              </w:rPr>
              <w:t>Ability to identify whether registered user is client or not</w:t>
            </w:r>
          </w:p>
          <w:p w14:paraId="2984E112" w14:textId="4DAB7E74" w:rsidR="00A35D07" w:rsidRPr="00E43CC7" w:rsidRDefault="00A35D07" w:rsidP="00892E8B">
            <w:pPr>
              <w:pStyle w:val="ListParagraph"/>
              <w:numPr>
                <w:ilvl w:val="0"/>
                <w:numId w:val="3"/>
              </w:numPr>
              <w:spacing w:after="120"/>
            </w:pPr>
            <w:r>
              <w:rPr>
                <w:rFonts w:cs="Arial"/>
                <w:szCs w:val="20"/>
              </w:rPr>
              <w:t>Ability to fill out all required registration fields with mandatory and optional options</w:t>
            </w:r>
          </w:p>
        </w:tc>
      </w:tr>
      <w:tr w:rsidR="00A35D07" w14:paraId="40B353A3" w14:textId="77777777" w:rsidTr="00892E8B">
        <w:tc>
          <w:tcPr>
            <w:tcW w:w="666" w:type="pct"/>
            <w:tcBorders>
              <w:top w:val="single" w:sz="4" w:space="0" w:color="auto"/>
              <w:left w:val="single" w:sz="4" w:space="0" w:color="auto"/>
              <w:bottom w:val="single" w:sz="4" w:space="0" w:color="auto"/>
              <w:right w:val="single" w:sz="4" w:space="0" w:color="auto"/>
            </w:tcBorders>
            <w:vAlign w:val="center"/>
            <w:hideMark/>
          </w:tcPr>
          <w:p w14:paraId="4D7FC800" w14:textId="69BE8970" w:rsidR="00A35D07" w:rsidRDefault="00A35D07" w:rsidP="00892E8B">
            <w:pPr>
              <w:rPr>
                <w:rFonts w:cs="Arial"/>
                <w:szCs w:val="20"/>
              </w:rPr>
            </w:pPr>
            <w:r>
              <w:rPr>
                <w:rFonts w:cs="Arial"/>
                <w:szCs w:val="20"/>
              </w:rPr>
              <w:t>Goal/Success Criteria</w:t>
            </w:r>
          </w:p>
        </w:tc>
        <w:tc>
          <w:tcPr>
            <w:tcW w:w="4334" w:type="pct"/>
            <w:tcBorders>
              <w:top w:val="single" w:sz="4" w:space="0" w:color="auto"/>
              <w:left w:val="single" w:sz="4" w:space="0" w:color="auto"/>
              <w:bottom w:val="single" w:sz="4" w:space="0" w:color="auto"/>
              <w:right w:val="single" w:sz="4" w:space="0" w:color="auto"/>
            </w:tcBorders>
            <w:vAlign w:val="center"/>
            <w:hideMark/>
          </w:tcPr>
          <w:p w14:paraId="3A288CEE" w14:textId="019E83B2" w:rsidR="00A35D07" w:rsidRDefault="00A35D07" w:rsidP="00F725DE">
            <w:pPr>
              <w:rPr>
                <w:rFonts w:eastAsia="Calibri" w:cs="Arial"/>
                <w:bCs/>
                <w:szCs w:val="20"/>
                <w:lang w:val="en-GB"/>
              </w:rPr>
            </w:pPr>
            <w:r>
              <w:rPr>
                <w:rFonts w:eastAsia="Calibri" w:cs="Arial"/>
                <w:bCs/>
                <w:szCs w:val="20"/>
                <w:lang w:val="en-GB"/>
              </w:rPr>
              <w:t xml:space="preserve">Successfully registers users, allows for password reset. </w:t>
            </w:r>
          </w:p>
        </w:tc>
      </w:tr>
    </w:tbl>
    <w:p w14:paraId="467E075F" w14:textId="77777777" w:rsidR="00A35D07" w:rsidRDefault="00A35D07" w:rsidP="008D2D60"/>
    <w:p w14:paraId="37E29005" w14:textId="2623CD0C" w:rsidR="00A35D07" w:rsidRDefault="00A35D07" w:rsidP="00F725DE">
      <w:pPr>
        <w:pStyle w:val="Heading2"/>
      </w:pPr>
      <w:bookmarkStart w:id="29" w:name="_Toc492570201"/>
      <w:r>
        <w:t>Portal registration</w:t>
      </w:r>
      <w:bookmarkEnd w:id="29"/>
    </w:p>
    <w:tbl>
      <w:tblPr>
        <w:tblStyle w:val="TableGrid"/>
        <w:tblW w:w="5000" w:type="pct"/>
        <w:tblLayout w:type="fixed"/>
        <w:tblLook w:val="01E0" w:firstRow="1" w:lastRow="1" w:firstColumn="1" w:lastColumn="1" w:noHBand="0" w:noVBand="0"/>
      </w:tblPr>
      <w:tblGrid>
        <w:gridCol w:w="1385"/>
        <w:gridCol w:w="9010"/>
      </w:tblGrid>
      <w:tr w:rsidR="00A35D07" w14:paraId="1BC8D107" w14:textId="77777777" w:rsidTr="00892E8B">
        <w:trPr>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003366"/>
            <w:vAlign w:val="center"/>
            <w:hideMark/>
          </w:tcPr>
          <w:p w14:paraId="62F63E81" w14:textId="7C7F2B73" w:rsidR="00A35D07" w:rsidRDefault="00A35D07" w:rsidP="00892E8B">
            <w:pPr>
              <w:rPr>
                <w:rFonts w:cs="Arial"/>
                <w:b/>
                <w:color w:val="FFFFFF"/>
                <w:szCs w:val="20"/>
              </w:rPr>
            </w:pPr>
            <w:r>
              <w:t>Portal registration</w:t>
            </w:r>
          </w:p>
        </w:tc>
      </w:tr>
      <w:tr w:rsidR="00A35D07" w14:paraId="6D4FCFC3" w14:textId="77777777" w:rsidTr="00892E8B">
        <w:tc>
          <w:tcPr>
            <w:tcW w:w="666" w:type="pct"/>
            <w:tcBorders>
              <w:top w:val="single" w:sz="4" w:space="0" w:color="auto"/>
              <w:left w:val="single" w:sz="4" w:space="0" w:color="auto"/>
              <w:bottom w:val="single" w:sz="4" w:space="0" w:color="auto"/>
              <w:right w:val="single" w:sz="4" w:space="0" w:color="auto"/>
            </w:tcBorders>
            <w:vAlign w:val="center"/>
            <w:hideMark/>
          </w:tcPr>
          <w:p w14:paraId="0207BE2E" w14:textId="77777777" w:rsidR="00A35D07" w:rsidRDefault="00A35D07" w:rsidP="00892E8B">
            <w:pPr>
              <w:rPr>
                <w:rFonts w:cs="Arial"/>
                <w:szCs w:val="20"/>
              </w:rPr>
            </w:pPr>
            <w:r>
              <w:rPr>
                <w:rFonts w:cs="Arial"/>
                <w:szCs w:val="20"/>
              </w:rPr>
              <w:t>Case Description</w:t>
            </w:r>
          </w:p>
        </w:tc>
        <w:tc>
          <w:tcPr>
            <w:tcW w:w="4334" w:type="pct"/>
            <w:tcBorders>
              <w:top w:val="single" w:sz="4" w:space="0" w:color="auto"/>
              <w:left w:val="single" w:sz="4" w:space="0" w:color="auto"/>
              <w:bottom w:val="single" w:sz="4" w:space="0" w:color="auto"/>
              <w:right w:val="single" w:sz="4" w:space="0" w:color="auto"/>
            </w:tcBorders>
            <w:vAlign w:val="center"/>
            <w:hideMark/>
          </w:tcPr>
          <w:p w14:paraId="7E17ACDF" w14:textId="77777777" w:rsidR="00A35D07" w:rsidRDefault="00A35D07" w:rsidP="00892E8B">
            <w:pPr>
              <w:rPr>
                <w:rFonts w:cs="Arial"/>
                <w:szCs w:val="20"/>
              </w:rPr>
            </w:pPr>
            <w:r>
              <w:rPr>
                <w:rFonts w:cs="Arial"/>
                <w:szCs w:val="20"/>
              </w:rPr>
              <w:t>Ability for users to register in the portal</w:t>
            </w:r>
          </w:p>
        </w:tc>
      </w:tr>
      <w:tr w:rsidR="00A35D07" w14:paraId="3020EE68" w14:textId="77777777" w:rsidTr="00892E8B">
        <w:tc>
          <w:tcPr>
            <w:tcW w:w="666" w:type="pct"/>
            <w:tcBorders>
              <w:top w:val="single" w:sz="4" w:space="0" w:color="auto"/>
              <w:left w:val="single" w:sz="4" w:space="0" w:color="auto"/>
              <w:bottom w:val="single" w:sz="4" w:space="0" w:color="auto"/>
              <w:right w:val="single" w:sz="4" w:space="0" w:color="auto"/>
            </w:tcBorders>
            <w:vAlign w:val="center"/>
            <w:hideMark/>
          </w:tcPr>
          <w:p w14:paraId="29E25A36" w14:textId="77777777" w:rsidR="00A35D07" w:rsidRPr="006F34E7" w:rsidRDefault="00A35D07" w:rsidP="00892E8B">
            <w:pPr>
              <w:rPr>
                <w:rFonts w:cs="Arial"/>
                <w:szCs w:val="20"/>
              </w:rPr>
            </w:pPr>
            <w:r w:rsidRPr="006F34E7">
              <w:rPr>
                <w:rFonts w:cs="Arial"/>
                <w:szCs w:val="20"/>
              </w:rPr>
              <w:t>Primary Actor</w:t>
            </w:r>
          </w:p>
        </w:tc>
        <w:tc>
          <w:tcPr>
            <w:tcW w:w="4334" w:type="pct"/>
            <w:tcBorders>
              <w:top w:val="single" w:sz="4" w:space="0" w:color="auto"/>
              <w:left w:val="single" w:sz="4" w:space="0" w:color="auto"/>
              <w:bottom w:val="single" w:sz="4" w:space="0" w:color="auto"/>
              <w:right w:val="single" w:sz="4" w:space="0" w:color="auto"/>
            </w:tcBorders>
            <w:vAlign w:val="center"/>
            <w:hideMark/>
          </w:tcPr>
          <w:p w14:paraId="6BAB9285" w14:textId="727324FB" w:rsidR="00A35D07" w:rsidRPr="006F34E7" w:rsidRDefault="006C1A6F" w:rsidP="00892E8B">
            <w:pPr>
              <w:rPr>
                <w:rFonts w:cs="Arial"/>
                <w:szCs w:val="20"/>
              </w:rPr>
            </w:pPr>
            <w:r>
              <w:rPr>
                <w:rFonts w:cs="Arial"/>
                <w:szCs w:val="20"/>
              </w:rPr>
              <w:t>Any user</w:t>
            </w:r>
          </w:p>
        </w:tc>
      </w:tr>
      <w:tr w:rsidR="00A35D07" w14:paraId="7B90E334" w14:textId="77777777" w:rsidTr="00892E8B">
        <w:trPr>
          <w:trHeight w:val="508"/>
        </w:trPr>
        <w:tc>
          <w:tcPr>
            <w:tcW w:w="666" w:type="pct"/>
            <w:tcBorders>
              <w:top w:val="single" w:sz="4" w:space="0" w:color="auto"/>
              <w:left w:val="single" w:sz="4" w:space="0" w:color="auto"/>
              <w:bottom w:val="single" w:sz="4" w:space="0" w:color="auto"/>
              <w:right w:val="single" w:sz="4" w:space="0" w:color="auto"/>
            </w:tcBorders>
            <w:vAlign w:val="center"/>
            <w:hideMark/>
          </w:tcPr>
          <w:p w14:paraId="7A66C972" w14:textId="77777777" w:rsidR="00A35D07" w:rsidRDefault="00A35D07" w:rsidP="00892E8B">
            <w:pPr>
              <w:rPr>
                <w:rFonts w:cs="Arial"/>
                <w:szCs w:val="20"/>
              </w:rPr>
            </w:pPr>
            <w:r>
              <w:rPr>
                <w:rFonts w:cs="Arial"/>
                <w:szCs w:val="20"/>
              </w:rPr>
              <w:t>Pre-conditions</w:t>
            </w:r>
          </w:p>
        </w:tc>
        <w:tc>
          <w:tcPr>
            <w:tcW w:w="4334" w:type="pct"/>
            <w:tcBorders>
              <w:top w:val="single" w:sz="4" w:space="0" w:color="auto"/>
              <w:left w:val="single" w:sz="4" w:space="0" w:color="auto"/>
              <w:bottom w:val="single" w:sz="4" w:space="0" w:color="auto"/>
              <w:right w:val="single" w:sz="4" w:space="0" w:color="auto"/>
            </w:tcBorders>
            <w:vAlign w:val="center"/>
            <w:hideMark/>
          </w:tcPr>
          <w:p w14:paraId="544B070F" w14:textId="77777777" w:rsidR="00A35D07" w:rsidRDefault="00A35D07" w:rsidP="00892E8B">
            <w:pPr>
              <w:rPr>
                <w:rFonts w:cs="Arial"/>
                <w:szCs w:val="20"/>
              </w:rPr>
            </w:pPr>
            <w:r>
              <w:rPr>
                <w:rFonts w:cs="Arial"/>
                <w:szCs w:val="20"/>
              </w:rPr>
              <w:t>User is logged in to Internet bank</w:t>
            </w:r>
          </w:p>
          <w:p w14:paraId="5D5AB2F9" w14:textId="77777777" w:rsidR="00A35D07" w:rsidRDefault="00A35D07" w:rsidP="00892E8B">
            <w:pPr>
              <w:rPr>
                <w:rFonts w:cs="Arial"/>
                <w:szCs w:val="20"/>
              </w:rPr>
            </w:pPr>
          </w:p>
        </w:tc>
      </w:tr>
      <w:tr w:rsidR="00A35D07" w14:paraId="00D5F950" w14:textId="77777777" w:rsidTr="00892E8B">
        <w:tc>
          <w:tcPr>
            <w:tcW w:w="666" w:type="pct"/>
            <w:tcBorders>
              <w:top w:val="single" w:sz="4" w:space="0" w:color="auto"/>
              <w:left w:val="single" w:sz="4" w:space="0" w:color="auto"/>
              <w:bottom w:val="single" w:sz="4" w:space="0" w:color="auto"/>
              <w:right w:val="single" w:sz="4" w:space="0" w:color="auto"/>
            </w:tcBorders>
            <w:vAlign w:val="center"/>
            <w:hideMark/>
          </w:tcPr>
          <w:p w14:paraId="00693F8D" w14:textId="77777777" w:rsidR="00A35D07" w:rsidRPr="00F9173B" w:rsidRDefault="00A35D07" w:rsidP="00892E8B">
            <w:pPr>
              <w:rPr>
                <w:rFonts w:cs="Arial"/>
                <w:szCs w:val="20"/>
              </w:rPr>
            </w:pPr>
            <w:r w:rsidRPr="00F9173B">
              <w:rPr>
                <w:rFonts w:cs="Arial"/>
                <w:szCs w:val="20"/>
              </w:rPr>
              <w:t>Trigger</w:t>
            </w:r>
          </w:p>
        </w:tc>
        <w:tc>
          <w:tcPr>
            <w:tcW w:w="4334" w:type="pct"/>
            <w:tcBorders>
              <w:top w:val="single" w:sz="4" w:space="0" w:color="auto"/>
              <w:left w:val="single" w:sz="4" w:space="0" w:color="auto"/>
              <w:bottom w:val="single" w:sz="4" w:space="0" w:color="auto"/>
              <w:right w:val="single" w:sz="4" w:space="0" w:color="auto"/>
            </w:tcBorders>
            <w:vAlign w:val="center"/>
            <w:hideMark/>
          </w:tcPr>
          <w:p w14:paraId="60B7A8DC" w14:textId="77777777" w:rsidR="00A35D07" w:rsidRPr="008771B3" w:rsidRDefault="00A35D07" w:rsidP="00892E8B">
            <w:pPr>
              <w:rPr>
                <w:rFonts w:cs="Arial"/>
                <w:szCs w:val="20"/>
              </w:rPr>
            </w:pPr>
            <w:r>
              <w:rPr>
                <w:rFonts w:cs="Arial"/>
                <w:szCs w:val="20"/>
              </w:rPr>
              <w:t xml:space="preserve">Selection of </w:t>
            </w:r>
            <w:r w:rsidRPr="00930A91">
              <w:rPr>
                <w:rFonts w:cs="Arial"/>
                <w:szCs w:val="20"/>
              </w:rPr>
              <w:t>Apply for loan</w:t>
            </w:r>
          </w:p>
        </w:tc>
      </w:tr>
      <w:tr w:rsidR="00A35D07" w14:paraId="7B797AC5" w14:textId="77777777" w:rsidTr="00892E8B">
        <w:tc>
          <w:tcPr>
            <w:tcW w:w="666" w:type="pct"/>
            <w:tcBorders>
              <w:top w:val="single" w:sz="4" w:space="0" w:color="auto"/>
              <w:left w:val="single" w:sz="4" w:space="0" w:color="auto"/>
              <w:bottom w:val="single" w:sz="4" w:space="0" w:color="auto"/>
              <w:right w:val="single" w:sz="4" w:space="0" w:color="auto"/>
            </w:tcBorders>
            <w:vAlign w:val="center"/>
            <w:hideMark/>
          </w:tcPr>
          <w:p w14:paraId="2BCA1774" w14:textId="77777777" w:rsidR="00A35D07" w:rsidRDefault="00A35D07" w:rsidP="00892E8B">
            <w:pPr>
              <w:rPr>
                <w:rFonts w:cs="Arial"/>
                <w:szCs w:val="20"/>
              </w:rPr>
            </w:pPr>
            <w:r>
              <w:rPr>
                <w:rFonts w:cs="Arial"/>
                <w:szCs w:val="20"/>
              </w:rPr>
              <w:t>Business Rules</w:t>
            </w:r>
          </w:p>
        </w:tc>
        <w:tc>
          <w:tcPr>
            <w:tcW w:w="4334" w:type="pct"/>
            <w:tcBorders>
              <w:top w:val="single" w:sz="4" w:space="0" w:color="auto"/>
              <w:left w:val="single" w:sz="4" w:space="0" w:color="auto"/>
              <w:bottom w:val="single" w:sz="4" w:space="0" w:color="auto"/>
              <w:right w:val="single" w:sz="4" w:space="0" w:color="auto"/>
            </w:tcBorders>
            <w:vAlign w:val="center"/>
            <w:hideMark/>
          </w:tcPr>
          <w:p w14:paraId="02F28920" w14:textId="77777777" w:rsidR="00A35D07" w:rsidRPr="00E21DA1" w:rsidRDefault="00A35D07" w:rsidP="00892E8B">
            <w:pPr>
              <w:pStyle w:val="ListParagraph"/>
              <w:numPr>
                <w:ilvl w:val="0"/>
                <w:numId w:val="3"/>
              </w:numPr>
              <w:spacing w:after="120"/>
            </w:pPr>
            <w:r>
              <w:rPr>
                <w:rFonts w:cs="Arial"/>
                <w:szCs w:val="20"/>
              </w:rPr>
              <w:t>Ability to verify whether user account exists or not (check will be done on social card, if same user exists with same card, send email to existing user’s email- show message’ It seems you already have account, please check email s….@gmail.com (show only part of email) for password reset link</w:t>
            </w:r>
          </w:p>
          <w:p w14:paraId="2D833049" w14:textId="77777777" w:rsidR="00A35D07" w:rsidRPr="00E21DA1" w:rsidRDefault="00A35D07" w:rsidP="00892E8B">
            <w:pPr>
              <w:pStyle w:val="ListParagraph"/>
              <w:numPr>
                <w:ilvl w:val="0"/>
                <w:numId w:val="3"/>
              </w:numPr>
              <w:spacing w:after="120"/>
            </w:pPr>
            <w:r>
              <w:rPr>
                <w:rFonts w:cs="Arial"/>
                <w:szCs w:val="20"/>
              </w:rPr>
              <w:t>Ability to reset password by sending link to the link</w:t>
            </w:r>
          </w:p>
          <w:p w14:paraId="1CE01D54" w14:textId="77777777" w:rsidR="00A35D07" w:rsidRPr="00E21DA1" w:rsidRDefault="00A35D07" w:rsidP="00892E8B">
            <w:pPr>
              <w:pStyle w:val="ListParagraph"/>
              <w:numPr>
                <w:ilvl w:val="0"/>
                <w:numId w:val="3"/>
              </w:numPr>
              <w:spacing w:after="120"/>
            </w:pPr>
            <w:r>
              <w:rPr>
                <w:rFonts w:cs="Arial"/>
                <w:szCs w:val="20"/>
              </w:rPr>
              <w:t>Ability to identify whether registered user is client or not</w:t>
            </w:r>
          </w:p>
          <w:p w14:paraId="35B2D284" w14:textId="77777777" w:rsidR="00A35D07" w:rsidRPr="00F725DE" w:rsidRDefault="00A35D07" w:rsidP="00892E8B">
            <w:pPr>
              <w:pStyle w:val="ListParagraph"/>
              <w:numPr>
                <w:ilvl w:val="0"/>
                <w:numId w:val="3"/>
              </w:numPr>
              <w:spacing w:after="120"/>
            </w:pPr>
            <w:r>
              <w:rPr>
                <w:rFonts w:cs="Arial"/>
                <w:szCs w:val="20"/>
              </w:rPr>
              <w:t>Ability to fill out all required registration fields with mandatory and optional options</w:t>
            </w:r>
          </w:p>
          <w:p w14:paraId="1A4C6427" w14:textId="77777777" w:rsidR="00A35D07" w:rsidRPr="00F725DE" w:rsidRDefault="00A35D07" w:rsidP="00892E8B">
            <w:pPr>
              <w:pStyle w:val="ListParagraph"/>
              <w:numPr>
                <w:ilvl w:val="0"/>
                <w:numId w:val="3"/>
              </w:numPr>
              <w:spacing w:after="120"/>
            </w:pPr>
            <w:r>
              <w:rPr>
                <w:rFonts w:cs="Arial"/>
                <w:szCs w:val="20"/>
              </w:rPr>
              <w:t>Ability to set email as user name and set password</w:t>
            </w:r>
          </w:p>
          <w:p w14:paraId="0E5CD583" w14:textId="77777777" w:rsidR="006C1A6F" w:rsidRPr="00557A24" w:rsidRDefault="006C1A6F" w:rsidP="00557A24">
            <w:pPr>
              <w:pStyle w:val="ListParagraph"/>
              <w:numPr>
                <w:ilvl w:val="0"/>
                <w:numId w:val="3"/>
              </w:numPr>
              <w:spacing w:after="120"/>
            </w:pPr>
            <w:r>
              <w:rPr>
                <w:rFonts w:cs="Arial"/>
                <w:szCs w:val="20"/>
              </w:rPr>
              <w:t xml:space="preserve">If user with internet bank tries to register, </w:t>
            </w:r>
            <w:r w:rsidR="00557A24">
              <w:rPr>
                <w:rFonts w:cs="Arial"/>
                <w:szCs w:val="20"/>
              </w:rPr>
              <w:t>allow internet bank authentication- this will change users status as verified client.</w:t>
            </w:r>
          </w:p>
          <w:p w14:paraId="5CD1E636" w14:textId="4676A8C3" w:rsidR="00557A24" w:rsidRPr="00E43CC7" w:rsidRDefault="00557A24" w:rsidP="008D2D60">
            <w:pPr>
              <w:pStyle w:val="ListParagraph"/>
              <w:spacing w:after="120"/>
            </w:pPr>
          </w:p>
        </w:tc>
      </w:tr>
      <w:tr w:rsidR="00A35D07" w14:paraId="5D9680F9" w14:textId="77777777" w:rsidTr="00892E8B">
        <w:tc>
          <w:tcPr>
            <w:tcW w:w="666" w:type="pct"/>
            <w:tcBorders>
              <w:top w:val="single" w:sz="4" w:space="0" w:color="auto"/>
              <w:left w:val="single" w:sz="4" w:space="0" w:color="auto"/>
              <w:bottom w:val="single" w:sz="4" w:space="0" w:color="auto"/>
              <w:right w:val="single" w:sz="4" w:space="0" w:color="auto"/>
            </w:tcBorders>
            <w:vAlign w:val="center"/>
            <w:hideMark/>
          </w:tcPr>
          <w:p w14:paraId="7E67D54B" w14:textId="1A77B372" w:rsidR="00A35D07" w:rsidRDefault="00A35D07" w:rsidP="00892E8B">
            <w:pPr>
              <w:rPr>
                <w:rFonts w:cs="Arial"/>
                <w:szCs w:val="20"/>
              </w:rPr>
            </w:pPr>
            <w:r>
              <w:rPr>
                <w:rFonts w:cs="Arial"/>
                <w:szCs w:val="20"/>
              </w:rPr>
              <w:t>Goal/Success Criteria</w:t>
            </w:r>
          </w:p>
        </w:tc>
        <w:tc>
          <w:tcPr>
            <w:tcW w:w="4334" w:type="pct"/>
            <w:tcBorders>
              <w:top w:val="single" w:sz="4" w:space="0" w:color="auto"/>
              <w:left w:val="single" w:sz="4" w:space="0" w:color="auto"/>
              <w:bottom w:val="single" w:sz="4" w:space="0" w:color="auto"/>
              <w:right w:val="single" w:sz="4" w:space="0" w:color="auto"/>
            </w:tcBorders>
            <w:vAlign w:val="center"/>
            <w:hideMark/>
          </w:tcPr>
          <w:p w14:paraId="706E96A7" w14:textId="77777777" w:rsidR="00A35D07" w:rsidRDefault="00A35D07" w:rsidP="00892E8B">
            <w:pPr>
              <w:rPr>
                <w:rFonts w:eastAsia="Calibri" w:cs="Arial"/>
                <w:bCs/>
                <w:szCs w:val="20"/>
                <w:lang w:val="en-GB"/>
              </w:rPr>
            </w:pPr>
            <w:r>
              <w:rPr>
                <w:rFonts w:eastAsia="Calibri" w:cs="Arial"/>
                <w:bCs/>
                <w:szCs w:val="20"/>
                <w:lang w:val="en-GB"/>
              </w:rPr>
              <w:t xml:space="preserve">Successfully registers users, allows for password reset. </w:t>
            </w:r>
          </w:p>
        </w:tc>
      </w:tr>
    </w:tbl>
    <w:p w14:paraId="4A776F50" w14:textId="77777777" w:rsidR="00A35D07" w:rsidRDefault="00A35D07" w:rsidP="008D2D60"/>
    <w:p w14:paraId="524A12C0" w14:textId="62804E48" w:rsidR="00A35D07" w:rsidRPr="008D2D60" w:rsidRDefault="00A35D07" w:rsidP="00F725DE">
      <w:pPr>
        <w:pStyle w:val="Heading2"/>
        <w:rPr>
          <w:lang w:val="en-US"/>
        </w:rPr>
      </w:pPr>
      <w:bookmarkStart w:id="30" w:name="_Toc492570202"/>
      <w:r w:rsidRPr="008D2D60">
        <w:rPr>
          <w:lang w:val="en-US"/>
        </w:rPr>
        <w:lastRenderedPageBreak/>
        <w:t>Ability to apply via portal</w:t>
      </w:r>
      <w:bookmarkEnd w:id="30"/>
    </w:p>
    <w:p w14:paraId="7EBE383C" w14:textId="77777777" w:rsidR="00A35D07" w:rsidRDefault="00A35D07" w:rsidP="008D2D60"/>
    <w:tbl>
      <w:tblPr>
        <w:tblStyle w:val="TableGrid"/>
        <w:tblW w:w="5000" w:type="pct"/>
        <w:tblLayout w:type="fixed"/>
        <w:tblLook w:val="01E0" w:firstRow="1" w:lastRow="1" w:firstColumn="1" w:lastColumn="1" w:noHBand="0" w:noVBand="0"/>
      </w:tblPr>
      <w:tblGrid>
        <w:gridCol w:w="1385"/>
        <w:gridCol w:w="9010"/>
      </w:tblGrid>
      <w:tr w:rsidR="00A35D07" w14:paraId="397BE6EE" w14:textId="77777777" w:rsidTr="00892E8B">
        <w:trPr>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003366"/>
            <w:vAlign w:val="center"/>
            <w:hideMark/>
          </w:tcPr>
          <w:p w14:paraId="5724CA90" w14:textId="6E7387DD" w:rsidR="00A35D07" w:rsidRDefault="006C1A6F" w:rsidP="00892E8B">
            <w:pPr>
              <w:rPr>
                <w:rFonts w:cs="Arial"/>
                <w:b/>
                <w:color w:val="FFFFFF"/>
                <w:szCs w:val="20"/>
              </w:rPr>
            </w:pPr>
            <w:r>
              <w:t>Apply via portal</w:t>
            </w:r>
          </w:p>
        </w:tc>
      </w:tr>
      <w:tr w:rsidR="00A35D07" w14:paraId="7EFB0200" w14:textId="77777777" w:rsidTr="00892E8B">
        <w:tc>
          <w:tcPr>
            <w:tcW w:w="666" w:type="pct"/>
            <w:tcBorders>
              <w:top w:val="single" w:sz="4" w:space="0" w:color="auto"/>
              <w:left w:val="single" w:sz="4" w:space="0" w:color="auto"/>
              <w:bottom w:val="single" w:sz="4" w:space="0" w:color="auto"/>
              <w:right w:val="single" w:sz="4" w:space="0" w:color="auto"/>
            </w:tcBorders>
            <w:vAlign w:val="center"/>
            <w:hideMark/>
          </w:tcPr>
          <w:p w14:paraId="61571286" w14:textId="77777777" w:rsidR="00A35D07" w:rsidRDefault="00A35D07" w:rsidP="00892E8B">
            <w:pPr>
              <w:rPr>
                <w:rFonts w:cs="Arial"/>
                <w:szCs w:val="20"/>
              </w:rPr>
            </w:pPr>
            <w:r>
              <w:rPr>
                <w:rFonts w:cs="Arial"/>
                <w:szCs w:val="20"/>
              </w:rPr>
              <w:t>Case Description</w:t>
            </w:r>
          </w:p>
        </w:tc>
        <w:tc>
          <w:tcPr>
            <w:tcW w:w="4334" w:type="pct"/>
            <w:tcBorders>
              <w:top w:val="single" w:sz="4" w:space="0" w:color="auto"/>
              <w:left w:val="single" w:sz="4" w:space="0" w:color="auto"/>
              <w:bottom w:val="single" w:sz="4" w:space="0" w:color="auto"/>
              <w:right w:val="single" w:sz="4" w:space="0" w:color="auto"/>
            </w:tcBorders>
            <w:vAlign w:val="center"/>
            <w:hideMark/>
          </w:tcPr>
          <w:p w14:paraId="646E8541" w14:textId="79C3906A" w:rsidR="00A35D07" w:rsidRDefault="00A35D07" w:rsidP="00F725DE">
            <w:pPr>
              <w:rPr>
                <w:rFonts w:cs="Arial"/>
                <w:szCs w:val="20"/>
              </w:rPr>
            </w:pPr>
            <w:r>
              <w:rPr>
                <w:rFonts w:cs="Arial"/>
                <w:szCs w:val="20"/>
              </w:rPr>
              <w:t xml:space="preserve">Ability for users to </w:t>
            </w:r>
            <w:r w:rsidR="006C1A6F">
              <w:rPr>
                <w:rFonts w:cs="Arial"/>
                <w:szCs w:val="20"/>
              </w:rPr>
              <w:t>apply for loans via portal</w:t>
            </w:r>
          </w:p>
        </w:tc>
      </w:tr>
      <w:tr w:rsidR="00A35D07" w14:paraId="42F41AF4" w14:textId="77777777" w:rsidTr="00892E8B">
        <w:tc>
          <w:tcPr>
            <w:tcW w:w="666" w:type="pct"/>
            <w:tcBorders>
              <w:top w:val="single" w:sz="4" w:space="0" w:color="auto"/>
              <w:left w:val="single" w:sz="4" w:space="0" w:color="auto"/>
              <w:bottom w:val="single" w:sz="4" w:space="0" w:color="auto"/>
              <w:right w:val="single" w:sz="4" w:space="0" w:color="auto"/>
            </w:tcBorders>
            <w:vAlign w:val="center"/>
            <w:hideMark/>
          </w:tcPr>
          <w:p w14:paraId="7E88AFB5" w14:textId="77777777" w:rsidR="00A35D07" w:rsidRPr="006F34E7" w:rsidRDefault="00A35D07" w:rsidP="00892E8B">
            <w:pPr>
              <w:rPr>
                <w:rFonts w:cs="Arial"/>
                <w:szCs w:val="20"/>
              </w:rPr>
            </w:pPr>
            <w:r w:rsidRPr="006F34E7">
              <w:rPr>
                <w:rFonts w:cs="Arial"/>
                <w:szCs w:val="20"/>
              </w:rPr>
              <w:t>Primary Actor</w:t>
            </w:r>
          </w:p>
        </w:tc>
        <w:tc>
          <w:tcPr>
            <w:tcW w:w="4334" w:type="pct"/>
            <w:tcBorders>
              <w:top w:val="single" w:sz="4" w:space="0" w:color="auto"/>
              <w:left w:val="single" w:sz="4" w:space="0" w:color="auto"/>
              <w:bottom w:val="single" w:sz="4" w:space="0" w:color="auto"/>
              <w:right w:val="single" w:sz="4" w:space="0" w:color="auto"/>
            </w:tcBorders>
            <w:vAlign w:val="center"/>
            <w:hideMark/>
          </w:tcPr>
          <w:p w14:paraId="5CC9C0BE" w14:textId="36529C8B" w:rsidR="00A35D07" w:rsidRPr="006F34E7" w:rsidRDefault="006C1A6F" w:rsidP="00892E8B">
            <w:pPr>
              <w:rPr>
                <w:rFonts w:cs="Arial"/>
                <w:szCs w:val="20"/>
              </w:rPr>
            </w:pPr>
            <w:r>
              <w:rPr>
                <w:rFonts w:cs="Arial"/>
                <w:szCs w:val="20"/>
              </w:rPr>
              <w:t>Portal user</w:t>
            </w:r>
          </w:p>
        </w:tc>
      </w:tr>
      <w:tr w:rsidR="00A35D07" w14:paraId="4B297BFA" w14:textId="77777777" w:rsidTr="00892E8B">
        <w:trPr>
          <w:trHeight w:val="508"/>
        </w:trPr>
        <w:tc>
          <w:tcPr>
            <w:tcW w:w="666" w:type="pct"/>
            <w:tcBorders>
              <w:top w:val="single" w:sz="4" w:space="0" w:color="auto"/>
              <w:left w:val="single" w:sz="4" w:space="0" w:color="auto"/>
              <w:bottom w:val="single" w:sz="4" w:space="0" w:color="auto"/>
              <w:right w:val="single" w:sz="4" w:space="0" w:color="auto"/>
            </w:tcBorders>
            <w:vAlign w:val="center"/>
            <w:hideMark/>
          </w:tcPr>
          <w:p w14:paraId="29BAEBFE" w14:textId="77777777" w:rsidR="00A35D07" w:rsidRDefault="00A35D07" w:rsidP="00892E8B">
            <w:pPr>
              <w:rPr>
                <w:rFonts w:cs="Arial"/>
                <w:szCs w:val="20"/>
              </w:rPr>
            </w:pPr>
            <w:r>
              <w:rPr>
                <w:rFonts w:cs="Arial"/>
                <w:szCs w:val="20"/>
              </w:rPr>
              <w:t>Pre-conditions</w:t>
            </w:r>
          </w:p>
        </w:tc>
        <w:tc>
          <w:tcPr>
            <w:tcW w:w="4334" w:type="pct"/>
            <w:tcBorders>
              <w:top w:val="single" w:sz="4" w:space="0" w:color="auto"/>
              <w:left w:val="single" w:sz="4" w:space="0" w:color="auto"/>
              <w:bottom w:val="single" w:sz="4" w:space="0" w:color="auto"/>
              <w:right w:val="single" w:sz="4" w:space="0" w:color="auto"/>
            </w:tcBorders>
            <w:vAlign w:val="center"/>
            <w:hideMark/>
          </w:tcPr>
          <w:p w14:paraId="02FC3197" w14:textId="7EF21851" w:rsidR="00A35D07" w:rsidRDefault="00A35D07" w:rsidP="00892E8B">
            <w:pPr>
              <w:rPr>
                <w:rFonts w:cs="Arial"/>
                <w:szCs w:val="20"/>
              </w:rPr>
            </w:pPr>
            <w:r>
              <w:rPr>
                <w:rFonts w:cs="Arial"/>
                <w:szCs w:val="20"/>
              </w:rPr>
              <w:t xml:space="preserve">User is logged in to </w:t>
            </w:r>
            <w:r w:rsidR="004E4817">
              <w:rPr>
                <w:rFonts w:cs="Arial"/>
                <w:szCs w:val="20"/>
              </w:rPr>
              <w:t>the portal</w:t>
            </w:r>
          </w:p>
          <w:p w14:paraId="200717D1" w14:textId="77777777" w:rsidR="00A35D07" w:rsidRDefault="00A35D07" w:rsidP="00892E8B">
            <w:pPr>
              <w:rPr>
                <w:rFonts w:cs="Arial"/>
                <w:szCs w:val="20"/>
              </w:rPr>
            </w:pPr>
          </w:p>
        </w:tc>
      </w:tr>
      <w:tr w:rsidR="00A35D07" w14:paraId="6655DCA9" w14:textId="77777777" w:rsidTr="00892E8B">
        <w:tc>
          <w:tcPr>
            <w:tcW w:w="666" w:type="pct"/>
            <w:tcBorders>
              <w:top w:val="single" w:sz="4" w:space="0" w:color="auto"/>
              <w:left w:val="single" w:sz="4" w:space="0" w:color="auto"/>
              <w:bottom w:val="single" w:sz="4" w:space="0" w:color="auto"/>
              <w:right w:val="single" w:sz="4" w:space="0" w:color="auto"/>
            </w:tcBorders>
            <w:vAlign w:val="center"/>
            <w:hideMark/>
          </w:tcPr>
          <w:p w14:paraId="11860881" w14:textId="77777777" w:rsidR="00A35D07" w:rsidRPr="00F9173B" w:rsidRDefault="00A35D07" w:rsidP="00892E8B">
            <w:pPr>
              <w:rPr>
                <w:rFonts w:cs="Arial"/>
                <w:szCs w:val="20"/>
              </w:rPr>
            </w:pPr>
            <w:r w:rsidRPr="00F9173B">
              <w:rPr>
                <w:rFonts w:cs="Arial"/>
                <w:szCs w:val="20"/>
              </w:rPr>
              <w:t>Trigger</w:t>
            </w:r>
          </w:p>
        </w:tc>
        <w:tc>
          <w:tcPr>
            <w:tcW w:w="4334" w:type="pct"/>
            <w:tcBorders>
              <w:top w:val="single" w:sz="4" w:space="0" w:color="auto"/>
              <w:left w:val="single" w:sz="4" w:space="0" w:color="auto"/>
              <w:bottom w:val="single" w:sz="4" w:space="0" w:color="auto"/>
              <w:right w:val="single" w:sz="4" w:space="0" w:color="auto"/>
            </w:tcBorders>
            <w:vAlign w:val="center"/>
            <w:hideMark/>
          </w:tcPr>
          <w:p w14:paraId="5E00F8CE" w14:textId="77777777" w:rsidR="00A35D07" w:rsidRPr="008771B3" w:rsidRDefault="00A35D07" w:rsidP="00892E8B">
            <w:pPr>
              <w:rPr>
                <w:rFonts w:cs="Arial"/>
                <w:szCs w:val="20"/>
              </w:rPr>
            </w:pPr>
            <w:r>
              <w:rPr>
                <w:rFonts w:cs="Arial"/>
                <w:szCs w:val="20"/>
              </w:rPr>
              <w:t xml:space="preserve">Selection of </w:t>
            </w:r>
            <w:r w:rsidRPr="00930A91">
              <w:rPr>
                <w:rFonts w:cs="Arial"/>
                <w:szCs w:val="20"/>
              </w:rPr>
              <w:t>Apply for loan</w:t>
            </w:r>
          </w:p>
        </w:tc>
      </w:tr>
      <w:tr w:rsidR="00A35D07" w14:paraId="2FB18209" w14:textId="77777777" w:rsidTr="00892E8B">
        <w:tc>
          <w:tcPr>
            <w:tcW w:w="666" w:type="pct"/>
            <w:tcBorders>
              <w:top w:val="single" w:sz="4" w:space="0" w:color="auto"/>
              <w:left w:val="single" w:sz="4" w:space="0" w:color="auto"/>
              <w:bottom w:val="single" w:sz="4" w:space="0" w:color="auto"/>
              <w:right w:val="single" w:sz="4" w:space="0" w:color="auto"/>
            </w:tcBorders>
            <w:vAlign w:val="center"/>
            <w:hideMark/>
          </w:tcPr>
          <w:p w14:paraId="06FF39D5" w14:textId="77777777" w:rsidR="00A35D07" w:rsidRDefault="00A35D07" w:rsidP="00892E8B">
            <w:pPr>
              <w:rPr>
                <w:rFonts w:cs="Arial"/>
                <w:szCs w:val="20"/>
              </w:rPr>
            </w:pPr>
            <w:r>
              <w:rPr>
                <w:rFonts w:cs="Arial"/>
                <w:szCs w:val="20"/>
              </w:rPr>
              <w:t>Business Rules</w:t>
            </w:r>
          </w:p>
        </w:tc>
        <w:tc>
          <w:tcPr>
            <w:tcW w:w="4334" w:type="pct"/>
            <w:tcBorders>
              <w:top w:val="single" w:sz="4" w:space="0" w:color="auto"/>
              <w:left w:val="single" w:sz="4" w:space="0" w:color="auto"/>
              <w:bottom w:val="single" w:sz="4" w:space="0" w:color="auto"/>
              <w:right w:val="single" w:sz="4" w:space="0" w:color="auto"/>
            </w:tcBorders>
            <w:vAlign w:val="center"/>
            <w:hideMark/>
          </w:tcPr>
          <w:p w14:paraId="4765B6FC" w14:textId="77777777" w:rsidR="00A35D07" w:rsidRPr="00F725DE" w:rsidRDefault="006C1A6F" w:rsidP="00892E8B">
            <w:pPr>
              <w:pStyle w:val="ListParagraph"/>
              <w:numPr>
                <w:ilvl w:val="0"/>
                <w:numId w:val="3"/>
              </w:numPr>
              <w:spacing w:after="120"/>
            </w:pPr>
            <w:r>
              <w:rPr>
                <w:rFonts w:cs="Arial"/>
                <w:szCs w:val="20"/>
              </w:rPr>
              <w:t>Ability for user to select loan type, loan amount, term and apply</w:t>
            </w:r>
          </w:p>
          <w:p w14:paraId="713748ED" w14:textId="77777777" w:rsidR="006C1A6F" w:rsidRPr="00F725DE" w:rsidRDefault="006C1A6F" w:rsidP="00892E8B">
            <w:pPr>
              <w:pStyle w:val="ListParagraph"/>
              <w:numPr>
                <w:ilvl w:val="0"/>
                <w:numId w:val="3"/>
              </w:numPr>
              <w:spacing w:after="120"/>
            </w:pPr>
            <w:r>
              <w:rPr>
                <w:rFonts w:cs="Arial"/>
                <w:szCs w:val="20"/>
              </w:rPr>
              <w:t>Ability for user to fill out all required application data</w:t>
            </w:r>
          </w:p>
          <w:p w14:paraId="20206C99" w14:textId="77777777" w:rsidR="006C1A6F" w:rsidRPr="00F725DE" w:rsidRDefault="006C1A6F" w:rsidP="00F725DE">
            <w:pPr>
              <w:pStyle w:val="ListParagraph"/>
              <w:numPr>
                <w:ilvl w:val="0"/>
                <w:numId w:val="3"/>
              </w:numPr>
              <w:spacing w:after="120"/>
            </w:pPr>
            <w:r>
              <w:rPr>
                <w:rFonts w:cs="Arial"/>
                <w:szCs w:val="20"/>
              </w:rPr>
              <w:t>For application data that is repeat from registration fields-those fields need to be either hidden or auto populated</w:t>
            </w:r>
          </w:p>
          <w:p w14:paraId="438ADDE6" w14:textId="77777777" w:rsidR="006C1A6F" w:rsidRPr="00F725DE" w:rsidRDefault="006C1A6F" w:rsidP="00F725DE">
            <w:pPr>
              <w:pStyle w:val="ListParagraph"/>
              <w:numPr>
                <w:ilvl w:val="0"/>
                <w:numId w:val="3"/>
              </w:numPr>
              <w:spacing w:after="120"/>
            </w:pPr>
            <w:r>
              <w:rPr>
                <w:rFonts w:cs="Arial"/>
                <w:szCs w:val="20"/>
              </w:rPr>
              <w:t>Application will consists of three steps (basic, financial details, and signature phase)</w:t>
            </w:r>
          </w:p>
          <w:p w14:paraId="416F8D6E" w14:textId="77777777" w:rsidR="00A05545" w:rsidRDefault="00A05545" w:rsidP="00A05545">
            <w:pPr>
              <w:pStyle w:val="ListParagraph"/>
              <w:numPr>
                <w:ilvl w:val="0"/>
                <w:numId w:val="3"/>
              </w:numPr>
              <w:spacing w:after="120"/>
              <w:rPr>
                <w:rFonts w:cs="Arial"/>
                <w:szCs w:val="20"/>
              </w:rPr>
            </w:pPr>
            <w:r>
              <w:rPr>
                <w:rFonts w:cs="Arial"/>
                <w:szCs w:val="20"/>
              </w:rPr>
              <w:t>Ability for users to receive response whether they have qualified for loan and loan amount</w:t>
            </w:r>
          </w:p>
          <w:p w14:paraId="6F919CBC" w14:textId="77777777" w:rsidR="00A05545" w:rsidRDefault="00A05545" w:rsidP="00A05545">
            <w:pPr>
              <w:pStyle w:val="ListParagraph"/>
              <w:numPr>
                <w:ilvl w:val="0"/>
                <w:numId w:val="3"/>
              </w:numPr>
              <w:spacing w:after="120"/>
              <w:rPr>
                <w:rFonts w:cs="Arial"/>
                <w:szCs w:val="20"/>
              </w:rPr>
            </w:pPr>
            <w:r>
              <w:rPr>
                <w:rFonts w:cs="Arial"/>
                <w:szCs w:val="20"/>
              </w:rPr>
              <w:t>Ability for users to select whether loan will be transferred to their existing accounts or new accounts</w:t>
            </w:r>
          </w:p>
          <w:p w14:paraId="3D1204A4" w14:textId="77777777" w:rsidR="00A05545" w:rsidRPr="00F8683D" w:rsidRDefault="00A05545" w:rsidP="00F725DE">
            <w:pPr>
              <w:pStyle w:val="ListParagraph"/>
              <w:numPr>
                <w:ilvl w:val="0"/>
                <w:numId w:val="3"/>
              </w:numPr>
              <w:spacing w:after="120"/>
            </w:pPr>
            <w:r w:rsidRPr="001D4359">
              <w:rPr>
                <w:rFonts w:cs="Arial"/>
                <w:szCs w:val="20"/>
              </w:rPr>
              <w:t>Ability for users to identify whether new card will be picked up in selected branch or will be delivered</w:t>
            </w:r>
          </w:p>
          <w:p w14:paraId="169A1202" w14:textId="01C8A2FE" w:rsidR="00F8683D" w:rsidRPr="00E43CC7" w:rsidRDefault="00F8683D" w:rsidP="00F8683D">
            <w:pPr>
              <w:pStyle w:val="ListParagraph"/>
              <w:numPr>
                <w:ilvl w:val="0"/>
                <w:numId w:val="3"/>
              </w:numPr>
              <w:spacing w:after="120"/>
            </w:pPr>
            <w:r>
              <w:rPr>
                <w:rFonts w:cs="Arial"/>
                <w:szCs w:val="20"/>
              </w:rPr>
              <w:t xml:space="preserve">Ability to submit loan agreement, link with terms, </w:t>
            </w:r>
            <w:r>
              <w:rPr>
                <w:rFonts w:ascii="Sylfaen" w:hAnsi="Sylfaen"/>
                <w:lang w:val="hy-AM"/>
              </w:rPr>
              <w:t>Անհատական թերթիկ</w:t>
            </w:r>
            <w:r>
              <w:rPr>
                <w:rFonts w:ascii="Sylfaen" w:hAnsi="Sylfaen"/>
              </w:rPr>
              <w:t xml:space="preserve"> and signing</w:t>
            </w:r>
          </w:p>
        </w:tc>
      </w:tr>
      <w:tr w:rsidR="00A35D07" w14:paraId="69FB6883" w14:textId="77777777" w:rsidTr="00892E8B">
        <w:tc>
          <w:tcPr>
            <w:tcW w:w="666" w:type="pct"/>
            <w:tcBorders>
              <w:top w:val="single" w:sz="4" w:space="0" w:color="auto"/>
              <w:left w:val="single" w:sz="4" w:space="0" w:color="auto"/>
              <w:bottom w:val="single" w:sz="4" w:space="0" w:color="auto"/>
              <w:right w:val="single" w:sz="4" w:space="0" w:color="auto"/>
            </w:tcBorders>
            <w:vAlign w:val="center"/>
            <w:hideMark/>
          </w:tcPr>
          <w:p w14:paraId="47D66CA9" w14:textId="70F59D03" w:rsidR="00A35D07" w:rsidRDefault="00A35D07" w:rsidP="00892E8B">
            <w:pPr>
              <w:rPr>
                <w:rFonts w:cs="Arial"/>
                <w:szCs w:val="20"/>
              </w:rPr>
            </w:pPr>
            <w:r>
              <w:rPr>
                <w:rFonts w:cs="Arial"/>
                <w:szCs w:val="20"/>
              </w:rPr>
              <w:t>Goal/Success Criteria</w:t>
            </w:r>
          </w:p>
        </w:tc>
        <w:tc>
          <w:tcPr>
            <w:tcW w:w="4334" w:type="pct"/>
            <w:tcBorders>
              <w:top w:val="single" w:sz="4" w:space="0" w:color="auto"/>
              <w:left w:val="single" w:sz="4" w:space="0" w:color="auto"/>
              <w:bottom w:val="single" w:sz="4" w:space="0" w:color="auto"/>
              <w:right w:val="single" w:sz="4" w:space="0" w:color="auto"/>
            </w:tcBorders>
            <w:vAlign w:val="center"/>
            <w:hideMark/>
          </w:tcPr>
          <w:p w14:paraId="08135DA0" w14:textId="5083289D" w:rsidR="00A35D07" w:rsidRDefault="006C1A6F" w:rsidP="00F725DE">
            <w:pPr>
              <w:rPr>
                <w:rFonts w:eastAsia="Calibri" w:cs="Arial"/>
                <w:bCs/>
                <w:szCs w:val="20"/>
                <w:lang w:val="en-GB"/>
              </w:rPr>
            </w:pPr>
            <w:r>
              <w:rPr>
                <w:rFonts w:eastAsia="Calibri" w:cs="Arial"/>
                <w:bCs/>
                <w:szCs w:val="20"/>
                <w:lang w:val="en-GB"/>
              </w:rPr>
              <w:t>Successfully submits loan application</w:t>
            </w:r>
            <w:r w:rsidR="00A35D07">
              <w:rPr>
                <w:rFonts w:eastAsia="Calibri" w:cs="Arial"/>
                <w:bCs/>
                <w:szCs w:val="20"/>
                <w:lang w:val="en-GB"/>
              </w:rPr>
              <w:t xml:space="preserve"> </w:t>
            </w:r>
          </w:p>
        </w:tc>
      </w:tr>
    </w:tbl>
    <w:p w14:paraId="3E306925" w14:textId="77777777" w:rsidR="004E4817" w:rsidRDefault="004E4817" w:rsidP="004E4817">
      <w:pPr>
        <w:pStyle w:val="Heading2"/>
        <w:rPr>
          <w:lang w:val="en-US"/>
        </w:rPr>
      </w:pPr>
      <w:bookmarkStart w:id="31" w:name="_Toc492570203"/>
      <w:r>
        <w:rPr>
          <w:lang w:val="en-US"/>
        </w:rPr>
        <w:t>Customer portal sections</w:t>
      </w:r>
      <w:bookmarkEnd w:id="31"/>
    </w:p>
    <w:p w14:paraId="623E7F1D" w14:textId="77777777" w:rsidR="004E4817" w:rsidRDefault="004E4817" w:rsidP="004E4817">
      <w:r>
        <w:t xml:space="preserve">Customer </w:t>
      </w:r>
      <w:commentRangeStart w:id="32"/>
      <w:r>
        <w:t xml:space="preserve">portal </w:t>
      </w:r>
      <w:commentRangeEnd w:id="32"/>
      <w:r>
        <w:rPr>
          <w:rStyle w:val="CommentReference"/>
        </w:rPr>
        <w:commentReference w:id="32"/>
      </w:r>
      <w:r>
        <w:t>will have following sections:</w:t>
      </w:r>
    </w:p>
    <w:p w14:paraId="129F711A" w14:textId="77777777" w:rsidR="004E4817" w:rsidRDefault="004E4817" w:rsidP="004E4817">
      <w:r>
        <w:t>My profile – will show client information – will show progress bar stating how much of client information is progressed</w:t>
      </w:r>
    </w:p>
    <w:p w14:paraId="09C2A5B3" w14:textId="77777777" w:rsidR="004E4817" w:rsidRDefault="004E4817" w:rsidP="004E4817">
      <w:r>
        <w:t>Will show status whether client has been identified or not</w:t>
      </w:r>
    </w:p>
    <w:p w14:paraId="0B5B80CC" w14:textId="3A216E83" w:rsidR="004E4817" w:rsidRDefault="004E4817" w:rsidP="004E4817">
      <w:r>
        <w:t xml:space="preserve">My loans- will show approved loans, </w:t>
      </w:r>
      <w:r w:rsidR="00F8683D">
        <w:t xml:space="preserve">terms and status, </w:t>
      </w:r>
      <w:r>
        <w:t>loan details, statements will be only possible via internet bank</w:t>
      </w:r>
    </w:p>
    <w:p w14:paraId="5068D17F" w14:textId="77777777" w:rsidR="004E4817" w:rsidRDefault="004E4817" w:rsidP="004E4817">
      <w:r>
        <w:t>My Application – will show all application with three possible status – pending, approved, rejected</w:t>
      </w:r>
    </w:p>
    <w:p w14:paraId="6039E899" w14:textId="77777777" w:rsidR="004E4817" w:rsidRDefault="004E4817" w:rsidP="004E4817">
      <w:pPr>
        <w:pStyle w:val="Heading3"/>
      </w:pPr>
      <w:bookmarkStart w:id="33" w:name="_Toc492570204"/>
      <w:r>
        <w:t>Admin ability in the portal</w:t>
      </w:r>
      <w:bookmarkEnd w:id="33"/>
    </w:p>
    <w:p w14:paraId="289D3244" w14:textId="77777777" w:rsidR="004E4817" w:rsidRDefault="004E4817" w:rsidP="004E4817">
      <w:pPr>
        <w:pStyle w:val="ListParagraph"/>
        <w:numPr>
          <w:ilvl w:val="0"/>
          <w:numId w:val="8"/>
        </w:numPr>
      </w:pPr>
      <w:r>
        <w:t>Admin can manage customer details (as shown in application form of this document</w:t>
      </w:r>
    </w:p>
    <w:p w14:paraId="75FBC796" w14:textId="20ACE7F3" w:rsidR="00A35D07" w:rsidRPr="00F725DE" w:rsidRDefault="004E4817" w:rsidP="008D2D60">
      <w:pPr>
        <w:pStyle w:val="ListParagraph"/>
        <w:numPr>
          <w:ilvl w:val="0"/>
          <w:numId w:val="8"/>
        </w:numPr>
      </w:pPr>
      <w:commentRangeStart w:id="34"/>
      <w:r>
        <w:t xml:space="preserve">Admin </w:t>
      </w:r>
      <w:commentRangeEnd w:id="34"/>
      <w:r>
        <w:rPr>
          <w:rStyle w:val="CommentReference"/>
        </w:rPr>
        <w:commentReference w:id="34"/>
      </w:r>
      <w:r>
        <w:t>can manage customer loan details , such as changing interest rate type, interest rate amount, issue Date, loan status</w:t>
      </w:r>
    </w:p>
    <w:p w14:paraId="1A12B65A" w14:textId="77777777" w:rsidR="00F91DF3" w:rsidRPr="00AD4AA5" w:rsidRDefault="00F91DF3" w:rsidP="007D51E7">
      <w:pPr>
        <w:pStyle w:val="Heading2"/>
        <w:rPr>
          <w:lang w:val="en-US"/>
        </w:rPr>
      </w:pPr>
      <w:bookmarkStart w:id="35" w:name="_Toc492570205"/>
      <w:r w:rsidRPr="00AD4AA5">
        <w:rPr>
          <w:lang w:val="en-US"/>
        </w:rPr>
        <w:t>Application via Internet bank</w:t>
      </w:r>
      <w:r w:rsidR="007D51E7" w:rsidRPr="00AD4AA5">
        <w:rPr>
          <w:lang w:val="en-US"/>
        </w:rPr>
        <w:t xml:space="preserve"> for bank clients</w:t>
      </w:r>
      <w:bookmarkEnd w:id="35"/>
    </w:p>
    <w:tbl>
      <w:tblPr>
        <w:tblStyle w:val="TableGrid"/>
        <w:tblW w:w="5000" w:type="pct"/>
        <w:tblLayout w:type="fixed"/>
        <w:tblLook w:val="01E0" w:firstRow="1" w:lastRow="1" w:firstColumn="1" w:lastColumn="1" w:noHBand="0" w:noVBand="0"/>
      </w:tblPr>
      <w:tblGrid>
        <w:gridCol w:w="1385"/>
        <w:gridCol w:w="9010"/>
      </w:tblGrid>
      <w:tr w:rsidR="00717A87" w14:paraId="6E324CB3" w14:textId="77777777" w:rsidTr="003B69A0">
        <w:trPr>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003366"/>
            <w:vAlign w:val="center"/>
            <w:hideMark/>
          </w:tcPr>
          <w:p w14:paraId="5AEA6BB1" w14:textId="77777777" w:rsidR="00717A87" w:rsidRDefault="008771B3" w:rsidP="00F91DF3">
            <w:pPr>
              <w:rPr>
                <w:rFonts w:cs="Arial"/>
                <w:b/>
                <w:color w:val="FFFFFF"/>
                <w:szCs w:val="20"/>
              </w:rPr>
            </w:pPr>
            <w:r>
              <w:t>Application via internet bank</w:t>
            </w:r>
          </w:p>
        </w:tc>
      </w:tr>
      <w:tr w:rsidR="00717A87" w14:paraId="4E202BE0" w14:textId="77777777" w:rsidTr="00AD1480">
        <w:tc>
          <w:tcPr>
            <w:tcW w:w="666" w:type="pct"/>
            <w:tcBorders>
              <w:top w:val="single" w:sz="4" w:space="0" w:color="auto"/>
              <w:left w:val="single" w:sz="4" w:space="0" w:color="auto"/>
              <w:bottom w:val="single" w:sz="4" w:space="0" w:color="auto"/>
              <w:right w:val="single" w:sz="4" w:space="0" w:color="auto"/>
            </w:tcBorders>
            <w:vAlign w:val="center"/>
            <w:hideMark/>
          </w:tcPr>
          <w:p w14:paraId="1AB56258" w14:textId="77777777" w:rsidR="00717A87" w:rsidRDefault="00717A87" w:rsidP="00EC6DC9">
            <w:pPr>
              <w:rPr>
                <w:rFonts w:cs="Arial"/>
                <w:szCs w:val="20"/>
              </w:rPr>
            </w:pPr>
            <w:r>
              <w:rPr>
                <w:rFonts w:cs="Arial"/>
                <w:szCs w:val="20"/>
              </w:rPr>
              <w:t>Case Description</w:t>
            </w:r>
          </w:p>
        </w:tc>
        <w:tc>
          <w:tcPr>
            <w:tcW w:w="4334" w:type="pct"/>
            <w:tcBorders>
              <w:top w:val="single" w:sz="4" w:space="0" w:color="auto"/>
              <w:left w:val="single" w:sz="4" w:space="0" w:color="auto"/>
              <w:bottom w:val="single" w:sz="4" w:space="0" w:color="auto"/>
              <w:right w:val="single" w:sz="4" w:space="0" w:color="auto"/>
            </w:tcBorders>
            <w:vAlign w:val="center"/>
            <w:hideMark/>
          </w:tcPr>
          <w:p w14:paraId="3B8A926D" w14:textId="77777777" w:rsidR="00717A87" w:rsidRDefault="008771B3" w:rsidP="00717A87">
            <w:pPr>
              <w:rPr>
                <w:rFonts w:cs="Arial"/>
                <w:szCs w:val="20"/>
              </w:rPr>
            </w:pPr>
            <w:r>
              <w:rPr>
                <w:rFonts w:cs="Arial"/>
                <w:szCs w:val="20"/>
              </w:rPr>
              <w:t>Ability for bank clients via internet bank to apply for quick loans</w:t>
            </w:r>
          </w:p>
        </w:tc>
      </w:tr>
      <w:tr w:rsidR="00717A87" w14:paraId="4C092616" w14:textId="77777777" w:rsidTr="00AD1480">
        <w:tc>
          <w:tcPr>
            <w:tcW w:w="666" w:type="pct"/>
            <w:tcBorders>
              <w:top w:val="single" w:sz="4" w:space="0" w:color="auto"/>
              <w:left w:val="single" w:sz="4" w:space="0" w:color="auto"/>
              <w:bottom w:val="single" w:sz="4" w:space="0" w:color="auto"/>
              <w:right w:val="single" w:sz="4" w:space="0" w:color="auto"/>
            </w:tcBorders>
            <w:vAlign w:val="center"/>
            <w:hideMark/>
          </w:tcPr>
          <w:p w14:paraId="434006C4" w14:textId="77777777" w:rsidR="00717A87" w:rsidRPr="006F34E7" w:rsidRDefault="00717A87" w:rsidP="00EC6DC9">
            <w:pPr>
              <w:rPr>
                <w:rFonts w:cs="Arial"/>
                <w:szCs w:val="20"/>
              </w:rPr>
            </w:pPr>
            <w:r w:rsidRPr="006F34E7">
              <w:rPr>
                <w:rFonts w:cs="Arial"/>
                <w:szCs w:val="20"/>
              </w:rPr>
              <w:lastRenderedPageBreak/>
              <w:t>Primary Actor</w:t>
            </w:r>
          </w:p>
        </w:tc>
        <w:tc>
          <w:tcPr>
            <w:tcW w:w="4334" w:type="pct"/>
            <w:tcBorders>
              <w:top w:val="single" w:sz="4" w:space="0" w:color="auto"/>
              <w:left w:val="single" w:sz="4" w:space="0" w:color="auto"/>
              <w:bottom w:val="single" w:sz="4" w:space="0" w:color="auto"/>
              <w:right w:val="single" w:sz="4" w:space="0" w:color="auto"/>
            </w:tcBorders>
            <w:vAlign w:val="center"/>
            <w:hideMark/>
          </w:tcPr>
          <w:p w14:paraId="0A50779B" w14:textId="77777777" w:rsidR="00717A87" w:rsidRPr="006F34E7" w:rsidRDefault="008771B3" w:rsidP="00EC6DC9">
            <w:pPr>
              <w:rPr>
                <w:rFonts w:cs="Arial"/>
                <w:szCs w:val="20"/>
              </w:rPr>
            </w:pPr>
            <w:r>
              <w:rPr>
                <w:rFonts w:cs="Arial"/>
                <w:szCs w:val="20"/>
              </w:rPr>
              <w:t>Internet bank User</w:t>
            </w:r>
          </w:p>
        </w:tc>
      </w:tr>
      <w:tr w:rsidR="00717A87" w14:paraId="4A393083" w14:textId="77777777" w:rsidTr="00AD1480">
        <w:trPr>
          <w:trHeight w:val="508"/>
        </w:trPr>
        <w:tc>
          <w:tcPr>
            <w:tcW w:w="666" w:type="pct"/>
            <w:tcBorders>
              <w:top w:val="single" w:sz="4" w:space="0" w:color="auto"/>
              <w:left w:val="single" w:sz="4" w:space="0" w:color="auto"/>
              <w:bottom w:val="single" w:sz="4" w:space="0" w:color="auto"/>
              <w:right w:val="single" w:sz="4" w:space="0" w:color="auto"/>
            </w:tcBorders>
            <w:vAlign w:val="center"/>
            <w:hideMark/>
          </w:tcPr>
          <w:p w14:paraId="1606FD5A" w14:textId="77777777" w:rsidR="00717A87" w:rsidRDefault="00717A87" w:rsidP="00EC6DC9">
            <w:pPr>
              <w:rPr>
                <w:rFonts w:cs="Arial"/>
                <w:szCs w:val="20"/>
              </w:rPr>
            </w:pPr>
            <w:r>
              <w:rPr>
                <w:rFonts w:cs="Arial"/>
                <w:szCs w:val="20"/>
              </w:rPr>
              <w:t>Pre-conditions</w:t>
            </w:r>
          </w:p>
        </w:tc>
        <w:tc>
          <w:tcPr>
            <w:tcW w:w="4334" w:type="pct"/>
            <w:tcBorders>
              <w:top w:val="single" w:sz="4" w:space="0" w:color="auto"/>
              <w:left w:val="single" w:sz="4" w:space="0" w:color="auto"/>
              <w:bottom w:val="single" w:sz="4" w:space="0" w:color="auto"/>
              <w:right w:val="single" w:sz="4" w:space="0" w:color="auto"/>
            </w:tcBorders>
            <w:vAlign w:val="center"/>
            <w:hideMark/>
          </w:tcPr>
          <w:p w14:paraId="253213A1" w14:textId="77777777" w:rsidR="00717A87" w:rsidRDefault="008771B3" w:rsidP="00EC6DC9">
            <w:pPr>
              <w:rPr>
                <w:rFonts w:cs="Arial"/>
                <w:szCs w:val="20"/>
              </w:rPr>
            </w:pPr>
            <w:r>
              <w:rPr>
                <w:rFonts w:cs="Arial"/>
                <w:szCs w:val="20"/>
              </w:rPr>
              <w:t>User is logged in to Internet bank</w:t>
            </w:r>
          </w:p>
          <w:p w14:paraId="0D27C83B" w14:textId="77777777" w:rsidR="00717A87" w:rsidRDefault="00717A87" w:rsidP="00EC6DC9">
            <w:pPr>
              <w:rPr>
                <w:rFonts w:cs="Arial"/>
                <w:szCs w:val="20"/>
              </w:rPr>
            </w:pPr>
          </w:p>
        </w:tc>
      </w:tr>
      <w:tr w:rsidR="00717A87" w14:paraId="71923BA9" w14:textId="77777777" w:rsidTr="00AD1480">
        <w:tc>
          <w:tcPr>
            <w:tcW w:w="666" w:type="pct"/>
            <w:tcBorders>
              <w:top w:val="single" w:sz="4" w:space="0" w:color="auto"/>
              <w:left w:val="single" w:sz="4" w:space="0" w:color="auto"/>
              <w:bottom w:val="single" w:sz="4" w:space="0" w:color="auto"/>
              <w:right w:val="single" w:sz="4" w:space="0" w:color="auto"/>
            </w:tcBorders>
            <w:vAlign w:val="center"/>
            <w:hideMark/>
          </w:tcPr>
          <w:p w14:paraId="0F06EA75" w14:textId="77777777" w:rsidR="00717A87" w:rsidRPr="00F9173B" w:rsidRDefault="00717A87" w:rsidP="00EC6DC9">
            <w:pPr>
              <w:rPr>
                <w:rFonts w:cs="Arial"/>
                <w:szCs w:val="20"/>
              </w:rPr>
            </w:pPr>
            <w:r w:rsidRPr="00F9173B">
              <w:rPr>
                <w:rFonts w:cs="Arial"/>
                <w:szCs w:val="20"/>
              </w:rPr>
              <w:t>Trigger</w:t>
            </w:r>
          </w:p>
        </w:tc>
        <w:tc>
          <w:tcPr>
            <w:tcW w:w="4334" w:type="pct"/>
            <w:tcBorders>
              <w:top w:val="single" w:sz="4" w:space="0" w:color="auto"/>
              <w:left w:val="single" w:sz="4" w:space="0" w:color="auto"/>
              <w:bottom w:val="single" w:sz="4" w:space="0" w:color="auto"/>
              <w:right w:val="single" w:sz="4" w:space="0" w:color="auto"/>
            </w:tcBorders>
            <w:vAlign w:val="center"/>
            <w:hideMark/>
          </w:tcPr>
          <w:p w14:paraId="175D4E51" w14:textId="77777777" w:rsidR="00717A87" w:rsidRPr="008771B3" w:rsidRDefault="00717A87" w:rsidP="008771B3">
            <w:pPr>
              <w:rPr>
                <w:rFonts w:cs="Arial"/>
                <w:szCs w:val="20"/>
              </w:rPr>
            </w:pPr>
            <w:r>
              <w:rPr>
                <w:rFonts w:cs="Arial"/>
                <w:szCs w:val="20"/>
              </w:rPr>
              <w:t xml:space="preserve">Selection of </w:t>
            </w:r>
            <w:r w:rsidR="008771B3" w:rsidRPr="00930A91">
              <w:rPr>
                <w:rFonts w:cs="Arial"/>
                <w:szCs w:val="20"/>
              </w:rPr>
              <w:t>Apply for loan</w:t>
            </w:r>
          </w:p>
        </w:tc>
      </w:tr>
      <w:tr w:rsidR="00717A87" w14:paraId="44BF7A1D" w14:textId="77777777" w:rsidTr="00AD1480">
        <w:tc>
          <w:tcPr>
            <w:tcW w:w="666" w:type="pct"/>
            <w:tcBorders>
              <w:top w:val="single" w:sz="4" w:space="0" w:color="auto"/>
              <w:left w:val="single" w:sz="4" w:space="0" w:color="auto"/>
              <w:bottom w:val="single" w:sz="4" w:space="0" w:color="auto"/>
              <w:right w:val="single" w:sz="4" w:space="0" w:color="auto"/>
            </w:tcBorders>
            <w:vAlign w:val="center"/>
            <w:hideMark/>
          </w:tcPr>
          <w:p w14:paraId="1207B21E" w14:textId="77777777" w:rsidR="00717A87" w:rsidRDefault="00717A87" w:rsidP="00EC6DC9">
            <w:pPr>
              <w:rPr>
                <w:rFonts w:cs="Arial"/>
                <w:szCs w:val="20"/>
              </w:rPr>
            </w:pPr>
            <w:r>
              <w:rPr>
                <w:rFonts w:cs="Arial"/>
                <w:szCs w:val="20"/>
              </w:rPr>
              <w:t>Business Rules</w:t>
            </w:r>
          </w:p>
        </w:tc>
        <w:tc>
          <w:tcPr>
            <w:tcW w:w="4334" w:type="pct"/>
            <w:tcBorders>
              <w:top w:val="single" w:sz="4" w:space="0" w:color="auto"/>
              <w:left w:val="single" w:sz="4" w:space="0" w:color="auto"/>
              <w:bottom w:val="single" w:sz="4" w:space="0" w:color="auto"/>
              <w:right w:val="single" w:sz="4" w:space="0" w:color="auto"/>
            </w:tcBorders>
            <w:vAlign w:val="center"/>
            <w:hideMark/>
          </w:tcPr>
          <w:p w14:paraId="18025894" w14:textId="35DACB9C" w:rsidR="00557A24" w:rsidRDefault="00557A24" w:rsidP="008D2D60">
            <w:pPr>
              <w:spacing w:after="120"/>
              <w:rPr>
                <w:rFonts w:cs="Arial"/>
                <w:szCs w:val="20"/>
              </w:rPr>
            </w:pPr>
            <w:r>
              <w:rPr>
                <w:rFonts w:cs="Arial"/>
                <w:szCs w:val="20"/>
              </w:rPr>
              <w:t>show link in internet bank to Ameria quick loan application</w:t>
            </w:r>
          </w:p>
          <w:p w14:paraId="46AEAB61" w14:textId="5741000F" w:rsidR="00557A24" w:rsidRPr="00557A24" w:rsidRDefault="00557A24" w:rsidP="008D2D60">
            <w:pPr>
              <w:spacing w:after="120"/>
              <w:rPr>
                <w:rFonts w:cs="Arial"/>
                <w:szCs w:val="20"/>
              </w:rPr>
            </w:pPr>
            <w:r>
              <w:rPr>
                <w:rFonts w:cs="Arial"/>
                <w:szCs w:val="20"/>
              </w:rPr>
              <w:t>if customer is redirected from internet bank with this link, logged in customer to portal should be treated as verified client</w:t>
            </w:r>
          </w:p>
          <w:p w14:paraId="2D30D09A" w14:textId="77777777" w:rsidR="009A5460" w:rsidRPr="00E43CC7" w:rsidRDefault="009A5460" w:rsidP="008D2D60">
            <w:pPr>
              <w:spacing w:after="120"/>
            </w:pPr>
          </w:p>
        </w:tc>
      </w:tr>
      <w:tr w:rsidR="00717A87" w14:paraId="3F3F5E98" w14:textId="77777777" w:rsidTr="00AD1480">
        <w:tc>
          <w:tcPr>
            <w:tcW w:w="666" w:type="pct"/>
            <w:tcBorders>
              <w:top w:val="single" w:sz="4" w:space="0" w:color="auto"/>
              <w:left w:val="single" w:sz="4" w:space="0" w:color="auto"/>
              <w:bottom w:val="single" w:sz="4" w:space="0" w:color="auto"/>
              <w:right w:val="single" w:sz="4" w:space="0" w:color="auto"/>
            </w:tcBorders>
            <w:vAlign w:val="center"/>
            <w:hideMark/>
          </w:tcPr>
          <w:p w14:paraId="00BC8008" w14:textId="2D0CD9C4" w:rsidR="00717A87" w:rsidRDefault="00717A87" w:rsidP="00EC6DC9">
            <w:pPr>
              <w:rPr>
                <w:rFonts w:cs="Arial"/>
                <w:szCs w:val="20"/>
              </w:rPr>
            </w:pPr>
            <w:r>
              <w:rPr>
                <w:rFonts w:cs="Arial"/>
                <w:szCs w:val="20"/>
              </w:rPr>
              <w:t>Goal/Success Criteria</w:t>
            </w:r>
          </w:p>
        </w:tc>
        <w:tc>
          <w:tcPr>
            <w:tcW w:w="4334" w:type="pct"/>
            <w:tcBorders>
              <w:top w:val="single" w:sz="4" w:space="0" w:color="auto"/>
              <w:left w:val="single" w:sz="4" w:space="0" w:color="auto"/>
              <w:bottom w:val="single" w:sz="4" w:space="0" w:color="auto"/>
              <w:right w:val="single" w:sz="4" w:space="0" w:color="auto"/>
            </w:tcBorders>
            <w:vAlign w:val="center"/>
            <w:hideMark/>
          </w:tcPr>
          <w:p w14:paraId="5A88700C" w14:textId="25C1F518" w:rsidR="00717A87" w:rsidRDefault="00717A87" w:rsidP="00557A24">
            <w:pPr>
              <w:rPr>
                <w:rFonts w:eastAsia="Calibri" w:cs="Arial"/>
                <w:bCs/>
                <w:szCs w:val="20"/>
                <w:lang w:val="en-GB"/>
              </w:rPr>
            </w:pPr>
            <w:r>
              <w:rPr>
                <w:rFonts w:eastAsia="Calibri" w:cs="Arial"/>
                <w:bCs/>
                <w:szCs w:val="20"/>
                <w:lang w:val="en-GB"/>
              </w:rPr>
              <w:t xml:space="preserve">Successfully </w:t>
            </w:r>
            <w:r w:rsidR="00557A24">
              <w:rPr>
                <w:rFonts w:eastAsia="Calibri" w:cs="Arial"/>
                <w:bCs/>
                <w:szCs w:val="20"/>
                <w:lang w:val="en-GB"/>
              </w:rPr>
              <w:t>displays quick loans link , directs customer to quick loan and the directed link is served as ‘verified customer proof’</w:t>
            </w:r>
            <w:r w:rsidR="008771B3">
              <w:rPr>
                <w:rFonts w:eastAsia="Calibri" w:cs="Arial"/>
                <w:bCs/>
                <w:szCs w:val="20"/>
                <w:lang w:val="en-GB"/>
              </w:rPr>
              <w:t>.</w:t>
            </w:r>
          </w:p>
        </w:tc>
      </w:tr>
    </w:tbl>
    <w:p w14:paraId="7D1CB12D" w14:textId="77777777" w:rsidR="00717A87" w:rsidRDefault="00717A87" w:rsidP="00717A87"/>
    <w:p w14:paraId="50C601E2" w14:textId="77777777" w:rsidR="008771B3" w:rsidRDefault="008771B3" w:rsidP="00805709">
      <w:pPr>
        <w:pStyle w:val="Heading2"/>
      </w:pPr>
      <w:bookmarkStart w:id="36" w:name="_Toc492570206"/>
      <w:commentRangeStart w:id="37"/>
      <w:r>
        <w:t xml:space="preserve">Application </w:t>
      </w:r>
      <w:commentRangeEnd w:id="37"/>
      <w:r w:rsidR="003F6F91">
        <w:rPr>
          <w:rStyle w:val="CommentReference"/>
          <w:rFonts w:eastAsiaTheme="minorHAnsi" w:cstheme="minorBidi"/>
          <w:b w:val="0"/>
          <w:bCs w:val="0"/>
          <w:lang w:val="en-US"/>
        </w:rPr>
        <w:commentReference w:id="37"/>
      </w:r>
      <w:r>
        <w:t>fields</w:t>
      </w:r>
      <w:bookmarkEnd w:id="36"/>
    </w:p>
    <w:p w14:paraId="60CFBEB7" w14:textId="3A32EC0C" w:rsidR="00D3538F" w:rsidRDefault="007226E3" w:rsidP="00717A87">
      <w:r>
        <w:t xml:space="preserve">Application UI should be able to support below design </w:t>
      </w:r>
    </w:p>
    <w:p w14:paraId="4FCE0FA5" w14:textId="32A57D43" w:rsidR="007226E3" w:rsidRDefault="007226E3" w:rsidP="00717A87"/>
    <w:tbl>
      <w:tblPr>
        <w:tblStyle w:val="TableGrid"/>
        <w:tblW w:w="0" w:type="auto"/>
        <w:tblLook w:val="04A0" w:firstRow="1" w:lastRow="0" w:firstColumn="1" w:lastColumn="0" w:noHBand="0" w:noVBand="1"/>
      </w:tblPr>
      <w:tblGrid>
        <w:gridCol w:w="5197"/>
        <w:gridCol w:w="5198"/>
      </w:tblGrid>
      <w:tr w:rsidR="008207CF" w14:paraId="5AA64619" w14:textId="77777777" w:rsidTr="008207CF">
        <w:tc>
          <w:tcPr>
            <w:tcW w:w="5197" w:type="dxa"/>
          </w:tcPr>
          <w:p w14:paraId="4029C89F" w14:textId="1387857A" w:rsidR="008207CF" w:rsidRDefault="008207CF" w:rsidP="00717A87">
            <w:r>
              <w:t>Detailed application fields are maintained in excel document called – Online application.xsl</w:t>
            </w:r>
          </w:p>
        </w:tc>
        <w:tc>
          <w:tcPr>
            <w:tcW w:w="5198" w:type="dxa"/>
          </w:tcPr>
          <w:p w14:paraId="1E0255E7" w14:textId="207542CD" w:rsidR="008207CF" w:rsidRDefault="008207CF" w:rsidP="00717A87">
            <w:r>
              <w:object w:dxaOrig="1531" w:dyaOrig="990" w14:anchorId="0CF4A5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5pt;height:49.4pt" o:ole="">
                  <v:imagedata r:id="rId16" o:title=""/>
                </v:shape>
                <o:OLEObject Type="Embed" ProgID="Excel.Sheet.12" ShapeID="_x0000_i1025" DrawAspect="Icon" ObjectID="_1566818405" r:id="rId17"/>
              </w:object>
            </w:r>
          </w:p>
        </w:tc>
      </w:tr>
    </w:tbl>
    <w:p w14:paraId="21741828" w14:textId="41EC0927" w:rsidR="008207CF" w:rsidRDefault="008207CF" w:rsidP="00717A87"/>
    <w:p w14:paraId="07D26A3A" w14:textId="71E456D1" w:rsidR="00964E3C" w:rsidRDefault="006F2D35" w:rsidP="00717A87">
      <w:r>
        <w:t>There needs to be a</w:t>
      </w:r>
      <w:r w:rsidR="00E13D24">
        <w:t>bility to show progress bar to applicant and divide application into stages.</w:t>
      </w:r>
    </w:p>
    <w:p w14:paraId="1D876AFF" w14:textId="209AA379" w:rsidR="00D3538F" w:rsidRDefault="00D3538F" w:rsidP="00717A87">
      <w:r>
        <w:rPr>
          <w:noProof/>
        </w:rPr>
        <w:drawing>
          <wp:inline distT="0" distB="0" distL="0" distR="0" wp14:anchorId="5F7008F5" wp14:editId="78383D75">
            <wp:extent cx="6459220" cy="2727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9220" cy="2727325"/>
                    </a:xfrm>
                    <a:prstGeom prst="rect">
                      <a:avLst/>
                    </a:prstGeom>
                    <a:noFill/>
                    <a:ln>
                      <a:noFill/>
                    </a:ln>
                  </pic:spPr>
                </pic:pic>
              </a:graphicData>
            </a:graphic>
          </wp:inline>
        </w:drawing>
      </w:r>
    </w:p>
    <w:p w14:paraId="4F88C42E" w14:textId="77777777" w:rsidR="00034D75" w:rsidRDefault="00805709" w:rsidP="00D7435F">
      <w:pPr>
        <w:pStyle w:val="Heading1"/>
      </w:pPr>
      <w:bookmarkStart w:id="38" w:name="_Toc492484951"/>
      <w:bookmarkStart w:id="39" w:name="_Toc492570207"/>
      <w:bookmarkStart w:id="40" w:name="_Toc492570229"/>
      <w:bookmarkEnd w:id="38"/>
      <w:bookmarkEnd w:id="39"/>
      <w:r>
        <w:t>ACRA score</w:t>
      </w:r>
      <w:r w:rsidR="00C21473">
        <w:t xml:space="preserve"> Integration and response</w:t>
      </w:r>
      <w:bookmarkEnd w:id="40"/>
    </w:p>
    <w:p w14:paraId="4CDAFAF1" w14:textId="77777777" w:rsidR="00805709" w:rsidRPr="00805709" w:rsidRDefault="00805709" w:rsidP="00805709"/>
    <w:tbl>
      <w:tblPr>
        <w:tblStyle w:val="TableGrid"/>
        <w:tblW w:w="5000" w:type="pct"/>
        <w:tblLayout w:type="fixed"/>
        <w:tblLook w:val="01E0" w:firstRow="1" w:lastRow="1" w:firstColumn="1" w:lastColumn="1" w:noHBand="0" w:noVBand="0"/>
      </w:tblPr>
      <w:tblGrid>
        <w:gridCol w:w="1526"/>
        <w:gridCol w:w="8869"/>
      </w:tblGrid>
      <w:tr w:rsidR="00805709" w14:paraId="49D06A56" w14:textId="77777777" w:rsidTr="00930A91">
        <w:trPr>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003366"/>
            <w:vAlign w:val="center"/>
            <w:hideMark/>
          </w:tcPr>
          <w:p w14:paraId="07D9CE6A" w14:textId="77777777" w:rsidR="00805709" w:rsidRDefault="00805709" w:rsidP="00930A91">
            <w:pPr>
              <w:rPr>
                <w:rFonts w:cs="Arial"/>
                <w:b/>
                <w:color w:val="FFFFFF"/>
                <w:szCs w:val="20"/>
              </w:rPr>
            </w:pPr>
            <w:r>
              <w:t>ACRA score</w:t>
            </w:r>
          </w:p>
        </w:tc>
      </w:tr>
      <w:tr w:rsidR="00805709" w14:paraId="23C15310" w14:textId="77777777" w:rsidTr="00930A91">
        <w:tc>
          <w:tcPr>
            <w:tcW w:w="734" w:type="pct"/>
            <w:tcBorders>
              <w:top w:val="single" w:sz="4" w:space="0" w:color="auto"/>
              <w:left w:val="single" w:sz="4" w:space="0" w:color="auto"/>
              <w:bottom w:val="single" w:sz="4" w:space="0" w:color="auto"/>
              <w:right w:val="single" w:sz="4" w:space="0" w:color="auto"/>
            </w:tcBorders>
            <w:vAlign w:val="center"/>
            <w:hideMark/>
          </w:tcPr>
          <w:p w14:paraId="5B8C3710" w14:textId="77777777" w:rsidR="00805709" w:rsidRDefault="00805709" w:rsidP="00930A91">
            <w:pPr>
              <w:rPr>
                <w:rFonts w:cs="Arial"/>
                <w:szCs w:val="20"/>
              </w:rPr>
            </w:pPr>
            <w:r>
              <w:rPr>
                <w:rFonts w:cs="Arial"/>
                <w:szCs w:val="20"/>
              </w:rPr>
              <w:t xml:space="preserve">Case </w:t>
            </w:r>
            <w:r>
              <w:rPr>
                <w:rFonts w:cs="Arial"/>
                <w:szCs w:val="20"/>
              </w:rPr>
              <w:lastRenderedPageBreak/>
              <w:t>Description</w:t>
            </w:r>
          </w:p>
        </w:tc>
        <w:tc>
          <w:tcPr>
            <w:tcW w:w="4266" w:type="pct"/>
            <w:tcBorders>
              <w:top w:val="single" w:sz="4" w:space="0" w:color="auto"/>
              <w:left w:val="single" w:sz="4" w:space="0" w:color="auto"/>
              <w:bottom w:val="single" w:sz="4" w:space="0" w:color="auto"/>
              <w:right w:val="single" w:sz="4" w:space="0" w:color="auto"/>
            </w:tcBorders>
            <w:vAlign w:val="center"/>
            <w:hideMark/>
          </w:tcPr>
          <w:p w14:paraId="2D294824" w14:textId="77777777" w:rsidR="00805709" w:rsidRDefault="00805709" w:rsidP="00805709">
            <w:pPr>
              <w:rPr>
                <w:rFonts w:cs="Arial"/>
                <w:szCs w:val="20"/>
              </w:rPr>
            </w:pPr>
            <w:r>
              <w:rPr>
                <w:rFonts w:cs="Arial"/>
                <w:szCs w:val="20"/>
              </w:rPr>
              <w:lastRenderedPageBreak/>
              <w:t xml:space="preserve">Ability to receive ACRA score and credit history </w:t>
            </w:r>
          </w:p>
        </w:tc>
      </w:tr>
      <w:tr w:rsidR="00805709" w14:paraId="0F0DD076" w14:textId="77777777" w:rsidTr="00930A91">
        <w:tc>
          <w:tcPr>
            <w:tcW w:w="734" w:type="pct"/>
            <w:tcBorders>
              <w:top w:val="single" w:sz="4" w:space="0" w:color="auto"/>
              <w:left w:val="single" w:sz="4" w:space="0" w:color="auto"/>
              <w:bottom w:val="single" w:sz="4" w:space="0" w:color="auto"/>
              <w:right w:val="single" w:sz="4" w:space="0" w:color="auto"/>
            </w:tcBorders>
            <w:vAlign w:val="center"/>
            <w:hideMark/>
          </w:tcPr>
          <w:p w14:paraId="4A9C5950" w14:textId="77777777" w:rsidR="00805709" w:rsidRPr="006F34E7" w:rsidRDefault="00805709" w:rsidP="00930A91">
            <w:pPr>
              <w:rPr>
                <w:rFonts w:cs="Arial"/>
                <w:szCs w:val="20"/>
              </w:rPr>
            </w:pPr>
            <w:r w:rsidRPr="006F34E7">
              <w:rPr>
                <w:rFonts w:cs="Arial"/>
                <w:szCs w:val="20"/>
              </w:rPr>
              <w:lastRenderedPageBreak/>
              <w:t>Primary Actor</w:t>
            </w:r>
          </w:p>
        </w:tc>
        <w:tc>
          <w:tcPr>
            <w:tcW w:w="4266" w:type="pct"/>
            <w:tcBorders>
              <w:top w:val="single" w:sz="4" w:space="0" w:color="auto"/>
              <w:left w:val="single" w:sz="4" w:space="0" w:color="auto"/>
              <w:bottom w:val="single" w:sz="4" w:space="0" w:color="auto"/>
              <w:right w:val="single" w:sz="4" w:space="0" w:color="auto"/>
            </w:tcBorders>
            <w:vAlign w:val="center"/>
            <w:hideMark/>
          </w:tcPr>
          <w:p w14:paraId="6B1B3D5C" w14:textId="2647F733" w:rsidR="00805709" w:rsidRPr="006F34E7" w:rsidRDefault="00A05545" w:rsidP="00930A91">
            <w:pPr>
              <w:rPr>
                <w:rFonts w:cs="Arial"/>
                <w:szCs w:val="20"/>
              </w:rPr>
            </w:pPr>
            <w:r>
              <w:rPr>
                <w:rFonts w:cs="Arial"/>
                <w:szCs w:val="20"/>
              </w:rPr>
              <w:t>System user</w:t>
            </w:r>
          </w:p>
        </w:tc>
      </w:tr>
      <w:tr w:rsidR="00805709" w14:paraId="0F378628" w14:textId="77777777" w:rsidTr="00930A91">
        <w:tc>
          <w:tcPr>
            <w:tcW w:w="734" w:type="pct"/>
            <w:tcBorders>
              <w:top w:val="single" w:sz="4" w:space="0" w:color="auto"/>
              <w:left w:val="single" w:sz="4" w:space="0" w:color="auto"/>
              <w:bottom w:val="single" w:sz="4" w:space="0" w:color="auto"/>
              <w:right w:val="single" w:sz="4" w:space="0" w:color="auto"/>
            </w:tcBorders>
            <w:vAlign w:val="center"/>
            <w:hideMark/>
          </w:tcPr>
          <w:p w14:paraId="2002F0D9" w14:textId="77777777" w:rsidR="00805709" w:rsidRPr="00F9173B" w:rsidRDefault="00805709" w:rsidP="00930A91">
            <w:pPr>
              <w:rPr>
                <w:rFonts w:cs="Arial"/>
                <w:szCs w:val="20"/>
              </w:rPr>
            </w:pPr>
            <w:r w:rsidRPr="00F9173B">
              <w:rPr>
                <w:rFonts w:cs="Arial"/>
                <w:szCs w:val="20"/>
              </w:rPr>
              <w:t>Trigger</w:t>
            </w:r>
          </w:p>
        </w:tc>
        <w:tc>
          <w:tcPr>
            <w:tcW w:w="4266" w:type="pct"/>
            <w:tcBorders>
              <w:top w:val="single" w:sz="4" w:space="0" w:color="auto"/>
              <w:left w:val="single" w:sz="4" w:space="0" w:color="auto"/>
              <w:bottom w:val="single" w:sz="4" w:space="0" w:color="auto"/>
              <w:right w:val="single" w:sz="4" w:space="0" w:color="auto"/>
            </w:tcBorders>
            <w:vAlign w:val="center"/>
            <w:hideMark/>
          </w:tcPr>
          <w:p w14:paraId="2BDE6E3B" w14:textId="77777777" w:rsidR="00805709" w:rsidRPr="008771B3" w:rsidRDefault="00805709" w:rsidP="00930A91">
            <w:pPr>
              <w:rPr>
                <w:rFonts w:cs="Arial"/>
                <w:szCs w:val="20"/>
              </w:rPr>
            </w:pPr>
            <w:r>
              <w:rPr>
                <w:rFonts w:cs="Arial"/>
                <w:szCs w:val="20"/>
              </w:rPr>
              <w:t xml:space="preserve">Selection of </w:t>
            </w:r>
            <w:r w:rsidRPr="00AD4AA5">
              <w:rPr>
                <w:rFonts w:cs="Arial"/>
                <w:szCs w:val="20"/>
              </w:rPr>
              <w:t>Apply for loan</w:t>
            </w:r>
          </w:p>
        </w:tc>
      </w:tr>
      <w:tr w:rsidR="00805709" w14:paraId="789F87B9" w14:textId="77777777" w:rsidTr="00930A91">
        <w:tc>
          <w:tcPr>
            <w:tcW w:w="734" w:type="pct"/>
            <w:tcBorders>
              <w:top w:val="single" w:sz="4" w:space="0" w:color="auto"/>
              <w:left w:val="single" w:sz="4" w:space="0" w:color="auto"/>
              <w:bottom w:val="single" w:sz="4" w:space="0" w:color="auto"/>
              <w:right w:val="single" w:sz="4" w:space="0" w:color="auto"/>
            </w:tcBorders>
            <w:vAlign w:val="center"/>
            <w:hideMark/>
          </w:tcPr>
          <w:p w14:paraId="60227343" w14:textId="77777777" w:rsidR="00805709" w:rsidRDefault="00805709" w:rsidP="00930A91">
            <w:pPr>
              <w:rPr>
                <w:rFonts w:cs="Arial"/>
                <w:szCs w:val="20"/>
              </w:rPr>
            </w:pPr>
            <w:r>
              <w:rPr>
                <w:rFonts w:cs="Arial"/>
                <w:szCs w:val="20"/>
              </w:rPr>
              <w:t>Business Rules</w:t>
            </w:r>
          </w:p>
        </w:tc>
        <w:tc>
          <w:tcPr>
            <w:tcW w:w="4266" w:type="pct"/>
            <w:tcBorders>
              <w:top w:val="single" w:sz="4" w:space="0" w:color="auto"/>
              <w:left w:val="single" w:sz="4" w:space="0" w:color="auto"/>
              <w:bottom w:val="single" w:sz="4" w:space="0" w:color="auto"/>
              <w:right w:val="single" w:sz="4" w:space="0" w:color="auto"/>
            </w:tcBorders>
            <w:vAlign w:val="center"/>
            <w:hideMark/>
          </w:tcPr>
          <w:p w14:paraId="24ACBD2A" w14:textId="6FA79BAC" w:rsidR="001D4359" w:rsidRPr="001D4359" w:rsidRDefault="001D4359" w:rsidP="001D4359">
            <w:pPr>
              <w:pStyle w:val="ListParagraph"/>
              <w:numPr>
                <w:ilvl w:val="0"/>
                <w:numId w:val="13"/>
              </w:numPr>
              <w:spacing w:after="120"/>
              <w:rPr>
                <w:rFonts w:cs="Arial"/>
                <w:szCs w:val="20"/>
              </w:rPr>
            </w:pPr>
            <w:r w:rsidRPr="001D4359">
              <w:rPr>
                <w:rFonts w:cs="Arial"/>
                <w:szCs w:val="20"/>
              </w:rPr>
              <w:t xml:space="preserve">Ability to set limit, above which </w:t>
            </w:r>
            <w:r w:rsidR="00F8683D">
              <w:rPr>
                <w:rFonts w:cs="Arial"/>
                <w:szCs w:val="20"/>
              </w:rPr>
              <w:t>will either ask for Fico /ACRA history or not</w:t>
            </w:r>
          </w:p>
          <w:p w14:paraId="11E1B659" w14:textId="77777777" w:rsidR="001D4359" w:rsidRDefault="001D4359" w:rsidP="001D4359">
            <w:pPr>
              <w:pStyle w:val="ListParagraph"/>
              <w:numPr>
                <w:ilvl w:val="0"/>
                <w:numId w:val="3"/>
              </w:numPr>
              <w:spacing w:after="120"/>
              <w:rPr>
                <w:rFonts w:cs="Arial"/>
                <w:szCs w:val="20"/>
              </w:rPr>
            </w:pPr>
            <w:r>
              <w:rPr>
                <w:rFonts w:cs="Arial"/>
                <w:szCs w:val="20"/>
              </w:rPr>
              <w:t>Ability for online application to feed in data to scorecard model, after which scorecard model will give three response: Approved, Rejected, Manual processing</w:t>
            </w:r>
          </w:p>
          <w:p w14:paraId="1B1D2FC1" w14:textId="77777777" w:rsidR="001D4359" w:rsidRDefault="001D4359" w:rsidP="001D4359">
            <w:pPr>
              <w:pStyle w:val="ListParagraph"/>
              <w:numPr>
                <w:ilvl w:val="0"/>
                <w:numId w:val="3"/>
              </w:numPr>
              <w:spacing w:after="120"/>
              <w:rPr>
                <w:rFonts w:cs="Arial"/>
                <w:szCs w:val="20"/>
              </w:rPr>
            </w:pPr>
            <w:r>
              <w:rPr>
                <w:rFonts w:cs="Arial"/>
                <w:szCs w:val="20"/>
              </w:rPr>
              <w:t>Ability to connect to ACRA/FICO and receive score as well as history</w:t>
            </w:r>
          </w:p>
          <w:p w14:paraId="061F44D0" w14:textId="621129B4" w:rsidR="001D4359" w:rsidRPr="001D4359" w:rsidRDefault="001D4359" w:rsidP="00557A24">
            <w:pPr>
              <w:pStyle w:val="ListParagraph"/>
              <w:numPr>
                <w:ilvl w:val="0"/>
                <w:numId w:val="3"/>
              </w:numPr>
              <w:spacing w:after="120"/>
            </w:pPr>
            <w:r>
              <w:rPr>
                <w:rFonts w:cs="Arial"/>
                <w:szCs w:val="20"/>
              </w:rPr>
              <w:t>Ability to feed ACRA/FICO score and history into scorecard model</w:t>
            </w:r>
          </w:p>
        </w:tc>
      </w:tr>
      <w:tr w:rsidR="00805709" w14:paraId="13687C0D" w14:textId="77777777" w:rsidTr="00930A91">
        <w:tc>
          <w:tcPr>
            <w:tcW w:w="734" w:type="pct"/>
            <w:tcBorders>
              <w:top w:val="single" w:sz="4" w:space="0" w:color="auto"/>
              <w:left w:val="single" w:sz="4" w:space="0" w:color="auto"/>
              <w:bottom w:val="single" w:sz="4" w:space="0" w:color="auto"/>
              <w:right w:val="single" w:sz="4" w:space="0" w:color="auto"/>
            </w:tcBorders>
            <w:vAlign w:val="center"/>
            <w:hideMark/>
          </w:tcPr>
          <w:p w14:paraId="1B26ABD6" w14:textId="77777777" w:rsidR="00805709" w:rsidRDefault="00805709" w:rsidP="00930A91">
            <w:pPr>
              <w:rPr>
                <w:rFonts w:cs="Arial"/>
                <w:szCs w:val="20"/>
              </w:rPr>
            </w:pPr>
            <w:r>
              <w:rPr>
                <w:rFonts w:cs="Arial"/>
                <w:szCs w:val="20"/>
              </w:rPr>
              <w:t>Goal/Success Criteria</w:t>
            </w:r>
          </w:p>
        </w:tc>
        <w:tc>
          <w:tcPr>
            <w:tcW w:w="4266" w:type="pct"/>
            <w:tcBorders>
              <w:top w:val="single" w:sz="4" w:space="0" w:color="auto"/>
              <w:left w:val="single" w:sz="4" w:space="0" w:color="auto"/>
              <w:bottom w:val="single" w:sz="4" w:space="0" w:color="auto"/>
              <w:right w:val="single" w:sz="4" w:space="0" w:color="auto"/>
            </w:tcBorders>
            <w:vAlign w:val="center"/>
            <w:hideMark/>
          </w:tcPr>
          <w:p w14:paraId="359AEC50" w14:textId="77777777" w:rsidR="00805709" w:rsidRDefault="00805709" w:rsidP="00805709">
            <w:pPr>
              <w:rPr>
                <w:rFonts w:eastAsia="Calibri" w:cs="Arial"/>
                <w:bCs/>
                <w:szCs w:val="20"/>
                <w:lang w:val="en-GB"/>
              </w:rPr>
            </w:pPr>
            <w:r>
              <w:rPr>
                <w:rFonts w:eastAsia="Calibri" w:cs="Arial"/>
                <w:bCs/>
                <w:szCs w:val="20"/>
                <w:lang w:val="en-GB"/>
              </w:rPr>
              <w:t>Successfully receives ACRA score and history</w:t>
            </w:r>
          </w:p>
        </w:tc>
      </w:tr>
    </w:tbl>
    <w:p w14:paraId="14770204" w14:textId="266D8677" w:rsidR="00A05545" w:rsidRDefault="00A05545" w:rsidP="00D7435F">
      <w:pPr>
        <w:pStyle w:val="Heading1"/>
      </w:pPr>
      <w:bookmarkStart w:id="41" w:name="_Toc492570230"/>
      <w:r>
        <w:t>Nork credit history</w:t>
      </w:r>
      <w:bookmarkEnd w:id="41"/>
    </w:p>
    <w:tbl>
      <w:tblPr>
        <w:tblStyle w:val="TableGrid"/>
        <w:tblW w:w="5000" w:type="pct"/>
        <w:tblLayout w:type="fixed"/>
        <w:tblLook w:val="01E0" w:firstRow="1" w:lastRow="1" w:firstColumn="1" w:lastColumn="1" w:noHBand="0" w:noVBand="0"/>
      </w:tblPr>
      <w:tblGrid>
        <w:gridCol w:w="1526"/>
        <w:gridCol w:w="8869"/>
      </w:tblGrid>
      <w:tr w:rsidR="00A05545" w14:paraId="79EEF327" w14:textId="77777777" w:rsidTr="00892E8B">
        <w:trPr>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003366"/>
            <w:vAlign w:val="center"/>
            <w:hideMark/>
          </w:tcPr>
          <w:p w14:paraId="5B5F8144" w14:textId="2697BE55" w:rsidR="00A05545" w:rsidRDefault="00A05545" w:rsidP="00F725DE">
            <w:pPr>
              <w:rPr>
                <w:rFonts w:cs="Arial"/>
                <w:b/>
                <w:color w:val="FFFFFF"/>
                <w:szCs w:val="20"/>
              </w:rPr>
            </w:pPr>
            <w:r>
              <w:t xml:space="preserve">NORK credit history </w:t>
            </w:r>
          </w:p>
        </w:tc>
      </w:tr>
      <w:tr w:rsidR="00A05545" w14:paraId="3784C89E" w14:textId="77777777" w:rsidTr="00892E8B">
        <w:tc>
          <w:tcPr>
            <w:tcW w:w="734" w:type="pct"/>
            <w:tcBorders>
              <w:top w:val="single" w:sz="4" w:space="0" w:color="auto"/>
              <w:left w:val="single" w:sz="4" w:space="0" w:color="auto"/>
              <w:bottom w:val="single" w:sz="4" w:space="0" w:color="auto"/>
              <w:right w:val="single" w:sz="4" w:space="0" w:color="auto"/>
            </w:tcBorders>
            <w:vAlign w:val="center"/>
            <w:hideMark/>
          </w:tcPr>
          <w:p w14:paraId="5EF31D1F" w14:textId="77777777" w:rsidR="00A05545" w:rsidRDefault="00A05545" w:rsidP="00892E8B">
            <w:pPr>
              <w:rPr>
                <w:rFonts w:cs="Arial"/>
                <w:szCs w:val="20"/>
              </w:rPr>
            </w:pPr>
            <w:r>
              <w:rPr>
                <w:rFonts w:cs="Arial"/>
                <w:szCs w:val="20"/>
              </w:rPr>
              <w:t>Case Description</w:t>
            </w:r>
          </w:p>
        </w:tc>
        <w:tc>
          <w:tcPr>
            <w:tcW w:w="4266" w:type="pct"/>
            <w:tcBorders>
              <w:top w:val="single" w:sz="4" w:space="0" w:color="auto"/>
              <w:left w:val="single" w:sz="4" w:space="0" w:color="auto"/>
              <w:bottom w:val="single" w:sz="4" w:space="0" w:color="auto"/>
              <w:right w:val="single" w:sz="4" w:space="0" w:color="auto"/>
            </w:tcBorders>
            <w:vAlign w:val="center"/>
            <w:hideMark/>
          </w:tcPr>
          <w:p w14:paraId="2FB11524" w14:textId="1C456C54" w:rsidR="00A05545" w:rsidRDefault="00A05545" w:rsidP="00F725DE">
            <w:pPr>
              <w:rPr>
                <w:rFonts w:cs="Arial"/>
                <w:szCs w:val="20"/>
              </w:rPr>
            </w:pPr>
            <w:r>
              <w:rPr>
                <w:rFonts w:cs="Arial"/>
                <w:szCs w:val="20"/>
              </w:rPr>
              <w:t xml:space="preserve">Ability to receive NORK history </w:t>
            </w:r>
          </w:p>
        </w:tc>
      </w:tr>
      <w:tr w:rsidR="00A05545" w14:paraId="4BB0C447" w14:textId="77777777" w:rsidTr="00892E8B">
        <w:tc>
          <w:tcPr>
            <w:tcW w:w="734" w:type="pct"/>
            <w:tcBorders>
              <w:top w:val="single" w:sz="4" w:space="0" w:color="auto"/>
              <w:left w:val="single" w:sz="4" w:space="0" w:color="auto"/>
              <w:bottom w:val="single" w:sz="4" w:space="0" w:color="auto"/>
              <w:right w:val="single" w:sz="4" w:space="0" w:color="auto"/>
            </w:tcBorders>
            <w:vAlign w:val="center"/>
            <w:hideMark/>
          </w:tcPr>
          <w:p w14:paraId="7C111443" w14:textId="77777777" w:rsidR="00A05545" w:rsidRPr="006F34E7" w:rsidRDefault="00A05545" w:rsidP="00892E8B">
            <w:pPr>
              <w:rPr>
                <w:rFonts w:cs="Arial"/>
                <w:szCs w:val="20"/>
              </w:rPr>
            </w:pPr>
            <w:r w:rsidRPr="006F34E7">
              <w:rPr>
                <w:rFonts w:cs="Arial"/>
                <w:szCs w:val="20"/>
              </w:rPr>
              <w:t>Primary Actor</w:t>
            </w:r>
          </w:p>
        </w:tc>
        <w:tc>
          <w:tcPr>
            <w:tcW w:w="4266" w:type="pct"/>
            <w:tcBorders>
              <w:top w:val="single" w:sz="4" w:space="0" w:color="auto"/>
              <w:left w:val="single" w:sz="4" w:space="0" w:color="auto"/>
              <w:bottom w:val="single" w:sz="4" w:space="0" w:color="auto"/>
              <w:right w:val="single" w:sz="4" w:space="0" w:color="auto"/>
            </w:tcBorders>
            <w:vAlign w:val="center"/>
            <w:hideMark/>
          </w:tcPr>
          <w:p w14:paraId="36433764" w14:textId="2A98E153" w:rsidR="00A05545" w:rsidRPr="006F34E7" w:rsidRDefault="00A05545" w:rsidP="00892E8B">
            <w:pPr>
              <w:rPr>
                <w:rFonts w:cs="Arial"/>
                <w:szCs w:val="20"/>
              </w:rPr>
            </w:pPr>
            <w:r>
              <w:rPr>
                <w:rFonts w:cs="Arial"/>
                <w:szCs w:val="20"/>
              </w:rPr>
              <w:t>System user</w:t>
            </w:r>
          </w:p>
        </w:tc>
      </w:tr>
      <w:tr w:rsidR="00A05545" w14:paraId="27360691" w14:textId="77777777" w:rsidTr="00892E8B">
        <w:tc>
          <w:tcPr>
            <w:tcW w:w="734" w:type="pct"/>
            <w:tcBorders>
              <w:top w:val="single" w:sz="4" w:space="0" w:color="auto"/>
              <w:left w:val="single" w:sz="4" w:space="0" w:color="auto"/>
              <w:bottom w:val="single" w:sz="4" w:space="0" w:color="auto"/>
              <w:right w:val="single" w:sz="4" w:space="0" w:color="auto"/>
            </w:tcBorders>
            <w:vAlign w:val="center"/>
            <w:hideMark/>
          </w:tcPr>
          <w:p w14:paraId="5766C689" w14:textId="77777777" w:rsidR="00A05545" w:rsidRPr="00F9173B" w:rsidRDefault="00A05545" w:rsidP="00892E8B">
            <w:pPr>
              <w:rPr>
                <w:rFonts w:cs="Arial"/>
                <w:szCs w:val="20"/>
              </w:rPr>
            </w:pPr>
            <w:r w:rsidRPr="00F9173B">
              <w:rPr>
                <w:rFonts w:cs="Arial"/>
                <w:szCs w:val="20"/>
              </w:rPr>
              <w:t>Trigger</w:t>
            </w:r>
          </w:p>
        </w:tc>
        <w:tc>
          <w:tcPr>
            <w:tcW w:w="4266" w:type="pct"/>
            <w:tcBorders>
              <w:top w:val="single" w:sz="4" w:space="0" w:color="auto"/>
              <w:left w:val="single" w:sz="4" w:space="0" w:color="auto"/>
              <w:bottom w:val="single" w:sz="4" w:space="0" w:color="auto"/>
              <w:right w:val="single" w:sz="4" w:space="0" w:color="auto"/>
            </w:tcBorders>
            <w:vAlign w:val="center"/>
            <w:hideMark/>
          </w:tcPr>
          <w:p w14:paraId="1CDB6172" w14:textId="77777777" w:rsidR="00A05545" w:rsidRPr="008771B3" w:rsidRDefault="00A05545" w:rsidP="00892E8B">
            <w:pPr>
              <w:rPr>
                <w:rFonts w:cs="Arial"/>
                <w:szCs w:val="20"/>
              </w:rPr>
            </w:pPr>
            <w:r>
              <w:rPr>
                <w:rFonts w:cs="Arial"/>
                <w:szCs w:val="20"/>
              </w:rPr>
              <w:t xml:space="preserve">Selection of </w:t>
            </w:r>
            <w:r w:rsidRPr="00AD4AA5">
              <w:rPr>
                <w:rFonts w:cs="Arial"/>
                <w:szCs w:val="20"/>
              </w:rPr>
              <w:t>Apply for loan</w:t>
            </w:r>
          </w:p>
        </w:tc>
      </w:tr>
      <w:tr w:rsidR="00A05545" w14:paraId="1987A528" w14:textId="77777777" w:rsidTr="00892E8B">
        <w:tc>
          <w:tcPr>
            <w:tcW w:w="734" w:type="pct"/>
            <w:tcBorders>
              <w:top w:val="single" w:sz="4" w:space="0" w:color="auto"/>
              <w:left w:val="single" w:sz="4" w:space="0" w:color="auto"/>
              <w:bottom w:val="single" w:sz="4" w:space="0" w:color="auto"/>
              <w:right w:val="single" w:sz="4" w:space="0" w:color="auto"/>
            </w:tcBorders>
            <w:vAlign w:val="center"/>
            <w:hideMark/>
          </w:tcPr>
          <w:p w14:paraId="5EA6AC56" w14:textId="77777777" w:rsidR="00A05545" w:rsidRDefault="00A05545" w:rsidP="00892E8B">
            <w:pPr>
              <w:rPr>
                <w:rFonts w:cs="Arial"/>
                <w:szCs w:val="20"/>
              </w:rPr>
            </w:pPr>
            <w:r>
              <w:rPr>
                <w:rFonts w:cs="Arial"/>
                <w:szCs w:val="20"/>
              </w:rPr>
              <w:t>Business Rules</w:t>
            </w:r>
          </w:p>
        </w:tc>
        <w:tc>
          <w:tcPr>
            <w:tcW w:w="4266" w:type="pct"/>
            <w:tcBorders>
              <w:top w:val="single" w:sz="4" w:space="0" w:color="auto"/>
              <w:left w:val="single" w:sz="4" w:space="0" w:color="auto"/>
              <w:bottom w:val="single" w:sz="4" w:space="0" w:color="auto"/>
              <w:right w:val="single" w:sz="4" w:space="0" w:color="auto"/>
            </w:tcBorders>
            <w:vAlign w:val="center"/>
            <w:hideMark/>
          </w:tcPr>
          <w:p w14:paraId="3B2E39E8" w14:textId="4275F497" w:rsidR="00A05545" w:rsidRPr="001D4359" w:rsidRDefault="00A05545" w:rsidP="00892E8B">
            <w:pPr>
              <w:pStyle w:val="ListParagraph"/>
              <w:numPr>
                <w:ilvl w:val="0"/>
                <w:numId w:val="13"/>
              </w:numPr>
              <w:spacing w:after="120"/>
              <w:rPr>
                <w:rFonts w:cs="Arial"/>
                <w:szCs w:val="20"/>
              </w:rPr>
            </w:pPr>
            <w:r w:rsidRPr="001D4359">
              <w:rPr>
                <w:rFonts w:cs="Arial"/>
                <w:szCs w:val="20"/>
              </w:rPr>
              <w:t xml:space="preserve">Ability to set limit, above which we need to ask for customer’s agreement for requesting </w:t>
            </w:r>
            <w:r>
              <w:rPr>
                <w:rFonts w:cs="Arial"/>
                <w:szCs w:val="20"/>
              </w:rPr>
              <w:t>NORK</w:t>
            </w:r>
          </w:p>
          <w:p w14:paraId="77704AE0" w14:textId="77777777" w:rsidR="00A05545" w:rsidRDefault="00A05545" w:rsidP="00892E8B">
            <w:pPr>
              <w:pStyle w:val="ListParagraph"/>
              <w:numPr>
                <w:ilvl w:val="0"/>
                <w:numId w:val="3"/>
              </w:numPr>
              <w:spacing w:after="120"/>
              <w:rPr>
                <w:rFonts w:cs="Arial"/>
                <w:szCs w:val="20"/>
              </w:rPr>
            </w:pPr>
            <w:r>
              <w:rPr>
                <w:rFonts w:cs="Arial"/>
                <w:szCs w:val="20"/>
              </w:rPr>
              <w:t>Ability for online application to feed in data to scorecard model, after which scorecard model will give three response: Approved, Rejected, Manual processing</w:t>
            </w:r>
          </w:p>
          <w:p w14:paraId="29F56C29" w14:textId="1FC37B33" w:rsidR="00A05545" w:rsidRDefault="00A05545" w:rsidP="00892E8B">
            <w:pPr>
              <w:pStyle w:val="ListParagraph"/>
              <w:numPr>
                <w:ilvl w:val="0"/>
                <w:numId w:val="3"/>
              </w:numPr>
              <w:spacing w:after="120"/>
              <w:rPr>
                <w:rFonts w:cs="Arial"/>
                <w:szCs w:val="20"/>
              </w:rPr>
            </w:pPr>
            <w:r>
              <w:rPr>
                <w:rFonts w:cs="Arial"/>
                <w:szCs w:val="20"/>
              </w:rPr>
              <w:t>Ability to connect to NORK receive information</w:t>
            </w:r>
          </w:p>
          <w:p w14:paraId="2F84ED12" w14:textId="10BF5B9A" w:rsidR="00A05545" w:rsidRPr="00557A24" w:rsidRDefault="00A05545" w:rsidP="00557A24">
            <w:pPr>
              <w:pStyle w:val="ListParagraph"/>
              <w:numPr>
                <w:ilvl w:val="0"/>
                <w:numId w:val="3"/>
              </w:numPr>
              <w:spacing w:after="120"/>
              <w:rPr>
                <w:rFonts w:cs="Arial"/>
                <w:szCs w:val="20"/>
              </w:rPr>
            </w:pPr>
            <w:r>
              <w:rPr>
                <w:rFonts w:cs="Arial"/>
                <w:szCs w:val="20"/>
              </w:rPr>
              <w:t>Ability to feed NORK history into scorecard model</w:t>
            </w:r>
          </w:p>
        </w:tc>
      </w:tr>
      <w:tr w:rsidR="00A05545" w14:paraId="20154DE3" w14:textId="77777777" w:rsidTr="00892E8B">
        <w:tc>
          <w:tcPr>
            <w:tcW w:w="734" w:type="pct"/>
            <w:tcBorders>
              <w:top w:val="single" w:sz="4" w:space="0" w:color="auto"/>
              <w:left w:val="single" w:sz="4" w:space="0" w:color="auto"/>
              <w:bottom w:val="single" w:sz="4" w:space="0" w:color="auto"/>
              <w:right w:val="single" w:sz="4" w:space="0" w:color="auto"/>
            </w:tcBorders>
            <w:vAlign w:val="center"/>
            <w:hideMark/>
          </w:tcPr>
          <w:p w14:paraId="03D7AC4D" w14:textId="77777777" w:rsidR="00A05545" w:rsidRDefault="00A05545" w:rsidP="00892E8B">
            <w:pPr>
              <w:rPr>
                <w:rFonts w:cs="Arial"/>
                <w:szCs w:val="20"/>
              </w:rPr>
            </w:pPr>
            <w:r>
              <w:rPr>
                <w:rFonts w:cs="Arial"/>
                <w:szCs w:val="20"/>
              </w:rPr>
              <w:t>Goal/Success Criteria</w:t>
            </w:r>
          </w:p>
        </w:tc>
        <w:tc>
          <w:tcPr>
            <w:tcW w:w="4266" w:type="pct"/>
            <w:tcBorders>
              <w:top w:val="single" w:sz="4" w:space="0" w:color="auto"/>
              <w:left w:val="single" w:sz="4" w:space="0" w:color="auto"/>
              <w:bottom w:val="single" w:sz="4" w:space="0" w:color="auto"/>
              <w:right w:val="single" w:sz="4" w:space="0" w:color="auto"/>
            </w:tcBorders>
            <w:vAlign w:val="center"/>
            <w:hideMark/>
          </w:tcPr>
          <w:p w14:paraId="03F9C55E" w14:textId="69932DF4" w:rsidR="00A05545" w:rsidRDefault="00A05545" w:rsidP="00F725DE">
            <w:pPr>
              <w:rPr>
                <w:rFonts w:eastAsia="Calibri" w:cs="Arial"/>
                <w:bCs/>
                <w:szCs w:val="20"/>
                <w:lang w:val="en-GB"/>
              </w:rPr>
            </w:pPr>
            <w:r>
              <w:rPr>
                <w:rFonts w:eastAsia="Calibri" w:cs="Arial"/>
                <w:bCs/>
                <w:szCs w:val="20"/>
                <w:lang w:val="en-GB"/>
              </w:rPr>
              <w:t>Successfully receives NORK history</w:t>
            </w:r>
          </w:p>
        </w:tc>
      </w:tr>
    </w:tbl>
    <w:p w14:paraId="2AB0CAC4" w14:textId="77777777" w:rsidR="00A05545" w:rsidRPr="00F725DE" w:rsidRDefault="00A05545" w:rsidP="008D2D60"/>
    <w:p w14:paraId="2A6BC109" w14:textId="20A056AA" w:rsidR="00034D75" w:rsidRDefault="00C21473" w:rsidP="00D7435F">
      <w:pPr>
        <w:pStyle w:val="Heading1"/>
      </w:pPr>
      <w:bookmarkStart w:id="42" w:name="_Toc492570231"/>
      <w:r>
        <w:t>Account selection</w:t>
      </w:r>
      <w:r w:rsidR="000F0070">
        <w:t xml:space="preserve"> by client for loan reimbursement</w:t>
      </w:r>
      <w:bookmarkEnd w:id="42"/>
      <w:r w:rsidR="000F0070">
        <w:t xml:space="preserve"> </w:t>
      </w:r>
    </w:p>
    <w:tbl>
      <w:tblPr>
        <w:tblStyle w:val="TableGrid"/>
        <w:tblW w:w="5000" w:type="pct"/>
        <w:tblLayout w:type="fixed"/>
        <w:tblLook w:val="01E0" w:firstRow="1" w:lastRow="1" w:firstColumn="1" w:lastColumn="1" w:noHBand="0" w:noVBand="0"/>
      </w:tblPr>
      <w:tblGrid>
        <w:gridCol w:w="1526"/>
        <w:gridCol w:w="8869"/>
      </w:tblGrid>
      <w:tr w:rsidR="00805709" w14:paraId="64760444" w14:textId="77777777" w:rsidTr="00930A91">
        <w:trPr>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003366"/>
            <w:vAlign w:val="center"/>
            <w:hideMark/>
          </w:tcPr>
          <w:p w14:paraId="02D94699" w14:textId="77777777" w:rsidR="00805709" w:rsidRDefault="00805709" w:rsidP="00930A91">
            <w:pPr>
              <w:rPr>
                <w:rFonts w:cs="Arial"/>
                <w:b/>
                <w:color w:val="FFFFFF"/>
                <w:szCs w:val="20"/>
              </w:rPr>
            </w:pPr>
            <w:r>
              <w:t>Account selection</w:t>
            </w:r>
          </w:p>
        </w:tc>
      </w:tr>
      <w:tr w:rsidR="00805709" w14:paraId="4E2199FE" w14:textId="77777777" w:rsidTr="00930A91">
        <w:tc>
          <w:tcPr>
            <w:tcW w:w="734" w:type="pct"/>
            <w:tcBorders>
              <w:top w:val="single" w:sz="4" w:space="0" w:color="auto"/>
              <w:left w:val="single" w:sz="4" w:space="0" w:color="auto"/>
              <w:bottom w:val="single" w:sz="4" w:space="0" w:color="auto"/>
              <w:right w:val="single" w:sz="4" w:space="0" w:color="auto"/>
            </w:tcBorders>
            <w:vAlign w:val="center"/>
            <w:hideMark/>
          </w:tcPr>
          <w:p w14:paraId="1E8E96C0" w14:textId="77777777" w:rsidR="00805709" w:rsidRDefault="00805709" w:rsidP="00930A91">
            <w:pPr>
              <w:rPr>
                <w:rFonts w:cs="Arial"/>
                <w:szCs w:val="20"/>
              </w:rPr>
            </w:pPr>
            <w:r>
              <w:rPr>
                <w:rFonts w:cs="Arial"/>
                <w:szCs w:val="20"/>
              </w:rPr>
              <w:t>Case Description</w:t>
            </w:r>
          </w:p>
        </w:tc>
        <w:tc>
          <w:tcPr>
            <w:tcW w:w="4266" w:type="pct"/>
            <w:tcBorders>
              <w:top w:val="single" w:sz="4" w:space="0" w:color="auto"/>
              <w:left w:val="single" w:sz="4" w:space="0" w:color="auto"/>
              <w:bottom w:val="single" w:sz="4" w:space="0" w:color="auto"/>
              <w:right w:val="single" w:sz="4" w:space="0" w:color="auto"/>
            </w:tcBorders>
            <w:vAlign w:val="center"/>
            <w:hideMark/>
          </w:tcPr>
          <w:p w14:paraId="5F39F966" w14:textId="77777777" w:rsidR="00805709" w:rsidRDefault="00805709" w:rsidP="00805709">
            <w:pPr>
              <w:rPr>
                <w:rFonts w:cs="Arial"/>
                <w:szCs w:val="20"/>
              </w:rPr>
            </w:pPr>
            <w:r>
              <w:rPr>
                <w:rFonts w:cs="Arial"/>
                <w:szCs w:val="20"/>
              </w:rPr>
              <w:t xml:space="preserve">Ability to allow existing clients to select whether new loan will be transferred to new account or existing </w:t>
            </w:r>
            <w:r w:rsidR="00C21473">
              <w:rPr>
                <w:rFonts w:cs="Arial"/>
                <w:szCs w:val="20"/>
              </w:rPr>
              <w:t>account. Also ability to order new card on existing account.</w:t>
            </w:r>
          </w:p>
        </w:tc>
      </w:tr>
      <w:tr w:rsidR="00805709" w14:paraId="6597E0D3" w14:textId="77777777" w:rsidTr="00930A91">
        <w:tc>
          <w:tcPr>
            <w:tcW w:w="734" w:type="pct"/>
            <w:tcBorders>
              <w:top w:val="single" w:sz="4" w:space="0" w:color="auto"/>
              <w:left w:val="single" w:sz="4" w:space="0" w:color="auto"/>
              <w:bottom w:val="single" w:sz="4" w:space="0" w:color="auto"/>
              <w:right w:val="single" w:sz="4" w:space="0" w:color="auto"/>
            </w:tcBorders>
            <w:vAlign w:val="center"/>
            <w:hideMark/>
          </w:tcPr>
          <w:p w14:paraId="7A1D7A3D" w14:textId="77777777" w:rsidR="00805709" w:rsidRPr="006F34E7" w:rsidRDefault="00805709" w:rsidP="00930A91">
            <w:pPr>
              <w:rPr>
                <w:rFonts w:cs="Arial"/>
                <w:szCs w:val="20"/>
              </w:rPr>
            </w:pPr>
            <w:r w:rsidRPr="006F34E7">
              <w:rPr>
                <w:rFonts w:cs="Arial"/>
                <w:szCs w:val="20"/>
              </w:rPr>
              <w:t>Primary Actor</w:t>
            </w:r>
          </w:p>
        </w:tc>
        <w:tc>
          <w:tcPr>
            <w:tcW w:w="4266" w:type="pct"/>
            <w:tcBorders>
              <w:top w:val="single" w:sz="4" w:space="0" w:color="auto"/>
              <w:left w:val="single" w:sz="4" w:space="0" w:color="auto"/>
              <w:bottom w:val="single" w:sz="4" w:space="0" w:color="auto"/>
              <w:right w:val="single" w:sz="4" w:space="0" w:color="auto"/>
            </w:tcBorders>
            <w:vAlign w:val="center"/>
            <w:hideMark/>
          </w:tcPr>
          <w:p w14:paraId="57E7759D" w14:textId="0B5900B6" w:rsidR="00805709" w:rsidRPr="006F34E7" w:rsidRDefault="00805709" w:rsidP="00930A91">
            <w:pPr>
              <w:rPr>
                <w:rFonts w:cs="Arial"/>
                <w:szCs w:val="20"/>
              </w:rPr>
            </w:pPr>
            <w:r>
              <w:rPr>
                <w:rFonts w:cs="Arial"/>
                <w:szCs w:val="20"/>
              </w:rPr>
              <w:t xml:space="preserve">Any </w:t>
            </w:r>
            <w:r w:rsidR="003D4933">
              <w:rPr>
                <w:rFonts w:cs="Arial"/>
                <w:szCs w:val="20"/>
              </w:rPr>
              <w:t xml:space="preserve">logged in </w:t>
            </w:r>
            <w:r>
              <w:rPr>
                <w:rFonts w:cs="Arial"/>
                <w:szCs w:val="20"/>
              </w:rPr>
              <w:t>user</w:t>
            </w:r>
          </w:p>
        </w:tc>
      </w:tr>
      <w:tr w:rsidR="00805709" w14:paraId="780F4222" w14:textId="77777777" w:rsidTr="00930A91">
        <w:tc>
          <w:tcPr>
            <w:tcW w:w="734" w:type="pct"/>
            <w:tcBorders>
              <w:top w:val="single" w:sz="4" w:space="0" w:color="auto"/>
              <w:left w:val="single" w:sz="4" w:space="0" w:color="auto"/>
              <w:bottom w:val="single" w:sz="4" w:space="0" w:color="auto"/>
              <w:right w:val="single" w:sz="4" w:space="0" w:color="auto"/>
            </w:tcBorders>
            <w:vAlign w:val="center"/>
            <w:hideMark/>
          </w:tcPr>
          <w:p w14:paraId="0E98E1DC" w14:textId="77777777" w:rsidR="00805709" w:rsidRPr="00F9173B" w:rsidRDefault="00805709" w:rsidP="00930A91">
            <w:pPr>
              <w:rPr>
                <w:rFonts w:cs="Arial"/>
                <w:szCs w:val="20"/>
              </w:rPr>
            </w:pPr>
            <w:r w:rsidRPr="00F9173B">
              <w:rPr>
                <w:rFonts w:cs="Arial"/>
                <w:szCs w:val="20"/>
              </w:rPr>
              <w:t>Trigger</w:t>
            </w:r>
          </w:p>
        </w:tc>
        <w:tc>
          <w:tcPr>
            <w:tcW w:w="4266" w:type="pct"/>
            <w:tcBorders>
              <w:top w:val="single" w:sz="4" w:space="0" w:color="auto"/>
              <w:left w:val="single" w:sz="4" w:space="0" w:color="auto"/>
              <w:bottom w:val="single" w:sz="4" w:space="0" w:color="auto"/>
              <w:right w:val="single" w:sz="4" w:space="0" w:color="auto"/>
            </w:tcBorders>
            <w:vAlign w:val="center"/>
            <w:hideMark/>
          </w:tcPr>
          <w:p w14:paraId="1A1D7B48" w14:textId="77777777" w:rsidR="00805709" w:rsidRPr="008771B3" w:rsidRDefault="00805709" w:rsidP="00930A91">
            <w:pPr>
              <w:rPr>
                <w:rFonts w:cs="Arial"/>
                <w:szCs w:val="20"/>
              </w:rPr>
            </w:pPr>
            <w:r>
              <w:rPr>
                <w:rFonts w:cs="Arial"/>
                <w:szCs w:val="20"/>
              </w:rPr>
              <w:t xml:space="preserve">Selection of </w:t>
            </w:r>
            <w:r w:rsidRPr="00AD4AA5">
              <w:rPr>
                <w:rFonts w:cs="Arial"/>
                <w:szCs w:val="20"/>
              </w:rPr>
              <w:t>Apply for loan</w:t>
            </w:r>
          </w:p>
        </w:tc>
      </w:tr>
      <w:tr w:rsidR="00805709" w14:paraId="3C82FB39" w14:textId="77777777" w:rsidTr="00930A91">
        <w:tc>
          <w:tcPr>
            <w:tcW w:w="734" w:type="pct"/>
            <w:tcBorders>
              <w:top w:val="single" w:sz="4" w:space="0" w:color="auto"/>
              <w:left w:val="single" w:sz="4" w:space="0" w:color="auto"/>
              <w:bottom w:val="single" w:sz="4" w:space="0" w:color="auto"/>
              <w:right w:val="single" w:sz="4" w:space="0" w:color="auto"/>
            </w:tcBorders>
            <w:vAlign w:val="center"/>
            <w:hideMark/>
          </w:tcPr>
          <w:p w14:paraId="7C690F67" w14:textId="77777777" w:rsidR="00805709" w:rsidRDefault="00805709" w:rsidP="00930A91">
            <w:pPr>
              <w:rPr>
                <w:rFonts w:cs="Arial"/>
                <w:szCs w:val="20"/>
              </w:rPr>
            </w:pPr>
            <w:r>
              <w:rPr>
                <w:rFonts w:cs="Arial"/>
                <w:szCs w:val="20"/>
              </w:rPr>
              <w:t>Business Rules</w:t>
            </w:r>
          </w:p>
        </w:tc>
        <w:tc>
          <w:tcPr>
            <w:tcW w:w="4266" w:type="pct"/>
            <w:tcBorders>
              <w:top w:val="single" w:sz="4" w:space="0" w:color="auto"/>
              <w:left w:val="single" w:sz="4" w:space="0" w:color="auto"/>
              <w:bottom w:val="single" w:sz="4" w:space="0" w:color="auto"/>
              <w:right w:val="single" w:sz="4" w:space="0" w:color="auto"/>
            </w:tcBorders>
            <w:vAlign w:val="center"/>
            <w:hideMark/>
          </w:tcPr>
          <w:p w14:paraId="6580E8C3" w14:textId="77777777" w:rsidR="00805709" w:rsidRDefault="00805709" w:rsidP="00805709">
            <w:pPr>
              <w:pStyle w:val="ListParagraph"/>
              <w:numPr>
                <w:ilvl w:val="0"/>
                <w:numId w:val="3"/>
              </w:numPr>
              <w:spacing w:after="120"/>
              <w:rPr>
                <w:rFonts w:cs="Arial"/>
                <w:szCs w:val="20"/>
              </w:rPr>
            </w:pPr>
            <w:r>
              <w:rPr>
                <w:rFonts w:cs="Arial"/>
                <w:szCs w:val="20"/>
              </w:rPr>
              <w:t>Ability for users to select whether loan will be transferred to their existing accounts or new accounts</w:t>
            </w:r>
          </w:p>
          <w:p w14:paraId="1D6E74E8" w14:textId="77777777" w:rsidR="00805709" w:rsidRDefault="00805709" w:rsidP="00805709">
            <w:pPr>
              <w:pStyle w:val="ListParagraph"/>
              <w:numPr>
                <w:ilvl w:val="0"/>
                <w:numId w:val="3"/>
              </w:numPr>
              <w:spacing w:after="120"/>
              <w:rPr>
                <w:rFonts w:cs="Arial"/>
                <w:szCs w:val="20"/>
              </w:rPr>
            </w:pPr>
            <w:r w:rsidRPr="00191131">
              <w:rPr>
                <w:rFonts w:cs="Arial"/>
                <w:szCs w:val="20"/>
              </w:rPr>
              <w:t>Ability for users to identify whether new card will be picked up in selected branch or will be delivered</w:t>
            </w:r>
          </w:p>
          <w:p w14:paraId="3187A99F" w14:textId="77777777" w:rsidR="00805709" w:rsidRPr="00930A91" w:rsidRDefault="00805709" w:rsidP="00930A91">
            <w:pPr>
              <w:pStyle w:val="ListParagraph"/>
              <w:numPr>
                <w:ilvl w:val="0"/>
                <w:numId w:val="3"/>
              </w:numPr>
              <w:spacing w:after="120"/>
              <w:rPr>
                <w:rFonts w:cs="Arial"/>
                <w:szCs w:val="20"/>
              </w:rPr>
            </w:pPr>
            <w:r>
              <w:rPr>
                <w:rFonts w:cs="Arial"/>
                <w:szCs w:val="20"/>
              </w:rPr>
              <w:t>Ability to set timer after which if account is not selected and submitted application will be turned to disabled status</w:t>
            </w:r>
          </w:p>
        </w:tc>
      </w:tr>
      <w:tr w:rsidR="00805709" w14:paraId="73312958" w14:textId="77777777" w:rsidTr="00930A91">
        <w:tc>
          <w:tcPr>
            <w:tcW w:w="734" w:type="pct"/>
            <w:tcBorders>
              <w:top w:val="single" w:sz="4" w:space="0" w:color="auto"/>
              <w:left w:val="single" w:sz="4" w:space="0" w:color="auto"/>
              <w:bottom w:val="single" w:sz="4" w:space="0" w:color="auto"/>
              <w:right w:val="single" w:sz="4" w:space="0" w:color="auto"/>
            </w:tcBorders>
            <w:vAlign w:val="center"/>
            <w:hideMark/>
          </w:tcPr>
          <w:p w14:paraId="07EC97F8" w14:textId="77777777" w:rsidR="00805709" w:rsidRDefault="00805709" w:rsidP="00930A91">
            <w:pPr>
              <w:rPr>
                <w:rFonts w:cs="Arial"/>
                <w:szCs w:val="20"/>
              </w:rPr>
            </w:pPr>
            <w:r>
              <w:rPr>
                <w:rFonts w:cs="Arial"/>
                <w:szCs w:val="20"/>
              </w:rPr>
              <w:t>Goal/Success Criteria</w:t>
            </w:r>
          </w:p>
        </w:tc>
        <w:tc>
          <w:tcPr>
            <w:tcW w:w="4266" w:type="pct"/>
            <w:tcBorders>
              <w:top w:val="single" w:sz="4" w:space="0" w:color="auto"/>
              <w:left w:val="single" w:sz="4" w:space="0" w:color="auto"/>
              <w:bottom w:val="single" w:sz="4" w:space="0" w:color="auto"/>
              <w:right w:val="single" w:sz="4" w:space="0" w:color="auto"/>
            </w:tcBorders>
            <w:vAlign w:val="center"/>
            <w:hideMark/>
          </w:tcPr>
          <w:p w14:paraId="1A8ECBE7" w14:textId="4779B8AE" w:rsidR="00805709" w:rsidRDefault="00805709" w:rsidP="00F725DE">
            <w:pPr>
              <w:rPr>
                <w:rFonts w:eastAsia="Calibri" w:cs="Arial"/>
                <w:bCs/>
                <w:szCs w:val="20"/>
                <w:lang w:val="en-GB"/>
              </w:rPr>
            </w:pPr>
            <w:r>
              <w:rPr>
                <w:rFonts w:eastAsia="Calibri" w:cs="Arial"/>
                <w:bCs/>
                <w:szCs w:val="20"/>
                <w:lang w:val="en-GB"/>
              </w:rPr>
              <w:t xml:space="preserve">Successfully </w:t>
            </w:r>
            <w:r w:rsidR="00A05545">
              <w:rPr>
                <w:rFonts w:eastAsia="Calibri" w:cs="Arial"/>
                <w:bCs/>
                <w:szCs w:val="20"/>
                <w:lang w:val="en-GB"/>
              </w:rPr>
              <w:t xml:space="preserve">selects account into which money will be </w:t>
            </w:r>
            <w:r w:rsidR="00F8683D">
              <w:rPr>
                <w:rFonts w:eastAsia="Calibri" w:cs="Arial"/>
                <w:bCs/>
                <w:szCs w:val="20"/>
                <w:lang w:val="en-GB"/>
              </w:rPr>
              <w:t>transferred</w:t>
            </w:r>
          </w:p>
        </w:tc>
      </w:tr>
      <w:tr w:rsidR="0077709B" w14:paraId="7477A8F6" w14:textId="77777777" w:rsidTr="00930A91">
        <w:tc>
          <w:tcPr>
            <w:tcW w:w="734" w:type="pct"/>
            <w:tcBorders>
              <w:top w:val="single" w:sz="4" w:space="0" w:color="auto"/>
              <w:left w:val="single" w:sz="4" w:space="0" w:color="auto"/>
              <w:bottom w:val="single" w:sz="4" w:space="0" w:color="auto"/>
              <w:right w:val="single" w:sz="4" w:space="0" w:color="auto"/>
            </w:tcBorders>
            <w:vAlign w:val="center"/>
          </w:tcPr>
          <w:p w14:paraId="400BF94C" w14:textId="77777777" w:rsidR="0077709B" w:rsidRDefault="0077709B" w:rsidP="00930A91">
            <w:pPr>
              <w:rPr>
                <w:rFonts w:cs="Arial"/>
                <w:szCs w:val="20"/>
              </w:rPr>
            </w:pPr>
            <w:r>
              <w:rPr>
                <w:rFonts w:cs="Arial"/>
                <w:szCs w:val="20"/>
              </w:rPr>
              <w:lastRenderedPageBreak/>
              <w:t>screenshot</w:t>
            </w:r>
          </w:p>
        </w:tc>
        <w:tc>
          <w:tcPr>
            <w:tcW w:w="4266" w:type="pct"/>
            <w:tcBorders>
              <w:top w:val="single" w:sz="4" w:space="0" w:color="auto"/>
              <w:left w:val="single" w:sz="4" w:space="0" w:color="auto"/>
              <w:bottom w:val="single" w:sz="4" w:space="0" w:color="auto"/>
              <w:right w:val="single" w:sz="4" w:space="0" w:color="auto"/>
            </w:tcBorders>
            <w:vAlign w:val="center"/>
          </w:tcPr>
          <w:p w14:paraId="2667BAD8" w14:textId="77777777" w:rsidR="0077709B" w:rsidRDefault="0077709B" w:rsidP="00930A91">
            <w:pPr>
              <w:rPr>
                <w:rFonts w:eastAsia="Calibri" w:cs="Arial"/>
                <w:bCs/>
                <w:szCs w:val="20"/>
                <w:lang w:val="en-GB"/>
              </w:rPr>
            </w:pPr>
            <w:r>
              <w:object w:dxaOrig="15195" w:dyaOrig="5580" w14:anchorId="56D289E7">
                <v:shape id="_x0000_i1026" type="#_x0000_t75" style="width:432.35pt;height:159.2pt" o:ole="">
                  <v:imagedata r:id="rId19" o:title=""/>
                </v:shape>
                <o:OLEObject Type="Embed" ProgID="PBrush" ShapeID="_x0000_i1026" DrawAspect="Content" ObjectID="_1566818406" r:id="rId20"/>
              </w:object>
            </w:r>
          </w:p>
        </w:tc>
      </w:tr>
    </w:tbl>
    <w:p w14:paraId="2D99E3EC" w14:textId="77777777" w:rsidR="008771B3" w:rsidRDefault="008771B3" w:rsidP="00717A87"/>
    <w:p w14:paraId="03C9A6A3" w14:textId="77777777" w:rsidR="00F91DF3" w:rsidRDefault="004B2AB8" w:rsidP="00F91DF3">
      <w:pPr>
        <w:pStyle w:val="Heading3"/>
      </w:pPr>
      <w:bookmarkStart w:id="43" w:name="_Toc492570232"/>
      <w:r>
        <w:t>Authentication</w:t>
      </w:r>
      <w:bookmarkEnd w:id="43"/>
    </w:p>
    <w:tbl>
      <w:tblPr>
        <w:tblStyle w:val="TableGrid"/>
        <w:tblW w:w="5000" w:type="pct"/>
        <w:tblLayout w:type="fixed"/>
        <w:tblLook w:val="01E0" w:firstRow="1" w:lastRow="1" w:firstColumn="1" w:lastColumn="1" w:noHBand="0" w:noVBand="0"/>
      </w:tblPr>
      <w:tblGrid>
        <w:gridCol w:w="1526"/>
        <w:gridCol w:w="8869"/>
      </w:tblGrid>
      <w:tr w:rsidR="00F91DF3" w14:paraId="2A964CE2" w14:textId="77777777" w:rsidTr="001323CF">
        <w:trPr>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003366"/>
            <w:vAlign w:val="center"/>
            <w:hideMark/>
          </w:tcPr>
          <w:p w14:paraId="6A0A5CC8" w14:textId="77777777" w:rsidR="00F91DF3" w:rsidRDefault="009E0755" w:rsidP="00034D75">
            <w:pPr>
              <w:rPr>
                <w:rFonts w:cs="Arial"/>
                <w:b/>
                <w:color w:val="FFFFFF"/>
                <w:szCs w:val="20"/>
              </w:rPr>
            </w:pPr>
            <w:r>
              <w:t>Authentication</w:t>
            </w:r>
            <w:r w:rsidR="00F91DF3">
              <w:t xml:space="preserve"> </w:t>
            </w:r>
          </w:p>
        </w:tc>
      </w:tr>
      <w:tr w:rsidR="00F91DF3" w14:paraId="7BD8D302" w14:textId="77777777" w:rsidTr="004778CC">
        <w:tc>
          <w:tcPr>
            <w:tcW w:w="734" w:type="pct"/>
            <w:tcBorders>
              <w:top w:val="single" w:sz="4" w:space="0" w:color="auto"/>
              <w:left w:val="single" w:sz="4" w:space="0" w:color="auto"/>
              <w:bottom w:val="single" w:sz="4" w:space="0" w:color="auto"/>
              <w:right w:val="single" w:sz="4" w:space="0" w:color="auto"/>
            </w:tcBorders>
            <w:vAlign w:val="center"/>
            <w:hideMark/>
          </w:tcPr>
          <w:p w14:paraId="631046FA" w14:textId="77777777" w:rsidR="00F91DF3" w:rsidRDefault="00F91DF3" w:rsidP="001323CF">
            <w:pPr>
              <w:rPr>
                <w:rFonts w:cs="Arial"/>
                <w:szCs w:val="20"/>
              </w:rPr>
            </w:pPr>
            <w:r>
              <w:rPr>
                <w:rFonts w:cs="Arial"/>
                <w:szCs w:val="20"/>
              </w:rPr>
              <w:t>Case Description</w:t>
            </w:r>
          </w:p>
        </w:tc>
        <w:tc>
          <w:tcPr>
            <w:tcW w:w="4266" w:type="pct"/>
            <w:tcBorders>
              <w:top w:val="single" w:sz="4" w:space="0" w:color="auto"/>
              <w:left w:val="single" w:sz="4" w:space="0" w:color="auto"/>
              <w:bottom w:val="single" w:sz="4" w:space="0" w:color="auto"/>
              <w:right w:val="single" w:sz="4" w:space="0" w:color="auto"/>
            </w:tcBorders>
            <w:vAlign w:val="center"/>
            <w:hideMark/>
          </w:tcPr>
          <w:p w14:paraId="027FCC9A" w14:textId="23AEC055" w:rsidR="00F91DF3" w:rsidRDefault="00805709" w:rsidP="00132DA1">
            <w:pPr>
              <w:rPr>
                <w:rFonts w:cs="Arial"/>
                <w:szCs w:val="20"/>
              </w:rPr>
            </w:pPr>
            <w:r>
              <w:rPr>
                <w:rFonts w:cs="Arial"/>
                <w:szCs w:val="20"/>
              </w:rPr>
              <w:t xml:space="preserve">Ability to </w:t>
            </w:r>
            <w:r w:rsidR="00132DA1">
              <w:rPr>
                <w:rFonts w:cs="Arial"/>
                <w:szCs w:val="20"/>
              </w:rPr>
              <w:t>verify users- both clients and non-clients</w:t>
            </w:r>
          </w:p>
        </w:tc>
      </w:tr>
      <w:tr w:rsidR="00F91DF3" w14:paraId="6643E899" w14:textId="77777777" w:rsidTr="004778CC">
        <w:tc>
          <w:tcPr>
            <w:tcW w:w="734" w:type="pct"/>
            <w:tcBorders>
              <w:top w:val="single" w:sz="4" w:space="0" w:color="auto"/>
              <w:left w:val="single" w:sz="4" w:space="0" w:color="auto"/>
              <w:bottom w:val="single" w:sz="4" w:space="0" w:color="auto"/>
              <w:right w:val="single" w:sz="4" w:space="0" w:color="auto"/>
            </w:tcBorders>
            <w:vAlign w:val="center"/>
            <w:hideMark/>
          </w:tcPr>
          <w:p w14:paraId="4823F43B" w14:textId="77777777" w:rsidR="00F91DF3" w:rsidRPr="006F34E7" w:rsidRDefault="00F91DF3" w:rsidP="001323CF">
            <w:pPr>
              <w:rPr>
                <w:rFonts w:cs="Arial"/>
                <w:szCs w:val="20"/>
              </w:rPr>
            </w:pPr>
            <w:r w:rsidRPr="006F34E7">
              <w:rPr>
                <w:rFonts w:cs="Arial"/>
                <w:szCs w:val="20"/>
              </w:rPr>
              <w:t>Primary Actor</w:t>
            </w:r>
          </w:p>
        </w:tc>
        <w:tc>
          <w:tcPr>
            <w:tcW w:w="4266" w:type="pct"/>
            <w:tcBorders>
              <w:top w:val="single" w:sz="4" w:space="0" w:color="auto"/>
              <w:left w:val="single" w:sz="4" w:space="0" w:color="auto"/>
              <w:bottom w:val="single" w:sz="4" w:space="0" w:color="auto"/>
              <w:right w:val="single" w:sz="4" w:space="0" w:color="auto"/>
            </w:tcBorders>
            <w:vAlign w:val="center"/>
            <w:hideMark/>
          </w:tcPr>
          <w:p w14:paraId="265D599F" w14:textId="02153D8C" w:rsidR="00F91DF3" w:rsidRPr="006F34E7" w:rsidRDefault="00132DA1" w:rsidP="00132DA1">
            <w:pPr>
              <w:rPr>
                <w:rFonts w:cs="Arial"/>
                <w:szCs w:val="20"/>
              </w:rPr>
            </w:pPr>
            <w:r>
              <w:rPr>
                <w:rFonts w:cs="Arial"/>
                <w:szCs w:val="20"/>
              </w:rPr>
              <w:t>any portal users</w:t>
            </w:r>
          </w:p>
        </w:tc>
      </w:tr>
      <w:tr w:rsidR="00F91DF3" w14:paraId="5C06E23F" w14:textId="77777777" w:rsidTr="004778CC">
        <w:tc>
          <w:tcPr>
            <w:tcW w:w="734" w:type="pct"/>
            <w:tcBorders>
              <w:top w:val="single" w:sz="4" w:space="0" w:color="auto"/>
              <w:left w:val="single" w:sz="4" w:space="0" w:color="auto"/>
              <w:bottom w:val="single" w:sz="4" w:space="0" w:color="auto"/>
              <w:right w:val="single" w:sz="4" w:space="0" w:color="auto"/>
            </w:tcBorders>
            <w:vAlign w:val="center"/>
            <w:hideMark/>
          </w:tcPr>
          <w:p w14:paraId="563F2C7E" w14:textId="77777777" w:rsidR="00F91DF3" w:rsidRPr="00F9173B" w:rsidRDefault="00F91DF3" w:rsidP="001323CF">
            <w:pPr>
              <w:rPr>
                <w:rFonts w:cs="Arial"/>
                <w:szCs w:val="20"/>
              </w:rPr>
            </w:pPr>
            <w:r w:rsidRPr="00F9173B">
              <w:rPr>
                <w:rFonts w:cs="Arial"/>
                <w:szCs w:val="20"/>
              </w:rPr>
              <w:t>Trigger</w:t>
            </w:r>
          </w:p>
        </w:tc>
        <w:tc>
          <w:tcPr>
            <w:tcW w:w="4266" w:type="pct"/>
            <w:tcBorders>
              <w:top w:val="single" w:sz="4" w:space="0" w:color="auto"/>
              <w:left w:val="single" w:sz="4" w:space="0" w:color="auto"/>
              <w:bottom w:val="single" w:sz="4" w:space="0" w:color="auto"/>
              <w:right w:val="single" w:sz="4" w:space="0" w:color="auto"/>
            </w:tcBorders>
            <w:vAlign w:val="center"/>
            <w:hideMark/>
          </w:tcPr>
          <w:p w14:paraId="509AC1BA" w14:textId="03E6CDF9" w:rsidR="00F91DF3" w:rsidRPr="008771B3" w:rsidRDefault="00F91DF3" w:rsidP="008A65E9">
            <w:pPr>
              <w:rPr>
                <w:rFonts w:cs="Arial"/>
                <w:szCs w:val="20"/>
              </w:rPr>
            </w:pPr>
            <w:r>
              <w:rPr>
                <w:rFonts w:cs="Arial"/>
                <w:szCs w:val="20"/>
              </w:rPr>
              <w:t xml:space="preserve">Selection of </w:t>
            </w:r>
            <w:r w:rsidR="006924BD">
              <w:rPr>
                <w:rFonts w:cs="Arial"/>
                <w:szCs w:val="20"/>
              </w:rPr>
              <w:t>‘</w:t>
            </w:r>
            <w:r w:rsidR="008A65E9">
              <w:rPr>
                <w:rFonts w:cs="Arial"/>
                <w:szCs w:val="20"/>
              </w:rPr>
              <w:t>verify</w:t>
            </w:r>
            <w:r w:rsidR="008A65E9" w:rsidRPr="00424E59">
              <w:rPr>
                <w:rFonts w:cs="Arial"/>
                <w:szCs w:val="20"/>
              </w:rPr>
              <w:t xml:space="preserve"> </w:t>
            </w:r>
            <w:r w:rsidR="00424E59" w:rsidRPr="00424E59">
              <w:rPr>
                <w:rFonts w:cs="Arial"/>
                <w:szCs w:val="20"/>
              </w:rPr>
              <w:t>yourself</w:t>
            </w:r>
            <w:r w:rsidR="006924BD">
              <w:rPr>
                <w:rFonts w:cs="Arial"/>
                <w:szCs w:val="20"/>
              </w:rPr>
              <w:t>’</w:t>
            </w:r>
          </w:p>
        </w:tc>
      </w:tr>
      <w:tr w:rsidR="00F91DF3" w14:paraId="3E0EE0E7" w14:textId="77777777" w:rsidTr="004778CC">
        <w:tc>
          <w:tcPr>
            <w:tcW w:w="734" w:type="pct"/>
            <w:tcBorders>
              <w:top w:val="single" w:sz="4" w:space="0" w:color="auto"/>
              <w:left w:val="single" w:sz="4" w:space="0" w:color="auto"/>
              <w:bottom w:val="single" w:sz="4" w:space="0" w:color="auto"/>
              <w:right w:val="single" w:sz="4" w:space="0" w:color="auto"/>
            </w:tcBorders>
            <w:vAlign w:val="center"/>
            <w:hideMark/>
          </w:tcPr>
          <w:p w14:paraId="0F227763" w14:textId="77777777" w:rsidR="00F91DF3" w:rsidRDefault="00F91DF3" w:rsidP="001323CF">
            <w:pPr>
              <w:rPr>
                <w:rFonts w:cs="Arial"/>
                <w:szCs w:val="20"/>
              </w:rPr>
            </w:pPr>
            <w:r>
              <w:rPr>
                <w:rFonts w:cs="Arial"/>
                <w:szCs w:val="20"/>
              </w:rPr>
              <w:t>Business Rules</w:t>
            </w:r>
          </w:p>
        </w:tc>
        <w:tc>
          <w:tcPr>
            <w:tcW w:w="4266" w:type="pct"/>
            <w:tcBorders>
              <w:top w:val="single" w:sz="4" w:space="0" w:color="auto"/>
              <w:left w:val="single" w:sz="4" w:space="0" w:color="auto"/>
              <w:bottom w:val="single" w:sz="4" w:space="0" w:color="auto"/>
              <w:right w:val="single" w:sz="4" w:space="0" w:color="auto"/>
            </w:tcBorders>
            <w:vAlign w:val="center"/>
            <w:hideMark/>
          </w:tcPr>
          <w:p w14:paraId="7A3FD781" w14:textId="505C01B3" w:rsidR="00C74976" w:rsidRDefault="00C74976" w:rsidP="008D2D60">
            <w:pPr>
              <w:pStyle w:val="ListParagraph"/>
              <w:spacing w:after="120"/>
              <w:rPr>
                <w:rFonts w:cs="Arial"/>
                <w:szCs w:val="20"/>
              </w:rPr>
            </w:pPr>
          </w:p>
          <w:p w14:paraId="2BDFAF94" w14:textId="732BB7F5" w:rsidR="00374B29" w:rsidRDefault="00374B29" w:rsidP="008D2D60">
            <w:pPr>
              <w:spacing w:after="120"/>
              <w:rPr>
                <w:rFonts w:cs="Arial"/>
                <w:szCs w:val="20"/>
              </w:rPr>
            </w:pPr>
            <w:r>
              <w:rPr>
                <w:rFonts w:cs="Arial"/>
                <w:szCs w:val="20"/>
              </w:rPr>
              <w:t>For bank clients:</w:t>
            </w:r>
          </w:p>
          <w:p w14:paraId="6FD898EC" w14:textId="6DBDEEDC" w:rsidR="00374B29" w:rsidRDefault="00374B29" w:rsidP="008D2D60">
            <w:pPr>
              <w:spacing w:after="120"/>
              <w:rPr>
                <w:rFonts w:cs="Arial"/>
                <w:szCs w:val="20"/>
              </w:rPr>
            </w:pPr>
            <w:r>
              <w:rPr>
                <w:rFonts w:cs="Arial"/>
                <w:szCs w:val="20"/>
              </w:rPr>
              <w:t>Ability to enter existing Ameriabank card number, CVV , card name and expiration date-system will check client’s phone number and send sms, if entered sms is correct – client will be verified</w:t>
            </w:r>
            <w:r w:rsidR="00132DA1">
              <w:rPr>
                <w:rFonts w:cs="Arial"/>
                <w:szCs w:val="20"/>
              </w:rPr>
              <w:t>. One caveat here is  that in Armsoft client’s cell phone number has to be correct.</w:t>
            </w:r>
          </w:p>
          <w:p w14:paraId="35DA4609" w14:textId="05E95128" w:rsidR="00374B29" w:rsidRDefault="00374B29" w:rsidP="008D2D60">
            <w:pPr>
              <w:spacing w:after="120"/>
              <w:rPr>
                <w:rFonts w:cs="Arial"/>
                <w:szCs w:val="20"/>
              </w:rPr>
            </w:pPr>
            <w:r>
              <w:rPr>
                <w:rFonts w:cs="Arial"/>
                <w:szCs w:val="20"/>
              </w:rPr>
              <w:t xml:space="preserve">For </w:t>
            </w:r>
            <w:r w:rsidR="008A65E9">
              <w:rPr>
                <w:rFonts w:cs="Arial"/>
                <w:szCs w:val="20"/>
              </w:rPr>
              <w:t>non-bank</w:t>
            </w:r>
            <w:r>
              <w:rPr>
                <w:rFonts w:cs="Arial"/>
                <w:szCs w:val="20"/>
              </w:rPr>
              <w:t xml:space="preserve"> clients</w:t>
            </w:r>
          </w:p>
          <w:p w14:paraId="230B34AC" w14:textId="372E485D" w:rsidR="00374B29" w:rsidRDefault="00374B29" w:rsidP="008D2D60">
            <w:pPr>
              <w:pStyle w:val="ListParagraph"/>
              <w:numPr>
                <w:ilvl w:val="0"/>
                <w:numId w:val="17"/>
              </w:numPr>
              <w:spacing w:after="120"/>
              <w:rPr>
                <w:rFonts w:cs="Arial"/>
                <w:szCs w:val="20"/>
              </w:rPr>
            </w:pPr>
            <w:r>
              <w:rPr>
                <w:rFonts w:cs="Arial"/>
                <w:szCs w:val="20"/>
              </w:rPr>
              <w:t xml:space="preserve">VBV verification. Tell client that small amount will be debited and later credit from </w:t>
            </w:r>
            <w:r w:rsidR="003D070D">
              <w:rPr>
                <w:rFonts w:cs="Arial"/>
                <w:szCs w:val="20"/>
              </w:rPr>
              <w:t>their</w:t>
            </w:r>
            <w:r>
              <w:rPr>
                <w:rFonts w:cs="Arial"/>
                <w:szCs w:val="20"/>
              </w:rPr>
              <w:t xml:space="preserve"> account. Send sms to </w:t>
            </w:r>
            <w:r w:rsidR="003D070D">
              <w:rPr>
                <w:rFonts w:cs="Arial"/>
                <w:szCs w:val="20"/>
              </w:rPr>
              <w:t>provide</w:t>
            </w:r>
            <w:r>
              <w:rPr>
                <w:rFonts w:cs="Arial"/>
                <w:szCs w:val="20"/>
              </w:rPr>
              <w:t xml:space="preserve"> </w:t>
            </w:r>
            <w:r w:rsidR="003D070D">
              <w:rPr>
                <w:rFonts w:cs="Arial"/>
                <w:szCs w:val="20"/>
              </w:rPr>
              <w:t>secret code</w:t>
            </w:r>
            <w:r>
              <w:rPr>
                <w:rFonts w:cs="Arial"/>
                <w:szCs w:val="20"/>
              </w:rPr>
              <w:t>. After this client will enter the received sms</w:t>
            </w:r>
            <w:r w:rsidR="003D070D">
              <w:rPr>
                <w:rFonts w:cs="Arial"/>
                <w:szCs w:val="20"/>
              </w:rPr>
              <w:t xml:space="preserve"> code</w:t>
            </w:r>
            <w:r>
              <w:rPr>
                <w:rFonts w:cs="Arial"/>
                <w:szCs w:val="20"/>
              </w:rPr>
              <w:t xml:space="preserve">, if entered code from sms </w:t>
            </w:r>
            <w:r w:rsidR="003D070D">
              <w:rPr>
                <w:rFonts w:cs="Arial"/>
                <w:szCs w:val="20"/>
              </w:rPr>
              <w:t xml:space="preserve">will match we will </w:t>
            </w:r>
            <w:r>
              <w:rPr>
                <w:rFonts w:cs="Arial"/>
                <w:szCs w:val="20"/>
              </w:rPr>
              <w:t>give success message.</w:t>
            </w:r>
            <w:r w:rsidR="003D070D">
              <w:rPr>
                <w:rFonts w:cs="Arial"/>
                <w:szCs w:val="20"/>
              </w:rPr>
              <w:t xml:space="preserve"> If code won’t match, we will ask client to try again or visit branch to become ‘verified’.</w:t>
            </w:r>
          </w:p>
          <w:p w14:paraId="28A0DB6E" w14:textId="578EDD67" w:rsidR="004E4817" w:rsidRPr="00132DA1" w:rsidRDefault="00374B29" w:rsidP="008D2D60">
            <w:pPr>
              <w:pStyle w:val="ListParagraph"/>
              <w:numPr>
                <w:ilvl w:val="0"/>
                <w:numId w:val="17"/>
              </w:numPr>
              <w:spacing w:after="120"/>
              <w:rPr>
                <w:rFonts w:cs="Arial"/>
                <w:szCs w:val="20"/>
              </w:rPr>
            </w:pPr>
            <w:r>
              <w:rPr>
                <w:rFonts w:cs="Arial"/>
                <w:szCs w:val="20"/>
              </w:rPr>
              <w:t>Second stage verification will be ability to receive via api-gate</w:t>
            </w:r>
            <w:r w:rsidR="008A0631">
              <w:rPr>
                <w:rFonts w:cs="Arial"/>
                <w:szCs w:val="20"/>
              </w:rPr>
              <w:t xml:space="preserve"> clients provided card</w:t>
            </w:r>
            <w:r>
              <w:rPr>
                <w:rFonts w:cs="Arial"/>
                <w:szCs w:val="20"/>
              </w:rPr>
              <w:t xml:space="preserve">s name, if provided name matches then change </w:t>
            </w:r>
            <w:r w:rsidR="003D070D">
              <w:rPr>
                <w:rFonts w:cs="Arial"/>
                <w:szCs w:val="20"/>
              </w:rPr>
              <w:t>client’s</w:t>
            </w:r>
            <w:r>
              <w:rPr>
                <w:rFonts w:cs="Arial"/>
                <w:szCs w:val="20"/>
              </w:rPr>
              <w:t xml:space="preserve"> status as verified.</w:t>
            </w:r>
            <w:r w:rsidR="00132DA1">
              <w:rPr>
                <w:rFonts w:cs="Arial"/>
                <w:szCs w:val="20"/>
              </w:rPr>
              <w:t xml:space="preserve"> If provided name does not match ask client to retry.</w:t>
            </w:r>
            <w:r w:rsidR="00132DA1" w:rsidRPr="00132DA1">
              <w:rPr>
                <w:rFonts w:cs="Arial"/>
                <w:szCs w:val="20"/>
              </w:rPr>
              <w:t xml:space="preserve"> Upon</w:t>
            </w:r>
            <w:r w:rsidRPr="00132DA1">
              <w:rPr>
                <w:rFonts w:cs="Arial"/>
                <w:szCs w:val="20"/>
              </w:rPr>
              <w:t xml:space="preserve"> 2 </w:t>
            </w:r>
            <w:r w:rsidR="003D070D">
              <w:rPr>
                <w:rFonts w:cs="Arial"/>
                <w:szCs w:val="20"/>
              </w:rPr>
              <w:t>un</w:t>
            </w:r>
            <w:r w:rsidR="00132DA1" w:rsidRPr="00132DA1">
              <w:rPr>
                <w:rFonts w:cs="Arial"/>
                <w:szCs w:val="20"/>
              </w:rPr>
              <w:t>successful</w:t>
            </w:r>
            <w:r w:rsidRPr="00132DA1">
              <w:rPr>
                <w:rFonts w:cs="Arial"/>
                <w:szCs w:val="20"/>
              </w:rPr>
              <w:t xml:space="preserve"> attempts tell customer to visit branch to receive amount.</w:t>
            </w:r>
          </w:p>
        </w:tc>
      </w:tr>
      <w:tr w:rsidR="00F91DF3" w14:paraId="34AE9110" w14:textId="77777777" w:rsidTr="004778CC">
        <w:tc>
          <w:tcPr>
            <w:tcW w:w="734" w:type="pct"/>
            <w:tcBorders>
              <w:top w:val="single" w:sz="4" w:space="0" w:color="auto"/>
              <w:left w:val="single" w:sz="4" w:space="0" w:color="auto"/>
              <w:bottom w:val="single" w:sz="4" w:space="0" w:color="auto"/>
              <w:right w:val="single" w:sz="4" w:space="0" w:color="auto"/>
            </w:tcBorders>
            <w:vAlign w:val="center"/>
            <w:hideMark/>
          </w:tcPr>
          <w:p w14:paraId="5BD6E4DE" w14:textId="28C74DEC" w:rsidR="00F91DF3" w:rsidRDefault="00F91DF3" w:rsidP="001323CF">
            <w:pPr>
              <w:rPr>
                <w:rFonts w:cs="Arial"/>
                <w:szCs w:val="20"/>
              </w:rPr>
            </w:pPr>
            <w:r>
              <w:rPr>
                <w:rFonts w:cs="Arial"/>
                <w:szCs w:val="20"/>
              </w:rPr>
              <w:t>Goal/Success Criteria</w:t>
            </w:r>
          </w:p>
        </w:tc>
        <w:tc>
          <w:tcPr>
            <w:tcW w:w="4266" w:type="pct"/>
            <w:tcBorders>
              <w:top w:val="single" w:sz="4" w:space="0" w:color="auto"/>
              <w:left w:val="single" w:sz="4" w:space="0" w:color="auto"/>
              <w:bottom w:val="single" w:sz="4" w:space="0" w:color="auto"/>
              <w:right w:val="single" w:sz="4" w:space="0" w:color="auto"/>
            </w:tcBorders>
            <w:vAlign w:val="center"/>
            <w:hideMark/>
          </w:tcPr>
          <w:p w14:paraId="5E170884" w14:textId="77777777" w:rsidR="00F91DF3" w:rsidRDefault="00F91DF3" w:rsidP="00805709">
            <w:pPr>
              <w:rPr>
                <w:rFonts w:eastAsia="Calibri" w:cs="Arial"/>
                <w:bCs/>
                <w:szCs w:val="20"/>
                <w:lang w:val="en-GB"/>
              </w:rPr>
            </w:pPr>
            <w:r>
              <w:rPr>
                <w:rFonts w:eastAsia="Calibri" w:cs="Arial"/>
                <w:bCs/>
                <w:szCs w:val="20"/>
                <w:lang w:val="en-GB"/>
              </w:rPr>
              <w:t xml:space="preserve">Successfully </w:t>
            </w:r>
            <w:r w:rsidR="00805709">
              <w:rPr>
                <w:rFonts w:eastAsia="Calibri" w:cs="Arial"/>
                <w:bCs/>
                <w:szCs w:val="20"/>
                <w:lang w:val="en-GB"/>
              </w:rPr>
              <w:t>authenticates user’s identity</w:t>
            </w:r>
          </w:p>
        </w:tc>
      </w:tr>
    </w:tbl>
    <w:p w14:paraId="2C7501E3" w14:textId="77777777" w:rsidR="008229AF" w:rsidRDefault="008229AF" w:rsidP="00F91DF3"/>
    <w:p w14:paraId="102E0FD6" w14:textId="15C8EE77" w:rsidR="00C74976" w:rsidRDefault="00C74976" w:rsidP="00F91DF3">
      <w:r>
        <w:t>Application – signature phase</w:t>
      </w:r>
    </w:p>
    <w:p w14:paraId="43CC759D" w14:textId="1F35CC13" w:rsidR="00C74976" w:rsidRDefault="00C74976" w:rsidP="00F91DF3">
      <w:r>
        <w:t xml:space="preserve">In this section we need to have </w:t>
      </w:r>
      <w:r w:rsidR="00F725DE">
        <w:t>ability</w:t>
      </w:r>
      <w:r>
        <w:t xml:space="preserve"> to show loan agreement with a code, and verify if client enters correct code. If client cannot provide correct code, give message ‘ your provided code did not match, please retry’. Client </w:t>
      </w:r>
      <w:r w:rsidR="00F725DE">
        <w:t>won’t</w:t>
      </w:r>
      <w:r>
        <w:t xml:space="preserve"> be able to receive loan if provided code does not match. At this stage client can either enter correct code or visit branch.</w:t>
      </w:r>
    </w:p>
    <w:p w14:paraId="7D93CC33" w14:textId="2A0DCA06" w:rsidR="00C65C9C" w:rsidRDefault="00C65C9C" w:rsidP="00C65C9C">
      <w:pPr>
        <w:pStyle w:val="Heading3"/>
      </w:pPr>
      <w:bookmarkStart w:id="44" w:name="_Toc492570233"/>
      <w:r>
        <w:lastRenderedPageBreak/>
        <w:t>Authentication Exception</w:t>
      </w:r>
      <w:bookmarkEnd w:id="44"/>
    </w:p>
    <w:p w14:paraId="76498582" w14:textId="77777777" w:rsidR="00C65C9C" w:rsidRDefault="00C65C9C" w:rsidP="00F91DF3"/>
    <w:tbl>
      <w:tblPr>
        <w:tblStyle w:val="TableGrid"/>
        <w:tblW w:w="5000" w:type="pct"/>
        <w:tblLayout w:type="fixed"/>
        <w:tblLook w:val="01E0" w:firstRow="1" w:lastRow="1" w:firstColumn="1" w:lastColumn="1" w:noHBand="0" w:noVBand="0"/>
      </w:tblPr>
      <w:tblGrid>
        <w:gridCol w:w="1526"/>
        <w:gridCol w:w="8869"/>
      </w:tblGrid>
      <w:tr w:rsidR="00C65C9C" w14:paraId="36D8BCB4" w14:textId="77777777" w:rsidTr="007D31FC">
        <w:trPr>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003366"/>
            <w:vAlign w:val="center"/>
            <w:hideMark/>
          </w:tcPr>
          <w:p w14:paraId="1E72D817" w14:textId="1F862A69" w:rsidR="00C65C9C" w:rsidRDefault="00C65C9C" w:rsidP="007D31FC">
            <w:pPr>
              <w:rPr>
                <w:rFonts w:cs="Arial"/>
                <w:b/>
                <w:color w:val="FFFFFF"/>
                <w:szCs w:val="20"/>
              </w:rPr>
            </w:pPr>
            <w:r>
              <w:t>Authentication Exception</w:t>
            </w:r>
          </w:p>
        </w:tc>
      </w:tr>
      <w:tr w:rsidR="00C65C9C" w14:paraId="0516CC4E" w14:textId="77777777" w:rsidTr="007D31FC">
        <w:tc>
          <w:tcPr>
            <w:tcW w:w="734" w:type="pct"/>
            <w:tcBorders>
              <w:top w:val="single" w:sz="4" w:space="0" w:color="auto"/>
              <w:left w:val="single" w:sz="4" w:space="0" w:color="auto"/>
              <w:bottom w:val="single" w:sz="4" w:space="0" w:color="auto"/>
              <w:right w:val="single" w:sz="4" w:space="0" w:color="auto"/>
            </w:tcBorders>
            <w:vAlign w:val="center"/>
            <w:hideMark/>
          </w:tcPr>
          <w:p w14:paraId="33CC10C5" w14:textId="77777777" w:rsidR="00C65C9C" w:rsidRDefault="00C65C9C" w:rsidP="007D31FC">
            <w:pPr>
              <w:rPr>
                <w:rFonts w:cs="Arial"/>
                <w:szCs w:val="20"/>
              </w:rPr>
            </w:pPr>
            <w:r>
              <w:rPr>
                <w:rFonts w:cs="Arial"/>
                <w:szCs w:val="20"/>
              </w:rPr>
              <w:t>Case Description</w:t>
            </w:r>
          </w:p>
        </w:tc>
        <w:tc>
          <w:tcPr>
            <w:tcW w:w="4266" w:type="pct"/>
            <w:tcBorders>
              <w:top w:val="single" w:sz="4" w:space="0" w:color="auto"/>
              <w:left w:val="single" w:sz="4" w:space="0" w:color="auto"/>
              <w:bottom w:val="single" w:sz="4" w:space="0" w:color="auto"/>
              <w:right w:val="single" w:sz="4" w:space="0" w:color="auto"/>
            </w:tcBorders>
            <w:vAlign w:val="center"/>
            <w:hideMark/>
          </w:tcPr>
          <w:p w14:paraId="36AC2511" w14:textId="578388E6" w:rsidR="00C65C9C" w:rsidRDefault="00C65C9C">
            <w:pPr>
              <w:rPr>
                <w:rFonts w:cs="Arial"/>
                <w:szCs w:val="20"/>
              </w:rPr>
            </w:pPr>
            <w:r>
              <w:rPr>
                <w:rFonts w:cs="Arial"/>
                <w:szCs w:val="20"/>
              </w:rPr>
              <w:t>Ability for potential clients without cards to apply for loan</w:t>
            </w:r>
          </w:p>
        </w:tc>
      </w:tr>
      <w:tr w:rsidR="00C65C9C" w14:paraId="5845C1AE" w14:textId="77777777" w:rsidTr="007D31FC">
        <w:tc>
          <w:tcPr>
            <w:tcW w:w="734" w:type="pct"/>
            <w:tcBorders>
              <w:top w:val="single" w:sz="4" w:space="0" w:color="auto"/>
              <w:left w:val="single" w:sz="4" w:space="0" w:color="auto"/>
              <w:bottom w:val="single" w:sz="4" w:space="0" w:color="auto"/>
              <w:right w:val="single" w:sz="4" w:space="0" w:color="auto"/>
            </w:tcBorders>
            <w:vAlign w:val="center"/>
            <w:hideMark/>
          </w:tcPr>
          <w:p w14:paraId="56A8789E" w14:textId="77777777" w:rsidR="00C65C9C" w:rsidRPr="006F34E7" w:rsidRDefault="00C65C9C" w:rsidP="007D31FC">
            <w:pPr>
              <w:rPr>
                <w:rFonts w:cs="Arial"/>
                <w:szCs w:val="20"/>
              </w:rPr>
            </w:pPr>
            <w:r w:rsidRPr="006F34E7">
              <w:rPr>
                <w:rFonts w:cs="Arial"/>
                <w:szCs w:val="20"/>
              </w:rPr>
              <w:t>Primary Actor</w:t>
            </w:r>
          </w:p>
        </w:tc>
        <w:tc>
          <w:tcPr>
            <w:tcW w:w="4266" w:type="pct"/>
            <w:tcBorders>
              <w:top w:val="single" w:sz="4" w:space="0" w:color="auto"/>
              <w:left w:val="single" w:sz="4" w:space="0" w:color="auto"/>
              <w:bottom w:val="single" w:sz="4" w:space="0" w:color="auto"/>
              <w:right w:val="single" w:sz="4" w:space="0" w:color="auto"/>
            </w:tcBorders>
            <w:vAlign w:val="center"/>
            <w:hideMark/>
          </w:tcPr>
          <w:p w14:paraId="18282CA7" w14:textId="3362120B" w:rsidR="00C65C9C" w:rsidRPr="006F34E7" w:rsidRDefault="00FC76E8" w:rsidP="007D31FC">
            <w:pPr>
              <w:rPr>
                <w:rFonts w:cs="Arial"/>
                <w:szCs w:val="20"/>
              </w:rPr>
            </w:pPr>
            <w:r>
              <w:rPr>
                <w:rFonts w:cs="Arial"/>
                <w:szCs w:val="20"/>
              </w:rPr>
              <w:t>Potential bank clients</w:t>
            </w:r>
          </w:p>
        </w:tc>
      </w:tr>
      <w:tr w:rsidR="00C65C9C" w14:paraId="5E3DF18C" w14:textId="77777777" w:rsidTr="007D31FC">
        <w:tc>
          <w:tcPr>
            <w:tcW w:w="734" w:type="pct"/>
            <w:tcBorders>
              <w:top w:val="single" w:sz="4" w:space="0" w:color="auto"/>
              <w:left w:val="single" w:sz="4" w:space="0" w:color="auto"/>
              <w:bottom w:val="single" w:sz="4" w:space="0" w:color="auto"/>
              <w:right w:val="single" w:sz="4" w:space="0" w:color="auto"/>
            </w:tcBorders>
            <w:vAlign w:val="center"/>
            <w:hideMark/>
          </w:tcPr>
          <w:p w14:paraId="07242733" w14:textId="77777777" w:rsidR="00C65C9C" w:rsidRPr="00F9173B" w:rsidRDefault="00C65C9C" w:rsidP="007D31FC">
            <w:pPr>
              <w:rPr>
                <w:rFonts w:cs="Arial"/>
                <w:szCs w:val="20"/>
              </w:rPr>
            </w:pPr>
            <w:r w:rsidRPr="00F9173B">
              <w:rPr>
                <w:rFonts w:cs="Arial"/>
                <w:szCs w:val="20"/>
              </w:rPr>
              <w:t>Trigger</w:t>
            </w:r>
          </w:p>
        </w:tc>
        <w:tc>
          <w:tcPr>
            <w:tcW w:w="4266" w:type="pct"/>
            <w:tcBorders>
              <w:top w:val="single" w:sz="4" w:space="0" w:color="auto"/>
              <w:left w:val="single" w:sz="4" w:space="0" w:color="auto"/>
              <w:bottom w:val="single" w:sz="4" w:space="0" w:color="auto"/>
              <w:right w:val="single" w:sz="4" w:space="0" w:color="auto"/>
            </w:tcBorders>
            <w:vAlign w:val="center"/>
            <w:hideMark/>
          </w:tcPr>
          <w:p w14:paraId="11009417" w14:textId="77777777" w:rsidR="00C65C9C" w:rsidRPr="008771B3" w:rsidRDefault="00C65C9C" w:rsidP="007D31FC">
            <w:pPr>
              <w:rPr>
                <w:rFonts w:cs="Arial"/>
                <w:szCs w:val="20"/>
              </w:rPr>
            </w:pPr>
            <w:r>
              <w:rPr>
                <w:rFonts w:cs="Arial"/>
                <w:szCs w:val="20"/>
              </w:rPr>
              <w:t>Selection of ‘</w:t>
            </w:r>
            <w:r w:rsidRPr="00424E59">
              <w:rPr>
                <w:rFonts w:cs="Arial"/>
                <w:szCs w:val="20"/>
              </w:rPr>
              <w:t>identify yourself</w:t>
            </w:r>
            <w:r>
              <w:rPr>
                <w:rFonts w:cs="Arial"/>
                <w:szCs w:val="20"/>
              </w:rPr>
              <w:t>’</w:t>
            </w:r>
          </w:p>
        </w:tc>
      </w:tr>
      <w:tr w:rsidR="00C65C9C" w14:paraId="6ADE3DF4" w14:textId="77777777" w:rsidTr="007D31FC">
        <w:tc>
          <w:tcPr>
            <w:tcW w:w="734" w:type="pct"/>
            <w:tcBorders>
              <w:top w:val="single" w:sz="4" w:space="0" w:color="auto"/>
              <w:left w:val="single" w:sz="4" w:space="0" w:color="auto"/>
              <w:bottom w:val="single" w:sz="4" w:space="0" w:color="auto"/>
              <w:right w:val="single" w:sz="4" w:space="0" w:color="auto"/>
            </w:tcBorders>
            <w:vAlign w:val="center"/>
            <w:hideMark/>
          </w:tcPr>
          <w:p w14:paraId="096874BC" w14:textId="77777777" w:rsidR="00C65C9C" w:rsidRDefault="00C65C9C" w:rsidP="007D31FC">
            <w:pPr>
              <w:rPr>
                <w:rFonts w:cs="Arial"/>
                <w:szCs w:val="20"/>
              </w:rPr>
            </w:pPr>
            <w:r>
              <w:rPr>
                <w:rFonts w:cs="Arial"/>
                <w:szCs w:val="20"/>
              </w:rPr>
              <w:t>Business Rules</w:t>
            </w:r>
          </w:p>
        </w:tc>
        <w:tc>
          <w:tcPr>
            <w:tcW w:w="4266" w:type="pct"/>
            <w:tcBorders>
              <w:top w:val="single" w:sz="4" w:space="0" w:color="auto"/>
              <w:left w:val="single" w:sz="4" w:space="0" w:color="auto"/>
              <w:bottom w:val="single" w:sz="4" w:space="0" w:color="auto"/>
              <w:right w:val="single" w:sz="4" w:space="0" w:color="auto"/>
            </w:tcBorders>
            <w:vAlign w:val="center"/>
            <w:hideMark/>
          </w:tcPr>
          <w:p w14:paraId="3950C68F" w14:textId="596F400F" w:rsidR="00B10DE2" w:rsidRPr="003A7AD2" w:rsidRDefault="00132DA1" w:rsidP="008D2D60">
            <w:pPr>
              <w:spacing w:after="120"/>
              <w:rPr>
                <w:rFonts w:cs="Arial"/>
                <w:szCs w:val="20"/>
              </w:rPr>
            </w:pPr>
            <w:r>
              <w:rPr>
                <w:rFonts w:cs="Arial"/>
                <w:szCs w:val="20"/>
              </w:rPr>
              <w:t>For clients who could not be ‘verified’ ,</w:t>
            </w:r>
            <w:r w:rsidR="00B10DE2">
              <w:rPr>
                <w:rFonts w:cs="Arial"/>
                <w:szCs w:val="20"/>
              </w:rPr>
              <w:t xml:space="preserve">In manual processing queue, bank worker will check signature with passport copy and manually </w:t>
            </w:r>
            <w:r>
              <w:rPr>
                <w:rFonts w:cs="Arial"/>
                <w:szCs w:val="20"/>
              </w:rPr>
              <w:t>verify client</w:t>
            </w:r>
          </w:p>
        </w:tc>
      </w:tr>
      <w:tr w:rsidR="00C65C9C" w14:paraId="3B891E98" w14:textId="77777777" w:rsidTr="007D31FC">
        <w:tc>
          <w:tcPr>
            <w:tcW w:w="734" w:type="pct"/>
            <w:tcBorders>
              <w:top w:val="single" w:sz="4" w:space="0" w:color="auto"/>
              <w:left w:val="single" w:sz="4" w:space="0" w:color="auto"/>
              <w:bottom w:val="single" w:sz="4" w:space="0" w:color="auto"/>
              <w:right w:val="single" w:sz="4" w:space="0" w:color="auto"/>
            </w:tcBorders>
            <w:vAlign w:val="center"/>
            <w:hideMark/>
          </w:tcPr>
          <w:p w14:paraId="6AFBA9F5" w14:textId="4B3D7AC6" w:rsidR="00C65C9C" w:rsidRDefault="00C65C9C" w:rsidP="007D31FC">
            <w:pPr>
              <w:rPr>
                <w:rFonts w:cs="Arial"/>
                <w:szCs w:val="20"/>
              </w:rPr>
            </w:pPr>
            <w:r>
              <w:rPr>
                <w:rFonts w:cs="Arial"/>
                <w:szCs w:val="20"/>
              </w:rPr>
              <w:t>Goal/Success Criteria</w:t>
            </w:r>
          </w:p>
        </w:tc>
        <w:tc>
          <w:tcPr>
            <w:tcW w:w="4266" w:type="pct"/>
            <w:tcBorders>
              <w:top w:val="single" w:sz="4" w:space="0" w:color="auto"/>
              <w:left w:val="single" w:sz="4" w:space="0" w:color="auto"/>
              <w:bottom w:val="single" w:sz="4" w:space="0" w:color="auto"/>
              <w:right w:val="single" w:sz="4" w:space="0" w:color="auto"/>
            </w:tcBorders>
            <w:vAlign w:val="center"/>
            <w:hideMark/>
          </w:tcPr>
          <w:p w14:paraId="53B400A2" w14:textId="5F976ED0" w:rsidR="00C65C9C" w:rsidRDefault="00C65C9C" w:rsidP="00132DA1">
            <w:pPr>
              <w:rPr>
                <w:rFonts w:eastAsia="Calibri" w:cs="Arial"/>
                <w:bCs/>
                <w:szCs w:val="20"/>
                <w:lang w:val="en-GB"/>
              </w:rPr>
            </w:pPr>
            <w:r>
              <w:rPr>
                <w:rFonts w:eastAsia="Calibri" w:cs="Arial"/>
                <w:bCs/>
                <w:szCs w:val="20"/>
                <w:lang w:val="en-GB"/>
              </w:rPr>
              <w:t xml:space="preserve">Successfully </w:t>
            </w:r>
            <w:r w:rsidR="00132DA1">
              <w:rPr>
                <w:rFonts w:eastAsia="Calibri" w:cs="Arial"/>
                <w:bCs/>
                <w:szCs w:val="20"/>
                <w:lang w:val="en-GB"/>
              </w:rPr>
              <w:t>manually verify client and change status to ‘verified client’</w:t>
            </w:r>
          </w:p>
        </w:tc>
      </w:tr>
    </w:tbl>
    <w:p w14:paraId="3FD30BA7" w14:textId="77777777" w:rsidR="00C65C9C" w:rsidRDefault="00C65C9C" w:rsidP="00F91DF3"/>
    <w:p w14:paraId="1FD63829" w14:textId="77777777" w:rsidR="00FC5158" w:rsidRDefault="007403AC" w:rsidP="00F91DF3">
      <w:r>
        <w:t>Non-bank</w:t>
      </w:r>
      <w:r w:rsidR="00F12D49">
        <w:t xml:space="preserve"> clients will not have ability to choose which account loan should be transferred. We will have to create card and account automatically for them.</w:t>
      </w:r>
    </w:p>
    <w:p w14:paraId="78353670" w14:textId="77777777" w:rsidR="00431EAE" w:rsidRPr="008D68B1" w:rsidRDefault="008D68B1" w:rsidP="007D51E7">
      <w:pPr>
        <w:pStyle w:val="Heading1"/>
      </w:pPr>
      <w:bookmarkStart w:id="45" w:name="_Toc492570234"/>
      <w:r w:rsidRPr="008D68B1">
        <w:t>Scorecard</w:t>
      </w:r>
      <w:bookmarkEnd w:id="45"/>
    </w:p>
    <w:p w14:paraId="2C7653B6" w14:textId="77777777" w:rsidR="00431EAE" w:rsidRDefault="00431EAE" w:rsidP="00F91DF3"/>
    <w:tbl>
      <w:tblPr>
        <w:tblStyle w:val="TableGrid"/>
        <w:tblW w:w="0" w:type="auto"/>
        <w:tblLook w:val="04A0" w:firstRow="1" w:lastRow="0" w:firstColumn="1" w:lastColumn="0" w:noHBand="0" w:noVBand="1"/>
      </w:tblPr>
      <w:tblGrid>
        <w:gridCol w:w="5197"/>
        <w:gridCol w:w="5198"/>
      </w:tblGrid>
      <w:tr w:rsidR="008207CF" w14:paraId="12F6092A" w14:textId="77777777" w:rsidTr="008207CF">
        <w:tc>
          <w:tcPr>
            <w:tcW w:w="5197" w:type="dxa"/>
          </w:tcPr>
          <w:p w14:paraId="55970602" w14:textId="2060516F" w:rsidR="008207CF" w:rsidRDefault="008207CF" w:rsidP="008207CF">
            <w:r w:rsidRPr="00EA0871">
              <w:t xml:space="preserve">Details of scoring model is maintained in excel Scoring card 1 edition. </w:t>
            </w:r>
          </w:p>
        </w:tc>
        <w:tc>
          <w:tcPr>
            <w:tcW w:w="5198" w:type="dxa"/>
          </w:tcPr>
          <w:p w14:paraId="1DCE6B45" w14:textId="057C0CA3" w:rsidR="008207CF" w:rsidRDefault="008207CF" w:rsidP="00F91DF3">
            <w:r w:rsidRPr="00EA0871">
              <w:object w:dxaOrig="1531" w:dyaOrig="990" w14:anchorId="251DDB8A">
                <v:shape id="_x0000_i1027" type="#_x0000_t75" style="width:76.25pt;height:49.4pt" o:ole="">
                  <v:imagedata r:id="rId21" o:title=""/>
                </v:shape>
                <o:OLEObject Type="Embed" ProgID="Excel.Sheet.12" ShapeID="_x0000_i1027" DrawAspect="Icon" ObjectID="_1566818407" r:id="rId22"/>
              </w:object>
            </w:r>
          </w:p>
        </w:tc>
      </w:tr>
    </w:tbl>
    <w:p w14:paraId="4AE04D5F" w14:textId="77777777" w:rsidR="008207CF" w:rsidRDefault="008207CF" w:rsidP="00F91DF3"/>
    <w:p w14:paraId="0990AF97" w14:textId="2452833A" w:rsidR="007226E3" w:rsidRDefault="007226E3" w:rsidP="00F91DF3"/>
    <w:tbl>
      <w:tblPr>
        <w:tblStyle w:val="TableGrid"/>
        <w:tblW w:w="5000" w:type="pct"/>
        <w:tblLayout w:type="fixed"/>
        <w:tblLook w:val="01E0" w:firstRow="1" w:lastRow="1" w:firstColumn="1" w:lastColumn="1" w:noHBand="0" w:noVBand="0"/>
      </w:tblPr>
      <w:tblGrid>
        <w:gridCol w:w="1526"/>
        <w:gridCol w:w="8869"/>
      </w:tblGrid>
      <w:tr w:rsidR="008D68B1" w14:paraId="1A76A5C1" w14:textId="77777777" w:rsidTr="00AD4AA5">
        <w:trPr>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003366"/>
            <w:vAlign w:val="center"/>
            <w:hideMark/>
          </w:tcPr>
          <w:p w14:paraId="52762BAE" w14:textId="77777777" w:rsidR="008D68B1" w:rsidRDefault="000B0DBE" w:rsidP="00AD4AA5">
            <w:pPr>
              <w:rPr>
                <w:rFonts w:cs="Arial"/>
                <w:b/>
                <w:color w:val="FFFFFF"/>
                <w:szCs w:val="20"/>
              </w:rPr>
            </w:pPr>
            <w:r>
              <w:t>Scorecard</w:t>
            </w:r>
          </w:p>
        </w:tc>
      </w:tr>
      <w:tr w:rsidR="008D68B1" w14:paraId="6DDE9567" w14:textId="77777777" w:rsidTr="00AD4AA5">
        <w:tc>
          <w:tcPr>
            <w:tcW w:w="734" w:type="pct"/>
            <w:tcBorders>
              <w:top w:val="single" w:sz="4" w:space="0" w:color="auto"/>
              <w:left w:val="single" w:sz="4" w:space="0" w:color="auto"/>
              <w:bottom w:val="single" w:sz="4" w:space="0" w:color="auto"/>
              <w:right w:val="single" w:sz="4" w:space="0" w:color="auto"/>
            </w:tcBorders>
            <w:vAlign w:val="center"/>
            <w:hideMark/>
          </w:tcPr>
          <w:p w14:paraId="54C19409" w14:textId="77777777" w:rsidR="008D68B1" w:rsidRDefault="008D68B1" w:rsidP="00AD4AA5">
            <w:pPr>
              <w:rPr>
                <w:rFonts w:cs="Arial"/>
                <w:szCs w:val="20"/>
              </w:rPr>
            </w:pPr>
            <w:r>
              <w:rPr>
                <w:rFonts w:cs="Arial"/>
                <w:szCs w:val="20"/>
              </w:rPr>
              <w:t>Case Description</w:t>
            </w:r>
          </w:p>
        </w:tc>
        <w:tc>
          <w:tcPr>
            <w:tcW w:w="4266" w:type="pct"/>
            <w:tcBorders>
              <w:top w:val="single" w:sz="4" w:space="0" w:color="auto"/>
              <w:left w:val="single" w:sz="4" w:space="0" w:color="auto"/>
              <w:bottom w:val="single" w:sz="4" w:space="0" w:color="auto"/>
              <w:right w:val="single" w:sz="4" w:space="0" w:color="auto"/>
            </w:tcBorders>
            <w:vAlign w:val="center"/>
            <w:hideMark/>
          </w:tcPr>
          <w:p w14:paraId="2158FC95" w14:textId="77777777" w:rsidR="008D68B1" w:rsidRDefault="008D68B1" w:rsidP="008D68B1">
            <w:pPr>
              <w:rPr>
                <w:rFonts w:cs="Arial"/>
                <w:szCs w:val="20"/>
              </w:rPr>
            </w:pPr>
            <w:r>
              <w:rPr>
                <w:rFonts w:cs="Arial"/>
                <w:szCs w:val="20"/>
              </w:rPr>
              <w:t>Ability to consume information from application system, calculate score and provide loan limit, period and interest</w:t>
            </w:r>
          </w:p>
        </w:tc>
      </w:tr>
      <w:tr w:rsidR="008D68B1" w14:paraId="65C4E89B" w14:textId="77777777" w:rsidTr="00AD4AA5">
        <w:tc>
          <w:tcPr>
            <w:tcW w:w="734" w:type="pct"/>
            <w:tcBorders>
              <w:top w:val="single" w:sz="4" w:space="0" w:color="auto"/>
              <w:left w:val="single" w:sz="4" w:space="0" w:color="auto"/>
              <w:bottom w:val="single" w:sz="4" w:space="0" w:color="auto"/>
              <w:right w:val="single" w:sz="4" w:space="0" w:color="auto"/>
            </w:tcBorders>
            <w:vAlign w:val="center"/>
            <w:hideMark/>
          </w:tcPr>
          <w:p w14:paraId="24EF3208" w14:textId="77777777" w:rsidR="008D68B1" w:rsidRPr="00F9173B" w:rsidRDefault="008D68B1" w:rsidP="00AD4AA5">
            <w:pPr>
              <w:rPr>
                <w:rFonts w:cs="Arial"/>
                <w:szCs w:val="20"/>
              </w:rPr>
            </w:pPr>
            <w:r w:rsidRPr="00F9173B">
              <w:rPr>
                <w:rFonts w:cs="Arial"/>
                <w:szCs w:val="20"/>
              </w:rPr>
              <w:t>Trigger</w:t>
            </w:r>
          </w:p>
        </w:tc>
        <w:tc>
          <w:tcPr>
            <w:tcW w:w="4266" w:type="pct"/>
            <w:tcBorders>
              <w:top w:val="single" w:sz="4" w:space="0" w:color="auto"/>
              <w:left w:val="single" w:sz="4" w:space="0" w:color="auto"/>
              <w:bottom w:val="single" w:sz="4" w:space="0" w:color="auto"/>
              <w:right w:val="single" w:sz="4" w:space="0" w:color="auto"/>
            </w:tcBorders>
            <w:vAlign w:val="center"/>
            <w:hideMark/>
          </w:tcPr>
          <w:p w14:paraId="075F1568" w14:textId="77777777" w:rsidR="008D68B1" w:rsidRPr="008771B3" w:rsidRDefault="008D68B1" w:rsidP="00AD4AA5">
            <w:pPr>
              <w:rPr>
                <w:rFonts w:cs="Arial"/>
                <w:szCs w:val="20"/>
              </w:rPr>
            </w:pPr>
            <w:r>
              <w:rPr>
                <w:rFonts w:cs="Arial"/>
                <w:szCs w:val="20"/>
              </w:rPr>
              <w:t>Application form</w:t>
            </w:r>
          </w:p>
        </w:tc>
      </w:tr>
      <w:tr w:rsidR="008D68B1" w14:paraId="6ED6B00C" w14:textId="77777777" w:rsidTr="00AD4AA5">
        <w:tc>
          <w:tcPr>
            <w:tcW w:w="734" w:type="pct"/>
            <w:tcBorders>
              <w:top w:val="single" w:sz="4" w:space="0" w:color="auto"/>
              <w:left w:val="single" w:sz="4" w:space="0" w:color="auto"/>
              <w:bottom w:val="single" w:sz="4" w:space="0" w:color="auto"/>
              <w:right w:val="single" w:sz="4" w:space="0" w:color="auto"/>
            </w:tcBorders>
            <w:vAlign w:val="center"/>
            <w:hideMark/>
          </w:tcPr>
          <w:p w14:paraId="4E1C7A7E" w14:textId="77777777" w:rsidR="008D68B1" w:rsidRDefault="008D68B1" w:rsidP="00AD4AA5">
            <w:pPr>
              <w:rPr>
                <w:rFonts w:cs="Arial"/>
                <w:szCs w:val="20"/>
              </w:rPr>
            </w:pPr>
            <w:r>
              <w:rPr>
                <w:rFonts w:cs="Arial"/>
                <w:szCs w:val="20"/>
              </w:rPr>
              <w:t>Business Rules</w:t>
            </w:r>
          </w:p>
        </w:tc>
        <w:tc>
          <w:tcPr>
            <w:tcW w:w="4266" w:type="pct"/>
            <w:tcBorders>
              <w:top w:val="single" w:sz="4" w:space="0" w:color="auto"/>
              <w:left w:val="single" w:sz="4" w:space="0" w:color="auto"/>
              <w:bottom w:val="single" w:sz="4" w:space="0" w:color="auto"/>
              <w:right w:val="single" w:sz="4" w:space="0" w:color="auto"/>
            </w:tcBorders>
            <w:vAlign w:val="center"/>
            <w:hideMark/>
          </w:tcPr>
          <w:p w14:paraId="35941B1A" w14:textId="77777777" w:rsidR="008D68B1" w:rsidRDefault="008D68B1" w:rsidP="00AD4AA5">
            <w:pPr>
              <w:pStyle w:val="ListParagraph"/>
              <w:numPr>
                <w:ilvl w:val="0"/>
                <w:numId w:val="3"/>
              </w:numPr>
              <w:spacing w:after="120"/>
              <w:rPr>
                <w:rFonts w:cs="Arial"/>
                <w:szCs w:val="20"/>
              </w:rPr>
            </w:pPr>
            <w:r>
              <w:rPr>
                <w:rFonts w:cs="Arial"/>
                <w:szCs w:val="20"/>
              </w:rPr>
              <w:t>Ability to connect to ACRA credit reporting agency and receive both ACRA/FICO score and Credit history</w:t>
            </w:r>
          </w:p>
          <w:p w14:paraId="0DE07A6F" w14:textId="77777777" w:rsidR="008D68B1" w:rsidRDefault="008D68B1" w:rsidP="00AD4AA5">
            <w:pPr>
              <w:pStyle w:val="ListParagraph"/>
              <w:numPr>
                <w:ilvl w:val="0"/>
                <w:numId w:val="3"/>
              </w:numPr>
              <w:spacing w:after="120"/>
              <w:rPr>
                <w:rFonts w:cs="Arial"/>
                <w:szCs w:val="20"/>
              </w:rPr>
            </w:pPr>
            <w:r>
              <w:rPr>
                <w:rFonts w:cs="Arial"/>
                <w:szCs w:val="20"/>
              </w:rPr>
              <w:t>Ability to receive data from application</w:t>
            </w:r>
          </w:p>
          <w:p w14:paraId="77C59A76" w14:textId="77777777" w:rsidR="008D68B1" w:rsidRDefault="008D68B1" w:rsidP="00AD4AA5">
            <w:pPr>
              <w:pStyle w:val="ListParagraph"/>
              <w:numPr>
                <w:ilvl w:val="0"/>
                <w:numId w:val="3"/>
              </w:numPr>
              <w:spacing w:after="120"/>
              <w:rPr>
                <w:rFonts w:cs="Arial"/>
                <w:szCs w:val="20"/>
              </w:rPr>
            </w:pPr>
            <w:r>
              <w:rPr>
                <w:rFonts w:cs="Arial"/>
                <w:szCs w:val="20"/>
              </w:rPr>
              <w:t>Ability to take all input data from application and ACRA data , calculate and provide output in form of Credit Limit, Interest, Credit time</w:t>
            </w:r>
          </w:p>
          <w:p w14:paraId="72C38C29" w14:textId="77777777" w:rsidR="008D68B1" w:rsidRDefault="008D68B1" w:rsidP="008D68B1">
            <w:pPr>
              <w:pStyle w:val="ListParagraph"/>
              <w:numPr>
                <w:ilvl w:val="0"/>
                <w:numId w:val="3"/>
              </w:numPr>
              <w:spacing w:after="120"/>
              <w:rPr>
                <w:rFonts w:cs="Arial"/>
                <w:szCs w:val="20"/>
              </w:rPr>
            </w:pPr>
            <w:r>
              <w:rPr>
                <w:rFonts w:cs="Arial"/>
                <w:szCs w:val="20"/>
              </w:rPr>
              <w:t>Ability to change score card model calculation on required bases</w:t>
            </w:r>
          </w:p>
          <w:p w14:paraId="52E5054B" w14:textId="77777777" w:rsidR="008D68B1" w:rsidRPr="0033697D" w:rsidRDefault="008D68B1" w:rsidP="008D68B1">
            <w:pPr>
              <w:pStyle w:val="ListParagraph"/>
              <w:numPr>
                <w:ilvl w:val="0"/>
                <w:numId w:val="3"/>
              </w:numPr>
              <w:spacing w:after="120"/>
              <w:rPr>
                <w:rFonts w:cs="Arial"/>
                <w:szCs w:val="20"/>
              </w:rPr>
            </w:pPr>
            <w:r>
              <w:rPr>
                <w:rFonts w:cs="Arial"/>
                <w:szCs w:val="20"/>
              </w:rPr>
              <w:t>Ability to have business rule so that scorecard will understand if input parameters are necessary to do automatic calculation or not</w:t>
            </w:r>
          </w:p>
          <w:p w14:paraId="3708E696" w14:textId="77777777" w:rsidR="0033697D" w:rsidRDefault="0033697D" w:rsidP="008D68B1">
            <w:pPr>
              <w:pStyle w:val="ListParagraph"/>
              <w:numPr>
                <w:ilvl w:val="0"/>
                <w:numId w:val="3"/>
              </w:numPr>
              <w:spacing w:after="120"/>
              <w:rPr>
                <w:rFonts w:cs="Arial"/>
                <w:szCs w:val="20"/>
              </w:rPr>
            </w:pPr>
            <w:r w:rsidRPr="0033697D">
              <w:rPr>
                <w:rFonts w:cs="Arial"/>
                <w:szCs w:val="20"/>
              </w:rPr>
              <w:t>Ability to set weights on input parameters and receive loan amount, interest and rating as output</w:t>
            </w:r>
          </w:p>
          <w:p w14:paraId="6B82E840" w14:textId="77777777" w:rsidR="000B0DBE" w:rsidRPr="008D68B1" w:rsidRDefault="000B0DBE" w:rsidP="008D68B1">
            <w:pPr>
              <w:pStyle w:val="ListParagraph"/>
              <w:numPr>
                <w:ilvl w:val="0"/>
                <w:numId w:val="3"/>
              </w:numPr>
              <w:spacing w:after="120"/>
              <w:rPr>
                <w:rFonts w:cs="Arial"/>
                <w:szCs w:val="20"/>
              </w:rPr>
            </w:pPr>
            <w:r>
              <w:rPr>
                <w:rFonts w:cs="Arial"/>
                <w:szCs w:val="20"/>
              </w:rPr>
              <w:t xml:space="preserve">Ability to give 3 different </w:t>
            </w:r>
            <w:r w:rsidR="00464CB1">
              <w:rPr>
                <w:rFonts w:cs="Arial"/>
                <w:szCs w:val="20"/>
              </w:rPr>
              <w:t>messages</w:t>
            </w:r>
            <w:r>
              <w:rPr>
                <w:rFonts w:cs="Arial"/>
                <w:szCs w:val="20"/>
              </w:rPr>
              <w:t xml:space="preserve"> as well as send three type of email such as: ‘you are </w:t>
            </w:r>
            <w:r w:rsidR="00464CB1">
              <w:rPr>
                <w:rFonts w:cs="Arial"/>
                <w:szCs w:val="20"/>
              </w:rPr>
              <w:t>approved’,</w:t>
            </w:r>
            <w:r>
              <w:rPr>
                <w:rFonts w:cs="Arial"/>
                <w:szCs w:val="20"/>
              </w:rPr>
              <w:t xml:space="preserve"> ‘you have been rejected ‘, </w:t>
            </w:r>
            <w:r w:rsidR="00464CB1">
              <w:rPr>
                <w:rFonts w:cs="Arial"/>
                <w:szCs w:val="20"/>
              </w:rPr>
              <w:t>and ‘We</w:t>
            </w:r>
            <w:r>
              <w:rPr>
                <w:rFonts w:cs="Arial"/>
                <w:szCs w:val="20"/>
              </w:rPr>
              <w:t xml:space="preserve"> will get back to you in x business days with an answer’.</w:t>
            </w:r>
          </w:p>
          <w:p w14:paraId="1814BE56" w14:textId="77777777" w:rsidR="008D68B1" w:rsidRPr="00075734" w:rsidRDefault="008D68B1" w:rsidP="0033697D">
            <w:pPr>
              <w:pStyle w:val="ListParagraph"/>
              <w:spacing w:after="120"/>
              <w:rPr>
                <w:rFonts w:cs="Arial"/>
                <w:szCs w:val="20"/>
              </w:rPr>
            </w:pPr>
          </w:p>
        </w:tc>
      </w:tr>
      <w:tr w:rsidR="008D68B1" w14:paraId="495EDF82" w14:textId="77777777" w:rsidTr="00AD4AA5">
        <w:tc>
          <w:tcPr>
            <w:tcW w:w="734" w:type="pct"/>
            <w:tcBorders>
              <w:top w:val="single" w:sz="4" w:space="0" w:color="auto"/>
              <w:left w:val="single" w:sz="4" w:space="0" w:color="auto"/>
              <w:bottom w:val="single" w:sz="4" w:space="0" w:color="auto"/>
              <w:right w:val="single" w:sz="4" w:space="0" w:color="auto"/>
            </w:tcBorders>
            <w:vAlign w:val="center"/>
            <w:hideMark/>
          </w:tcPr>
          <w:p w14:paraId="3D2CAF26" w14:textId="77777777" w:rsidR="008D68B1" w:rsidRDefault="008D68B1" w:rsidP="00AD4AA5">
            <w:pPr>
              <w:rPr>
                <w:rFonts w:cs="Arial"/>
                <w:szCs w:val="20"/>
              </w:rPr>
            </w:pPr>
            <w:r>
              <w:rPr>
                <w:rFonts w:cs="Arial"/>
                <w:szCs w:val="20"/>
              </w:rPr>
              <w:t>Goal/Success Criteria</w:t>
            </w:r>
          </w:p>
        </w:tc>
        <w:tc>
          <w:tcPr>
            <w:tcW w:w="4266" w:type="pct"/>
            <w:tcBorders>
              <w:top w:val="single" w:sz="4" w:space="0" w:color="auto"/>
              <w:left w:val="single" w:sz="4" w:space="0" w:color="auto"/>
              <w:bottom w:val="single" w:sz="4" w:space="0" w:color="auto"/>
              <w:right w:val="single" w:sz="4" w:space="0" w:color="auto"/>
            </w:tcBorders>
            <w:vAlign w:val="center"/>
            <w:hideMark/>
          </w:tcPr>
          <w:p w14:paraId="76482921" w14:textId="77777777" w:rsidR="008D68B1" w:rsidRDefault="008D68B1" w:rsidP="008D68B1">
            <w:pPr>
              <w:rPr>
                <w:rFonts w:eastAsia="Calibri" w:cs="Arial"/>
                <w:bCs/>
                <w:szCs w:val="20"/>
                <w:lang w:val="en-GB"/>
              </w:rPr>
            </w:pPr>
            <w:r>
              <w:rPr>
                <w:rFonts w:eastAsia="Calibri" w:cs="Arial"/>
                <w:bCs/>
                <w:szCs w:val="20"/>
                <w:lang w:val="en-GB"/>
              </w:rPr>
              <w:t>Successfully consumes data from ACRA and application system and provides response on configured bases</w:t>
            </w:r>
          </w:p>
        </w:tc>
      </w:tr>
    </w:tbl>
    <w:p w14:paraId="57B15644" w14:textId="77777777" w:rsidR="008D68B1" w:rsidRDefault="008D68B1" w:rsidP="00F91DF3"/>
    <w:p w14:paraId="494758F4" w14:textId="77777777" w:rsidR="001D4359" w:rsidRDefault="001D4359" w:rsidP="00D7435F">
      <w:pPr>
        <w:pStyle w:val="Heading1"/>
      </w:pPr>
      <w:bookmarkStart w:id="46" w:name="_Toc492570235"/>
      <w:r>
        <w:t>Manuel Processing</w:t>
      </w:r>
      <w:bookmarkEnd w:id="46"/>
    </w:p>
    <w:tbl>
      <w:tblPr>
        <w:tblStyle w:val="TableGrid"/>
        <w:tblW w:w="5000" w:type="pct"/>
        <w:tblLayout w:type="fixed"/>
        <w:tblLook w:val="01E0" w:firstRow="1" w:lastRow="1" w:firstColumn="1" w:lastColumn="1" w:noHBand="0" w:noVBand="0"/>
      </w:tblPr>
      <w:tblGrid>
        <w:gridCol w:w="1667"/>
        <w:gridCol w:w="8728"/>
      </w:tblGrid>
      <w:tr w:rsidR="001D4359" w14:paraId="2C4CB711" w14:textId="77777777" w:rsidTr="009A5460">
        <w:trPr>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003366"/>
            <w:vAlign w:val="center"/>
            <w:hideMark/>
          </w:tcPr>
          <w:p w14:paraId="512C51D8" w14:textId="77777777" w:rsidR="001D4359" w:rsidRDefault="001D4359" w:rsidP="009A5460">
            <w:pPr>
              <w:rPr>
                <w:rFonts w:cs="Arial"/>
                <w:b/>
                <w:color w:val="FFFFFF"/>
                <w:szCs w:val="20"/>
              </w:rPr>
            </w:pPr>
            <w:r>
              <w:t>Manu</w:t>
            </w:r>
            <w:r w:rsidR="00C8094E">
              <w:t>a</w:t>
            </w:r>
            <w:r>
              <w:t>l Processing</w:t>
            </w:r>
          </w:p>
        </w:tc>
      </w:tr>
      <w:tr w:rsidR="001D4359" w14:paraId="16956E34" w14:textId="77777777" w:rsidTr="009A5460">
        <w:tc>
          <w:tcPr>
            <w:tcW w:w="802" w:type="pct"/>
            <w:tcBorders>
              <w:top w:val="single" w:sz="4" w:space="0" w:color="auto"/>
              <w:left w:val="single" w:sz="4" w:space="0" w:color="auto"/>
              <w:bottom w:val="single" w:sz="4" w:space="0" w:color="auto"/>
              <w:right w:val="single" w:sz="4" w:space="0" w:color="auto"/>
            </w:tcBorders>
            <w:vAlign w:val="center"/>
            <w:hideMark/>
          </w:tcPr>
          <w:p w14:paraId="1617DAB9" w14:textId="77777777" w:rsidR="001D4359" w:rsidRDefault="001D4359" w:rsidP="009A5460">
            <w:pPr>
              <w:rPr>
                <w:rFonts w:cs="Arial"/>
                <w:szCs w:val="20"/>
              </w:rPr>
            </w:pPr>
            <w:r>
              <w:rPr>
                <w:rFonts w:cs="Arial"/>
                <w:szCs w:val="20"/>
              </w:rPr>
              <w:t>Case Description</w:t>
            </w:r>
          </w:p>
        </w:tc>
        <w:tc>
          <w:tcPr>
            <w:tcW w:w="4198" w:type="pct"/>
            <w:tcBorders>
              <w:top w:val="single" w:sz="4" w:space="0" w:color="auto"/>
              <w:left w:val="single" w:sz="4" w:space="0" w:color="auto"/>
              <w:bottom w:val="single" w:sz="4" w:space="0" w:color="auto"/>
              <w:right w:val="single" w:sz="4" w:space="0" w:color="auto"/>
            </w:tcBorders>
            <w:vAlign w:val="center"/>
            <w:hideMark/>
          </w:tcPr>
          <w:p w14:paraId="2C2EB2FD" w14:textId="77777777" w:rsidR="001D4359" w:rsidRDefault="001D4359" w:rsidP="009A5460">
            <w:pPr>
              <w:rPr>
                <w:rFonts w:cs="Arial"/>
                <w:szCs w:val="20"/>
              </w:rPr>
            </w:pPr>
            <w:r>
              <w:rPr>
                <w:rFonts w:cs="Arial"/>
                <w:szCs w:val="20"/>
              </w:rPr>
              <w:t>Ability to receive list of applications with reason of manual intervention</w:t>
            </w:r>
          </w:p>
        </w:tc>
      </w:tr>
      <w:tr w:rsidR="001D4359" w14:paraId="0DE041A5" w14:textId="77777777" w:rsidTr="009A5460">
        <w:tc>
          <w:tcPr>
            <w:tcW w:w="802" w:type="pct"/>
            <w:tcBorders>
              <w:top w:val="single" w:sz="4" w:space="0" w:color="auto"/>
              <w:left w:val="single" w:sz="4" w:space="0" w:color="auto"/>
              <w:bottom w:val="single" w:sz="4" w:space="0" w:color="auto"/>
              <w:right w:val="single" w:sz="4" w:space="0" w:color="auto"/>
            </w:tcBorders>
            <w:vAlign w:val="center"/>
            <w:hideMark/>
          </w:tcPr>
          <w:p w14:paraId="7DB16FA4" w14:textId="77777777" w:rsidR="001D4359" w:rsidRPr="006F34E7" w:rsidRDefault="001D4359" w:rsidP="009A5460">
            <w:pPr>
              <w:rPr>
                <w:rFonts w:cs="Arial"/>
                <w:szCs w:val="20"/>
              </w:rPr>
            </w:pPr>
            <w:r w:rsidRPr="006F34E7">
              <w:rPr>
                <w:rFonts w:cs="Arial"/>
                <w:szCs w:val="20"/>
              </w:rPr>
              <w:t>Primary Actor</w:t>
            </w:r>
          </w:p>
        </w:tc>
        <w:tc>
          <w:tcPr>
            <w:tcW w:w="4198" w:type="pct"/>
            <w:tcBorders>
              <w:top w:val="single" w:sz="4" w:space="0" w:color="auto"/>
              <w:left w:val="single" w:sz="4" w:space="0" w:color="auto"/>
              <w:bottom w:val="single" w:sz="4" w:space="0" w:color="auto"/>
              <w:right w:val="single" w:sz="4" w:space="0" w:color="auto"/>
            </w:tcBorders>
            <w:vAlign w:val="center"/>
            <w:hideMark/>
          </w:tcPr>
          <w:p w14:paraId="1B14F3F8" w14:textId="77777777" w:rsidR="001D4359" w:rsidRPr="006F34E7" w:rsidRDefault="001D4359" w:rsidP="009A5460">
            <w:pPr>
              <w:rPr>
                <w:rFonts w:cs="Arial"/>
                <w:szCs w:val="20"/>
              </w:rPr>
            </w:pPr>
            <w:r>
              <w:rPr>
                <w:rFonts w:cs="Arial"/>
                <w:szCs w:val="20"/>
              </w:rPr>
              <w:t>Bank client users</w:t>
            </w:r>
          </w:p>
        </w:tc>
      </w:tr>
      <w:tr w:rsidR="001D4359" w14:paraId="341F9133" w14:textId="77777777" w:rsidTr="009A5460">
        <w:tc>
          <w:tcPr>
            <w:tcW w:w="802" w:type="pct"/>
            <w:tcBorders>
              <w:top w:val="single" w:sz="4" w:space="0" w:color="auto"/>
              <w:left w:val="single" w:sz="4" w:space="0" w:color="auto"/>
              <w:bottom w:val="single" w:sz="4" w:space="0" w:color="auto"/>
              <w:right w:val="single" w:sz="4" w:space="0" w:color="auto"/>
            </w:tcBorders>
            <w:vAlign w:val="center"/>
            <w:hideMark/>
          </w:tcPr>
          <w:p w14:paraId="6F431488" w14:textId="77777777" w:rsidR="001D4359" w:rsidRPr="00F9173B" w:rsidRDefault="001D4359" w:rsidP="009A5460">
            <w:pPr>
              <w:rPr>
                <w:rFonts w:cs="Arial"/>
                <w:szCs w:val="20"/>
              </w:rPr>
            </w:pPr>
            <w:r w:rsidRPr="00F9173B">
              <w:rPr>
                <w:rFonts w:cs="Arial"/>
                <w:szCs w:val="20"/>
              </w:rPr>
              <w:t>Trigger</w:t>
            </w:r>
          </w:p>
        </w:tc>
        <w:tc>
          <w:tcPr>
            <w:tcW w:w="4198" w:type="pct"/>
            <w:tcBorders>
              <w:top w:val="single" w:sz="4" w:space="0" w:color="auto"/>
              <w:left w:val="single" w:sz="4" w:space="0" w:color="auto"/>
              <w:bottom w:val="single" w:sz="4" w:space="0" w:color="auto"/>
              <w:right w:val="single" w:sz="4" w:space="0" w:color="auto"/>
            </w:tcBorders>
            <w:vAlign w:val="center"/>
            <w:hideMark/>
          </w:tcPr>
          <w:p w14:paraId="7B778B15" w14:textId="77777777" w:rsidR="001D4359" w:rsidRPr="008771B3" w:rsidRDefault="001D4359" w:rsidP="009A5460">
            <w:pPr>
              <w:rPr>
                <w:rFonts w:cs="Arial"/>
                <w:szCs w:val="20"/>
              </w:rPr>
            </w:pPr>
            <w:r>
              <w:rPr>
                <w:rFonts w:cs="Arial"/>
                <w:szCs w:val="20"/>
              </w:rPr>
              <w:t xml:space="preserve">Selection of </w:t>
            </w:r>
            <w:r w:rsidRPr="001D4359">
              <w:rPr>
                <w:rFonts w:cs="Arial"/>
                <w:szCs w:val="20"/>
              </w:rPr>
              <w:t>exception list</w:t>
            </w:r>
          </w:p>
        </w:tc>
      </w:tr>
      <w:tr w:rsidR="001D4359" w14:paraId="717D07F5" w14:textId="77777777" w:rsidTr="009A5460">
        <w:tc>
          <w:tcPr>
            <w:tcW w:w="802" w:type="pct"/>
            <w:tcBorders>
              <w:top w:val="single" w:sz="4" w:space="0" w:color="auto"/>
              <w:left w:val="single" w:sz="4" w:space="0" w:color="auto"/>
              <w:bottom w:val="single" w:sz="4" w:space="0" w:color="auto"/>
              <w:right w:val="single" w:sz="4" w:space="0" w:color="auto"/>
            </w:tcBorders>
            <w:vAlign w:val="center"/>
            <w:hideMark/>
          </w:tcPr>
          <w:p w14:paraId="3A123302" w14:textId="77777777" w:rsidR="001D4359" w:rsidRDefault="001D4359" w:rsidP="009A5460">
            <w:pPr>
              <w:rPr>
                <w:rFonts w:cs="Arial"/>
                <w:szCs w:val="20"/>
              </w:rPr>
            </w:pPr>
            <w:r>
              <w:rPr>
                <w:rFonts w:cs="Arial"/>
                <w:szCs w:val="20"/>
              </w:rPr>
              <w:t>Business Rules</w:t>
            </w:r>
          </w:p>
        </w:tc>
        <w:tc>
          <w:tcPr>
            <w:tcW w:w="4198" w:type="pct"/>
            <w:tcBorders>
              <w:top w:val="single" w:sz="4" w:space="0" w:color="auto"/>
              <w:left w:val="single" w:sz="4" w:space="0" w:color="auto"/>
              <w:bottom w:val="single" w:sz="4" w:space="0" w:color="auto"/>
              <w:right w:val="single" w:sz="4" w:space="0" w:color="auto"/>
            </w:tcBorders>
            <w:vAlign w:val="center"/>
            <w:hideMark/>
          </w:tcPr>
          <w:p w14:paraId="673BB9A1" w14:textId="77777777" w:rsidR="001D4359" w:rsidRDefault="001D4359" w:rsidP="009A5460">
            <w:pPr>
              <w:pStyle w:val="ListParagraph"/>
              <w:numPr>
                <w:ilvl w:val="0"/>
                <w:numId w:val="3"/>
              </w:numPr>
              <w:spacing w:after="120"/>
              <w:rPr>
                <w:rFonts w:cs="Arial"/>
                <w:szCs w:val="20"/>
              </w:rPr>
            </w:pPr>
            <w:r>
              <w:rPr>
                <w:rFonts w:cs="Arial"/>
                <w:szCs w:val="20"/>
              </w:rPr>
              <w:t>Ability to see reason of why application did not go for auto decision making</w:t>
            </w:r>
          </w:p>
          <w:p w14:paraId="794D3086" w14:textId="77777777" w:rsidR="001D4359" w:rsidRDefault="001D4359" w:rsidP="009A5460">
            <w:pPr>
              <w:pStyle w:val="ListParagraph"/>
              <w:numPr>
                <w:ilvl w:val="0"/>
                <w:numId w:val="3"/>
              </w:numPr>
              <w:spacing w:after="120"/>
              <w:rPr>
                <w:rFonts w:cs="Arial"/>
                <w:szCs w:val="20"/>
              </w:rPr>
            </w:pPr>
            <w:r>
              <w:rPr>
                <w:rFonts w:cs="Arial"/>
                <w:szCs w:val="20"/>
              </w:rPr>
              <w:t>Ability to set parameters for cases that application needs to go for manual processing</w:t>
            </w:r>
          </w:p>
          <w:p w14:paraId="6772583A" w14:textId="77777777" w:rsidR="001D4359" w:rsidRDefault="001D4359" w:rsidP="009A5460">
            <w:pPr>
              <w:pStyle w:val="ListParagraph"/>
              <w:numPr>
                <w:ilvl w:val="0"/>
                <w:numId w:val="3"/>
              </w:numPr>
              <w:spacing w:after="120"/>
              <w:rPr>
                <w:rFonts w:cs="Arial"/>
                <w:szCs w:val="20"/>
              </w:rPr>
            </w:pPr>
            <w:r>
              <w:rPr>
                <w:rFonts w:cs="Arial"/>
                <w:szCs w:val="20"/>
              </w:rPr>
              <w:t xml:space="preserve">Ability to see all client selected data </w:t>
            </w:r>
          </w:p>
          <w:p w14:paraId="53A3971F" w14:textId="77777777" w:rsidR="0024531B" w:rsidRDefault="0024531B" w:rsidP="009A5460">
            <w:pPr>
              <w:pStyle w:val="ListParagraph"/>
              <w:numPr>
                <w:ilvl w:val="0"/>
                <w:numId w:val="3"/>
              </w:numPr>
              <w:spacing w:after="120"/>
              <w:rPr>
                <w:rFonts w:cs="Arial"/>
                <w:szCs w:val="20"/>
              </w:rPr>
            </w:pPr>
            <w:r>
              <w:rPr>
                <w:rFonts w:cs="Arial"/>
                <w:szCs w:val="20"/>
              </w:rPr>
              <w:t>Ability to see approved , rejected and disabled loans</w:t>
            </w:r>
          </w:p>
          <w:p w14:paraId="715224C4" w14:textId="3DC1A86D" w:rsidR="00C00BC6" w:rsidRDefault="00C00BC6" w:rsidP="009A5460">
            <w:pPr>
              <w:pStyle w:val="ListParagraph"/>
              <w:numPr>
                <w:ilvl w:val="0"/>
                <w:numId w:val="3"/>
              </w:numPr>
              <w:spacing w:after="120"/>
              <w:rPr>
                <w:rFonts w:cs="Arial"/>
                <w:szCs w:val="20"/>
              </w:rPr>
            </w:pPr>
            <w:r>
              <w:rPr>
                <w:rFonts w:cs="Arial"/>
                <w:szCs w:val="20"/>
              </w:rPr>
              <w:t xml:space="preserve">Ability to see manually uploaded ACRA form and signature, after which user will select ACRA response, and application will return </w:t>
            </w:r>
            <w:r w:rsidR="007D31FC">
              <w:rPr>
                <w:rFonts w:cs="Arial"/>
                <w:szCs w:val="20"/>
              </w:rPr>
              <w:t xml:space="preserve">to </w:t>
            </w:r>
            <w:r>
              <w:rPr>
                <w:rFonts w:cs="Arial"/>
                <w:szCs w:val="20"/>
              </w:rPr>
              <w:t>‘automatic state’.</w:t>
            </w:r>
          </w:p>
          <w:p w14:paraId="21C688EA" w14:textId="77777777" w:rsidR="00C00BC6" w:rsidRDefault="00C00BC6" w:rsidP="009A5460">
            <w:pPr>
              <w:pStyle w:val="ListParagraph"/>
              <w:numPr>
                <w:ilvl w:val="0"/>
                <w:numId w:val="3"/>
              </w:numPr>
              <w:spacing w:after="120"/>
              <w:rPr>
                <w:rFonts w:cs="Arial"/>
                <w:szCs w:val="20"/>
              </w:rPr>
            </w:pPr>
            <w:r>
              <w:rPr>
                <w:rFonts w:cs="Arial"/>
                <w:szCs w:val="20"/>
              </w:rPr>
              <w:t>Automatic state means users will log back in and see response to their application.</w:t>
            </w:r>
          </w:p>
          <w:p w14:paraId="2561081B" w14:textId="3DE01EA2" w:rsidR="00B55886" w:rsidRDefault="00B55886" w:rsidP="009A5460">
            <w:pPr>
              <w:pStyle w:val="ListParagraph"/>
              <w:numPr>
                <w:ilvl w:val="0"/>
                <w:numId w:val="3"/>
              </w:numPr>
              <w:spacing w:after="120"/>
              <w:rPr>
                <w:rFonts w:cs="Arial"/>
                <w:szCs w:val="20"/>
              </w:rPr>
            </w:pPr>
            <w:r>
              <w:rPr>
                <w:rFonts w:cs="Arial"/>
                <w:szCs w:val="20"/>
              </w:rPr>
              <w:t xml:space="preserve">Ability to see all pre-approved applicants, these are applicants that we could not verify with </w:t>
            </w:r>
            <w:r w:rsidR="00C74976">
              <w:rPr>
                <w:rFonts w:cs="Arial"/>
                <w:szCs w:val="20"/>
              </w:rPr>
              <w:t>their</w:t>
            </w:r>
            <w:r>
              <w:rPr>
                <w:rFonts w:cs="Arial"/>
                <w:szCs w:val="20"/>
              </w:rPr>
              <w:t xml:space="preserve"> provided cards or applicants who did not have any other bank cards.</w:t>
            </w:r>
          </w:p>
          <w:p w14:paraId="3C6E11EA" w14:textId="77777777" w:rsidR="00C74976" w:rsidRDefault="00C74976" w:rsidP="009A5460">
            <w:pPr>
              <w:pStyle w:val="ListParagraph"/>
              <w:numPr>
                <w:ilvl w:val="0"/>
                <w:numId w:val="3"/>
              </w:numPr>
              <w:spacing w:after="120"/>
              <w:rPr>
                <w:rFonts w:cs="Arial"/>
                <w:szCs w:val="20"/>
              </w:rPr>
            </w:pPr>
            <w:r>
              <w:rPr>
                <w:rFonts w:cs="Arial"/>
                <w:szCs w:val="20"/>
              </w:rPr>
              <w:t xml:space="preserve">Ability to see pre-approved stage for cases where client has been approved but either card to card verification or signature verification did not happen. In this case branch employee will be able to see request, check clients identify in person and upon selection of ‘client verified’, branch employee will have option </w:t>
            </w:r>
          </w:p>
          <w:p w14:paraId="3F259F37" w14:textId="77777777" w:rsidR="00C74976" w:rsidRDefault="00C74976" w:rsidP="008D2D60">
            <w:pPr>
              <w:pStyle w:val="ListParagraph"/>
              <w:spacing w:after="120"/>
              <w:rPr>
                <w:rFonts w:cs="Arial"/>
                <w:szCs w:val="20"/>
              </w:rPr>
            </w:pPr>
            <w:r>
              <w:rPr>
                <w:rFonts w:cs="Arial"/>
                <w:szCs w:val="20"/>
              </w:rPr>
              <w:t>For bank clients: choose which card to transfer loan to or order new card- after this stage loan money will be available</w:t>
            </w:r>
          </w:p>
          <w:p w14:paraId="28AF8B3A" w14:textId="3637D758" w:rsidR="00C74976" w:rsidRPr="00075734" w:rsidRDefault="00C74976" w:rsidP="008D2D60">
            <w:pPr>
              <w:pStyle w:val="ListParagraph"/>
              <w:spacing w:after="120"/>
              <w:rPr>
                <w:rFonts w:cs="Arial"/>
                <w:szCs w:val="20"/>
              </w:rPr>
            </w:pPr>
            <w:r>
              <w:rPr>
                <w:rFonts w:cs="Arial"/>
                <w:szCs w:val="20"/>
              </w:rPr>
              <w:t>For non-bank clients: choose either transfer to other card or create new card- at this stage system will automatically create new client, create new card or transfer to existing card.</w:t>
            </w:r>
          </w:p>
        </w:tc>
      </w:tr>
      <w:tr w:rsidR="001D4359" w14:paraId="73B04553" w14:textId="77777777" w:rsidTr="009A5460">
        <w:tc>
          <w:tcPr>
            <w:tcW w:w="802" w:type="pct"/>
            <w:tcBorders>
              <w:top w:val="single" w:sz="4" w:space="0" w:color="auto"/>
              <w:left w:val="single" w:sz="4" w:space="0" w:color="auto"/>
              <w:bottom w:val="single" w:sz="4" w:space="0" w:color="auto"/>
              <w:right w:val="single" w:sz="4" w:space="0" w:color="auto"/>
            </w:tcBorders>
            <w:vAlign w:val="center"/>
            <w:hideMark/>
          </w:tcPr>
          <w:p w14:paraId="64A744AD" w14:textId="2159D115" w:rsidR="001D4359" w:rsidRDefault="001D4359" w:rsidP="009A5460">
            <w:pPr>
              <w:rPr>
                <w:rFonts w:cs="Arial"/>
                <w:szCs w:val="20"/>
              </w:rPr>
            </w:pPr>
            <w:r>
              <w:rPr>
                <w:rFonts w:cs="Arial"/>
                <w:szCs w:val="20"/>
              </w:rPr>
              <w:t>Goal/Success Criteria</w:t>
            </w:r>
          </w:p>
        </w:tc>
        <w:tc>
          <w:tcPr>
            <w:tcW w:w="4198" w:type="pct"/>
            <w:tcBorders>
              <w:top w:val="single" w:sz="4" w:space="0" w:color="auto"/>
              <w:left w:val="single" w:sz="4" w:space="0" w:color="auto"/>
              <w:bottom w:val="single" w:sz="4" w:space="0" w:color="auto"/>
              <w:right w:val="single" w:sz="4" w:space="0" w:color="auto"/>
            </w:tcBorders>
            <w:vAlign w:val="center"/>
            <w:hideMark/>
          </w:tcPr>
          <w:p w14:paraId="000298AA" w14:textId="77777777" w:rsidR="001D4359" w:rsidRDefault="001D4359" w:rsidP="009A5460">
            <w:pPr>
              <w:rPr>
                <w:rFonts w:eastAsia="Calibri" w:cs="Arial"/>
                <w:bCs/>
                <w:szCs w:val="20"/>
                <w:lang w:val="en-GB"/>
              </w:rPr>
            </w:pPr>
            <w:r>
              <w:rPr>
                <w:rFonts w:eastAsia="Calibri" w:cs="Arial"/>
                <w:bCs/>
                <w:szCs w:val="20"/>
                <w:lang w:val="en-GB"/>
              </w:rPr>
              <w:t>Successfully approves applications for auto processing</w:t>
            </w:r>
          </w:p>
          <w:p w14:paraId="7EA74FE0" w14:textId="77777777" w:rsidR="001D4359" w:rsidRDefault="001D4359" w:rsidP="009A5460">
            <w:pPr>
              <w:rPr>
                <w:rFonts w:eastAsia="Calibri" w:cs="Arial"/>
                <w:bCs/>
                <w:szCs w:val="20"/>
                <w:lang w:val="en-GB"/>
              </w:rPr>
            </w:pPr>
            <w:r>
              <w:rPr>
                <w:rFonts w:eastAsia="Calibri" w:cs="Arial"/>
                <w:bCs/>
                <w:szCs w:val="20"/>
                <w:lang w:val="en-GB"/>
              </w:rPr>
              <w:t>Successfully rejects applications for auto processing</w:t>
            </w:r>
          </w:p>
        </w:tc>
      </w:tr>
      <w:tr w:rsidR="001D4359" w14:paraId="4E08A09E" w14:textId="77777777" w:rsidTr="009A5460">
        <w:tc>
          <w:tcPr>
            <w:tcW w:w="802" w:type="pct"/>
            <w:tcBorders>
              <w:top w:val="single" w:sz="4" w:space="0" w:color="auto"/>
              <w:left w:val="single" w:sz="4" w:space="0" w:color="auto"/>
              <w:bottom w:val="single" w:sz="4" w:space="0" w:color="auto"/>
              <w:right w:val="single" w:sz="4" w:space="0" w:color="auto"/>
            </w:tcBorders>
            <w:vAlign w:val="center"/>
            <w:hideMark/>
          </w:tcPr>
          <w:p w14:paraId="4C608001" w14:textId="77777777" w:rsidR="001D4359" w:rsidRDefault="001D4359" w:rsidP="009A5460">
            <w:pPr>
              <w:rPr>
                <w:rFonts w:cs="Arial"/>
                <w:szCs w:val="20"/>
              </w:rPr>
            </w:pPr>
            <w:r>
              <w:rPr>
                <w:rFonts w:cs="Arial"/>
                <w:szCs w:val="20"/>
              </w:rPr>
              <w:t>Screenshot</w:t>
            </w:r>
          </w:p>
        </w:tc>
        <w:tc>
          <w:tcPr>
            <w:tcW w:w="4198" w:type="pct"/>
            <w:tcBorders>
              <w:top w:val="single" w:sz="4" w:space="0" w:color="auto"/>
              <w:left w:val="single" w:sz="4" w:space="0" w:color="auto"/>
              <w:bottom w:val="single" w:sz="4" w:space="0" w:color="auto"/>
              <w:right w:val="single" w:sz="4" w:space="0" w:color="auto"/>
            </w:tcBorders>
            <w:vAlign w:val="center"/>
          </w:tcPr>
          <w:p w14:paraId="2D1B9422" w14:textId="77777777" w:rsidR="001D4359" w:rsidRDefault="001D4359" w:rsidP="009A5460"/>
          <w:p w14:paraId="160EBA2A" w14:textId="77777777" w:rsidR="001D4359" w:rsidRPr="00E24DE2" w:rsidRDefault="001D4359" w:rsidP="009A5460">
            <w:r>
              <w:object w:dxaOrig="15660" w:dyaOrig="3210" w14:anchorId="1F0DD36E">
                <v:shape id="_x0000_i1028" type="#_x0000_t75" style="width:432.35pt;height:88.25pt" o:ole="">
                  <v:imagedata r:id="rId23" o:title=""/>
                </v:shape>
                <o:OLEObject Type="Embed" ProgID="PBrush" ShapeID="_x0000_i1028" DrawAspect="Content" ObjectID="_1566818408" r:id="rId24"/>
              </w:object>
            </w:r>
          </w:p>
        </w:tc>
      </w:tr>
    </w:tbl>
    <w:p w14:paraId="3C06B28D" w14:textId="77777777" w:rsidR="001D4359" w:rsidRDefault="001D4359" w:rsidP="00F91DF3"/>
    <w:p w14:paraId="59420106" w14:textId="77777777" w:rsidR="00EC6A91" w:rsidRDefault="007D51E7" w:rsidP="007D51E7">
      <w:pPr>
        <w:pStyle w:val="Heading1"/>
      </w:pPr>
      <w:bookmarkStart w:id="47" w:name="_Toc492484980"/>
      <w:bookmarkStart w:id="48" w:name="_Toc492570236"/>
      <w:bookmarkStart w:id="49" w:name="_Toc492484981"/>
      <w:bookmarkStart w:id="50" w:name="_Toc492570237"/>
      <w:bookmarkStart w:id="51" w:name="_Toc492484982"/>
      <w:bookmarkStart w:id="52" w:name="_Toc492570238"/>
      <w:bookmarkStart w:id="53" w:name="_Toc492484983"/>
      <w:bookmarkStart w:id="54" w:name="_Toc492570239"/>
      <w:bookmarkStart w:id="55" w:name="_Toc492484984"/>
      <w:bookmarkStart w:id="56" w:name="_Toc492570240"/>
      <w:bookmarkStart w:id="57" w:name="_Toc492484985"/>
      <w:bookmarkStart w:id="58" w:name="_Toc492570241"/>
      <w:bookmarkStart w:id="59" w:name="_Toc492484986"/>
      <w:bookmarkStart w:id="60" w:name="_Toc492570242"/>
      <w:bookmarkStart w:id="61" w:name="_Toc492484987"/>
      <w:bookmarkStart w:id="62" w:name="_Toc492570243"/>
      <w:bookmarkStart w:id="63" w:name="_Toc492484988"/>
      <w:bookmarkStart w:id="64" w:name="_Toc492570244"/>
      <w:bookmarkStart w:id="65" w:name="_Toc492570245"/>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r>
        <w:t>Back office Automation</w:t>
      </w:r>
      <w:bookmarkEnd w:id="65"/>
    </w:p>
    <w:p w14:paraId="542E19DF" w14:textId="77777777" w:rsidR="007D51E7" w:rsidRDefault="007D51E7" w:rsidP="00EC6A91">
      <w:r>
        <w:t xml:space="preserve">Back office automation consists of </w:t>
      </w:r>
    </w:p>
    <w:p w14:paraId="07A35FEC" w14:textId="77777777" w:rsidR="007D51E7" w:rsidRDefault="007D51E7" w:rsidP="00E46969">
      <w:pPr>
        <w:pStyle w:val="ListParagraph"/>
        <w:numPr>
          <w:ilvl w:val="0"/>
          <w:numId w:val="8"/>
        </w:numPr>
      </w:pPr>
      <w:r>
        <w:t>Account opening for existing clients</w:t>
      </w:r>
    </w:p>
    <w:p w14:paraId="21A3A765" w14:textId="77777777" w:rsidR="007D51E7" w:rsidRDefault="007D51E7" w:rsidP="00E46969">
      <w:pPr>
        <w:pStyle w:val="ListParagraph"/>
        <w:numPr>
          <w:ilvl w:val="0"/>
          <w:numId w:val="8"/>
        </w:numPr>
      </w:pPr>
      <w:r>
        <w:t>Card ordering for existing clients</w:t>
      </w:r>
    </w:p>
    <w:p w14:paraId="1E598C2F" w14:textId="77777777" w:rsidR="007D51E7" w:rsidRDefault="007D51E7" w:rsidP="00E46969">
      <w:pPr>
        <w:pStyle w:val="ListParagraph"/>
        <w:numPr>
          <w:ilvl w:val="0"/>
          <w:numId w:val="8"/>
        </w:numPr>
      </w:pPr>
      <w:r>
        <w:t xml:space="preserve">Account opening for </w:t>
      </w:r>
      <w:r w:rsidR="00667B90">
        <w:t>non-clients</w:t>
      </w:r>
    </w:p>
    <w:p w14:paraId="6C63AD48" w14:textId="77777777" w:rsidR="00424E59" w:rsidRDefault="00424E59" w:rsidP="00E46969">
      <w:pPr>
        <w:pStyle w:val="ListParagraph"/>
        <w:numPr>
          <w:ilvl w:val="0"/>
          <w:numId w:val="8"/>
        </w:numPr>
      </w:pPr>
      <w:r>
        <w:lastRenderedPageBreak/>
        <w:t>Loan agreement generation</w:t>
      </w:r>
    </w:p>
    <w:p w14:paraId="0F2C7002" w14:textId="79FFD64F" w:rsidR="00C65C9C" w:rsidRPr="00EC6A91" w:rsidRDefault="00C65C9C" w:rsidP="00E46969">
      <w:pPr>
        <w:pStyle w:val="ListParagraph"/>
        <w:numPr>
          <w:ilvl w:val="0"/>
          <w:numId w:val="8"/>
        </w:numPr>
      </w:pPr>
      <w:r>
        <w:t>Electronic document storage</w:t>
      </w:r>
    </w:p>
    <w:p w14:paraId="46FB8490" w14:textId="77777777" w:rsidR="00516F7F" w:rsidRPr="008D68B1" w:rsidRDefault="00E3458A" w:rsidP="00E3458A">
      <w:pPr>
        <w:pStyle w:val="Heading3"/>
        <w:rPr>
          <w:noProof/>
        </w:rPr>
      </w:pPr>
      <w:bookmarkStart w:id="66" w:name="_Toc492570246"/>
      <w:r>
        <w:rPr>
          <w:noProof/>
        </w:rPr>
        <w:t xml:space="preserve">Account opening </w:t>
      </w:r>
      <w:r w:rsidR="007D51E7">
        <w:rPr>
          <w:noProof/>
        </w:rPr>
        <w:t>for existing clients</w:t>
      </w:r>
      <w:bookmarkEnd w:id="66"/>
    </w:p>
    <w:tbl>
      <w:tblPr>
        <w:tblStyle w:val="TableGrid"/>
        <w:tblW w:w="5000" w:type="pct"/>
        <w:tblLayout w:type="fixed"/>
        <w:tblLook w:val="01E0" w:firstRow="1" w:lastRow="1" w:firstColumn="1" w:lastColumn="1" w:noHBand="0" w:noVBand="0"/>
      </w:tblPr>
      <w:tblGrid>
        <w:gridCol w:w="1385"/>
        <w:gridCol w:w="9010"/>
      </w:tblGrid>
      <w:tr w:rsidR="00516F7F" w14:paraId="7B9ABB0B" w14:textId="77777777" w:rsidTr="001323CF">
        <w:trPr>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003366"/>
            <w:vAlign w:val="center"/>
            <w:hideMark/>
          </w:tcPr>
          <w:p w14:paraId="3A19673F" w14:textId="77777777" w:rsidR="00516F7F" w:rsidRDefault="005A3BB4" w:rsidP="001323CF">
            <w:pPr>
              <w:rPr>
                <w:rFonts w:cs="Arial"/>
                <w:b/>
                <w:color w:val="FFFFFF"/>
                <w:szCs w:val="20"/>
              </w:rPr>
            </w:pPr>
            <w:r>
              <w:t>Account opening automation</w:t>
            </w:r>
          </w:p>
        </w:tc>
      </w:tr>
      <w:tr w:rsidR="00516F7F" w14:paraId="08A73694" w14:textId="77777777" w:rsidTr="001323CF">
        <w:tc>
          <w:tcPr>
            <w:tcW w:w="666" w:type="pct"/>
            <w:tcBorders>
              <w:top w:val="single" w:sz="4" w:space="0" w:color="auto"/>
              <w:left w:val="single" w:sz="4" w:space="0" w:color="auto"/>
              <w:bottom w:val="single" w:sz="4" w:space="0" w:color="auto"/>
              <w:right w:val="single" w:sz="4" w:space="0" w:color="auto"/>
            </w:tcBorders>
            <w:vAlign w:val="center"/>
            <w:hideMark/>
          </w:tcPr>
          <w:p w14:paraId="7A06890F" w14:textId="77777777" w:rsidR="00516F7F" w:rsidRDefault="00516F7F" w:rsidP="001323CF">
            <w:pPr>
              <w:rPr>
                <w:rFonts w:cs="Arial"/>
                <w:szCs w:val="20"/>
              </w:rPr>
            </w:pPr>
            <w:r>
              <w:rPr>
                <w:rFonts w:cs="Arial"/>
                <w:szCs w:val="20"/>
              </w:rPr>
              <w:t>Case Description</w:t>
            </w:r>
          </w:p>
        </w:tc>
        <w:tc>
          <w:tcPr>
            <w:tcW w:w="4334" w:type="pct"/>
            <w:tcBorders>
              <w:top w:val="single" w:sz="4" w:space="0" w:color="auto"/>
              <w:left w:val="single" w:sz="4" w:space="0" w:color="auto"/>
              <w:bottom w:val="single" w:sz="4" w:space="0" w:color="auto"/>
              <w:right w:val="single" w:sz="4" w:space="0" w:color="auto"/>
            </w:tcBorders>
            <w:vAlign w:val="center"/>
            <w:hideMark/>
          </w:tcPr>
          <w:p w14:paraId="67C4EC39" w14:textId="77777777" w:rsidR="00516F7F" w:rsidRDefault="00516F7F" w:rsidP="00516F7F">
            <w:pPr>
              <w:rPr>
                <w:rFonts w:cs="Arial"/>
                <w:szCs w:val="20"/>
              </w:rPr>
            </w:pPr>
            <w:r>
              <w:rPr>
                <w:rFonts w:cs="Arial"/>
                <w:szCs w:val="20"/>
              </w:rPr>
              <w:t xml:space="preserve">Ability to open new account </w:t>
            </w:r>
            <w:r w:rsidR="00424E59">
              <w:rPr>
                <w:rFonts w:cs="Arial"/>
                <w:szCs w:val="20"/>
              </w:rPr>
              <w:t xml:space="preserve"> for </w:t>
            </w:r>
            <w:r>
              <w:rPr>
                <w:rFonts w:cs="Arial"/>
                <w:szCs w:val="20"/>
              </w:rPr>
              <w:t>existing client</w:t>
            </w:r>
          </w:p>
        </w:tc>
      </w:tr>
      <w:tr w:rsidR="00516F7F" w14:paraId="3FE659F3" w14:textId="77777777" w:rsidTr="001323CF">
        <w:tc>
          <w:tcPr>
            <w:tcW w:w="666" w:type="pct"/>
            <w:tcBorders>
              <w:top w:val="single" w:sz="4" w:space="0" w:color="auto"/>
              <w:left w:val="single" w:sz="4" w:space="0" w:color="auto"/>
              <w:bottom w:val="single" w:sz="4" w:space="0" w:color="auto"/>
              <w:right w:val="single" w:sz="4" w:space="0" w:color="auto"/>
            </w:tcBorders>
            <w:vAlign w:val="center"/>
            <w:hideMark/>
          </w:tcPr>
          <w:p w14:paraId="11E58683" w14:textId="77777777" w:rsidR="00516F7F" w:rsidRPr="006F34E7" w:rsidRDefault="00516F7F" w:rsidP="001323CF">
            <w:pPr>
              <w:rPr>
                <w:rFonts w:cs="Arial"/>
                <w:szCs w:val="20"/>
              </w:rPr>
            </w:pPr>
            <w:r w:rsidRPr="006F34E7">
              <w:rPr>
                <w:rFonts w:cs="Arial"/>
                <w:szCs w:val="20"/>
              </w:rPr>
              <w:t>Primary Actor</w:t>
            </w:r>
          </w:p>
        </w:tc>
        <w:tc>
          <w:tcPr>
            <w:tcW w:w="4334" w:type="pct"/>
            <w:tcBorders>
              <w:top w:val="single" w:sz="4" w:space="0" w:color="auto"/>
              <w:left w:val="single" w:sz="4" w:space="0" w:color="auto"/>
              <w:bottom w:val="single" w:sz="4" w:space="0" w:color="auto"/>
              <w:right w:val="single" w:sz="4" w:space="0" w:color="auto"/>
            </w:tcBorders>
            <w:vAlign w:val="center"/>
            <w:hideMark/>
          </w:tcPr>
          <w:p w14:paraId="2D6612A7" w14:textId="77777777" w:rsidR="00516F7F" w:rsidRPr="006F34E7" w:rsidRDefault="00424E59" w:rsidP="001323CF">
            <w:pPr>
              <w:rPr>
                <w:rFonts w:cs="Arial"/>
                <w:szCs w:val="20"/>
              </w:rPr>
            </w:pPr>
            <w:r>
              <w:rPr>
                <w:rFonts w:cs="Arial"/>
                <w:szCs w:val="20"/>
              </w:rPr>
              <w:t>Auto</w:t>
            </w:r>
          </w:p>
        </w:tc>
      </w:tr>
      <w:tr w:rsidR="00516F7F" w14:paraId="2127A355" w14:textId="77777777" w:rsidTr="001323CF">
        <w:tc>
          <w:tcPr>
            <w:tcW w:w="666" w:type="pct"/>
            <w:tcBorders>
              <w:top w:val="single" w:sz="4" w:space="0" w:color="auto"/>
              <w:left w:val="single" w:sz="4" w:space="0" w:color="auto"/>
              <w:bottom w:val="single" w:sz="4" w:space="0" w:color="auto"/>
              <w:right w:val="single" w:sz="4" w:space="0" w:color="auto"/>
            </w:tcBorders>
            <w:vAlign w:val="center"/>
            <w:hideMark/>
          </w:tcPr>
          <w:p w14:paraId="03158B7C" w14:textId="77777777" w:rsidR="00516F7F" w:rsidRPr="00F9173B" w:rsidRDefault="00516F7F" w:rsidP="001323CF">
            <w:pPr>
              <w:rPr>
                <w:rFonts w:cs="Arial"/>
                <w:szCs w:val="20"/>
              </w:rPr>
            </w:pPr>
            <w:r w:rsidRPr="00F9173B">
              <w:rPr>
                <w:rFonts w:cs="Arial"/>
                <w:szCs w:val="20"/>
              </w:rPr>
              <w:t>Trigger</w:t>
            </w:r>
          </w:p>
        </w:tc>
        <w:tc>
          <w:tcPr>
            <w:tcW w:w="4334" w:type="pct"/>
            <w:tcBorders>
              <w:top w:val="single" w:sz="4" w:space="0" w:color="auto"/>
              <w:left w:val="single" w:sz="4" w:space="0" w:color="auto"/>
              <w:bottom w:val="single" w:sz="4" w:space="0" w:color="auto"/>
              <w:right w:val="single" w:sz="4" w:space="0" w:color="auto"/>
            </w:tcBorders>
            <w:vAlign w:val="center"/>
            <w:hideMark/>
          </w:tcPr>
          <w:p w14:paraId="6C94BD1B" w14:textId="77777777" w:rsidR="00516F7F" w:rsidRPr="008771B3" w:rsidRDefault="0040238A" w:rsidP="001323CF">
            <w:pPr>
              <w:rPr>
                <w:rFonts w:cs="Arial"/>
                <w:szCs w:val="20"/>
              </w:rPr>
            </w:pPr>
            <w:r>
              <w:rPr>
                <w:rFonts w:cs="Arial"/>
                <w:szCs w:val="20"/>
              </w:rPr>
              <w:t>Application form and metadata stating that there needs to be new account opened</w:t>
            </w:r>
          </w:p>
        </w:tc>
      </w:tr>
      <w:tr w:rsidR="00516F7F" w14:paraId="1038144F" w14:textId="77777777" w:rsidTr="001323CF">
        <w:tc>
          <w:tcPr>
            <w:tcW w:w="666" w:type="pct"/>
            <w:tcBorders>
              <w:top w:val="single" w:sz="4" w:space="0" w:color="auto"/>
              <w:left w:val="single" w:sz="4" w:space="0" w:color="auto"/>
              <w:bottom w:val="single" w:sz="4" w:space="0" w:color="auto"/>
              <w:right w:val="single" w:sz="4" w:space="0" w:color="auto"/>
            </w:tcBorders>
            <w:vAlign w:val="center"/>
            <w:hideMark/>
          </w:tcPr>
          <w:p w14:paraId="08B1BB4A" w14:textId="77777777" w:rsidR="00516F7F" w:rsidRDefault="00516F7F" w:rsidP="001323CF">
            <w:pPr>
              <w:rPr>
                <w:rFonts w:cs="Arial"/>
                <w:szCs w:val="20"/>
              </w:rPr>
            </w:pPr>
            <w:r>
              <w:rPr>
                <w:rFonts w:cs="Arial"/>
                <w:szCs w:val="20"/>
              </w:rPr>
              <w:t>Business Rules</w:t>
            </w:r>
          </w:p>
        </w:tc>
        <w:tc>
          <w:tcPr>
            <w:tcW w:w="4334" w:type="pct"/>
            <w:tcBorders>
              <w:top w:val="single" w:sz="4" w:space="0" w:color="auto"/>
              <w:left w:val="single" w:sz="4" w:space="0" w:color="auto"/>
              <w:bottom w:val="single" w:sz="4" w:space="0" w:color="auto"/>
              <w:right w:val="single" w:sz="4" w:space="0" w:color="auto"/>
            </w:tcBorders>
            <w:vAlign w:val="center"/>
            <w:hideMark/>
          </w:tcPr>
          <w:p w14:paraId="256ABD55" w14:textId="77777777" w:rsidR="00516F7F" w:rsidRDefault="00516F7F" w:rsidP="001323CF">
            <w:pPr>
              <w:pStyle w:val="ListParagraph"/>
              <w:numPr>
                <w:ilvl w:val="0"/>
                <w:numId w:val="3"/>
              </w:numPr>
              <w:spacing w:after="120"/>
              <w:rPr>
                <w:rFonts w:cs="Arial"/>
                <w:szCs w:val="20"/>
              </w:rPr>
            </w:pPr>
            <w:r>
              <w:rPr>
                <w:rFonts w:cs="Arial"/>
                <w:szCs w:val="20"/>
              </w:rPr>
              <w:t xml:space="preserve">Check passport number and social card if it matches to existing client open account under existing </w:t>
            </w:r>
            <w:r w:rsidR="006A0859">
              <w:rPr>
                <w:rFonts w:cs="Arial"/>
                <w:szCs w:val="20"/>
              </w:rPr>
              <w:t>client’s</w:t>
            </w:r>
            <w:r>
              <w:rPr>
                <w:rFonts w:cs="Arial"/>
                <w:szCs w:val="20"/>
              </w:rPr>
              <w:t xml:space="preserve"> profile.</w:t>
            </w:r>
          </w:p>
          <w:p w14:paraId="0AEE293E" w14:textId="77777777" w:rsidR="00516F7F" w:rsidRDefault="00516F7F" w:rsidP="001323CF">
            <w:pPr>
              <w:pStyle w:val="ListParagraph"/>
              <w:numPr>
                <w:ilvl w:val="0"/>
                <w:numId w:val="3"/>
              </w:numPr>
              <w:spacing w:after="120"/>
              <w:rPr>
                <w:rFonts w:cs="Arial"/>
                <w:szCs w:val="20"/>
              </w:rPr>
            </w:pPr>
            <w:r>
              <w:rPr>
                <w:rFonts w:cs="Arial"/>
                <w:szCs w:val="20"/>
              </w:rPr>
              <w:t>If passport or social card don’t’ match- run as exception and pass for manual processing</w:t>
            </w:r>
          </w:p>
          <w:p w14:paraId="6DB0EE50" w14:textId="52C3A2AE" w:rsidR="00516F7F" w:rsidRDefault="0010486B" w:rsidP="001323CF">
            <w:pPr>
              <w:pStyle w:val="ListParagraph"/>
              <w:numPr>
                <w:ilvl w:val="0"/>
                <w:numId w:val="3"/>
              </w:numPr>
              <w:spacing w:after="120"/>
              <w:rPr>
                <w:rFonts w:cs="Arial"/>
                <w:szCs w:val="20"/>
              </w:rPr>
            </w:pPr>
            <w:r>
              <w:rPr>
                <w:rFonts w:cs="Arial"/>
                <w:szCs w:val="20"/>
              </w:rPr>
              <w:t xml:space="preserve">For </w:t>
            </w:r>
            <w:commentRangeStart w:id="67"/>
            <w:r>
              <w:rPr>
                <w:rFonts w:cs="Arial"/>
                <w:szCs w:val="20"/>
              </w:rPr>
              <w:t>personal</w:t>
            </w:r>
            <w:r w:rsidR="003A7AD2">
              <w:rPr>
                <w:rFonts w:cs="Arial"/>
                <w:szCs w:val="20"/>
              </w:rPr>
              <w:t>, consumer and car</w:t>
            </w:r>
            <w:r>
              <w:rPr>
                <w:rFonts w:cs="Arial"/>
                <w:szCs w:val="20"/>
              </w:rPr>
              <w:t xml:space="preserve"> </w:t>
            </w:r>
            <w:commentRangeEnd w:id="67"/>
            <w:r w:rsidR="00611C11">
              <w:rPr>
                <w:rStyle w:val="CommentReference"/>
              </w:rPr>
              <w:commentReference w:id="67"/>
            </w:r>
            <w:r>
              <w:rPr>
                <w:rFonts w:cs="Arial"/>
                <w:szCs w:val="20"/>
              </w:rPr>
              <w:t>loan open only AMD account</w:t>
            </w:r>
          </w:p>
          <w:p w14:paraId="37B35525" w14:textId="77777777" w:rsidR="0010486B" w:rsidRDefault="0010486B" w:rsidP="0010486B">
            <w:pPr>
              <w:pStyle w:val="ListParagraph"/>
              <w:numPr>
                <w:ilvl w:val="0"/>
                <w:numId w:val="3"/>
              </w:numPr>
              <w:spacing w:after="120"/>
              <w:rPr>
                <w:rFonts w:cs="Arial"/>
                <w:szCs w:val="20"/>
              </w:rPr>
            </w:pPr>
            <w:r>
              <w:rPr>
                <w:rFonts w:cs="Arial"/>
                <w:szCs w:val="20"/>
              </w:rPr>
              <w:t>For credit card or overdraft can be AMD, EUR, USD.</w:t>
            </w:r>
          </w:p>
          <w:p w14:paraId="75D63D70" w14:textId="77777777" w:rsidR="000B0DBE" w:rsidRDefault="000B0DBE" w:rsidP="0010486B">
            <w:pPr>
              <w:pStyle w:val="ListParagraph"/>
              <w:numPr>
                <w:ilvl w:val="0"/>
                <w:numId w:val="3"/>
              </w:numPr>
              <w:spacing w:after="120"/>
              <w:rPr>
                <w:rFonts w:cs="Arial"/>
                <w:szCs w:val="20"/>
              </w:rPr>
            </w:pPr>
            <w:r>
              <w:rPr>
                <w:rFonts w:cs="Arial"/>
                <w:szCs w:val="20"/>
              </w:rPr>
              <w:t>For details on how to open account – see Account opening steps</w:t>
            </w:r>
          </w:p>
          <w:p w14:paraId="36FFD917" w14:textId="77777777" w:rsidR="000B0DBE" w:rsidRPr="00075734" w:rsidRDefault="000B0DBE" w:rsidP="00E567CC">
            <w:pPr>
              <w:pStyle w:val="ListParagraph"/>
              <w:numPr>
                <w:ilvl w:val="0"/>
                <w:numId w:val="3"/>
              </w:numPr>
              <w:spacing w:after="120"/>
              <w:rPr>
                <w:rFonts w:cs="Arial"/>
                <w:szCs w:val="20"/>
              </w:rPr>
            </w:pPr>
            <w:r>
              <w:rPr>
                <w:rFonts w:cs="Arial"/>
                <w:szCs w:val="20"/>
              </w:rPr>
              <w:t xml:space="preserve">Ability to </w:t>
            </w:r>
            <w:r w:rsidR="00E567CC" w:rsidRPr="00E567CC">
              <w:rPr>
                <w:rFonts w:cs="Arial"/>
                <w:szCs w:val="20"/>
              </w:rPr>
              <w:t>show</w:t>
            </w:r>
            <w:r>
              <w:rPr>
                <w:rFonts w:cs="Arial"/>
                <w:szCs w:val="20"/>
              </w:rPr>
              <w:t xml:space="preserve"> new account info back into internet bank</w:t>
            </w:r>
          </w:p>
        </w:tc>
      </w:tr>
      <w:tr w:rsidR="00516F7F" w14:paraId="7E250EB3" w14:textId="77777777" w:rsidTr="001323CF">
        <w:tc>
          <w:tcPr>
            <w:tcW w:w="666" w:type="pct"/>
            <w:tcBorders>
              <w:top w:val="single" w:sz="4" w:space="0" w:color="auto"/>
              <w:left w:val="single" w:sz="4" w:space="0" w:color="auto"/>
              <w:bottom w:val="single" w:sz="4" w:space="0" w:color="auto"/>
              <w:right w:val="single" w:sz="4" w:space="0" w:color="auto"/>
            </w:tcBorders>
            <w:vAlign w:val="center"/>
            <w:hideMark/>
          </w:tcPr>
          <w:p w14:paraId="526FE314" w14:textId="77777777" w:rsidR="00516F7F" w:rsidRDefault="00516F7F" w:rsidP="001323CF">
            <w:pPr>
              <w:rPr>
                <w:rFonts w:cs="Arial"/>
                <w:szCs w:val="20"/>
              </w:rPr>
            </w:pPr>
            <w:r>
              <w:rPr>
                <w:rFonts w:cs="Arial"/>
                <w:szCs w:val="20"/>
              </w:rPr>
              <w:t>Goal/Success Criteria</w:t>
            </w:r>
          </w:p>
        </w:tc>
        <w:tc>
          <w:tcPr>
            <w:tcW w:w="4334" w:type="pct"/>
            <w:tcBorders>
              <w:top w:val="single" w:sz="4" w:space="0" w:color="auto"/>
              <w:left w:val="single" w:sz="4" w:space="0" w:color="auto"/>
              <w:bottom w:val="single" w:sz="4" w:space="0" w:color="auto"/>
              <w:right w:val="single" w:sz="4" w:space="0" w:color="auto"/>
            </w:tcBorders>
            <w:vAlign w:val="center"/>
            <w:hideMark/>
          </w:tcPr>
          <w:p w14:paraId="296761F0" w14:textId="77777777" w:rsidR="00516F7F" w:rsidRDefault="0040238A" w:rsidP="001323CF">
            <w:pPr>
              <w:rPr>
                <w:rFonts w:eastAsia="Calibri" w:cs="Arial"/>
                <w:bCs/>
                <w:szCs w:val="20"/>
                <w:lang w:val="en-GB"/>
              </w:rPr>
            </w:pPr>
            <w:r>
              <w:rPr>
                <w:rFonts w:eastAsia="Calibri" w:cs="Arial"/>
                <w:bCs/>
                <w:szCs w:val="20"/>
                <w:lang w:val="en-GB"/>
              </w:rPr>
              <w:t>Successfully</w:t>
            </w:r>
            <w:r w:rsidR="000B0DBE">
              <w:rPr>
                <w:rFonts w:eastAsia="Calibri" w:cs="Arial"/>
                <w:bCs/>
                <w:szCs w:val="20"/>
                <w:lang w:val="en-GB"/>
              </w:rPr>
              <w:t xml:space="preserve"> opens new account in Armsoft</w:t>
            </w:r>
          </w:p>
        </w:tc>
      </w:tr>
    </w:tbl>
    <w:p w14:paraId="6EB1D30C" w14:textId="77777777" w:rsidR="00D1258B" w:rsidRDefault="00D1258B" w:rsidP="00E3458A">
      <w:pPr>
        <w:rPr>
          <w:rFonts w:ascii="Sylfaen" w:hAnsi="Sylfaen"/>
          <w:noProof/>
        </w:rPr>
      </w:pPr>
    </w:p>
    <w:p w14:paraId="36FA7476" w14:textId="77777777" w:rsidR="00C41DC7" w:rsidRDefault="00C41DC7" w:rsidP="00E3458A">
      <w:pPr>
        <w:rPr>
          <w:rFonts w:ascii="Sylfaen" w:hAnsi="Sylfaen"/>
          <w:noProof/>
        </w:rPr>
      </w:pPr>
    </w:p>
    <w:p w14:paraId="4152AB82" w14:textId="77777777" w:rsidR="000B0DBE" w:rsidRDefault="000B0DBE" w:rsidP="0040238A">
      <w:pPr>
        <w:pStyle w:val="Heading4"/>
        <w:rPr>
          <w:noProof/>
        </w:rPr>
      </w:pPr>
      <w:r>
        <w:rPr>
          <w:noProof/>
        </w:rPr>
        <w:t>Account opening steps</w:t>
      </w:r>
      <w:r w:rsidR="0040238A">
        <w:rPr>
          <w:noProof/>
        </w:rPr>
        <w:t xml:space="preserve"> for existing customer</w:t>
      </w:r>
    </w:p>
    <w:p w14:paraId="1B8A6F7F" w14:textId="77777777" w:rsidR="00C41DC7" w:rsidRPr="00C41DC7" w:rsidRDefault="00C41DC7" w:rsidP="00C41DC7"/>
    <w:p w14:paraId="28E429BD" w14:textId="77777777" w:rsidR="00C41DC7" w:rsidRPr="00C41DC7" w:rsidRDefault="00C41DC7" w:rsidP="00C41DC7">
      <w:r>
        <w:t>Since below section relates to Armsoft- description is provided in Armenian language.</w:t>
      </w:r>
    </w:p>
    <w:p w14:paraId="5421FFE4" w14:textId="77777777" w:rsidR="00E3458A" w:rsidRDefault="00E3458A" w:rsidP="00E3458A">
      <w:pPr>
        <w:rPr>
          <w:rFonts w:ascii="Sylfaen" w:hAnsi="Sylfaen"/>
          <w:noProof/>
          <w:lang w:val="hy-AM"/>
        </w:rPr>
      </w:pPr>
      <w:r>
        <w:rPr>
          <w:rFonts w:ascii="Sylfaen" w:hAnsi="Sylfaen"/>
          <w:noProof/>
          <w:lang w:val="hy-AM"/>
        </w:rPr>
        <w:t>Սպառողական վարկ- ՀՀ դրամով։</w:t>
      </w:r>
    </w:p>
    <w:p w14:paraId="3762AB90" w14:textId="77777777" w:rsidR="00E3458A" w:rsidRDefault="00E3458A" w:rsidP="00E3458A">
      <w:pPr>
        <w:rPr>
          <w:rFonts w:ascii="Sylfaen" w:hAnsi="Sylfaen"/>
          <w:noProof/>
          <w:lang w:val="hy-AM"/>
        </w:rPr>
      </w:pPr>
      <w:r>
        <w:rPr>
          <w:rFonts w:ascii="Sylfaen" w:hAnsi="Sylfaen"/>
          <w:noProof/>
          <w:lang w:val="hy-AM"/>
        </w:rPr>
        <w:t xml:space="preserve">Ստուգվում է անձնագրի տվյալներով և </w:t>
      </w:r>
      <w:r w:rsidR="00490326">
        <w:rPr>
          <w:rFonts w:ascii="Sylfaen" w:hAnsi="Sylfaen"/>
          <w:noProof/>
          <w:lang w:val="hy-AM"/>
        </w:rPr>
        <w:t>սոց</w:t>
      </w:r>
      <w:r>
        <w:rPr>
          <w:rFonts w:ascii="Sylfaen" w:hAnsi="Sylfaen"/>
          <w:noProof/>
          <w:lang w:val="hy-AM"/>
        </w:rPr>
        <w:t xml:space="preserve"> քարտով արդյոք հաճախորդ է թե ոչ։Եթե այո բացվում է համապատասխան հաշիվ հենց տվյալ հաճախորդի թղթապանակում։ Սպառողական վարկի դեպքում բացվում է միայն </w:t>
      </w:r>
      <w:commentRangeStart w:id="68"/>
      <w:r>
        <w:rPr>
          <w:rFonts w:ascii="Sylfaen" w:hAnsi="Sylfaen"/>
          <w:noProof/>
          <w:lang w:val="hy-AM"/>
        </w:rPr>
        <w:t xml:space="preserve">դրամային </w:t>
      </w:r>
      <w:commentRangeEnd w:id="68"/>
      <w:r w:rsidR="00611C11">
        <w:rPr>
          <w:rStyle w:val="CommentReference"/>
        </w:rPr>
        <w:commentReference w:id="68"/>
      </w:r>
      <w:r>
        <w:rPr>
          <w:rFonts w:ascii="Sylfaen" w:hAnsi="Sylfaen"/>
          <w:noProof/>
          <w:lang w:val="hy-AM"/>
        </w:rPr>
        <w:t xml:space="preserve">ընթացիկ հաշիվ, իսկ վարկային գծի կամ օվերդրաֆտի համար նաև կարող է լինել եվրո կամ դոլար։ </w:t>
      </w:r>
    </w:p>
    <w:p w14:paraId="5F5C9611" w14:textId="77777777" w:rsidR="00E3458A" w:rsidRPr="007D51E7" w:rsidRDefault="00E3458A" w:rsidP="00E3458A">
      <w:pPr>
        <w:rPr>
          <w:rFonts w:ascii="Sylfaen" w:hAnsi="Sylfaen"/>
          <w:noProof/>
          <w:lang w:val="hy-AM"/>
        </w:rPr>
      </w:pPr>
      <w:r>
        <w:rPr>
          <w:rFonts w:ascii="Sylfaen" w:hAnsi="Sylfaen"/>
          <w:noProof/>
          <w:lang w:val="hy-AM"/>
        </w:rPr>
        <w:t>Եթե ընտրում է սպառողական վարկ ապա հասանելի պետք է լինի միայն դրամային տարբերակը, իսկ քարտով օվերդրաֆտի և վարկային գծի համար նաև ԱՄՆ դոլար և Եվրո։</w:t>
      </w:r>
      <w:r w:rsidR="007D51E7">
        <w:rPr>
          <w:rFonts w:ascii="Sylfaen" w:hAnsi="Sylfaen"/>
          <w:noProof/>
          <w:lang w:val="hy-AM"/>
        </w:rPr>
        <w:t xml:space="preserve"> </w:t>
      </w:r>
    </w:p>
    <w:p w14:paraId="7DF5F372" w14:textId="77777777" w:rsidR="00E3458A" w:rsidRPr="00AD4AA5" w:rsidRDefault="00E3458A" w:rsidP="00E3458A">
      <w:pPr>
        <w:rPr>
          <w:rFonts w:ascii="Sylfaen" w:hAnsi="Sylfaen"/>
          <w:noProof/>
          <w:lang w:val="hy-AM"/>
        </w:rPr>
      </w:pPr>
      <w:r>
        <w:rPr>
          <w:rFonts w:ascii="Sylfaen" w:hAnsi="Sylfaen"/>
          <w:noProof/>
          <w:lang w:val="hy-AM"/>
        </w:rPr>
        <w:t>Սպառողական վարկ- ՀՀ դրամով ընթացիկ հաշվի բացում</w:t>
      </w:r>
    </w:p>
    <w:p w14:paraId="5F89647B" w14:textId="77777777" w:rsidR="0010486B" w:rsidRPr="00AD4AA5" w:rsidRDefault="0010486B" w:rsidP="007D51E7">
      <w:pPr>
        <w:pStyle w:val="Heading4"/>
        <w:numPr>
          <w:ilvl w:val="0"/>
          <w:numId w:val="0"/>
        </w:numPr>
        <w:ind w:left="864" w:hanging="864"/>
        <w:rPr>
          <w:noProof/>
          <w:lang w:val="hy-AM"/>
        </w:rPr>
      </w:pPr>
    </w:p>
    <w:tbl>
      <w:tblPr>
        <w:tblStyle w:val="TableGrid"/>
        <w:tblW w:w="0" w:type="auto"/>
        <w:tblLook w:val="04A0" w:firstRow="1" w:lastRow="0" w:firstColumn="1" w:lastColumn="0" w:noHBand="0" w:noVBand="1"/>
      </w:tblPr>
      <w:tblGrid>
        <w:gridCol w:w="5197"/>
        <w:gridCol w:w="5198"/>
      </w:tblGrid>
      <w:tr w:rsidR="00467CD2" w14:paraId="1CBE5FFB" w14:textId="77777777" w:rsidTr="0033697D">
        <w:tc>
          <w:tcPr>
            <w:tcW w:w="5197" w:type="dxa"/>
            <w:shd w:val="clear" w:color="auto" w:fill="548DD4" w:themeFill="text2" w:themeFillTint="99"/>
          </w:tcPr>
          <w:p w14:paraId="34E0BD7E" w14:textId="77777777" w:rsidR="00467CD2" w:rsidRDefault="00467CD2" w:rsidP="00E3458A">
            <w:pPr>
              <w:rPr>
                <w:rFonts w:ascii="Sylfaen" w:hAnsi="Sylfaen"/>
                <w:noProof/>
                <w:lang w:val="hy-AM"/>
              </w:rPr>
            </w:pPr>
            <w:r>
              <w:rPr>
                <w:rFonts w:ascii="Sylfaen" w:hAnsi="Sylfaen"/>
                <w:noProof/>
                <w:lang w:val="hy-AM"/>
              </w:rPr>
              <w:t>ՀԾ-ը դաշտ</w:t>
            </w:r>
          </w:p>
        </w:tc>
        <w:tc>
          <w:tcPr>
            <w:tcW w:w="5198" w:type="dxa"/>
            <w:shd w:val="clear" w:color="auto" w:fill="548DD4" w:themeFill="text2" w:themeFillTint="99"/>
          </w:tcPr>
          <w:p w14:paraId="2CD25973" w14:textId="77777777" w:rsidR="00467CD2" w:rsidRDefault="00467CD2" w:rsidP="00E3458A">
            <w:pPr>
              <w:rPr>
                <w:rFonts w:ascii="Sylfaen" w:hAnsi="Sylfaen"/>
                <w:noProof/>
                <w:lang w:val="hy-AM"/>
              </w:rPr>
            </w:pPr>
            <w:r>
              <w:rPr>
                <w:rFonts w:ascii="Sylfaen" w:hAnsi="Sylfaen"/>
                <w:noProof/>
                <w:lang w:val="hy-AM"/>
              </w:rPr>
              <w:t xml:space="preserve">Լրացման </w:t>
            </w:r>
            <w:r w:rsidR="0033697D">
              <w:rPr>
                <w:rFonts w:ascii="Sylfaen" w:hAnsi="Sylfaen"/>
                <w:noProof/>
                <w:lang w:val="hy-AM"/>
              </w:rPr>
              <w:t>լո</w:t>
            </w:r>
            <w:r>
              <w:rPr>
                <w:rFonts w:ascii="Sylfaen" w:hAnsi="Sylfaen"/>
                <w:noProof/>
                <w:lang w:val="hy-AM"/>
              </w:rPr>
              <w:t>գիկա</w:t>
            </w:r>
          </w:p>
        </w:tc>
      </w:tr>
      <w:tr w:rsidR="0010486B" w14:paraId="1D1643E5" w14:textId="77777777" w:rsidTr="0010486B">
        <w:tc>
          <w:tcPr>
            <w:tcW w:w="5197" w:type="dxa"/>
          </w:tcPr>
          <w:p w14:paraId="4E74D36F" w14:textId="77777777" w:rsidR="0010486B" w:rsidRPr="0010486B" w:rsidRDefault="0010486B" w:rsidP="00E3458A">
            <w:pPr>
              <w:rPr>
                <w:rFonts w:ascii="Sylfaen" w:hAnsi="Sylfaen"/>
                <w:noProof/>
                <w:lang w:val="hy-AM"/>
              </w:rPr>
            </w:pPr>
            <w:r>
              <w:rPr>
                <w:rFonts w:ascii="Sylfaen" w:hAnsi="Sylfaen"/>
                <w:noProof/>
                <w:lang w:val="hy-AM"/>
              </w:rPr>
              <w:t>Հաշվի տիպ</w:t>
            </w:r>
          </w:p>
        </w:tc>
        <w:tc>
          <w:tcPr>
            <w:tcW w:w="5198" w:type="dxa"/>
          </w:tcPr>
          <w:p w14:paraId="72E02C74" w14:textId="77777777" w:rsidR="0010486B" w:rsidRPr="0010486B" w:rsidRDefault="0010486B" w:rsidP="00E3458A">
            <w:pPr>
              <w:rPr>
                <w:rFonts w:ascii="Sylfaen" w:hAnsi="Sylfaen"/>
                <w:noProof/>
                <w:lang w:val="hy-AM"/>
              </w:rPr>
            </w:pPr>
            <w:r>
              <w:rPr>
                <w:rFonts w:ascii="Sylfaen" w:hAnsi="Sylfaen"/>
                <w:noProof/>
                <w:lang w:val="hy-AM"/>
              </w:rPr>
              <w:t>01 – Հաշվային հաշիվ</w:t>
            </w:r>
          </w:p>
        </w:tc>
      </w:tr>
      <w:tr w:rsidR="0010486B" w14:paraId="142C0FAD" w14:textId="77777777" w:rsidTr="0010486B">
        <w:tc>
          <w:tcPr>
            <w:tcW w:w="5197" w:type="dxa"/>
          </w:tcPr>
          <w:p w14:paraId="7A377570" w14:textId="77777777" w:rsidR="0010486B" w:rsidRPr="0010486B" w:rsidRDefault="0010486B" w:rsidP="00E3458A">
            <w:pPr>
              <w:rPr>
                <w:rFonts w:ascii="Sylfaen" w:hAnsi="Sylfaen"/>
                <w:noProof/>
                <w:lang w:val="hy-AM"/>
              </w:rPr>
            </w:pPr>
            <w:r>
              <w:rPr>
                <w:rFonts w:ascii="Sylfaen" w:hAnsi="Sylfaen"/>
                <w:noProof/>
                <w:lang w:val="hy-AM"/>
              </w:rPr>
              <w:t>Արժույթ</w:t>
            </w:r>
          </w:p>
        </w:tc>
        <w:tc>
          <w:tcPr>
            <w:tcW w:w="5198" w:type="dxa"/>
          </w:tcPr>
          <w:p w14:paraId="3CA1544E" w14:textId="77777777" w:rsidR="0010486B" w:rsidRPr="0010486B" w:rsidRDefault="0010486B" w:rsidP="00E3458A">
            <w:pPr>
              <w:rPr>
                <w:rFonts w:ascii="Sylfaen" w:hAnsi="Sylfaen"/>
                <w:noProof/>
                <w:lang w:val="hy-AM"/>
              </w:rPr>
            </w:pPr>
            <w:r>
              <w:rPr>
                <w:rFonts w:ascii="Sylfaen" w:hAnsi="Sylfaen"/>
                <w:noProof/>
                <w:lang w:val="hy-AM"/>
              </w:rPr>
              <w:t>000 - դրամ</w:t>
            </w:r>
          </w:p>
        </w:tc>
      </w:tr>
      <w:tr w:rsidR="0010486B" w14:paraId="3329EE9C" w14:textId="77777777" w:rsidTr="0010486B">
        <w:tc>
          <w:tcPr>
            <w:tcW w:w="5197" w:type="dxa"/>
          </w:tcPr>
          <w:p w14:paraId="7962236E" w14:textId="77777777" w:rsidR="0010486B" w:rsidRPr="0010486B" w:rsidRDefault="0010486B" w:rsidP="00E3458A">
            <w:pPr>
              <w:rPr>
                <w:rFonts w:ascii="Sylfaen" w:hAnsi="Sylfaen"/>
                <w:noProof/>
                <w:lang w:val="hy-AM"/>
              </w:rPr>
            </w:pPr>
            <w:r>
              <w:rPr>
                <w:rFonts w:ascii="Sylfaen" w:hAnsi="Sylfaen"/>
                <w:noProof/>
                <w:lang w:val="hy-AM"/>
              </w:rPr>
              <w:t>Հասան-ն տիպ</w:t>
            </w:r>
          </w:p>
        </w:tc>
        <w:tc>
          <w:tcPr>
            <w:tcW w:w="5198" w:type="dxa"/>
          </w:tcPr>
          <w:p w14:paraId="44F62D05" w14:textId="77777777" w:rsidR="0010486B" w:rsidRPr="0010486B" w:rsidRDefault="0010486B" w:rsidP="00E3458A">
            <w:pPr>
              <w:rPr>
                <w:rFonts w:ascii="Sylfaen" w:hAnsi="Sylfaen"/>
                <w:noProof/>
                <w:lang w:val="hy-AM"/>
              </w:rPr>
            </w:pPr>
            <w:r>
              <w:rPr>
                <w:rFonts w:ascii="Sylfaen" w:hAnsi="Sylfaen"/>
                <w:noProof/>
                <w:lang w:val="hy-AM"/>
              </w:rPr>
              <w:t>01-Հա</w:t>
            </w:r>
            <w:r w:rsidR="00467CD2">
              <w:rPr>
                <w:rFonts w:ascii="Sylfaen" w:hAnsi="Sylfaen"/>
                <w:noProof/>
                <w:lang w:val="hy-AM"/>
              </w:rPr>
              <w:t>շ</w:t>
            </w:r>
            <w:r>
              <w:rPr>
                <w:rFonts w:ascii="Sylfaen" w:hAnsi="Sylfaen"/>
                <w:noProof/>
                <w:lang w:val="hy-AM"/>
              </w:rPr>
              <w:t>վարկային հաշիվ</w:t>
            </w:r>
          </w:p>
        </w:tc>
      </w:tr>
      <w:tr w:rsidR="0010486B" w:rsidRPr="0010486B" w14:paraId="49F14DEF" w14:textId="77777777" w:rsidTr="0010486B">
        <w:tc>
          <w:tcPr>
            <w:tcW w:w="5197" w:type="dxa"/>
          </w:tcPr>
          <w:p w14:paraId="6AB3AFAF" w14:textId="77777777" w:rsidR="0010486B" w:rsidRPr="0010486B" w:rsidRDefault="00211F5C" w:rsidP="00E3458A">
            <w:pPr>
              <w:rPr>
                <w:rFonts w:ascii="Sylfaen" w:hAnsi="Sylfaen"/>
                <w:noProof/>
                <w:lang w:val="hy-AM"/>
              </w:rPr>
            </w:pPr>
            <w:r>
              <w:rPr>
                <w:rFonts w:ascii="Sylfaen" w:hAnsi="Sylfaen"/>
                <w:noProof/>
                <w:lang w:val="hy-AM"/>
              </w:rPr>
              <w:t xml:space="preserve">Գրասենյակ </w:t>
            </w:r>
            <w:r w:rsidR="0010486B">
              <w:rPr>
                <w:rFonts w:ascii="Sylfaen" w:hAnsi="Sylfaen"/>
                <w:noProof/>
                <w:lang w:val="hy-AM"/>
              </w:rPr>
              <w:t>/բաժին</w:t>
            </w:r>
          </w:p>
        </w:tc>
        <w:tc>
          <w:tcPr>
            <w:tcW w:w="5198" w:type="dxa"/>
          </w:tcPr>
          <w:p w14:paraId="0A67C4B0" w14:textId="77777777" w:rsidR="0010486B" w:rsidRPr="0010486B" w:rsidRDefault="00211F5C" w:rsidP="00E3458A">
            <w:pPr>
              <w:rPr>
                <w:rFonts w:ascii="Sylfaen" w:hAnsi="Sylfaen"/>
                <w:noProof/>
                <w:lang w:val="hy-AM"/>
              </w:rPr>
            </w:pPr>
            <w:r>
              <w:rPr>
                <w:rFonts w:ascii="Sylfaen" w:hAnsi="Sylfaen"/>
                <w:noProof/>
                <w:lang w:val="hy-AM"/>
              </w:rPr>
              <w:t>1</w:t>
            </w:r>
          </w:p>
        </w:tc>
      </w:tr>
      <w:tr w:rsidR="0010486B" w:rsidRPr="008D2D60" w14:paraId="3AFBB250" w14:textId="77777777" w:rsidTr="0010486B">
        <w:tc>
          <w:tcPr>
            <w:tcW w:w="5197" w:type="dxa"/>
          </w:tcPr>
          <w:p w14:paraId="494793EE" w14:textId="77777777" w:rsidR="0010486B" w:rsidRDefault="00211F5C" w:rsidP="00E3458A">
            <w:pPr>
              <w:rPr>
                <w:rFonts w:ascii="Sylfaen" w:hAnsi="Sylfaen"/>
                <w:noProof/>
                <w:lang w:val="hy-AM"/>
              </w:rPr>
            </w:pPr>
            <w:r>
              <w:rPr>
                <w:rFonts w:ascii="Sylfaen" w:hAnsi="Sylfaen"/>
                <w:noProof/>
                <w:lang w:val="hy-AM"/>
              </w:rPr>
              <w:t>Գրասենյակ</w:t>
            </w:r>
          </w:p>
        </w:tc>
        <w:tc>
          <w:tcPr>
            <w:tcW w:w="5198" w:type="dxa"/>
          </w:tcPr>
          <w:p w14:paraId="5A02DD96" w14:textId="77777777" w:rsidR="0010486B" w:rsidRDefault="00211F5C" w:rsidP="00211F5C">
            <w:pPr>
              <w:rPr>
                <w:rFonts w:ascii="Sylfaen" w:hAnsi="Sylfaen"/>
                <w:noProof/>
                <w:lang w:val="hy-AM"/>
              </w:rPr>
            </w:pPr>
            <w:r>
              <w:rPr>
                <w:rFonts w:ascii="Sylfaen" w:hAnsi="Sylfaen"/>
                <w:noProof/>
                <w:lang w:val="hy-AM"/>
              </w:rPr>
              <w:t xml:space="preserve">պետք է ստեղծվի Նոր </w:t>
            </w:r>
            <w:r w:rsidRPr="00211F5C">
              <w:rPr>
                <w:rFonts w:ascii="Sylfaen" w:hAnsi="Sylfaen"/>
                <w:noProof/>
                <w:lang w:val="hy-AM"/>
              </w:rPr>
              <w:t xml:space="preserve">online </w:t>
            </w:r>
            <w:r>
              <w:rPr>
                <w:rFonts w:ascii="Sylfaen" w:hAnsi="Sylfaen"/>
                <w:noProof/>
                <w:lang w:val="hy-AM"/>
              </w:rPr>
              <w:t xml:space="preserve">հայտերի համար </w:t>
            </w:r>
            <w:r>
              <w:rPr>
                <w:rFonts w:ascii="Sylfaen" w:hAnsi="Sylfaen"/>
                <w:noProof/>
                <w:lang w:val="hy-AM"/>
              </w:rPr>
              <w:lastRenderedPageBreak/>
              <w:t xml:space="preserve">Գրասենյակ բաժին </w:t>
            </w:r>
          </w:p>
        </w:tc>
      </w:tr>
      <w:tr w:rsidR="00211F5C" w:rsidRPr="008D2D60" w14:paraId="54886F09" w14:textId="77777777" w:rsidTr="0010486B">
        <w:tc>
          <w:tcPr>
            <w:tcW w:w="5197" w:type="dxa"/>
          </w:tcPr>
          <w:p w14:paraId="64F47356" w14:textId="77777777" w:rsidR="00211F5C" w:rsidRDefault="00211F5C" w:rsidP="00E3458A">
            <w:pPr>
              <w:rPr>
                <w:rFonts w:ascii="Sylfaen" w:hAnsi="Sylfaen"/>
                <w:noProof/>
                <w:lang w:val="hy-AM"/>
              </w:rPr>
            </w:pPr>
            <w:r>
              <w:rPr>
                <w:rFonts w:ascii="Sylfaen" w:hAnsi="Sylfaen"/>
                <w:noProof/>
                <w:lang w:val="hy-AM"/>
              </w:rPr>
              <w:lastRenderedPageBreak/>
              <w:t>բաժին</w:t>
            </w:r>
          </w:p>
        </w:tc>
        <w:tc>
          <w:tcPr>
            <w:tcW w:w="5198" w:type="dxa"/>
          </w:tcPr>
          <w:p w14:paraId="10F9A700" w14:textId="77777777" w:rsidR="00211F5C" w:rsidRDefault="00211F5C" w:rsidP="00211F5C">
            <w:pPr>
              <w:rPr>
                <w:rFonts w:ascii="Sylfaen" w:hAnsi="Sylfaen"/>
                <w:noProof/>
                <w:lang w:val="hy-AM"/>
              </w:rPr>
            </w:pPr>
            <w:r>
              <w:rPr>
                <w:rFonts w:ascii="Sylfaen" w:hAnsi="Sylfaen"/>
                <w:noProof/>
                <w:lang w:val="hy-AM"/>
              </w:rPr>
              <w:t xml:space="preserve">պետք է ստեղծվի Նոր </w:t>
            </w:r>
            <w:r w:rsidRPr="00211F5C">
              <w:rPr>
                <w:rFonts w:ascii="Sylfaen" w:hAnsi="Sylfaen"/>
                <w:noProof/>
                <w:lang w:val="hy-AM"/>
              </w:rPr>
              <w:t xml:space="preserve">online </w:t>
            </w:r>
            <w:r>
              <w:rPr>
                <w:rFonts w:ascii="Sylfaen" w:hAnsi="Sylfaen"/>
                <w:noProof/>
                <w:lang w:val="hy-AM"/>
              </w:rPr>
              <w:t xml:space="preserve">հայտերի համար բաժին </w:t>
            </w:r>
          </w:p>
        </w:tc>
      </w:tr>
    </w:tbl>
    <w:p w14:paraId="1118836A" w14:textId="77777777" w:rsidR="0010486B" w:rsidRPr="0010486B" w:rsidRDefault="0010486B" w:rsidP="00E3458A">
      <w:pPr>
        <w:rPr>
          <w:rFonts w:ascii="Sylfaen" w:hAnsi="Sylfaen"/>
          <w:noProof/>
          <w:lang w:val="hy-AM"/>
        </w:rPr>
      </w:pPr>
    </w:p>
    <w:p w14:paraId="7476367F" w14:textId="77777777" w:rsidR="00E3458A" w:rsidRDefault="00E3458A" w:rsidP="00E3458A">
      <w:r>
        <w:rPr>
          <w:noProof/>
        </w:rPr>
        <w:drawing>
          <wp:inline distT="0" distB="0" distL="0" distR="0" wp14:anchorId="7074D4C9" wp14:editId="4D141B34">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14:paraId="7615A0CB" w14:textId="77777777" w:rsidR="00E3458A" w:rsidRDefault="00E3458A" w:rsidP="00E3458A"/>
    <w:p w14:paraId="36C672EC" w14:textId="77777777" w:rsidR="00E3458A" w:rsidRPr="0040238A" w:rsidRDefault="00E3458A" w:rsidP="00E3458A">
      <w:pPr>
        <w:rPr>
          <w:rFonts w:ascii="Sylfaen" w:hAnsi="Sylfaen"/>
          <w:lang w:val="hy-AM"/>
        </w:rPr>
      </w:pPr>
      <w:r>
        <w:rPr>
          <w:rFonts w:ascii="Sylfaen" w:hAnsi="Sylfaen"/>
          <w:lang w:val="hy-AM"/>
        </w:rPr>
        <w:t>Ընտրվում է հաշվի տիպը՝ խորությունը՝</w:t>
      </w:r>
      <w:r w:rsidR="0040238A">
        <w:rPr>
          <w:rFonts w:ascii="Sylfaen" w:hAnsi="Sylfaen"/>
        </w:rPr>
        <w:t xml:space="preserve"> </w:t>
      </w:r>
      <w:r w:rsidR="0040238A">
        <w:rPr>
          <w:rFonts w:ascii="Sylfaen" w:hAnsi="Sylfaen"/>
          <w:lang w:val="hy-AM"/>
        </w:rPr>
        <w:t>3022200 ֆիզիկական անզանց բանկային հաշիվներ</w:t>
      </w:r>
    </w:p>
    <w:p w14:paraId="7633A637" w14:textId="77777777" w:rsidR="00E3458A" w:rsidRDefault="00E3458A" w:rsidP="00E3458A">
      <w:pPr>
        <w:rPr>
          <w:rFonts w:ascii="Sylfaen" w:hAnsi="Sylfaen"/>
          <w:lang w:val="hy-AM"/>
        </w:rPr>
      </w:pPr>
      <w:r>
        <w:rPr>
          <w:noProof/>
        </w:rPr>
        <w:drawing>
          <wp:inline distT="0" distB="0" distL="0" distR="0" wp14:anchorId="17648138" wp14:editId="05BE0755">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14:paraId="367C8E0F" w14:textId="77777777" w:rsidR="00E3458A" w:rsidRDefault="00E3458A" w:rsidP="00E3458A">
      <w:pPr>
        <w:rPr>
          <w:rFonts w:ascii="Sylfaen" w:hAnsi="Sylfaen"/>
          <w:lang w:val="hy-AM"/>
        </w:rPr>
      </w:pPr>
      <w:r>
        <w:rPr>
          <w:rFonts w:ascii="Sylfaen" w:hAnsi="Sylfaen"/>
          <w:lang w:val="hy-AM"/>
        </w:rPr>
        <w:lastRenderedPageBreak/>
        <w:t xml:space="preserve">Բացված հաշիվը և հաշվեհամարը երևում է։ </w:t>
      </w:r>
    </w:p>
    <w:p w14:paraId="63629583" w14:textId="77777777" w:rsidR="00E3458A" w:rsidRDefault="00E3458A" w:rsidP="00E3458A">
      <w:pPr>
        <w:rPr>
          <w:rFonts w:ascii="Sylfaen" w:hAnsi="Sylfaen"/>
          <w:lang w:val="hy-AM"/>
        </w:rPr>
      </w:pPr>
      <w:r>
        <w:rPr>
          <w:noProof/>
        </w:rPr>
        <w:drawing>
          <wp:inline distT="0" distB="0" distL="0" distR="0" wp14:anchorId="662BEE04" wp14:editId="3E56FAC0">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14:paraId="580EA80B" w14:textId="77777777" w:rsidR="00E3458A" w:rsidRDefault="00E3458A" w:rsidP="00E3458A">
      <w:pPr>
        <w:rPr>
          <w:rFonts w:ascii="Sylfaen" w:hAnsi="Sylfaen"/>
          <w:lang w:val="hy-AM"/>
        </w:rPr>
      </w:pPr>
    </w:p>
    <w:p w14:paraId="45518596" w14:textId="77777777" w:rsidR="00E3458A" w:rsidRPr="00AD4AA5" w:rsidRDefault="00E3458A" w:rsidP="00E3458A">
      <w:pPr>
        <w:rPr>
          <w:rFonts w:ascii="Sylfaen" w:hAnsi="Sylfaen"/>
          <w:lang w:val="hy-AM"/>
        </w:rPr>
      </w:pPr>
      <w:r>
        <w:rPr>
          <w:rFonts w:ascii="Sylfaen" w:hAnsi="Sylfaen"/>
          <w:lang w:val="hy-AM"/>
        </w:rPr>
        <w:t>Երբ հաճախորդ է սակայն ընտրում է օվերդրաֆտի/վարկայաին գծի ստացում նոր քարտով</w:t>
      </w:r>
      <w:r w:rsidR="005A3BB4" w:rsidRPr="005A3BB4">
        <w:rPr>
          <w:rFonts w:ascii="Sylfaen" w:hAnsi="Sylfaen"/>
          <w:lang w:val="hy-AM"/>
        </w:rPr>
        <w:t xml:space="preserve">, </w:t>
      </w:r>
      <w:r w:rsidR="005A3BB4">
        <w:rPr>
          <w:rFonts w:ascii="Sylfaen" w:hAnsi="Sylfaen"/>
          <w:lang w:val="hy-AM"/>
        </w:rPr>
        <w:t>հարկավոր է նոր քարտ պատվիրել</w:t>
      </w:r>
      <w:r w:rsidR="00F6454C">
        <w:rPr>
          <w:rFonts w:ascii="Sylfaen" w:hAnsi="Sylfaen"/>
          <w:lang w:val="hy-AM"/>
        </w:rPr>
        <w:t>:</w:t>
      </w:r>
    </w:p>
    <w:p w14:paraId="637EB24B" w14:textId="77777777" w:rsidR="0040238A" w:rsidRPr="00AD4AA5" w:rsidRDefault="0040238A" w:rsidP="00E3458A">
      <w:pPr>
        <w:rPr>
          <w:rFonts w:ascii="Sylfaen" w:hAnsi="Sylfaen"/>
          <w:lang w:val="hy-AM"/>
        </w:rPr>
      </w:pPr>
    </w:p>
    <w:p w14:paraId="0E8AC92E" w14:textId="77777777" w:rsidR="00E3458A" w:rsidRPr="002B0829" w:rsidRDefault="002B0829" w:rsidP="008D2D60">
      <w:pPr>
        <w:pStyle w:val="Heading3"/>
        <w:rPr>
          <w:noProof/>
        </w:rPr>
      </w:pPr>
      <w:bookmarkStart w:id="69" w:name="_Toc492570247"/>
      <w:r>
        <w:rPr>
          <w:noProof/>
        </w:rPr>
        <w:t>Card ordering</w:t>
      </w:r>
      <w:r w:rsidR="00B144E7">
        <w:rPr>
          <w:rFonts w:ascii="Sylfaen" w:hAnsi="Sylfaen"/>
          <w:noProof/>
          <w:lang w:val="hy-AM"/>
        </w:rPr>
        <w:t xml:space="preserve"> </w:t>
      </w:r>
      <w:r w:rsidR="00B144E7">
        <w:rPr>
          <w:rFonts w:ascii="Sylfaen" w:hAnsi="Sylfaen"/>
          <w:noProof/>
        </w:rPr>
        <w:t>for clients</w:t>
      </w:r>
      <w:bookmarkEnd w:id="69"/>
    </w:p>
    <w:p w14:paraId="7D54ACB2" w14:textId="77777777" w:rsidR="00E3458A" w:rsidRDefault="00E3458A" w:rsidP="00E3458A">
      <w:pPr>
        <w:pStyle w:val="ListParagraph"/>
        <w:ind w:left="1080"/>
        <w:rPr>
          <w:rFonts w:ascii="Sylfaen" w:hAnsi="Sylfaen"/>
          <w:noProof/>
          <w:sz w:val="24"/>
          <w:szCs w:val="24"/>
        </w:rPr>
      </w:pPr>
      <w:r>
        <w:rPr>
          <w:rFonts w:ascii="Sylfaen" w:hAnsi="Sylfaen"/>
          <w:noProof/>
          <w:sz w:val="24"/>
          <w:szCs w:val="24"/>
          <w:lang w:val="hy-AM"/>
        </w:rPr>
        <w:t>Քարտի պատվեր</w:t>
      </w:r>
    </w:p>
    <w:tbl>
      <w:tblPr>
        <w:tblStyle w:val="TableGrid"/>
        <w:tblW w:w="0" w:type="auto"/>
        <w:tblInd w:w="720" w:type="dxa"/>
        <w:tblLook w:val="04A0" w:firstRow="1" w:lastRow="0" w:firstColumn="1" w:lastColumn="0" w:noHBand="0" w:noVBand="1"/>
      </w:tblPr>
      <w:tblGrid>
        <w:gridCol w:w="4837"/>
        <w:gridCol w:w="4838"/>
      </w:tblGrid>
      <w:tr w:rsidR="00467CD2" w14:paraId="5CE98761" w14:textId="77777777" w:rsidTr="009A5460">
        <w:tc>
          <w:tcPr>
            <w:tcW w:w="4837" w:type="dxa"/>
            <w:shd w:val="clear" w:color="auto" w:fill="548DD4" w:themeFill="text2" w:themeFillTint="99"/>
          </w:tcPr>
          <w:p w14:paraId="34721157" w14:textId="77777777" w:rsidR="00467CD2" w:rsidRPr="00467CD2" w:rsidRDefault="00467CD2" w:rsidP="009A5460">
            <w:pPr>
              <w:rPr>
                <w:rFonts w:ascii="Sylfaen" w:hAnsi="Sylfaen"/>
                <w:noProof/>
                <w:sz w:val="24"/>
                <w:szCs w:val="24"/>
              </w:rPr>
            </w:pPr>
            <w:r>
              <w:rPr>
                <w:rFonts w:ascii="Sylfaen" w:hAnsi="Sylfaen"/>
                <w:noProof/>
                <w:color w:val="FF0000"/>
                <w:sz w:val="24"/>
                <w:szCs w:val="24"/>
                <w:lang w:val="hy-AM"/>
              </w:rPr>
              <w:t>Օ</w:t>
            </w:r>
            <w:r>
              <w:rPr>
                <w:rFonts w:ascii="Sylfaen" w:hAnsi="Sylfaen"/>
                <w:noProof/>
                <w:color w:val="FF0000"/>
                <w:sz w:val="24"/>
                <w:szCs w:val="24"/>
              </w:rPr>
              <w:t>nline Application</w:t>
            </w:r>
          </w:p>
        </w:tc>
        <w:tc>
          <w:tcPr>
            <w:tcW w:w="4838" w:type="dxa"/>
            <w:shd w:val="clear" w:color="auto" w:fill="548DD4" w:themeFill="text2" w:themeFillTint="99"/>
          </w:tcPr>
          <w:p w14:paraId="17100702" w14:textId="77777777" w:rsidR="00467CD2" w:rsidRPr="00467CD2" w:rsidRDefault="00467CD2" w:rsidP="009A5460">
            <w:pPr>
              <w:rPr>
                <w:rFonts w:ascii="Sylfaen" w:hAnsi="Sylfaen"/>
                <w:noProof/>
                <w:sz w:val="24"/>
                <w:szCs w:val="24"/>
              </w:rPr>
            </w:pPr>
            <w:r>
              <w:rPr>
                <w:rFonts w:ascii="Sylfaen" w:hAnsi="Sylfaen"/>
                <w:noProof/>
                <w:color w:val="FF0000"/>
                <w:sz w:val="24"/>
                <w:szCs w:val="24"/>
              </w:rPr>
              <w:t>Armsoft</w:t>
            </w:r>
          </w:p>
        </w:tc>
      </w:tr>
      <w:tr w:rsidR="00467CD2" w14:paraId="1F259947" w14:textId="77777777" w:rsidTr="009A5460">
        <w:tc>
          <w:tcPr>
            <w:tcW w:w="4837" w:type="dxa"/>
          </w:tcPr>
          <w:p w14:paraId="05FB8229" w14:textId="77777777" w:rsidR="00467CD2" w:rsidRPr="00467CD2" w:rsidRDefault="00467CD2" w:rsidP="009A5460">
            <w:pPr>
              <w:rPr>
                <w:rFonts w:ascii="Sylfaen" w:hAnsi="Sylfaen"/>
                <w:noProof/>
                <w:sz w:val="24"/>
                <w:szCs w:val="24"/>
                <w:lang w:val="hy-AM"/>
              </w:rPr>
            </w:pPr>
            <w:r w:rsidRPr="004A4789">
              <w:rPr>
                <w:rFonts w:ascii="Sylfaen" w:hAnsi="Sylfaen"/>
                <w:noProof/>
                <w:color w:val="FF0000"/>
                <w:sz w:val="24"/>
                <w:szCs w:val="24"/>
                <w:lang w:val="hy-AM"/>
              </w:rPr>
              <w:t>Հաճախորդի</w:t>
            </w:r>
            <w:r>
              <w:rPr>
                <w:rFonts w:ascii="Sylfaen" w:hAnsi="Sylfaen"/>
                <w:noProof/>
                <w:color w:val="FF0000"/>
                <w:sz w:val="24"/>
                <w:szCs w:val="24"/>
                <w:lang w:val="ru-RU"/>
              </w:rPr>
              <w:t xml:space="preserve"> </w:t>
            </w:r>
            <w:r>
              <w:rPr>
                <w:rFonts w:ascii="Sylfaen" w:hAnsi="Sylfaen"/>
                <w:noProof/>
                <w:color w:val="FF0000"/>
                <w:sz w:val="24"/>
                <w:szCs w:val="24"/>
                <w:lang w:val="hy-AM"/>
              </w:rPr>
              <w:t>անվանում</w:t>
            </w:r>
          </w:p>
        </w:tc>
        <w:tc>
          <w:tcPr>
            <w:tcW w:w="4838" w:type="dxa"/>
          </w:tcPr>
          <w:p w14:paraId="1CBD2448" w14:textId="77777777" w:rsidR="00467CD2" w:rsidRDefault="00467CD2" w:rsidP="009A5460">
            <w:pPr>
              <w:rPr>
                <w:rFonts w:ascii="Sylfaen" w:hAnsi="Sylfaen"/>
                <w:noProof/>
                <w:sz w:val="24"/>
                <w:szCs w:val="24"/>
              </w:rPr>
            </w:pPr>
            <w:r w:rsidRPr="004A4789">
              <w:rPr>
                <w:rFonts w:ascii="Sylfaen" w:hAnsi="Sylfaen"/>
                <w:noProof/>
                <w:color w:val="FF0000"/>
                <w:sz w:val="24"/>
                <w:szCs w:val="24"/>
                <w:lang w:val="hy-AM"/>
              </w:rPr>
              <w:t>Հաճախորդի կոդ</w:t>
            </w:r>
          </w:p>
        </w:tc>
      </w:tr>
      <w:tr w:rsidR="00467CD2" w14:paraId="3C9D9873" w14:textId="77777777" w:rsidTr="009A5460">
        <w:tc>
          <w:tcPr>
            <w:tcW w:w="4837" w:type="dxa"/>
          </w:tcPr>
          <w:p w14:paraId="0075F856" w14:textId="77777777" w:rsidR="00467CD2" w:rsidRDefault="00467CD2" w:rsidP="009A5460">
            <w:pPr>
              <w:rPr>
                <w:rFonts w:ascii="Sylfaen" w:hAnsi="Sylfaen"/>
                <w:noProof/>
                <w:sz w:val="24"/>
                <w:szCs w:val="24"/>
              </w:rPr>
            </w:pPr>
          </w:p>
        </w:tc>
        <w:tc>
          <w:tcPr>
            <w:tcW w:w="4838" w:type="dxa"/>
          </w:tcPr>
          <w:p w14:paraId="48C4AFEB" w14:textId="77777777" w:rsidR="00467CD2" w:rsidRPr="00467CD2" w:rsidRDefault="00467CD2" w:rsidP="009A5460">
            <w:pPr>
              <w:rPr>
                <w:rFonts w:ascii="Sylfaen" w:hAnsi="Sylfaen"/>
                <w:noProof/>
                <w:sz w:val="24"/>
                <w:szCs w:val="24"/>
                <w:lang w:val="hy-AM"/>
              </w:rPr>
            </w:pPr>
            <w:r>
              <w:rPr>
                <w:rFonts w:ascii="Sylfaen" w:hAnsi="Sylfaen"/>
                <w:noProof/>
                <w:sz w:val="24"/>
                <w:szCs w:val="24"/>
                <w:lang w:val="hy-AM"/>
              </w:rPr>
              <w:t xml:space="preserve">Ստանդարտ </w:t>
            </w:r>
            <w:r>
              <w:rPr>
                <w:rFonts w:ascii="Sylfaen" w:hAnsi="Sylfaen"/>
                <w:noProof/>
                <w:sz w:val="24"/>
                <w:szCs w:val="24"/>
              </w:rPr>
              <w:t>=</w:t>
            </w:r>
            <w:r>
              <w:rPr>
                <w:rFonts w:ascii="Sylfaen" w:hAnsi="Sylfaen"/>
                <w:noProof/>
                <w:sz w:val="24"/>
                <w:szCs w:val="24"/>
                <w:lang w:val="hy-AM"/>
              </w:rPr>
              <w:t>Կրեդիտ</w:t>
            </w:r>
          </w:p>
        </w:tc>
      </w:tr>
      <w:tr w:rsidR="00467CD2" w14:paraId="7055BA17" w14:textId="77777777" w:rsidTr="009A5460">
        <w:tc>
          <w:tcPr>
            <w:tcW w:w="4837" w:type="dxa"/>
          </w:tcPr>
          <w:p w14:paraId="04EE3D10" w14:textId="77777777" w:rsidR="00467CD2" w:rsidRDefault="00467CD2" w:rsidP="009A5460">
            <w:pPr>
              <w:rPr>
                <w:rFonts w:ascii="Sylfaen" w:hAnsi="Sylfaen"/>
                <w:noProof/>
                <w:sz w:val="24"/>
                <w:szCs w:val="24"/>
              </w:rPr>
            </w:pPr>
          </w:p>
        </w:tc>
        <w:tc>
          <w:tcPr>
            <w:tcW w:w="4838" w:type="dxa"/>
          </w:tcPr>
          <w:p w14:paraId="42A934A7" w14:textId="77777777" w:rsidR="00467CD2" w:rsidRPr="00467CD2" w:rsidRDefault="00467CD2" w:rsidP="009A5460">
            <w:pPr>
              <w:rPr>
                <w:rFonts w:ascii="Sylfaen" w:hAnsi="Sylfaen"/>
                <w:noProof/>
                <w:sz w:val="24"/>
                <w:szCs w:val="24"/>
              </w:rPr>
            </w:pPr>
            <w:r>
              <w:rPr>
                <w:rFonts w:ascii="Sylfaen" w:hAnsi="Sylfaen"/>
                <w:noProof/>
                <w:sz w:val="24"/>
                <w:szCs w:val="24"/>
                <w:lang w:val="hy-AM"/>
              </w:rPr>
              <w:t xml:space="preserve">Գրասենյակ </w:t>
            </w:r>
            <w:r>
              <w:rPr>
                <w:rFonts w:ascii="Sylfaen" w:hAnsi="Sylfaen"/>
                <w:noProof/>
                <w:sz w:val="24"/>
                <w:szCs w:val="24"/>
              </w:rPr>
              <w:t>=online</w:t>
            </w:r>
          </w:p>
        </w:tc>
      </w:tr>
      <w:tr w:rsidR="00467CD2" w14:paraId="4E18F5D3" w14:textId="77777777" w:rsidTr="009A5460">
        <w:tc>
          <w:tcPr>
            <w:tcW w:w="4837" w:type="dxa"/>
          </w:tcPr>
          <w:p w14:paraId="23D0F2E0" w14:textId="77777777" w:rsidR="00467CD2" w:rsidRDefault="00467CD2" w:rsidP="009A5460">
            <w:pPr>
              <w:rPr>
                <w:rFonts w:ascii="Sylfaen" w:hAnsi="Sylfaen"/>
                <w:noProof/>
                <w:sz w:val="24"/>
                <w:szCs w:val="24"/>
              </w:rPr>
            </w:pPr>
          </w:p>
        </w:tc>
        <w:tc>
          <w:tcPr>
            <w:tcW w:w="4838" w:type="dxa"/>
          </w:tcPr>
          <w:p w14:paraId="22025238" w14:textId="77777777" w:rsidR="00467CD2" w:rsidRPr="00467CD2" w:rsidRDefault="00467CD2" w:rsidP="009A5460">
            <w:pPr>
              <w:rPr>
                <w:rFonts w:ascii="Sylfaen" w:hAnsi="Sylfaen"/>
                <w:noProof/>
                <w:sz w:val="24"/>
                <w:szCs w:val="24"/>
                <w:lang w:val="hy-AM"/>
              </w:rPr>
            </w:pPr>
            <w:r>
              <w:rPr>
                <w:rFonts w:ascii="Sylfaen" w:hAnsi="Sylfaen"/>
                <w:noProof/>
                <w:sz w:val="24"/>
                <w:szCs w:val="24"/>
                <w:lang w:val="hy-AM"/>
              </w:rPr>
              <w:t xml:space="preserve">Հաշիվ </w:t>
            </w:r>
            <w:r>
              <w:rPr>
                <w:rFonts w:ascii="Sylfaen" w:hAnsi="Sylfaen"/>
                <w:noProof/>
                <w:sz w:val="24"/>
                <w:szCs w:val="24"/>
              </w:rPr>
              <w:t>=</w:t>
            </w:r>
            <w:r>
              <w:rPr>
                <w:rFonts w:ascii="Sylfaen" w:hAnsi="Sylfaen"/>
                <w:noProof/>
                <w:sz w:val="24"/>
                <w:szCs w:val="24"/>
                <w:lang w:val="hy-AM"/>
              </w:rPr>
              <w:t>պլաստիկ քարտ</w:t>
            </w:r>
          </w:p>
        </w:tc>
      </w:tr>
    </w:tbl>
    <w:p w14:paraId="2E9B846F" w14:textId="77777777" w:rsidR="00467CD2" w:rsidRPr="00467CD2" w:rsidRDefault="00467CD2" w:rsidP="00E3458A">
      <w:pPr>
        <w:pStyle w:val="ListParagraph"/>
        <w:ind w:left="1080"/>
        <w:rPr>
          <w:rFonts w:ascii="Sylfaen" w:hAnsi="Sylfaen"/>
          <w:noProof/>
          <w:sz w:val="24"/>
          <w:szCs w:val="24"/>
          <w:lang w:val="hy-AM"/>
        </w:rPr>
      </w:pPr>
      <w:r>
        <w:rPr>
          <w:rFonts w:ascii="Sylfaen" w:hAnsi="Sylfaen"/>
          <w:noProof/>
          <w:sz w:val="24"/>
          <w:szCs w:val="24"/>
          <w:lang w:val="hy-AM"/>
        </w:rPr>
        <w:t>Մանրամասն քայլերը նկարագրված են ստորև</w:t>
      </w:r>
    </w:p>
    <w:p w14:paraId="1F345591" w14:textId="77777777" w:rsidR="00E3458A" w:rsidRPr="00467CD2" w:rsidRDefault="00E3458A" w:rsidP="00E46969">
      <w:pPr>
        <w:pStyle w:val="ListParagraph"/>
        <w:numPr>
          <w:ilvl w:val="0"/>
          <w:numId w:val="6"/>
        </w:numPr>
        <w:rPr>
          <w:rFonts w:ascii="Sylfaen" w:hAnsi="Sylfaen"/>
          <w:noProof/>
          <w:sz w:val="24"/>
          <w:szCs w:val="24"/>
          <w:lang w:val="hy-AM"/>
        </w:rPr>
      </w:pPr>
      <w:r w:rsidRPr="00272D1E">
        <w:rPr>
          <w:rFonts w:ascii="Sylfaen" w:hAnsi="Sylfaen" w:cs="Sylfaen"/>
          <w:noProof/>
          <w:sz w:val="24"/>
          <w:szCs w:val="24"/>
          <w:lang w:val="hy-AM"/>
        </w:rPr>
        <w:t>Ընտրում</w:t>
      </w:r>
      <w:r w:rsidRPr="00272D1E">
        <w:rPr>
          <w:rFonts w:ascii="Sylfaen" w:hAnsi="Sylfaen"/>
          <w:noProof/>
          <w:sz w:val="24"/>
          <w:szCs w:val="24"/>
          <w:lang w:val="hy-AM"/>
        </w:rPr>
        <w:t xml:space="preserve"> ենք </w:t>
      </w:r>
      <w:r>
        <w:rPr>
          <w:rFonts w:ascii="Sylfaen" w:hAnsi="Sylfaen"/>
          <w:noProof/>
          <w:color w:val="FF0000"/>
          <w:sz w:val="28"/>
          <w:szCs w:val="28"/>
        </w:rPr>
        <w:t>Հաճախորդներ</w:t>
      </w:r>
      <w:r w:rsidRPr="00272D1E">
        <w:rPr>
          <w:rFonts w:ascii="Sylfaen" w:hAnsi="Sylfaen"/>
          <w:noProof/>
          <w:color w:val="FF0000"/>
          <w:sz w:val="24"/>
          <w:szCs w:val="24"/>
          <w:lang w:val="hy-AM"/>
        </w:rPr>
        <w:t xml:space="preserve"> </w:t>
      </w:r>
      <w:r w:rsidRPr="00272D1E">
        <w:rPr>
          <w:rFonts w:ascii="Sylfaen" w:hAnsi="Sylfaen"/>
          <w:noProof/>
          <w:sz w:val="24"/>
          <w:szCs w:val="24"/>
          <w:lang w:val="hy-AM"/>
        </w:rPr>
        <w:t>աշխատատեղը:</w:t>
      </w:r>
    </w:p>
    <w:p w14:paraId="35C35AD7" w14:textId="77777777" w:rsidR="00467CD2" w:rsidRPr="00467CD2" w:rsidRDefault="00467CD2" w:rsidP="00467CD2">
      <w:pPr>
        <w:ind w:left="720"/>
        <w:rPr>
          <w:rFonts w:ascii="Sylfaen" w:hAnsi="Sylfaen"/>
          <w:noProof/>
          <w:sz w:val="24"/>
          <w:szCs w:val="24"/>
        </w:rPr>
      </w:pPr>
    </w:p>
    <w:p w14:paraId="2280C8AB" w14:textId="77777777" w:rsidR="00E3458A" w:rsidRPr="00272D1E" w:rsidRDefault="00E3458A" w:rsidP="00E3458A">
      <w:pPr>
        <w:pStyle w:val="ListParagraph"/>
        <w:ind w:left="1080"/>
        <w:rPr>
          <w:rFonts w:ascii="Sylfaen" w:hAnsi="Sylfaen"/>
          <w:noProof/>
          <w:sz w:val="24"/>
          <w:szCs w:val="24"/>
          <w:lang w:val="hy-AM"/>
        </w:rPr>
      </w:pPr>
    </w:p>
    <w:p w14:paraId="419F0470" w14:textId="77777777" w:rsidR="00E3458A" w:rsidRDefault="00E3458A" w:rsidP="00E3458A">
      <w:pPr>
        <w:rPr>
          <w:noProof/>
        </w:rPr>
      </w:pPr>
      <w:r>
        <w:rPr>
          <w:noProof/>
        </w:rPr>
        <w:lastRenderedPageBreak/>
        <mc:AlternateContent>
          <mc:Choice Requires="wps">
            <w:drawing>
              <wp:anchor distT="0" distB="0" distL="114300" distR="114300" simplePos="0" relativeHeight="251660288" behindDoc="0" locked="0" layoutInCell="1" allowOverlap="1" wp14:anchorId="29DE75C9" wp14:editId="56597849">
                <wp:simplePos x="0" y="0"/>
                <wp:positionH relativeFrom="column">
                  <wp:posOffset>79513</wp:posOffset>
                </wp:positionH>
                <wp:positionV relativeFrom="paragraph">
                  <wp:posOffset>735053</wp:posOffset>
                </wp:positionV>
                <wp:extent cx="925830" cy="189534"/>
                <wp:effectExtent l="0" t="0" r="26670" b="20320"/>
                <wp:wrapNone/>
                <wp:docPr id="24" name="Oval 24"/>
                <wp:cNvGraphicFramePr/>
                <a:graphic xmlns:a="http://schemas.openxmlformats.org/drawingml/2006/main">
                  <a:graphicData uri="http://schemas.microsoft.com/office/word/2010/wordprocessingShape">
                    <wps:wsp>
                      <wps:cNvSpPr/>
                      <wps:spPr>
                        <a:xfrm>
                          <a:off x="0" y="0"/>
                          <a:ext cx="925830" cy="189534"/>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oval w14:anchorId="395E1984" id="Oval 24" o:spid="_x0000_s1026" style="position:absolute;margin-left:6.25pt;margin-top:57.9pt;width:72.9pt;height:14.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" filled="f" strokecolor="red" strokeweight="2pt"/>
            </w:pict>
          </mc:Fallback>
        </mc:AlternateContent>
      </w:r>
      <w:r>
        <w:rPr>
          <w:noProof/>
        </w:rPr>
        <mc:AlternateContent>
          <mc:Choice Requires="wps">
            <w:drawing>
              <wp:anchor distT="0" distB="0" distL="114300" distR="114300" simplePos="0" relativeHeight="251659264" behindDoc="0" locked="0" layoutInCell="1" allowOverlap="1" wp14:anchorId="4168614F" wp14:editId="5C69F6E7">
                <wp:simplePos x="0" y="0"/>
                <wp:positionH relativeFrom="column">
                  <wp:posOffset>-1270</wp:posOffset>
                </wp:positionH>
                <wp:positionV relativeFrom="paragraph">
                  <wp:posOffset>520065</wp:posOffset>
                </wp:positionV>
                <wp:extent cx="925830" cy="189865"/>
                <wp:effectExtent l="0" t="0" r="0" b="0"/>
                <wp:wrapNone/>
                <wp:docPr id="23" name="Oval 23"/>
                <wp:cNvGraphicFramePr/>
                <a:graphic xmlns:a="http://schemas.openxmlformats.org/drawingml/2006/main">
                  <a:graphicData uri="http://schemas.microsoft.com/office/word/2010/wordprocessingShape">
                    <wps:wsp>
                      <wps:cNvSpPr/>
                      <wps:spPr>
                        <a:xfrm>
                          <a:off x="0" y="0"/>
                          <a:ext cx="925830" cy="189865"/>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5F8AEAA6" id="Oval 23" o:spid="_x0000_s1026" style="position:absolute;margin-left:-.1pt;margin-top:40.95pt;width:72.9pt;height:14.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" filled="f" stroked="f" strokeweight="2pt"/>
            </w:pict>
          </mc:Fallback>
        </mc:AlternateContent>
      </w:r>
      <w:r>
        <w:rPr>
          <w:noProof/>
        </w:rPr>
        <w:drawing>
          <wp:inline distT="0" distB="0" distL="0" distR="0" wp14:anchorId="6831E8A3" wp14:editId="5DB6A48F">
            <wp:extent cx="8146779" cy="4579952"/>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8151224" cy="4582451"/>
                    </a:xfrm>
                    <a:prstGeom prst="rect">
                      <a:avLst/>
                    </a:prstGeom>
                  </pic:spPr>
                </pic:pic>
              </a:graphicData>
            </a:graphic>
          </wp:inline>
        </w:drawing>
      </w:r>
    </w:p>
    <w:p w14:paraId="0C7A1EFF" w14:textId="77777777" w:rsidR="00E3458A" w:rsidRDefault="00E3458A" w:rsidP="00E3458A">
      <w:pPr>
        <w:rPr>
          <w:rFonts w:ascii="Sylfaen" w:hAnsi="Sylfaen"/>
          <w:noProof/>
          <w:lang w:val="hy-AM"/>
        </w:rPr>
      </w:pPr>
    </w:p>
    <w:p w14:paraId="4403DC1A" w14:textId="77777777" w:rsidR="00E3458A" w:rsidRPr="004A4789" w:rsidRDefault="00E3458A" w:rsidP="00E46969">
      <w:pPr>
        <w:pStyle w:val="ListParagraph"/>
        <w:numPr>
          <w:ilvl w:val="0"/>
          <w:numId w:val="6"/>
        </w:numPr>
        <w:rPr>
          <w:rFonts w:ascii="Sylfaen" w:hAnsi="Sylfaen"/>
          <w:noProof/>
          <w:lang w:val="hy-AM"/>
        </w:rPr>
      </w:pPr>
      <w:r w:rsidRPr="004A4789">
        <w:rPr>
          <w:rFonts w:ascii="Sylfaen" w:hAnsi="Sylfaen"/>
          <w:noProof/>
          <w:color w:val="FF0000"/>
          <w:sz w:val="24"/>
          <w:szCs w:val="24"/>
          <w:lang w:val="hy-AM"/>
        </w:rPr>
        <w:t>Հաճախորդի կոդ</w:t>
      </w:r>
      <w:r w:rsidRPr="004A4789">
        <w:rPr>
          <w:rFonts w:ascii="Sylfaen" w:hAnsi="Sylfaen"/>
          <w:noProof/>
          <w:color w:val="FF0000"/>
          <w:lang w:val="hy-AM"/>
        </w:rPr>
        <w:t xml:space="preserve"> </w:t>
      </w:r>
      <w:r w:rsidRPr="004A4789">
        <w:rPr>
          <w:rFonts w:ascii="Sylfaen" w:hAnsi="Sylfaen"/>
          <w:noProof/>
          <w:lang w:val="hy-AM"/>
        </w:rPr>
        <w:t>դաշտում լրացնում ենք հաճախորդի կոդը և սեղմում ենք կատարել:</w:t>
      </w:r>
    </w:p>
    <w:p w14:paraId="631FA583" w14:textId="77777777" w:rsidR="00E3458A" w:rsidRDefault="00E3458A" w:rsidP="00E3458A">
      <w:pPr>
        <w:rPr>
          <w:rFonts w:ascii="Sylfaen" w:hAnsi="Sylfaen"/>
          <w:noProof/>
        </w:rPr>
      </w:pPr>
      <w:r>
        <w:rPr>
          <w:noProof/>
        </w:rPr>
        <w:lastRenderedPageBreak/>
        <mc:AlternateContent>
          <mc:Choice Requires="wps">
            <w:drawing>
              <wp:anchor distT="0" distB="0" distL="114300" distR="114300" simplePos="0" relativeHeight="251661312" behindDoc="0" locked="0" layoutInCell="1" allowOverlap="1" wp14:anchorId="42D3D8A4" wp14:editId="542AEB7C">
                <wp:simplePos x="0" y="0"/>
                <wp:positionH relativeFrom="column">
                  <wp:posOffset>2950210</wp:posOffset>
                </wp:positionH>
                <wp:positionV relativeFrom="paragraph">
                  <wp:posOffset>266065</wp:posOffset>
                </wp:positionV>
                <wp:extent cx="925830" cy="189230"/>
                <wp:effectExtent l="0" t="0" r="26670" b="20320"/>
                <wp:wrapNone/>
                <wp:docPr id="36" name="Oval 36"/>
                <wp:cNvGraphicFramePr/>
                <a:graphic xmlns:a="http://schemas.openxmlformats.org/drawingml/2006/main">
                  <a:graphicData uri="http://schemas.microsoft.com/office/word/2010/wordprocessingShape">
                    <wps:wsp>
                      <wps:cNvSpPr/>
                      <wps:spPr>
                        <a:xfrm>
                          <a:off x="0" y="0"/>
                          <a:ext cx="925830" cy="189230"/>
                        </a:xfrm>
                        <a:prstGeom prst="ellipse">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oval w14:anchorId="478EE32B" id="Oval 36" o:spid="_x0000_s1026" style="position:absolute;margin-left:232.3pt;margin-top:20.95pt;width:72.9pt;height:14.9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" filled="f" strokecolor="red" strokeweight="2pt"/>
            </w:pict>
          </mc:Fallback>
        </mc:AlternateContent>
      </w:r>
      <w:r>
        <w:rPr>
          <w:noProof/>
        </w:rPr>
        <mc:AlternateContent>
          <mc:Choice Requires="wps">
            <w:drawing>
              <wp:anchor distT="0" distB="0" distL="114300" distR="114300" simplePos="0" relativeHeight="251662336" behindDoc="0" locked="0" layoutInCell="1" allowOverlap="1" wp14:anchorId="0D98E112" wp14:editId="3CFF2E08">
                <wp:simplePos x="0" y="0"/>
                <wp:positionH relativeFrom="column">
                  <wp:posOffset>3125940</wp:posOffset>
                </wp:positionH>
                <wp:positionV relativeFrom="paragraph">
                  <wp:posOffset>5347279</wp:posOffset>
                </wp:positionV>
                <wp:extent cx="925830" cy="189230"/>
                <wp:effectExtent l="0" t="0" r="26670" b="20320"/>
                <wp:wrapNone/>
                <wp:docPr id="37" name="Oval 37"/>
                <wp:cNvGraphicFramePr/>
                <a:graphic xmlns:a="http://schemas.openxmlformats.org/drawingml/2006/main">
                  <a:graphicData uri="http://schemas.microsoft.com/office/word/2010/wordprocessingShape">
                    <wps:wsp>
                      <wps:cNvSpPr/>
                      <wps:spPr>
                        <a:xfrm>
                          <a:off x="0" y="0"/>
                          <a:ext cx="925830" cy="189230"/>
                        </a:xfrm>
                        <a:prstGeom prst="ellipse">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oval w14:anchorId="353493C4" id="Oval 37" o:spid="_x0000_s1026" style="position:absolute;margin-left:246.15pt;margin-top:421.05pt;width:72.9pt;height:14.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" filled="f" strokecolor="red" strokeweight="2pt"/>
            </w:pict>
          </mc:Fallback>
        </mc:AlternateContent>
      </w:r>
      <w:r>
        <w:rPr>
          <w:noProof/>
        </w:rPr>
        <w:drawing>
          <wp:inline distT="0" distB="0" distL="0" distR="0" wp14:anchorId="2495AF1E" wp14:editId="1D6BCCF2">
            <wp:extent cx="7839986" cy="5709037"/>
            <wp:effectExtent l="0" t="0" r="889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7847020" cy="5714159"/>
                    </a:xfrm>
                    <a:prstGeom prst="rect">
                      <a:avLst/>
                    </a:prstGeom>
                  </pic:spPr>
                </pic:pic>
              </a:graphicData>
            </a:graphic>
          </wp:inline>
        </w:drawing>
      </w:r>
    </w:p>
    <w:p w14:paraId="501D8B26" w14:textId="77777777" w:rsidR="00E3458A" w:rsidRDefault="00E3458A" w:rsidP="00E3458A">
      <w:pPr>
        <w:rPr>
          <w:rFonts w:ascii="Sylfaen" w:hAnsi="Sylfaen"/>
          <w:noProof/>
        </w:rPr>
      </w:pPr>
    </w:p>
    <w:p w14:paraId="1870149D" w14:textId="77777777" w:rsidR="00E3458A" w:rsidRPr="005709FE" w:rsidRDefault="00E3458A" w:rsidP="00E46969">
      <w:pPr>
        <w:pStyle w:val="ListParagraph"/>
        <w:numPr>
          <w:ilvl w:val="0"/>
          <w:numId w:val="6"/>
        </w:numPr>
        <w:rPr>
          <w:rFonts w:ascii="Sylfaen" w:hAnsi="Sylfaen"/>
          <w:noProof/>
        </w:rPr>
      </w:pPr>
      <w:r>
        <w:rPr>
          <w:rFonts w:ascii="Sylfaen" w:hAnsi="Sylfaen"/>
          <w:noProof/>
          <w:lang w:val="hy-AM"/>
        </w:rPr>
        <w:t>Այնուհետև կատարում ենք հետևյալ հաջորդական քայլերը.</w:t>
      </w:r>
    </w:p>
    <w:p w14:paraId="1ED37C6A" w14:textId="77777777" w:rsidR="00E3458A" w:rsidRPr="00DD34CB" w:rsidRDefault="00E3458A" w:rsidP="00E46969">
      <w:pPr>
        <w:pStyle w:val="ListParagraph"/>
        <w:numPr>
          <w:ilvl w:val="0"/>
          <w:numId w:val="7"/>
        </w:numPr>
        <w:rPr>
          <w:rFonts w:ascii="Sylfaen" w:hAnsi="Sylfaen"/>
          <w:noProof/>
        </w:rPr>
      </w:pPr>
      <w:r>
        <w:rPr>
          <w:rFonts w:ascii="Sylfaen" w:hAnsi="Sylfaen"/>
          <w:noProof/>
          <w:lang w:val="hy-AM"/>
        </w:rPr>
        <w:t>Հաճախորդը բացելուց հետո սեղմում ենք աջ քլիք և բացում ենք քարտային հաշիվ նշված ձևով:</w:t>
      </w:r>
    </w:p>
    <w:p w14:paraId="3258BCE2" w14:textId="77777777" w:rsidR="00E3458A" w:rsidRDefault="00E3458A" w:rsidP="00E3458A">
      <w:pPr>
        <w:rPr>
          <w:rFonts w:ascii="Sylfaen" w:hAnsi="Sylfaen"/>
          <w:noProof/>
        </w:rPr>
      </w:pPr>
    </w:p>
    <w:p w14:paraId="115303CB" w14:textId="77777777" w:rsidR="00E3458A" w:rsidRDefault="00E3458A" w:rsidP="00E3458A">
      <w:pPr>
        <w:rPr>
          <w:rFonts w:ascii="Sylfaen" w:hAnsi="Sylfaen"/>
          <w:noProof/>
        </w:rPr>
      </w:pPr>
      <w:r>
        <w:rPr>
          <w:noProof/>
        </w:rPr>
        <w:lastRenderedPageBreak/>
        <mc:AlternateContent>
          <mc:Choice Requires="wps">
            <w:drawing>
              <wp:anchor distT="0" distB="0" distL="114300" distR="114300" simplePos="0" relativeHeight="251664384" behindDoc="0" locked="0" layoutInCell="1" allowOverlap="1" wp14:anchorId="4BA2187C" wp14:editId="24922C35">
                <wp:simplePos x="0" y="0"/>
                <wp:positionH relativeFrom="column">
                  <wp:posOffset>3807460</wp:posOffset>
                </wp:positionH>
                <wp:positionV relativeFrom="paragraph">
                  <wp:posOffset>2143760</wp:posOffset>
                </wp:positionV>
                <wp:extent cx="925830" cy="189230"/>
                <wp:effectExtent l="0" t="0" r="26670" b="20320"/>
                <wp:wrapNone/>
                <wp:docPr id="44" name="Oval 44"/>
                <wp:cNvGraphicFramePr/>
                <a:graphic xmlns:a="http://schemas.openxmlformats.org/drawingml/2006/main">
                  <a:graphicData uri="http://schemas.microsoft.com/office/word/2010/wordprocessingShape">
                    <wps:wsp>
                      <wps:cNvSpPr/>
                      <wps:spPr>
                        <a:xfrm>
                          <a:off x="0" y="0"/>
                          <a:ext cx="925830" cy="189230"/>
                        </a:xfrm>
                        <a:prstGeom prst="ellipse">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oval w14:anchorId="2712BED8" id="Oval 44" o:spid="_x0000_s1026" style="position:absolute;margin-left:299.8pt;margin-top:168.8pt;width:72.9pt;height:14.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" filled="f" strokecolor="red" strokeweight="2pt"/>
            </w:pict>
          </mc:Fallback>
        </mc:AlternateContent>
      </w:r>
      <w:r>
        <w:rPr>
          <w:noProof/>
        </w:rPr>
        <mc:AlternateContent>
          <mc:Choice Requires="wps">
            <w:drawing>
              <wp:anchor distT="0" distB="0" distL="114300" distR="114300" simplePos="0" relativeHeight="251663360" behindDoc="0" locked="0" layoutInCell="1" allowOverlap="1" wp14:anchorId="16B6BAF5" wp14:editId="7B2F0A57">
                <wp:simplePos x="0" y="0"/>
                <wp:positionH relativeFrom="column">
                  <wp:posOffset>2234316</wp:posOffset>
                </wp:positionH>
                <wp:positionV relativeFrom="paragraph">
                  <wp:posOffset>1651442</wp:posOffset>
                </wp:positionV>
                <wp:extent cx="1701579" cy="230588"/>
                <wp:effectExtent l="0" t="0" r="13335" b="17145"/>
                <wp:wrapNone/>
                <wp:docPr id="43" name="Oval 43"/>
                <wp:cNvGraphicFramePr/>
                <a:graphic xmlns:a="http://schemas.openxmlformats.org/drawingml/2006/main">
                  <a:graphicData uri="http://schemas.microsoft.com/office/word/2010/wordprocessingShape">
                    <wps:wsp>
                      <wps:cNvSpPr/>
                      <wps:spPr>
                        <a:xfrm>
                          <a:off x="0" y="0"/>
                          <a:ext cx="1701579" cy="230588"/>
                        </a:xfrm>
                        <a:prstGeom prst="ellipse">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7CE9EC4C" id="Oval 43" o:spid="_x0000_s1026" style="position:absolute;margin-left:175.95pt;margin-top:130.05pt;width:134pt;height:18.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" filled="f" strokecolor="red" strokeweight="2pt"/>
            </w:pict>
          </mc:Fallback>
        </mc:AlternateContent>
      </w:r>
      <w:r>
        <w:rPr>
          <w:noProof/>
        </w:rPr>
        <w:drawing>
          <wp:inline distT="0" distB="0" distL="0" distR="0" wp14:anchorId="56AC946E" wp14:editId="35C71E4C">
            <wp:extent cx="7821474" cy="4397072"/>
            <wp:effectExtent l="0" t="0" r="825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7825741" cy="4399471"/>
                    </a:xfrm>
                    <a:prstGeom prst="rect">
                      <a:avLst/>
                    </a:prstGeom>
                  </pic:spPr>
                </pic:pic>
              </a:graphicData>
            </a:graphic>
          </wp:inline>
        </w:drawing>
      </w:r>
    </w:p>
    <w:p w14:paraId="38C5467B" w14:textId="77777777" w:rsidR="00E3458A" w:rsidRDefault="00E3458A" w:rsidP="00E3458A">
      <w:pPr>
        <w:rPr>
          <w:rFonts w:ascii="Sylfaen" w:hAnsi="Sylfaen"/>
          <w:noProof/>
          <w:lang w:val="hy-AM"/>
        </w:rPr>
      </w:pPr>
    </w:p>
    <w:p w14:paraId="032DBE52" w14:textId="77777777" w:rsidR="00E3458A" w:rsidRDefault="00E3458A" w:rsidP="00E46969">
      <w:pPr>
        <w:pStyle w:val="ListParagraph"/>
        <w:numPr>
          <w:ilvl w:val="0"/>
          <w:numId w:val="7"/>
        </w:numPr>
        <w:rPr>
          <w:rFonts w:ascii="Sylfaen" w:hAnsi="Sylfaen"/>
          <w:noProof/>
          <w:lang w:val="hy-AM"/>
        </w:rPr>
      </w:pPr>
      <w:r>
        <w:rPr>
          <w:rFonts w:ascii="Sylfaen" w:hAnsi="Sylfaen"/>
          <w:noProof/>
          <w:lang w:val="hy-AM"/>
        </w:rPr>
        <w:t>Ընտրում ենք</w:t>
      </w:r>
      <w:r w:rsidRPr="00845254">
        <w:rPr>
          <w:rFonts w:ascii="Sylfaen" w:hAnsi="Sylfaen"/>
          <w:noProof/>
          <w:lang w:val="hy-AM"/>
        </w:rPr>
        <w:t xml:space="preserve"> </w:t>
      </w:r>
      <w:r>
        <w:rPr>
          <w:rFonts w:ascii="Sylfaen" w:hAnsi="Sylfaen"/>
          <w:noProof/>
          <w:lang w:val="hy-AM"/>
        </w:rPr>
        <w:t>համապատասխան  ստանդարտը և քարտի տեսակը:</w:t>
      </w:r>
    </w:p>
    <w:p w14:paraId="0CEAF6E8" w14:textId="77777777" w:rsidR="00211F5C" w:rsidRPr="00845254" w:rsidRDefault="00211F5C" w:rsidP="00E46969">
      <w:pPr>
        <w:pStyle w:val="ListParagraph"/>
        <w:numPr>
          <w:ilvl w:val="0"/>
          <w:numId w:val="7"/>
        </w:numPr>
        <w:rPr>
          <w:rFonts w:ascii="Sylfaen" w:hAnsi="Sylfaen"/>
          <w:noProof/>
          <w:lang w:val="hy-AM"/>
        </w:rPr>
      </w:pPr>
      <w:r>
        <w:rPr>
          <w:rFonts w:ascii="Sylfaen" w:hAnsi="Sylfaen"/>
          <w:noProof/>
          <w:lang w:val="hy-AM"/>
        </w:rPr>
        <w:t>Այս դեպքում միայն կրեդիտ</w:t>
      </w:r>
    </w:p>
    <w:p w14:paraId="2D0ECEB8" w14:textId="77777777" w:rsidR="00E3458A" w:rsidRDefault="00E3458A" w:rsidP="00E3458A">
      <w:pPr>
        <w:rPr>
          <w:rFonts w:ascii="Sylfaen" w:hAnsi="Sylfaen"/>
          <w:noProof/>
          <w:lang w:val="hy-AM"/>
        </w:rPr>
      </w:pPr>
      <w:r>
        <w:rPr>
          <w:noProof/>
        </w:rPr>
        <w:lastRenderedPageBreak/>
        <mc:AlternateContent>
          <mc:Choice Requires="wps">
            <w:drawing>
              <wp:anchor distT="0" distB="0" distL="114300" distR="114300" simplePos="0" relativeHeight="251665408" behindDoc="0" locked="0" layoutInCell="1" allowOverlap="1" wp14:anchorId="32E21763" wp14:editId="26A7F946">
                <wp:simplePos x="0" y="0"/>
                <wp:positionH relativeFrom="column">
                  <wp:posOffset>2893695</wp:posOffset>
                </wp:positionH>
                <wp:positionV relativeFrom="paragraph">
                  <wp:posOffset>2360930</wp:posOffset>
                </wp:positionV>
                <wp:extent cx="1025525" cy="238125"/>
                <wp:effectExtent l="0" t="0" r="22225" b="28575"/>
                <wp:wrapNone/>
                <wp:docPr id="45" name="Oval 45"/>
                <wp:cNvGraphicFramePr/>
                <a:graphic xmlns:a="http://schemas.openxmlformats.org/drawingml/2006/main">
                  <a:graphicData uri="http://schemas.microsoft.com/office/word/2010/wordprocessingShape">
                    <wps:wsp>
                      <wps:cNvSpPr/>
                      <wps:spPr>
                        <a:xfrm>
                          <a:off x="0" y="0"/>
                          <a:ext cx="1025525" cy="238125"/>
                        </a:xfrm>
                        <a:prstGeom prst="ellipse">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50DBEA2F" id="Oval 45" o:spid="_x0000_s1026" style="position:absolute;margin-left:227.85pt;margin-top:185.9pt;width:80.75pt;height:1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" filled="f" strokecolor="red" strokeweight="2pt"/>
            </w:pict>
          </mc:Fallback>
        </mc:AlternateContent>
      </w:r>
      <w:r>
        <w:rPr>
          <w:noProof/>
        </w:rPr>
        <mc:AlternateContent>
          <mc:Choice Requires="wps">
            <w:drawing>
              <wp:anchor distT="0" distB="0" distL="114300" distR="114300" simplePos="0" relativeHeight="251666432" behindDoc="0" locked="0" layoutInCell="1" allowOverlap="1" wp14:anchorId="1512B0C6" wp14:editId="09145434">
                <wp:simplePos x="0" y="0"/>
                <wp:positionH relativeFrom="column">
                  <wp:posOffset>3363098</wp:posOffset>
                </wp:positionH>
                <wp:positionV relativeFrom="paragraph">
                  <wp:posOffset>3227678</wp:posOffset>
                </wp:positionV>
                <wp:extent cx="1001395" cy="269875"/>
                <wp:effectExtent l="0" t="0" r="27305" b="15875"/>
                <wp:wrapNone/>
                <wp:docPr id="46" name="Oval 46"/>
                <wp:cNvGraphicFramePr/>
                <a:graphic xmlns:a="http://schemas.openxmlformats.org/drawingml/2006/main">
                  <a:graphicData uri="http://schemas.microsoft.com/office/word/2010/wordprocessingShape">
                    <wps:wsp>
                      <wps:cNvSpPr/>
                      <wps:spPr>
                        <a:xfrm>
                          <a:off x="0" y="0"/>
                          <a:ext cx="1001395" cy="269875"/>
                        </a:xfrm>
                        <a:prstGeom prst="ellipse">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2836D747" id="Oval 46" o:spid="_x0000_s1026" style="position:absolute;margin-left:264.8pt;margin-top:254.15pt;width:78.85pt;height:21.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" filled="f" strokecolor="red" strokeweight="2pt"/>
            </w:pict>
          </mc:Fallback>
        </mc:AlternateContent>
      </w:r>
      <w:r>
        <w:rPr>
          <w:noProof/>
        </w:rPr>
        <w:drawing>
          <wp:inline distT="0" distB="0" distL="0" distR="0" wp14:anchorId="6BEF122D" wp14:editId="4D992688">
            <wp:extent cx="7824083" cy="5721132"/>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7842045" cy="5734266"/>
                    </a:xfrm>
                    <a:prstGeom prst="rect">
                      <a:avLst/>
                    </a:prstGeom>
                  </pic:spPr>
                </pic:pic>
              </a:graphicData>
            </a:graphic>
          </wp:inline>
        </w:drawing>
      </w:r>
    </w:p>
    <w:p w14:paraId="2C1D284D" w14:textId="77777777" w:rsidR="00E3458A" w:rsidRDefault="00E3458A" w:rsidP="00E3458A">
      <w:pPr>
        <w:rPr>
          <w:rFonts w:ascii="Sylfaen" w:hAnsi="Sylfaen"/>
          <w:noProof/>
          <w:lang w:val="hy-AM"/>
        </w:rPr>
      </w:pPr>
    </w:p>
    <w:p w14:paraId="759FD6CB" w14:textId="77777777" w:rsidR="00E3458A" w:rsidRDefault="00E3458A" w:rsidP="00E3458A">
      <w:pPr>
        <w:rPr>
          <w:rFonts w:ascii="Sylfaen" w:hAnsi="Sylfaen"/>
          <w:noProof/>
          <w:lang w:val="hy-AM"/>
        </w:rPr>
      </w:pPr>
    </w:p>
    <w:p w14:paraId="10001083" w14:textId="77777777" w:rsidR="00E3458A" w:rsidRPr="00845254" w:rsidRDefault="00E3458A" w:rsidP="00E46969">
      <w:pPr>
        <w:pStyle w:val="ListParagraph"/>
        <w:numPr>
          <w:ilvl w:val="0"/>
          <w:numId w:val="7"/>
        </w:numPr>
        <w:rPr>
          <w:rFonts w:ascii="Sylfaen" w:hAnsi="Sylfaen"/>
          <w:noProof/>
          <w:lang w:val="hy-AM"/>
        </w:rPr>
      </w:pPr>
      <w:r w:rsidRPr="00845254">
        <w:rPr>
          <w:rFonts w:ascii="Sylfaen" w:hAnsi="Sylfaen"/>
          <w:noProof/>
          <w:lang w:val="hy-AM"/>
        </w:rPr>
        <w:t>Այնուհետև լրացնում ենք գրասենյակ</w:t>
      </w:r>
      <w:r w:rsidRPr="00B616C6">
        <w:rPr>
          <w:rFonts w:ascii="Sylfaen" w:hAnsi="Sylfaen"/>
          <w:noProof/>
          <w:lang w:val="hy-AM"/>
        </w:rPr>
        <w:t>ը</w:t>
      </w:r>
      <w:r w:rsidRPr="00845254">
        <w:rPr>
          <w:rFonts w:ascii="Sylfaen" w:hAnsi="Sylfaen"/>
          <w:noProof/>
          <w:lang w:val="hy-AM"/>
        </w:rPr>
        <w:t xml:space="preserve"> </w:t>
      </w:r>
      <w:r w:rsidRPr="00B616C6">
        <w:rPr>
          <w:rFonts w:ascii="Sylfaen" w:hAnsi="Sylfaen"/>
          <w:noProof/>
          <w:lang w:val="hy-AM"/>
        </w:rPr>
        <w:t>(</w:t>
      </w:r>
      <w:r w:rsidRPr="00845254">
        <w:rPr>
          <w:rFonts w:ascii="Sylfaen" w:hAnsi="Sylfaen"/>
          <w:noProof/>
          <w:lang w:val="hy-AM"/>
        </w:rPr>
        <w:t>նշելով այն մասնաճյուղ</w:t>
      </w:r>
      <w:r w:rsidRPr="00B616C6">
        <w:rPr>
          <w:rFonts w:ascii="Sylfaen" w:hAnsi="Sylfaen"/>
          <w:noProof/>
          <w:lang w:val="hy-AM"/>
        </w:rPr>
        <w:t xml:space="preserve">ը </w:t>
      </w:r>
      <w:r w:rsidRPr="00845254">
        <w:rPr>
          <w:rFonts w:ascii="Sylfaen" w:hAnsi="Sylfaen"/>
          <w:noProof/>
          <w:lang w:val="hy-AM"/>
        </w:rPr>
        <w:t xml:space="preserve">որով </w:t>
      </w:r>
      <w:r>
        <w:rPr>
          <w:rFonts w:ascii="Sylfaen" w:hAnsi="Sylfaen"/>
          <w:noProof/>
          <w:lang w:val="hy-AM"/>
        </w:rPr>
        <w:t>պետք է բացվի</w:t>
      </w:r>
      <w:r w:rsidRPr="00845254">
        <w:rPr>
          <w:rFonts w:ascii="Sylfaen" w:hAnsi="Sylfaen"/>
          <w:noProof/>
          <w:lang w:val="hy-AM"/>
        </w:rPr>
        <w:t xml:space="preserve"> քարտը</w:t>
      </w:r>
      <w:r w:rsidRPr="00B616C6">
        <w:rPr>
          <w:rFonts w:ascii="Sylfaen" w:hAnsi="Sylfaen"/>
          <w:noProof/>
          <w:lang w:val="hy-AM"/>
        </w:rPr>
        <w:t xml:space="preserve">) </w:t>
      </w:r>
      <w:r w:rsidRPr="00845254">
        <w:rPr>
          <w:rFonts w:ascii="Sylfaen" w:hAnsi="Sylfaen"/>
          <w:noProof/>
          <w:lang w:val="hy-AM"/>
        </w:rPr>
        <w:t>և բաժինը</w:t>
      </w:r>
      <w:r w:rsidRPr="00B616C6">
        <w:rPr>
          <w:rFonts w:ascii="Sylfaen" w:hAnsi="Sylfaen"/>
          <w:noProof/>
          <w:lang w:val="hy-AM"/>
        </w:rPr>
        <w:t xml:space="preserve">, որից </w:t>
      </w:r>
      <w:r>
        <w:rPr>
          <w:rFonts w:ascii="Sylfaen" w:hAnsi="Sylfaen"/>
          <w:noProof/>
          <w:lang w:val="hy-AM"/>
        </w:rPr>
        <w:t>հ</w:t>
      </w:r>
      <w:r w:rsidRPr="00B616C6">
        <w:rPr>
          <w:rFonts w:ascii="Sylfaen" w:hAnsi="Sylfaen"/>
          <w:noProof/>
          <w:lang w:val="hy-AM"/>
        </w:rPr>
        <w:t>ետո սեղմում ենք կատարել</w:t>
      </w:r>
      <w:r w:rsidR="00211F5C">
        <w:rPr>
          <w:rFonts w:ascii="Sylfaen" w:hAnsi="Sylfaen"/>
          <w:noProof/>
          <w:lang w:val="hy-AM"/>
        </w:rPr>
        <w:t xml:space="preserve"> </w:t>
      </w:r>
      <w:r w:rsidR="00211F5C" w:rsidRPr="00211F5C">
        <w:rPr>
          <w:rFonts w:ascii="Sylfaen" w:hAnsi="Sylfaen"/>
          <w:noProof/>
          <w:lang w:val="hy-AM"/>
        </w:rPr>
        <w:t>(</w:t>
      </w:r>
      <w:r w:rsidR="00211F5C">
        <w:rPr>
          <w:rFonts w:ascii="Sylfaen" w:hAnsi="Sylfaen"/>
          <w:noProof/>
          <w:lang w:val="hy-AM"/>
        </w:rPr>
        <w:t xml:space="preserve">Այս դեպքում անրաժեշտ է բացել նոր </w:t>
      </w:r>
      <w:r w:rsidR="00211F5C" w:rsidRPr="00211F5C">
        <w:rPr>
          <w:rFonts w:ascii="Sylfaen" w:hAnsi="Sylfaen"/>
          <w:noProof/>
          <w:lang w:val="hy-AM"/>
        </w:rPr>
        <w:t xml:space="preserve">online </w:t>
      </w:r>
      <w:r w:rsidR="00211F5C">
        <w:rPr>
          <w:rFonts w:ascii="Sylfaen" w:hAnsi="Sylfaen"/>
          <w:noProof/>
          <w:lang w:val="hy-AM"/>
        </w:rPr>
        <w:t>հայտերի համար գրասենյակ և բաժին</w:t>
      </w:r>
    </w:p>
    <w:p w14:paraId="6D863CE4" w14:textId="77777777" w:rsidR="00E3458A" w:rsidRPr="00B616C6" w:rsidRDefault="00E3458A" w:rsidP="00E3458A">
      <w:pPr>
        <w:pStyle w:val="ListParagraph"/>
        <w:ind w:left="1800"/>
        <w:rPr>
          <w:rFonts w:ascii="Sylfaen" w:hAnsi="Sylfaen"/>
          <w:noProof/>
        </w:rPr>
      </w:pPr>
      <w:r>
        <w:rPr>
          <w:noProof/>
        </w:rPr>
        <w:lastRenderedPageBreak/>
        <mc:AlternateContent>
          <mc:Choice Requires="wps">
            <w:drawing>
              <wp:anchor distT="0" distB="0" distL="114300" distR="114300" simplePos="0" relativeHeight="251667456" behindDoc="0" locked="0" layoutInCell="1" allowOverlap="1" wp14:anchorId="076815B0" wp14:editId="3F14B217">
                <wp:simplePos x="0" y="0"/>
                <wp:positionH relativeFrom="column">
                  <wp:posOffset>1789043</wp:posOffset>
                </wp:positionH>
                <wp:positionV relativeFrom="paragraph">
                  <wp:posOffset>832402</wp:posOffset>
                </wp:positionV>
                <wp:extent cx="1971924" cy="349858"/>
                <wp:effectExtent l="0" t="0" r="28575" b="12700"/>
                <wp:wrapNone/>
                <wp:docPr id="48" name="Oval 48"/>
                <wp:cNvGraphicFramePr/>
                <a:graphic xmlns:a="http://schemas.openxmlformats.org/drawingml/2006/main">
                  <a:graphicData uri="http://schemas.microsoft.com/office/word/2010/wordprocessingShape">
                    <wps:wsp>
                      <wps:cNvSpPr/>
                      <wps:spPr>
                        <a:xfrm>
                          <a:off x="0" y="0"/>
                          <a:ext cx="1971924" cy="349858"/>
                        </a:xfrm>
                        <a:prstGeom prst="ellipse">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1F4D7355" id="Oval 48" o:spid="_x0000_s1026" style="position:absolute;margin-left:140.85pt;margin-top:65.55pt;width:155.25pt;height:27.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" filled="f" strokecolor="red" strokeweight="2pt"/>
            </w:pict>
          </mc:Fallback>
        </mc:AlternateContent>
      </w:r>
      <w:r>
        <w:rPr>
          <w:noProof/>
        </w:rPr>
        <w:drawing>
          <wp:inline distT="0" distB="0" distL="0" distR="0" wp14:anchorId="1800FC31" wp14:editId="78D7A37D">
            <wp:extent cx="3554233" cy="1982025"/>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50544" cy="1979968"/>
                    </a:xfrm>
                    <a:prstGeom prst="rect">
                      <a:avLst/>
                    </a:prstGeom>
                  </pic:spPr>
                </pic:pic>
              </a:graphicData>
            </a:graphic>
          </wp:inline>
        </w:drawing>
      </w:r>
    </w:p>
    <w:p w14:paraId="51DAE5B9" w14:textId="77777777" w:rsidR="00E3458A" w:rsidRPr="00B616C6" w:rsidRDefault="00E3458A" w:rsidP="00E46969">
      <w:pPr>
        <w:pStyle w:val="ListParagraph"/>
        <w:numPr>
          <w:ilvl w:val="0"/>
          <w:numId w:val="7"/>
        </w:numPr>
        <w:rPr>
          <w:rFonts w:ascii="Sylfaen" w:hAnsi="Sylfaen"/>
          <w:noProof/>
        </w:rPr>
      </w:pPr>
      <w:r>
        <w:rPr>
          <w:noProof/>
        </w:rPr>
        <mc:AlternateContent>
          <mc:Choice Requires="wps">
            <w:drawing>
              <wp:anchor distT="0" distB="0" distL="114300" distR="114300" simplePos="0" relativeHeight="251668480" behindDoc="0" locked="0" layoutInCell="1" allowOverlap="1" wp14:anchorId="03A7DB64" wp14:editId="59982ADF">
                <wp:simplePos x="0" y="0"/>
                <wp:positionH relativeFrom="column">
                  <wp:posOffset>3831590</wp:posOffset>
                </wp:positionH>
                <wp:positionV relativeFrom="paragraph">
                  <wp:posOffset>1642745</wp:posOffset>
                </wp:positionV>
                <wp:extent cx="1740535" cy="500380"/>
                <wp:effectExtent l="0" t="0" r="12065" b="13970"/>
                <wp:wrapNone/>
                <wp:docPr id="49" name="Oval 49"/>
                <wp:cNvGraphicFramePr/>
                <a:graphic xmlns:a="http://schemas.openxmlformats.org/drawingml/2006/main">
                  <a:graphicData uri="http://schemas.microsoft.com/office/word/2010/wordprocessingShape">
                    <wps:wsp>
                      <wps:cNvSpPr/>
                      <wps:spPr>
                        <a:xfrm>
                          <a:off x="0" y="0"/>
                          <a:ext cx="1740535" cy="500380"/>
                        </a:xfrm>
                        <a:prstGeom prst="ellipse">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47591866" id="Oval 49" o:spid="_x0000_s1026" style="position:absolute;margin-left:301.7pt;margin-top:129.35pt;width:137.05pt;height:39.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" filled="f" strokecolor="red" strokeweight="2pt"/>
            </w:pict>
          </mc:Fallback>
        </mc:AlternateContent>
      </w:r>
      <w:r w:rsidRPr="00B616C6">
        <w:rPr>
          <w:rFonts w:ascii="Sylfaen" w:hAnsi="Sylfaen"/>
          <w:noProof/>
          <w:lang w:val="hy-AM"/>
        </w:rPr>
        <w:t>Բ</w:t>
      </w:r>
      <w:r w:rsidRPr="00B616C6">
        <w:rPr>
          <w:rFonts w:ascii="Sylfaen" w:hAnsi="Sylfaen"/>
          <w:noProof/>
        </w:rPr>
        <w:t>ացվում է քարտային հաշիվ</w:t>
      </w:r>
      <w:r>
        <w:rPr>
          <w:rFonts w:ascii="Sylfaen" w:hAnsi="Sylfaen"/>
          <w:noProof/>
          <w:lang w:val="hy-AM"/>
        </w:rPr>
        <w:t>, ո</w:t>
      </w:r>
      <w:r w:rsidRPr="00B616C6">
        <w:rPr>
          <w:rFonts w:ascii="Sylfaen" w:hAnsi="Sylfaen"/>
          <w:noProof/>
        </w:rPr>
        <w:t xml:space="preserve">րից հետո սեղմում ենք </w:t>
      </w:r>
      <w:r w:rsidRPr="00B616C6">
        <w:rPr>
          <w:rFonts w:ascii="Sylfaen" w:hAnsi="Sylfaen"/>
          <w:noProof/>
          <w:lang w:val="hy-AM"/>
        </w:rPr>
        <w:t>OK</w:t>
      </w:r>
      <w:r>
        <w:rPr>
          <w:rFonts w:ascii="Sylfaen" w:hAnsi="Sylfaen"/>
          <w:noProof/>
          <w:lang w:val="hy-AM"/>
        </w:rPr>
        <w:t>:</w:t>
      </w:r>
      <w:r>
        <w:rPr>
          <w:noProof/>
        </w:rPr>
        <w:drawing>
          <wp:inline distT="0" distB="0" distL="0" distR="0" wp14:anchorId="3DB198E9" wp14:editId="6143EBB3">
            <wp:extent cx="7240632" cy="33236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7244584" cy="3325459"/>
                    </a:xfrm>
                    <a:prstGeom prst="rect">
                      <a:avLst/>
                    </a:prstGeom>
                  </pic:spPr>
                </pic:pic>
              </a:graphicData>
            </a:graphic>
          </wp:inline>
        </w:drawing>
      </w:r>
    </w:p>
    <w:p w14:paraId="55ABBD74" w14:textId="77777777" w:rsidR="00E3458A" w:rsidRDefault="00E3458A" w:rsidP="00E3458A">
      <w:pPr>
        <w:ind w:left="1440"/>
        <w:rPr>
          <w:rFonts w:ascii="Sylfaen" w:hAnsi="Sylfaen"/>
          <w:noProof/>
          <w:lang w:val="hy-AM"/>
        </w:rPr>
      </w:pPr>
    </w:p>
    <w:p w14:paraId="388FDD6A" w14:textId="77777777" w:rsidR="00E3458A" w:rsidRPr="00B616C6" w:rsidRDefault="00E3458A" w:rsidP="00E46969">
      <w:pPr>
        <w:pStyle w:val="ListParagraph"/>
        <w:numPr>
          <w:ilvl w:val="0"/>
          <w:numId w:val="7"/>
        </w:numPr>
        <w:rPr>
          <w:rFonts w:ascii="Sylfaen" w:hAnsi="Sylfaen"/>
          <w:noProof/>
          <w:lang w:val="hy-AM"/>
        </w:rPr>
      </w:pPr>
      <w:r w:rsidRPr="00B616C6">
        <w:rPr>
          <w:rFonts w:ascii="Sylfaen" w:hAnsi="Sylfaen"/>
          <w:noProof/>
          <w:lang w:val="hy-AM"/>
        </w:rPr>
        <w:t xml:space="preserve">Այս փուլում սեղմում ենք կատարել և քարտը բացվում է: </w:t>
      </w:r>
    </w:p>
    <w:p w14:paraId="022DEFEC" w14:textId="77777777" w:rsidR="00E3458A" w:rsidRDefault="00E3458A" w:rsidP="00E3458A">
      <w:pPr>
        <w:pStyle w:val="ListParagraph"/>
        <w:ind w:left="1800"/>
        <w:rPr>
          <w:rFonts w:ascii="Sylfaen" w:hAnsi="Sylfaen"/>
          <w:noProof/>
          <w:lang w:val="hy-AM"/>
        </w:rPr>
      </w:pPr>
    </w:p>
    <w:p w14:paraId="3759DDFE" w14:textId="77777777" w:rsidR="00E3458A" w:rsidRDefault="00E3458A" w:rsidP="00E3458A">
      <w:pPr>
        <w:rPr>
          <w:rFonts w:ascii="Sylfaen" w:hAnsi="Sylfaen"/>
          <w:noProof/>
        </w:rPr>
      </w:pPr>
      <w:r>
        <w:rPr>
          <w:noProof/>
        </w:rPr>
        <w:lastRenderedPageBreak/>
        <mc:AlternateContent>
          <mc:Choice Requires="wps">
            <w:drawing>
              <wp:anchor distT="0" distB="0" distL="114300" distR="114300" simplePos="0" relativeHeight="251669504" behindDoc="0" locked="0" layoutInCell="1" allowOverlap="1" wp14:anchorId="05B60FB1" wp14:editId="3484AEBA">
                <wp:simplePos x="0" y="0"/>
                <wp:positionH relativeFrom="column">
                  <wp:posOffset>3505835</wp:posOffset>
                </wp:positionH>
                <wp:positionV relativeFrom="paragraph">
                  <wp:posOffset>3242310</wp:posOffset>
                </wp:positionV>
                <wp:extent cx="1311910" cy="190500"/>
                <wp:effectExtent l="0" t="0" r="21590" b="19050"/>
                <wp:wrapNone/>
                <wp:docPr id="26" name="Oval 26"/>
                <wp:cNvGraphicFramePr/>
                <a:graphic xmlns:a="http://schemas.openxmlformats.org/drawingml/2006/main">
                  <a:graphicData uri="http://schemas.microsoft.com/office/word/2010/wordprocessingShape">
                    <wps:wsp>
                      <wps:cNvSpPr/>
                      <wps:spPr>
                        <a:xfrm>
                          <a:off x="0" y="0"/>
                          <a:ext cx="1311910" cy="190500"/>
                        </a:xfrm>
                        <a:prstGeom prst="ellipse">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10519470" id="Oval 26" o:spid="_x0000_s1026" style="position:absolute;margin-left:276.05pt;margin-top:255.3pt;width:103.3pt;height: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" filled="f" strokecolor="red" strokeweight="2pt"/>
            </w:pict>
          </mc:Fallback>
        </mc:AlternateContent>
      </w:r>
      <w:r>
        <w:rPr>
          <w:noProof/>
        </w:rPr>
        <w:drawing>
          <wp:inline distT="0" distB="0" distL="0" distR="0" wp14:anchorId="612FDC9A" wp14:editId="042EE148">
            <wp:extent cx="6972849" cy="3919993"/>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976655" cy="3922133"/>
                    </a:xfrm>
                    <a:prstGeom prst="rect">
                      <a:avLst/>
                    </a:prstGeom>
                  </pic:spPr>
                </pic:pic>
              </a:graphicData>
            </a:graphic>
          </wp:inline>
        </w:drawing>
      </w:r>
    </w:p>
    <w:p w14:paraId="0DA62807" w14:textId="77777777" w:rsidR="00B5348A" w:rsidRDefault="00B5348A" w:rsidP="00B5348A">
      <w:pPr>
        <w:pStyle w:val="Heading3"/>
      </w:pPr>
      <w:bookmarkStart w:id="70" w:name="_Toc492570248"/>
      <w:r>
        <w:t xml:space="preserve">Account opening for </w:t>
      </w:r>
      <w:r w:rsidR="00B144E7">
        <w:t>non</w:t>
      </w:r>
      <w:r w:rsidR="00B144E7">
        <w:rPr>
          <w:rFonts w:ascii="Sylfaen" w:hAnsi="Sylfaen"/>
          <w:lang w:val="hy-AM"/>
        </w:rPr>
        <w:t>-</w:t>
      </w:r>
      <w:r>
        <w:t>clients</w:t>
      </w:r>
      <w:bookmarkEnd w:id="70"/>
    </w:p>
    <w:p w14:paraId="376F581F" w14:textId="5272B701" w:rsidR="00B5348A" w:rsidRPr="00B5348A" w:rsidRDefault="00A71490" w:rsidP="00B5348A">
      <w:r>
        <w:rPr>
          <w:rFonts w:ascii="Sylfaen" w:hAnsi="Sylfaen"/>
          <w:lang w:val="hy-AM"/>
        </w:rPr>
        <w:t>Ստորև ներկայացված աղյուսակը նրակագրում է ՀԾ-ում հաշվի բացման դաշտերի արժեքների լրացման</w:t>
      </w:r>
    </w:p>
    <w:tbl>
      <w:tblPr>
        <w:tblStyle w:val="TableGrid"/>
        <w:tblW w:w="0" w:type="auto"/>
        <w:tblLook w:val="04A0" w:firstRow="1" w:lastRow="0" w:firstColumn="1" w:lastColumn="0" w:noHBand="0" w:noVBand="1"/>
      </w:tblPr>
      <w:tblGrid>
        <w:gridCol w:w="4179"/>
        <w:gridCol w:w="6216"/>
      </w:tblGrid>
      <w:tr w:rsidR="00B5348A" w14:paraId="403C2AFB" w14:textId="77777777" w:rsidTr="00C90190">
        <w:tc>
          <w:tcPr>
            <w:tcW w:w="4179" w:type="dxa"/>
            <w:shd w:val="clear" w:color="auto" w:fill="548DD4" w:themeFill="text2" w:themeFillTint="99"/>
          </w:tcPr>
          <w:p w14:paraId="45948197" w14:textId="77777777" w:rsidR="00B5348A" w:rsidRDefault="00B5348A" w:rsidP="00E3458A">
            <w:pPr>
              <w:rPr>
                <w:rFonts w:ascii="Sylfaen" w:hAnsi="Sylfaen"/>
                <w:noProof/>
                <w:lang w:val="hy-AM"/>
              </w:rPr>
            </w:pPr>
            <w:r>
              <w:rPr>
                <w:rFonts w:ascii="Sylfaen" w:hAnsi="Sylfaen"/>
                <w:noProof/>
                <w:lang w:val="hy-AM"/>
              </w:rPr>
              <w:t>Դաշտ</w:t>
            </w:r>
          </w:p>
        </w:tc>
        <w:tc>
          <w:tcPr>
            <w:tcW w:w="6216" w:type="dxa"/>
            <w:shd w:val="clear" w:color="auto" w:fill="548DD4" w:themeFill="text2" w:themeFillTint="99"/>
          </w:tcPr>
          <w:p w14:paraId="6D3C6002" w14:textId="77777777" w:rsidR="00B5348A" w:rsidRPr="00B5348A" w:rsidRDefault="00B5348A" w:rsidP="00E3458A">
            <w:pPr>
              <w:rPr>
                <w:rFonts w:ascii="Sylfaen" w:hAnsi="Sylfaen"/>
                <w:noProof/>
                <w:lang w:val="hy-AM"/>
              </w:rPr>
            </w:pPr>
            <w:r>
              <w:rPr>
                <w:rFonts w:ascii="Sylfaen" w:hAnsi="Sylfaen"/>
                <w:noProof/>
                <w:lang w:val="hy-AM"/>
              </w:rPr>
              <w:t>արժեք</w:t>
            </w:r>
          </w:p>
        </w:tc>
      </w:tr>
      <w:tr w:rsidR="00B5348A" w14:paraId="632450DE" w14:textId="77777777" w:rsidTr="00C90190">
        <w:tc>
          <w:tcPr>
            <w:tcW w:w="4179" w:type="dxa"/>
          </w:tcPr>
          <w:p w14:paraId="5F49BB92" w14:textId="77777777" w:rsidR="00B5348A" w:rsidRPr="00B5348A" w:rsidRDefault="00B5348A" w:rsidP="00E3458A">
            <w:pPr>
              <w:rPr>
                <w:rFonts w:ascii="Sylfaen" w:hAnsi="Sylfaen"/>
                <w:noProof/>
                <w:lang w:val="hy-AM"/>
              </w:rPr>
            </w:pPr>
            <w:r>
              <w:rPr>
                <w:rFonts w:ascii="Sylfaen" w:hAnsi="Sylfaen"/>
                <w:noProof/>
                <w:lang w:val="hy-AM"/>
              </w:rPr>
              <w:t>Ֆիզ անձ</w:t>
            </w:r>
          </w:p>
        </w:tc>
        <w:tc>
          <w:tcPr>
            <w:tcW w:w="6216" w:type="dxa"/>
          </w:tcPr>
          <w:p w14:paraId="2AADA875" w14:textId="77777777" w:rsidR="00B5348A" w:rsidRPr="00B5348A" w:rsidRDefault="00B5348A" w:rsidP="00E3458A">
            <w:pPr>
              <w:rPr>
                <w:rFonts w:ascii="Sylfaen" w:hAnsi="Sylfaen"/>
                <w:noProof/>
                <w:lang w:val="hy-AM"/>
              </w:rPr>
            </w:pPr>
          </w:p>
        </w:tc>
      </w:tr>
      <w:tr w:rsidR="00B5348A" w14:paraId="1E258A62" w14:textId="77777777" w:rsidTr="00C90190">
        <w:tc>
          <w:tcPr>
            <w:tcW w:w="4179" w:type="dxa"/>
          </w:tcPr>
          <w:p w14:paraId="033F2F9E" w14:textId="77777777" w:rsidR="00B5348A" w:rsidRPr="00B5348A" w:rsidRDefault="00B5348A" w:rsidP="00E3458A">
            <w:pPr>
              <w:rPr>
                <w:rFonts w:ascii="Sylfaen" w:hAnsi="Sylfaen"/>
                <w:noProof/>
                <w:lang w:val="hy-AM"/>
              </w:rPr>
            </w:pPr>
            <w:r>
              <w:rPr>
                <w:rFonts w:ascii="Sylfaen" w:hAnsi="Sylfaen"/>
                <w:noProof/>
                <w:lang w:val="hy-AM"/>
              </w:rPr>
              <w:t>Հաճախորդի կոդ</w:t>
            </w:r>
          </w:p>
        </w:tc>
        <w:tc>
          <w:tcPr>
            <w:tcW w:w="6216" w:type="dxa"/>
          </w:tcPr>
          <w:p w14:paraId="2A126125" w14:textId="77777777" w:rsidR="00B5348A" w:rsidRDefault="00B5348A" w:rsidP="00E3458A">
            <w:pPr>
              <w:rPr>
                <w:rFonts w:ascii="Sylfaen" w:hAnsi="Sylfaen"/>
                <w:noProof/>
              </w:rPr>
            </w:pPr>
          </w:p>
        </w:tc>
      </w:tr>
      <w:tr w:rsidR="00B5348A" w14:paraId="1762B2C3" w14:textId="77777777" w:rsidTr="00C90190">
        <w:trPr>
          <w:trHeight w:val="423"/>
        </w:trPr>
        <w:tc>
          <w:tcPr>
            <w:tcW w:w="4179" w:type="dxa"/>
          </w:tcPr>
          <w:p w14:paraId="213A9617" w14:textId="77777777" w:rsidR="00B5348A" w:rsidRPr="00B5348A" w:rsidRDefault="00B5348A" w:rsidP="00E3458A">
            <w:pPr>
              <w:rPr>
                <w:rFonts w:ascii="Sylfaen" w:hAnsi="Sylfaen"/>
                <w:noProof/>
                <w:lang w:val="hy-AM"/>
              </w:rPr>
            </w:pPr>
            <w:r>
              <w:rPr>
                <w:rFonts w:ascii="Sylfaen" w:hAnsi="Sylfaen"/>
                <w:noProof/>
                <w:lang w:val="hy-AM"/>
              </w:rPr>
              <w:t>Իրավաբանական կարգավիճակ</w:t>
            </w:r>
          </w:p>
        </w:tc>
        <w:tc>
          <w:tcPr>
            <w:tcW w:w="6216" w:type="dxa"/>
          </w:tcPr>
          <w:p w14:paraId="5F9CA494" w14:textId="77777777" w:rsidR="00B5348A" w:rsidRPr="00B5348A" w:rsidRDefault="00B5348A" w:rsidP="00E3458A">
            <w:pPr>
              <w:rPr>
                <w:rFonts w:ascii="Sylfaen" w:hAnsi="Sylfaen"/>
                <w:noProof/>
                <w:lang w:val="hy-AM"/>
              </w:rPr>
            </w:pPr>
            <w:r>
              <w:rPr>
                <w:rFonts w:ascii="Sylfaen" w:hAnsi="Sylfaen"/>
                <w:noProof/>
                <w:lang w:val="hy-AM"/>
              </w:rPr>
              <w:t>21</w:t>
            </w:r>
          </w:p>
        </w:tc>
      </w:tr>
      <w:tr w:rsidR="00B5348A" w14:paraId="54892C48" w14:textId="77777777" w:rsidTr="00C90190">
        <w:tc>
          <w:tcPr>
            <w:tcW w:w="4179" w:type="dxa"/>
          </w:tcPr>
          <w:p w14:paraId="40709305" w14:textId="77777777" w:rsidR="00B5348A" w:rsidRPr="00B5348A" w:rsidRDefault="00B5348A" w:rsidP="00E3458A">
            <w:pPr>
              <w:rPr>
                <w:rFonts w:ascii="Sylfaen" w:hAnsi="Sylfaen"/>
                <w:noProof/>
                <w:lang w:val="hy-AM"/>
              </w:rPr>
            </w:pPr>
            <w:r>
              <w:rPr>
                <w:rFonts w:ascii="Sylfaen" w:hAnsi="Sylfaen"/>
                <w:noProof/>
                <w:lang w:val="hy-AM"/>
              </w:rPr>
              <w:t>ՀԾ/ Սոց կարտ</w:t>
            </w:r>
          </w:p>
        </w:tc>
        <w:tc>
          <w:tcPr>
            <w:tcW w:w="6216" w:type="dxa"/>
          </w:tcPr>
          <w:p w14:paraId="39C4F8CA" w14:textId="77777777" w:rsidR="00B5348A" w:rsidRDefault="00B5348A" w:rsidP="00E3458A">
            <w:pPr>
              <w:rPr>
                <w:rFonts w:ascii="Sylfaen" w:hAnsi="Sylfaen"/>
                <w:noProof/>
              </w:rPr>
            </w:pPr>
          </w:p>
        </w:tc>
      </w:tr>
      <w:tr w:rsidR="00B5348A" w14:paraId="7E751A1B" w14:textId="77777777" w:rsidTr="00C90190">
        <w:tc>
          <w:tcPr>
            <w:tcW w:w="4179" w:type="dxa"/>
          </w:tcPr>
          <w:p w14:paraId="2D74AA43" w14:textId="77777777" w:rsidR="00B5348A" w:rsidRDefault="00B5348A" w:rsidP="00E3458A">
            <w:pPr>
              <w:rPr>
                <w:rFonts w:ascii="Sylfaen" w:hAnsi="Sylfaen"/>
                <w:noProof/>
                <w:lang w:val="hy-AM"/>
              </w:rPr>
            </w:pPr>
            <w:r>
              <w:rPr>
                <w:rFonts w:ascii="Sylfaen" w:hAnsi="Sylfaen"/>
                <w:noProof/>
                <w:lang w:val="hy-AM"/>
              </w:rPr>
              <w:t>Տրված</w:t>
            </w:r>
          </w:p>
        </w:tc>
        <w:tc>
          <w:tcPr>
            <w:tcW w:w="6216" w:type="dxa"/>
          </w:tcPr>
          <w:p w14:paraId="6FB49997" w14:textId="77777777" w:rsidR="00B5348A" w:rsidRDefault="00B5348A" w:rsidP="00E3458A">
            <w:pPr>
              <w:rPr>
                <w:rFonts w:ascii="Sylfaen" w:hAnsi="Sylfaen"/>
                <w:noProof/>
              </w:rPr>
            </w:pPr>
          </w:p>
        </w:tc>
      </w:tr>
      <w:tr w:rsidR="00B5348A" w14:paraId="316ED9FD" w14:textId="77777777" w:rsidTr="00C90190">
        <w:tc>
          <w:tcPr>
            <w:tcW w:w="4179" w:type="dxa"/>
          </w:tcPr>
          <w:p w14:paraId="6D777F82" w14:textId="77777777" w:rsidR="00B5348A" w:rsidRDefault="00B5348A" w:rsidP="00E3458A">
            <w:pPr>
              <w:rPr>
                <w:rFonts w:ascii="Sylfaen" w:hAnsi="Sylfaen"/>
                <w:noProof/>
                <w:lang w:val="hy-AM"/>
              </w:rPr>
            </w:pPr>
            <w:r>
              <w:rPr>
                <w:rFonts w:ascii="Sylfaen" w:hAnsi="Sylfaen"/>
                <w:noProof/>
                <w:lang w:val="hy-AM"/>
              </w:rPr>
              <w:t>Տիպ</w:t>
            </w:r>
          </w:p>
        </w:tc>
        <w:tc>
          <w:tcPr>
            <w:tcW w:w="6216" w:type="dxa"/>
          </w:tcPr>
          <w:p w14:paraId="1C638841" w14:textId="77777777" w:rsidR="00B5348A" w:rsidRPr="00B5348A" w:rsidRDefault="00B5348A" w:rsidP="00E3458A">
            <w:pPr>
              <w:rPr>
                <w:rFonts w:ascii="Sylfaen" w:hAnsi="Sylfaen"/>
                <w:noProof/>
                <w:lang w:val="hy-AM"/>
              </w:rPr>
            </w:pPr>
            <w:r>
              <w:rPr>
                <w:rFonts w:ascii="Sylfaen" w:hAnsi="Sylfaen"/>
                <w:noProof/>
                <w:lang w:val="hy-AM"/>
              </w:rPr>
              <w:t>2</w:t>
            </w:r>
          </w:p>
        </w:tc>
      </w:tr>
      <w:tr w:rsidR="00B5348A" w14:paraId="107A337C" w14:textId="77777777" w:rsidTr="00C90190">
        <w:tc>
          <w:tcPr>
            <w:tcW w:w="4179" w:type="dxa"/>
          </w:tcPr>
          <w:p w14:paraId="04AD977B" w14:textId="77777777" w:rsidR="00B5348A" w:rsidRDefault="00B5348A" w:rsidP="00E3458A">
            <w:pPr>
              <w:rPr>
                <w:rFonts w:ascii="Sylfaen" w:hAnsi="Sylfaen"/>
                <w:noProof/>
                <w:lang w:val="hy-AM"/>
              </w:rPr>
            </w:pPr>
            <w:r>
              <w:rPr>
                <w:rFonts w:ascii="Sylfaen" w:hAnsi="Sylfaen"/>
                <w:noProof/>
                <w:lang w:val="hy-AM"/>
              </w:rPr>
              <w:t>Վավեր է մինչև</w:t>
            </w:r>
          </w:p>
        </w:tc>
        <w:tc>
          <w:tcPr>
            <w:tcW w:w="6216" w:type="dxa"/>
          </w:tcPr>
          <w:p w14:paraId="1298F1A0" w14:textId="77777777" w:rsidR="00B5348A" w:rsidRDefault="00B5348A" w:rsidP="00E3458A">
            <w:pPr>
              <w:rPr>
                <w:rFonts w:ascii="Sylfaen" w:hAnsi="Sylfaen"/>
                <w:noProof/>
                <w:lang w:val="hy-AM"/>
              </w:rPr>
            </w:pPr>
          </w:p>
        </w:tc>
      </w:tr>
      <w:tr w:rsidR="00B5348A" w14:paraId="71F4ED58" w14:textId="77777777" w:rsidTr="00C90190">
        <w:tc>
          <w:tcPr>
            <w:tcW w:w="4179" w:type="dxa"/>
          </w:tcPr>
          <w:p w14:paraId="3B15E3E7" w14:textId="77777777" w:rsidR="00B5348A" w:rsidRDefault="00B5348A" w:rsidP="00E3458A">
            <w:pPr>
              <w:rPr>
                <w:rFonts w:ascii="Sylfaen" w:hAnsi="Sylfaen"/>
                <w:noProof/>
                <w:lang w:val="hy-AM"/>
              </w:rPr>
            </w:pPr>
            <w:r>
              <w:rPr>
                <w:rFonts w:ascii="Sylfaen" w:hAnsi="Sylfaen"/>
                <w:noProof/>
                <w:lang w:val="hy-AM"/>
              </w:rPr>
              <w:t>Անձը հաստ. Փաստք. Կոդ</w:t>
            </w:r>
          </w:p>
        </w:tc>
        <w:tc>
          <w:tcPr>
            <w:tcW w:w="6216" w:type="dxa"/>
          </w:tcPr>
          <w:p w14:paraId="51D4F62D" w14:textId="77777777" w:rsidR="00B5348A" w:rsidRDefault="00B5348A" w:rsidP="00E3458A">
            <w:pPr>
              <w:rPr>
                <w:rFonts w:ascii="Sylfaen" w:hAnsi="Sylfaen"/>
                <w:noProof/>
                <w:lang w:val="hy-AM"/>
              </w:rPr>
            </w:pPr>
          </w:p>
        </w:tc>
      </w:tr>
      <w:tr w:rsidR="00B5348A" w14:paraId="14AE929D" w14:textId="77777777" w:rsidTr="00C90190">
        <w:tc>
          <w:tcPr>
            <w:tcW w:w="4179" w:type="dxa"/>
          </w:tcPr>
          <w:p w14:paraId="5C42305E" w14:textId="77777777" w:rsidR="00B5348A" w:rsidRDefault="00B5348A" w:rsidP="00E3458A">
            <w:pPr>
              <w:rPr>
                <w:rFonts w:ascii="Sylfaen" w:hAnsi="Sylfaen"/>
                <w:noProof/>
                <w:lang w:val="hy-AM"/>
              </w:rPr>
            </w:pPr>
            <w:r>
              <w:rPr>
                <w:rFonts w:ascii="Sylfaen" w:hAnsi="Sylfaen"/>
                <w:noProof/>
                <w:lang w:val="hy-AM"/>
              </w:rPr>
              <w:lastRenderedPageBreak/>
              <w:t>Տիպ</w:t>
            </w:r>
          </w:p>
        </w:tc>
        <w:tc>
          <w:tcPr>
            <w:tcW w:w="6216" w:type="dxa"/>
          </w:tcPr>
          <w:p w14:paraId="72467976" w14:textId="77777777" w:rsidR="00B5348A" w:rsidRDefault="00B5348A" w:rsidP="00E3458A">
            <w:pPr>
              <w:rPr>
                <w:rFonts w:ascii="Sylfaen" w:hAnsi="Sylfaen"/>
                <w:noProof/>
                <w:lang w:val="hy-AM"/>
              </w:rPr>
            </w:pPr>
            <w:r>
              <w:rPr>
                <w:noProof/>
              </w:rPr>
              <w:drawing>
                <wp:inline distT="0" distB="0" distL="0" distR="0" wp14:anchorId="158538C3" wp14:editId="32DF4DC2">
                  <wp:extent cx="3800475" cy="2438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800475" cy="2438400"/>
                          </a:xfrm>
                          <a:prstGeom prst="rect">
                            <a:avLst/>
                          </a:prstGeom>
                        </pic:spPr>
                      </pic:pic>
                    </a:graphicData>
                  </a:graphic>
                </wp:inline>
              </w:drawing>
            </w:r>
          </w:p>
        </w:tc>
      </w:tr>
      <w:tr w:rsidR="00B5348A" w14:paraId="1CB2547E" w14:textId="77777777" w:rsidTr="00C90190">
        <w:tc>
          <w:tcPr>
            <w:tcW w:w="4179" w:type="dxa"/>
          </w:tcPr>
          <w:p w14:paraId="083B567F" w14:textId="77777777" w:rsidR="00B5348A" w:rsidRDefault="00B5348A" w:rsidP="00E3458A">
            <w:pPr>
              <w:rPr>
                <w:rFonts w:ascii="Sylfaen" w:hAnsi="Sylfaen"/>
                <w:noProof/>
                <w:lang w:val="hy-AM"/>
              </w:rPr>
            </w:pPr>
            <w:r>
              <w:rPr>
                <w:rFonts w:ascii="Sylfaen" w:hAnsi="Sylfaen"/>
                <w:noProof/>
                <w:lang w:val="hy-AM"/>
              </w:rPr>
              <w:t>Տրված</w:t>
            </w:r>
          </w:p>
        </w:tc>
        <w:tc>
          <w:tcPr>
            <w:tcW w:w="6216" w:type="dxa"/>
          </w:tcPr>
          <w:p w14:paraId="67720839" w14:textId="77777777" w:rsidR="00B5348A" w:rsidRDefault="00B5348A" w:rsidP="00E3458A">
            <w:pPr>
              <w:rPr>
                <w:rFonts w:ascii="Sylfaen" w:hAnsi="Sylfaen"/>
                <w:noProof/>
                <w:lang w:val="hy-AM"/>
              </w:rPr>
            </w:pPr>
          </w:p>
        </w:tc>
      </w:tr>
      <w:tr w:rsidR="00B5348A" w14:paraId="36734FD5" w14:textId="77777777" w:rsidTr="00C90190">
        <w:tc>
          <w:tcPr>
            <w:tcW w:w="4179" w:type="dxa"/>
          </w:tcPr>
          <w:p w14:paraId="00601AD4" w14:textId="77777777" w:rsidR="00B5348A" w:rsidRDefault="00B5348A" w:rsidP="00E3458A">
            <w:pPr>
              <w:rPr>
                <w:rFonts w:ascii="Sylfaen" w:hAnsi="Sylfaen"/>
                <w:noProof/>
                <w:lang w:val="hy-AM"/>
              </w:rPr>
            </w:pPr>
            <w:r>
              <w:rPr>
                <w:rFonts w:ascii="Sylfaen" w:hAnsi="Sylfaen"/>
                <w:noProof/>
                <w:lang w:val="hy-AM"/>
              </w:rPr>
              <w:t>Վավեր է մինչև</w:t>
            </w:r>
          </w:p>
        </w:tc>
        <w:tc>
          <w:tcPr>
            <w:tcW w:w="6216" w:type="dxa"/>
          </w:tcPr>
          <w:p w14:paraId="01F1DB36" w14:textId="77777777" w:rsidR="00B5348A" w:rsidRDefault="00B5348A" w:rsidP="00E3458A">
            <w:pPr>
              <w:rPr>
                <w:rFonts w:ascii="Sylfaen" w:hAnsi="Sylfaen"/>
                <w:noProof/>
                <w:lang w:val="hy-AM"/>
              </w:rPr>
            </w:pPr>
          </w:p>
        </w:tc>
      </w:tr>
      <w:tr w:rsidR="00B5348A" w14:paraId="4654E3D0" w14:textId="77777777" w:rsidTr="00C90190">
        <w:tc>
          <w:tcPr>
            <w:tcW w:w="4179" w:type="dxa"/>
          </w:tcPr>
          <w:p w14:paraId="00CA5C7D" w14:textId="77777777" w:rsidR="00B5348A" w:rsidRDefault="00B5348A" w:rsidP="00E3458A">
            <w:pPr>
              <w:rPr>
                <w:rFonts w:ascii="Sylfaen" w:hAnsi="Sylfaen"/>
                <w:noProof/>
                <w:lang w:val="hy-AM"/>
              </w:rPr>
            </w:pPr>
            <w:r>
              <w:rPr>
                <w:rFonts w:ascii="Sylfaen" w:hAnsi="Sylfaen"/>
                <w:noProof/>
                <w:lang w:val="hy-AM"/>
              </w:rPr>
              <w:t>Անվանում</w:t>
            </w:r>
          </w:p>
        </w:tc>
        <w:tc>
          <w:tcPr>
            <w:tcW w:w="6216" w:type="dxa"/>
          </w:tcPr>
          <w:p w14:paraId="6E4ACAD9" w14:textId="77777777" w:rsidR="00B5348A" w:rsidRDefault="00B5348A" w:rsidP="00E3458A">
            <w:pPr>
              <w:rPr>
                <w:rFonts w:ascii="Sylfaen" w:hAnsi="Sylfaen"/>
                <w:noProof/>
                <w:lang w:val="hy-AM"/>
              </w:rPr>
            </w:pPr>
          </w:p>
        </w:tc>
      </w:tr>
      <w:tr w:rsidR="00B5348A" w14:paraId="2B4A0138" w14:textId="77777777" w:rsidTr="00C90190">
        <w:tc>
          <w:tcPr>
            <w:tcW w:w="4179" w:type="dxa"/>
          </w:tcPr>
          <w:p w14:paraId="41B4870B" w14:textId="77777777" w:rsidR="00B5348A" w:rsidRDefault="00B5348A" w:rsidP="00E3458A">
            <w:pPr>
              <w:rPr>
                <w:rFonts w:ascii="Sylfaen" w:hAnsi="Sylfaen"/>
                <w:noProof/>
                <w:lang w:val="hy-AM"/>
              </w:rPr>
            </w:pPr>
            <w:r>
              <w:rPr>
                <w:rFonts w:ascii="Sylfaen" w:hAnsi="Sylfaen"/>
                <w:noProof/>
                <w:lang w:val="hy-AM"/>
              </w:rPr>
              <w:t>Անգլերեն Անվանում</w:t>
            </w:r>
          </w:p>
        </w:tc>
        <w:tc>
          <w:tcPr>
            <w:tcW w:w="6216" w:type="dxa"/>
          </w:tcPr>
          <w:p w14:paraId="45AD7ABA" w14:textId="77777777" w:rsidR="00B5348A" w:rsidRDefault="00B5348A" w:rsidP="00E3458A">
            <w:pPr>
              <w:rPr>
                <w:rFonts w:ascii="Sylfaen" w:hAnsi="Sylfaen"/>
                <w:noProof/>
                <w:lang w:val="hy-AM"/>
              </w:rPr>
            </w:pPr>
          </w:p>
        </w:tc>
      </w:tr>
      <w:tr w:rsidR="00B5348A" w14:paraId="368C743D" w14:textId="77777777" w:rsidTr="00C90190">
        <w:tc>
          <w:tcPr>
            <w:tcW w:w="4179" w:type="dxa"/>
          </w:tcPr>
          <w:p w14:paraId="511D9E67" w14:textId="77777777" w:rsidR="00B5348A" w:rsidRDefault="00B5348A" w:rsidP="00E3458A">
            <w:pPr>
              <w:rPr>
                <w:rFonts w:ascii="Sylfaen" w:hAnsi="Sylfaen"/>
                <w:noProof/>
                <w:lang w:val="hy-AM"/>
              </w:rPr>
            </w:pPr>
            <w:r>
              <w:rPr>
                <w:rFonts w:ascii="Sylfaen" w:hAnsi="Sylfaen"/>
                <w:noProof/>
                <w:lang w:val="hy-AM"/>
              </w:rPr>
              <w:t>Ռեզիդենտություն</w:t>
            </w:r>
          </w:p>
        </w:tc>
        <w:tc>
          <w:tcPr>
            <w:tcW w:w="6216" w:type="dxa"/>
          </w:tcPr>
          <w:p w14:paraId="7852C62F" w14:textId="77777777" w:rsidR="00B5348A" w:rsidRDefault="00B5348A" w:rsidP="00E3458A">
            <w:pPr>
              <w:rPr>
                <w:rFonts w:ascii="Sylfaen" w:hAnsi="Sylfaen"/>
                <w:noProof/>
                <w:lang w:val="hy-AM"/>
              </w:rPr>
            </w:pPr>
            <w:r>
              <w:rPr>
                <w:rFonts w:ascii="Sylfaen" w:hAnsi="Sylfaen"/>
                <w:noProof/>
                <w:lang w:val="hy-AM"/>
              </w:rPr>
              <w:t>1-ռեզիդենտ</w:t>
            </w:r>
          </w:p>
          <w:p w14:paraId="1A89E114" w14:textId="77777777" w:rsidR="00B5348A" w:rsidRDefault="00B5348A" w:rsidP="00E3458A">
            <w:pPr>
              <w:rPr>
                <w:rFonts w:ascii="Sylfaen" w:hAnsi="Sylfaen"/>
                <w:noProof/>
                <w:lang w:val="hy-AM"/>
              </w:rPr>
            </w:pPr>
            <w:r>
              <w:rPr>
                <w:rFonts w:ascii="Sylfaen" w:hAnsi="Sylfaen"/>
                <w:noProof/>
                <w:lang w:val="hy-AM"/>
              </w:rPr>
              <w:t>2-ոչ ռեզիդենտ</w:t>
            </w:r>
          </w:p>
        </w:tc>
      </w:tr>
      <w:tr w:rsidR="00B5348A" w14:paraId="65B4A67A" w14:textId="77777777" w:rsidTr="00C90190">
        <w:tc>
          <w:tcPr>
            <w:tcW w:w="4179" w:type="dxa"/>
          </w:tcPr>
          <w:p w14:paraId="455415F0" w14:textId="77777777" w:rsidR="00B5348A" w:rsidRDefault="00B5348A" w:rsidP="00E3458A">
            <w:pPr>
              <w:rPr>
                <w:rFonts w:ascii="Sylfaen" w:hAnsi="Sylfaen"/>
                <w:noProof/>
                <w:lang w:val="hy-AM"/>
              </w:rPr>
            </w:pPr>
            <w:r>
              <w:rPr>
                <w:rFonts w:ascii="Sylfaen" w:hAnsi="Sylfaen"/>
                <w:noProof/>
                <w:lang w:val="hy-AM"/>
              </w:rPr>
              <w:t>Ռեզիդենտ երկիր</w:t>
            </w:r>
          </w:p>
        </w:tc>
        <w:tc>
          <w:tcPr>
            <w:tcW w:w="6216" w:type="dxa"/>
          </w:tcPr>
          <w:p w14:paraId="45DA607E" w14:textId="77777777" w:rsidR="00B5348A" w:rsidRPr="00B5348A" w:rsidRDefault="00B5348A" w:rsidP="00E3458A">
            <w:pPr>
              <w:rPr>
                <w:rFonts w:ascii="Sylfaen" w:hAnsi="Sylfaen"/>
                <w:noProof/>
                <w:lang w:val="hy-AM"/>
              </w:rPr>
            </w:pPr>
            <w:r>
              <w:rPr>
                <w:rFonts w:ascii="Sylfaen" w:hAnsi="Sylfaen"/>
                <w:noProof/>
              </w:rPr>
              <w:t xml:space="preserve">AM- </w:t>
            </w:r>
            <w:r>
              <w:rPr>
                <w:rFonts w:ascii="Sylfaen" w:hAnsi="Sylfaen"/>
                <w:noProof/>
                <w:lang w:val="hy-AM"/>
              </w:rPr>
              <w:t>հայաստան</w:t>
            </w:r>
          </w:p>
        </w:tc>
      </w:tr>
      <w:tr w:rsidR="00B5348A" w14:paraId="68E75B11" w14:textId="77777777" w:rsidTr="00C90190">
        <w:tc>
          <w:tcPr>
            <w:tcW w:w="4179" w:type="dxa"/>
          </w:tcPr>
          <w:p w14:paraId="5E6374F4" w14:textId="77777777" w:rsidR="00B5348A" w:rsidRDefault="00B5348A" w:rsidP="00E3458A">
            <w:pPr>
              <w:rPr>
                <w:rFonts w:ascii="Sylfaen" w:hAnsi="Sylfaen"/>
                <w:noProof/>
                <w:lang w:val="hy-AM"/>
              </w:rPr>
            </w:pPr>
            <w:r>
              <w:rPr>
                <w:rFonts w:ascii="Sylfaen" w:hAnsi="Sylfaen"/>
                <w:noProof/>
                <w:lang w:val="hy-AM"/>
              </w:rPr>
              <w:t>Բացման ամսաթիվ</w:t>
            </w:r>
          </w:p>
        </w:tc>
        <w:tc>
          <w:tcPr>
            <w:tcW w:w="6216" w:type="dxa"/>
          </w:tcPr>
          <w:p w14:paraId="288A9E4B" w14:textId="77777777" w:rsidR="00B5348A" w:rsidRDefault="00B5348A" w:rsidP="00E3458A">
            <w:pPr>
              <w:rPr>
                <w:rFonts w:ascii="Sylfaen" w:hAnsi="Sylfaen"/>
                <w:noProof/>
                <w:lang w:val="hy-AM"/>
              </w:rPr>
            </w:pPr>
            <w:r>
              <w:rPr>
                <w:rFonts w:ascii="Sylfaen" w:hAnsi="Sylfaen"/>
                <w:noProof/>
                <w:lang w:val="hy-AM"/>
              </w:rPr>
              <w:t>Հայտը լրացման օր</w:t>
            </w:r>
          </w:p>
        </w:tc>
      </w:tr>
      <w:tr w:rsidR="00B5348A" w14:paraId="0437A0FA" w14:textId="77777777" w:rsidTr="00C90190">
        <w:tc>
          <w:tcPr>
            <w:tcW w:w="4179" w:type="dxa"/>
          </w:tcPr>
          <w:p w14:paraId="0E9D8162" w14:textId="77777777" w:rsidR="00B5348A" w:rsidRDefault="00B5348A" w:rsidP="00E3458A">
            <w:pPr>
              <w:rPr>
                <w:rFonts w:ascii="Sylfaen" w:hAnsi="Sylfaen"/>
                <w:noProof/>
                <w:lang w:val="hy-AM"/>
              </w:rPr>
            </w:pPr>
            <w:r>
              <w:rPr>
                <w:rFonts w:ascii="Sylfaen" w:hAnsi="Sylfaen"/>
                <w:noProof/>
                <w:lang w:val="hy-AM"/>
              </w:rPr>
              <w:t>Գրասենյաակ</w:t>
            </w:r>
          </w:p>
        </w:tc>
        <w:tc>
          <w:tcPr>
            <w:tcW w:w="6216" w:type="dxa"/>
          </w:tcPr>
          <w:p w14:paraId="4B7936C9" w14:textId="77777777" w:rsidR="00B5348A" w:rsidRPr="00B5348A" w:rsidRDefault="00B5348A" w:rsidP="00E3458A">
            <w:pPr>
              <w:rPr>
                <w:rFonts w:ascii="Sylfaen" w:hAnsi="Sylfaen"/>
                <w:noProof/>
              </w:rPr>
            </w:pPr>
            <w:r>
              <w:rPr>
                <w:rFonts w:ascii="Sylfaen" w:hAnsi="Sylfaen"/>
                <w:noProof/>
              </w:rPr>
              <w:t>online</w:t>
            </w:r>
          </w:p>
        </w:tc>
      </w:tr>
      <w:tr w:rsidR="00B5348A" w14:paraId="3DB15945" w14:textId="77777777" w:rsidTr="00C90190">
        <w:tc>
          <w:tcPr>
            <w:tcW w:w="4179" w:type="dxa"/>
          </w:tcPr>
          <w:p w14:paraId="65275622" w14:textId="77777777" w:rsidR="00B5348A" w:rsidRPr="00C90190" w:rsidRDefault="00C90190" w:rsidP="00E3458A">
            <w:pPr>
              <w:rPr>
                <w:rFonts w:ascii="Sylfaen" w:hAnsi="Sylfaen"/>
                <w:noProof/>
                <w:lang w:val="hy-AM"/>
              </w:rPr>
            </w:pPr>
            <w:r>
              <w:rPr>
                <w:rFonts w:ascii="Sylfaen" w:hAnsi="Sylfaen"/>
                <w:noProof/>
                <w:lang w:val="hy-AM"/>
              </w:rPr>
              <w:t>Հասան-ն տիպ</w:t>
            </w:r>
          </w:p>
        </w:tc>
        <w:tc>
          <w:tcPr>
            <w:tcW w:w="6216" w:type="dxa"/>
          </w:tcPr>
          <w:p w14:paraId="312042D9" w14:textId="77777777" w:rsidR="00B5348A" w:rsidRPr="00C90190" w:rsidRDefault="00C90190" w:rsidP="00E3458A">
            <w:pPr>
              <w:rPr>
                <w:rFonts w:ascii="Sylfaen" w:hAnsi="Sylfaen"/>
                <w:noProof/>
                <w:lang w:val="hy-AM"/>
              </w:rPr>
            </w:pPr>
            <w:r>
              <w:rPr>
                <w:rFonts w:ascii="Sylfaen" w:hAnsi="Sylfaen"/>
                <w:noProof/>
                <w:lang w:val="hy-AM"/>
              </w:rPr>
              <w:t>1</w:t>
            </w:r>
          </w:p>
        </w:tc>
      </w:tr>
      <w:tr w:rsidR="00C90190" w14:paraId="5810D895" w14:textId="77777777" w:rsidTr="00C90190">
        <w:tc>
          <w:tcPr>
            <w:tcW w:w="4179" w:type="dxa"/>
          </w:tcPr>
          <w:p w14:paraId="57BA8F1F" w14:textId="77777777" w:rsidR="00C90190" w:rsidRDefault="00C90190" w:rsidP="00E3458A">
            <w:pPr>
              <w:rPr>
                <w:rFonts w:ascii="Sylfaen" w:hAnsi="Sylfaen"/>
                <w:noProof/>
                <w:lang w:val="hy-AM"/>
              </w:rPr>
            </w:pPr>
            <w:r>
              <w:rPr>
                <w:rFonts w:ascii="Sylfaen" w:hAnsi="Sylfaen"/>
                <w:noProof/>
                <w:lang w:val="hy-AM"/>
              </w:rPr>
              <w:t>նշում</w:t>
            </w:r>
          </w:p>
        </w:tc>
        <w:tc>
          <w:tcPr>
            <w:tcW w:w="6216" w:type="dxa"/>
          </w:tcPr>
          <w:p w14:paraId="2B11770C" w14:textId="77777777" w:rsidR="00C90190" w:rsidRPr="00C90190" w:rsidRDefault="00C90190" w:rsidP="00E3458A">
            <w:pPr>
              <w:rPr>
                <w:rFonts w:ascii="Sylfaen" w:hAnsi="Sylfaen"/>
                <w:noProof/>
                <w:lang w:val="ru-RU"/>
              </w:rPr>
            </w:pPr>
            <w:r>
              <w:rPr>
                <w:rFonts w:ascii="Sylfaen" w:hAnsi="Sylfaen"/>
                <w:noProof/>
              </w:rPr>
              <w:t>online</w:t>
            </w:r>
          </w:p>
        </w:tc>
      </w:tr>
      <w:tr w:rsidR="00C90190" w14:paraId="44327247" w14:textId="77777777" w:rsidTr="00C90190">
        <w:tc>
          <w:tcPr>
            <w:tcW w:w="4179" w:type="dxa"/>
          </w:tcPr>
          <w:p w14:paraId="1951A213" w14:textId="77777777" w:rsidR="00C90190" w:rsidRPr="00C90190" w:rsidRDefault="00C90190" w:rsidP="00E3458A">
            <w:pPr>
              <w:rPr>
                <w:rFonts w:ascii="Sylfaen" w:hAnsi="Sylfaen"/>
                <w:noProof/>
                <w:lang w:val="ru-RU"/>
              </w:rPr>
            </w:pPr>
            <w:r>
              <w:rPr>
                <w:rFonts w:ascii="Sylfaen" w:hAnsi="Sylfaen"/>
                <w:noProof/>
                <w:lang w:val="hy-AM"/>
              </w:rPr>
              <w:t>Նշում</w:t>
            </w:r>
            <w:r>
              <w:rPr>
                <w:rFonts w:ascii="Sylfaen" w:hAnsi="Sylfaen"/>
                <w:noProof/>
                <w:lang w:val="ru-RU"/>
              </w:rPr>
              <w:t xml:space="preserve"> 2</w:t>
            </w:r>
          </w:p>
        </w:tc>
        <w:tc>
          <w:tcPr>
            <w:tcW w:w="6216" w:type="dxa"/>
          </w:tcPr>
          <w:p w14:paraId="6BC3737D" w14:textId="77777777" w:rsidR="00C90190" w:rsidRDefault="00C90190" w:rsidP="00E3458A">
            <w:pPr>
              <w:rPr>
                <w:rFonts w:ascii="Sylfaen" w:hAnsi="Sylfaen"/>
                <w:noProof/>
                <w:lang w:val="hy-AM"/>
              </w:rPr>
            </w:pPr>
          </w:p>
        </w:tc>
      </w:tr>
      <w:tr w:rsidR="00C90190" w14:paraId="43E58E5B" w14:textId="77777777" w:rsidTr="00C90190">
        <w:tc>
          <w:tcPr>
            <w:tcW w:w="4179" w:type="dxa"/>
          </w:tcPr>
          <w:p w14:paraId="5E56EEF9" w14:textId="77777777" w:rsidR="00C90190" w:rsidRDefault="00C90190" w:rsidP="00C90190">
            <w:pPr>
              <w:rPr>
                <w:rFonts w:ascii="Sylfaen" w:hAnsi="Sylfaen"/>
                <w:noProof/>
                <w:lang w:val="hy-AM"/>
              </w:rPr>
            </w:pPr>
            <w:r>
              <w:rPr>
                <w:rFonts w:ascii="Sylfaen" w:hAnsi="Sylfaen"/>
                <w:noProof/>
                <w:lang w:val="hy-AM"/>
              </w:rPr>
              <w:t>Նշում</w:t>
            </w:r>
            <w:r>
              <w:rPr>
                <w:rFonts w:ascii="Sylfaen" w:hAnsi="Sylfaen"/>
                <w:noProof/>
                <w:lang w:val="ru-RU"/>
              </w:rPr>
              <w:t xml:space="preserve"> 3</w:t>
            </w:r>
          </w:p>
        </w:tc>
        <w:tc>
          <w:tcPr>
            <w:tcW w:w="6216" w:type="dxa"/>
          </w:tcPr>
          <w:p w14:paraId="481AB6D9" w14:textId="77777777" w:rsidR="00C90190" w:rsidRDefault="00C90190" w:rsidP="00E3458A">
            <w:pPr>
              <w:rPr>
                <w:rFonts w:ascii="Sylfaen" w:hAnsi="Sylfaen"/>
                <w:noProof/>
                <w:lang w:val="hy-AM"/>
              </w:rPr>
            </w:pPr>
          </w:p>
        </w:tc>
      </w:tr>
      <w:tr w:rsidR="00C90190" w14:paraId="4F2CFAD0" w14:textId="77777777" w:rsidTr="00C90190">
        <w:tc>
          <w:tcPr>
            <w:tcW w:w="4179" w:type="dxa"/>
          </w:tcPr>
          <w:p w14:paraId="589305A2" w14:textId="77777777" w:rsidR="00C90190" w:rsidRPr="00C90190" w:rsidRDefault="00C90190" w:rsidP="00C90190">
            <w:pPr>
              <w:rPr>
                <w:rFonts w:ascii="Sylfaen" w:hAnsi="Sylfaen"/>
                <w:noProof/>
                <w:lang w:val="hy-AM"/>
              </w:rPr>
            </w:pPr>
            <w:r>
              <w:rPr>
                <w:rFonts w:ascii="Sylfaen" w:hAnsi="Sylfaen"/>
                <w:noProof/>
                <w:lang w:val="hy-AM"/>
              </w:rPr>
              <w:t>Զբաղվածություն</w:t>
            </w:r>
          </w:p>
        </w:tc>
        <w:tc>
          <w:tcPr>
            <w:tcW w:w="6216" w:type="dxa"/>
          </w:tcPr>
          <w:p w14:paraId="1B4C0A1F" w14:textId="77777777" w:rsidR="00C90190" w:rsidRDefault="00C90190" w:rsidP="00E3458A">
            <w:pPr>
              <w:rPr>
                <w:rFonts w:ascii="Sylfaen" w:hAnsi="Sylfaen"/>
                <w:noProof/>
                <w:lang w:val="hy-AM"/>
              </w:rPr>
            </w:pPr>
            <w:r>
              <w:rPr>
                <w:noProof/>
              </w:rPr>
              <w:drawing>
                <wp:inline distT="0" distB="0" distL="0" distR="0" wp14:anchorId="3BB6D8CE" wp14:editId="70A81BB1">
                  <wp:extent cx="3657600" cy="1495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657600" cy="1495425"/>
                          </a:xfrm>
                          <a:prstGeom prst="rect">
                            <a:avLst/>
                          </a:prstGeom>
                        </pic:spPr>
                      </pic:pic>
                    </a:graphicData>
                  </a:graphic>
                </wp:inline>
              </w:drawing>
            </w:r>
          </w:p>
        </w:tc>
      </w:tr>
      <w:tr w:rsidR="00C90190" w14:paraId="0F05197F" w14:textId="77777777" w:rsidTr="00C90190">
        <w:tc>
          <w:tcPr>
            <w:tcW w:w="4179" w:type="dxa"/>
          </w:tcPr>
          <w:p w14:paraId="0B9ED635" w14:textId="77777777" w:rsidR="00C90190" w:rsidRDefault="00C90190" w:rsidP="00C90190">
            <w:pPr>
              <w:rPr>
                <w:rFonts w:ascii="Sylfaen" w:hAnsi="Sylfaen"/>
                <w:noProof/>
                <w:lang w:val="hy-AM"/>
              </w:rPr>
            </w:pPr>
            <w:r>
              <w:rPr>
                <w:rFonts w:ascii="Sylfaen" w:hAnsi="Sylfaen"/>
                <w:noProof/>
                <w:lang w:val="hy-AM"/>
              </w:rPr>
              <w:t>Ընտանեկան կարգավիճակ</w:t>
            </w:r>
          </w:p>
        </w:tc>
        <w:tc>
          <w:tcPr>
            <w:tcW w:w="6216" w:type="dxa"/>
          </w:tcPr>
          <w:p w14:paraId="678C5E28" w14:textId="77777777" w:rsidR="00C90190" w:rsidRDefault="00C90190" w:rsidP="00E3458A">
            <w:pPr>
              <w:rPr>
                <w:noProof/>
              </w:rPr>
            </w:pPr>
          </w:p>
        </w:tc>
      </w:tr>
      <w:tr w:rsidR="00C90190" w14:paraId="4E36D4DB" w14:textId="77777777" w:rsidTr="00C90190">
        <w:tc>
          <w:tcPr>
            <w:tcW w:w="4179" w:type="dxa"/>
          </w:tcPr>
          <w:p w14:paraId="51AFE55E" w14:textId="77777777" w:rsidR="00C90190" w:rsidRDefault="00C90190" w:rsidP="00C90190">
            <w:pPr>
              <w:rPr>
                <w:rFonts w:ascii="Sylfaen" w:hAnsi="Sylfaen"/>
                <w:noProof/>
                <w:lang w:val="hy-AM"/>
              </w:rPr>
            </w:pPr>
            <w:r>
              <w:rPr>
                <w:rFonts w:ascii="Sylfaen" w:hAnsi="Sylfaen"/>
                <w:noProof/>
                <w:lang w:val="hy-AM"/>
              </w:rPr>
              <w:t>Անզնական եկամուտներ</w:t>
            </w:r>
          </w:p>
        </w:tc>
        <w:tc>
          <w:tcPr>
            <w:tcW w:w="6216" w:type="dxa"/>
          </w:tcPr>
          <w:p w14:paraId="63FF24E2" w14:textId="77777777" w:rsidR="00C90190" w:rsidRDefault="00C90190" w:rsidP="00E3458A">
            <w:pPr>
              <w:rPr>
                <w:noProof/>
              </w:rPr>
            </w:pPr>
          </w:p>
        </w:tc>
      </w:tr>
      <w:tr w:rsidR="00C90190" w14:paraId="18AFC770" w14:textId="77777777" w:rsidTr="00C90190">
        <w:tc>
          <w:tcPr>
            <w:tcW w:w="4179" w:type="dxa"/>
          </w:tcPr>
          <w:p w14:paraId="2890BED6" w14:textId="77777777" w:rsidR="00C90190" w:rsidRDefault="00C90190" w:rsidP="00C90190">
            <w:pPr>
              <w:rPr>
                <w:rFonts w:ascii="Sylfaen" w:hAnsi="Sylfaen"/>
                <w:noProof/>
                <w:lang w:val="hy-AM"/>
              </w:rPr>
            </w:pPr>
            <w:r>
              <w:rPr>
                <w:rFonts w:ascii="Sylfaen" w:hAnsi="Sylfaen"/>
                <w:noProof/>
                <w:lang w:val="hy-AM"/>
              </w:rPr>
              <w:t>Սեռը</w:t>
            </w:r>
          </w:p>
        </w:tc>
        <w:tc>
          <w:tcPr>
            <w:tcW w:w="6216" w:type="dxa"/>
          </w:tcPr>
          <w:p w14:paraId="53F5D316" w14:textId="77777777" w:rsidR="00C90190" w:rsidRDefault="00C90190" w:rsidP="00E3458A">
            <w:pPr>
              <w:rPr>
                <w:noProof/>
              </w:rPr>
            </w:pPr>
          </w:p>
        </w:tc>
      </w:tr>
      <w:tr w:rsidR="00C90190" w14:paraId="0BBB152A" w14:textId="77777777" w:rsidTr="00C90190">
        <w:tc>
          <w:tcPr>
            <w:tcW w:w="4179" w:type="dxa"/>
          </w:tcPr>
          <w:p w14:paraId="2A82E25D" w14:textId="77777777" w:rsidR="00C90190" w:rsidRDefault="00C90190" w:rsidP="00C90190">
            <w:pPr>
              <w:rPr>
                <w:rFonts w:ascii="Sylfaen" w:hAnsi="Sylfaen"/>
                <w:noProof/>
                <w:lang w:val="hy-AM"/>
              </w:rPr>
            </w:pPr>
            <w:r>
              <w:rPr>
                <w:rFonts w:ascii="Sylfaen" w:hAnsi="Sylfaen"/>
                <w:noProof/>
                <w:lang w:val="hy-AM"/>
              </w:rPr>
              <w:t>Քաղաքացիությունը</w:t>
            </w:r>
          </w:p>
        </w:tc>
        <w:tc>
          <w:tcPr>
            <w:tcW w:w="6216" w:type="dxa"/>
          </w:tcPr>
          <w:p w14:paraId="7A32D8FB" w14:textId="77777777" w:rsidR="00C90190" w:rsidRDefault="00C90190" w:rsidP="00E3458A">
            <w:pPr>
              <w:rPr>
                <w:noProof/>
              </w:rPr>
            </w:pPr>
          </w:p>
        </w:tc>
      </w:tr>
      <w:tr w:rsidR="00C90190" w14:paraId="743E0DEC" w14:textId="77777777" w:rsidTr="00C90190">
        <w:tc>
          <w:tcPr>
            <w:tcW w:w="4179" w:type="dxa"/>
          </w:tcPr>
          <w:p w14:paraId="2327A907" w14:textId="77777777" w:rsidR="00C90190" w:rsidRPr="00C90190" w:rsidRDefault="00C90190" w:rsidP="00C90190">
            <w:pPr>
              <w:rPr>
                <w:rFonts w:ascii="Sylfaen" w:hAnsi="Sylfaen"/>
                <w:noProof/>
              </w:rPr>
            </w:pPr>
            <w:r>
              <w:rPr>
                <w:rFonts w:ascii="Sylfaen" w:hAnsi="Sylfaen"/>
                <w:noProof/>
                <w:lang w:val="hy-AM"/>
              </w:rPr>
              <w:t xml:space="preserve">Քաղաքացիություն </w:t>
            </w:r>
            <w:r>
              <w:rPr>
                <w:rFonts w:ascii="Sylfaen" w:hAnsi="Sylfaen"/>
                <w:noProof/>
              </w:rPr>
              <w:t>(</w:t>
            </w:r>
            <w:r>
              <w:rPr>
                <w:rFonts w:ascii="Sylfaen" w:hAnsi="Sylfaen"/>
                <w:noProof/>
                <w:lang w:val="hy-AM"/>
              </w:rPr>
              <w:t>Երկիր</w:t>
            </w:r>
            <w:r>
              <w:rPr>
                <w:rFonts w:ascii="Sylfaen" w:hAnsi="Sylfaen"/>
                <w:noProof/>
              </w:rPr>
              <w:t>)</w:t>
            </w:r>
          </w:p>
        </w:tc>
        <w:tc>
          <w:tcPr>
            <w:tcW w:w="6216" w:type="dxa"/>
          </w:tcPr>
          <w:p w14:paraId="438C30EF" w14:textId="77777777" w:rsidR="00C90190" w:rsidRDefault="00C90190" w:rsidP="00E3458A">
            <w:pPr>
              <w:rPr>
                <w:noProof/>
              </w:rPr>
            </w:pPr>
          </w:p>
        </w:tc>
      </w:tr>
      <w:tr w:rsidR="00C90190" w14:paraId="61A94E73" w14:textId="77777777" w:rsidTr="00C90190">
        <w:tc>
          <w:tcPr>
            <w:tcW w:w="4179" w:type="dxa"/>
          </w:tcPr>
          <w:p w14:paraId="0BA9136B" w14:textId="77777777" w:rsidR="00C90190" w:rsidRPr="00C90190" w:rsidRDefault="00C90190" w:rsidP="00C90190">
            <w:pPr>
              <w:rPr>
                <w:rFonts w:ascii="Sylfaen" w:hAnsi="Sylfaen"/>
                <w:noProof/>
                <w:lang w:val="hy-AM"/>
              </w:rPr>
            </w:pPr>
            <w:r>
              <w:rPr>
                <w:rFonts w:ascii="Sylfaen" w:hAnsi="Sylfaen"/>
                <w:noProof/>
              </w:rPr>
              <w:t>2</w:t>
            </w:r>
            <w:r>
              <w:rPr>
                <w:rFonts w:ascii="Sylfaen" w:hAnsi="Sylfaen"/>
                <w:noProof/>
                <w:lang w:val="hy-AM"/>
              </w:rPr>
              <w:t>րդ Քաղաքացիություն</w:t>
            </w:r>
          </w:p>
        </w:tc>
        <w:tc>
          <w:tcPr>
            <w:tcW w:w="6216" w:type="dxa"/>
          </w:tcPr>
          <w:p w14:paraId="705AACEF" w14:textId="77777777" w:rsidR="00C90190" w:rsidRDefault="00C90190" w:rsidP="00E3458A">
            <w:pPr>
              <w:rPr>
                <w:noProof/>
              </w:rPr>
            </w:pPr>
          </w:p>
        </w:tc>
      </w:tr>
      <w:tr w:rsidR="00C90190" w14:paraId="6EA4FC5E" w14:textId="77777777" w:rsidTr="00C90190">
        <w:tc>
          <w:tcPr>
            <w:tcW w:w="4179" w:type="dxa"/>
          </w:tcPr>
          <w:p w14:paraId="373374E9" w14:textId="77777777" w:rsidR="00C90190" w:rsidRDefault="00C90190" w:rsidP="00C90190">
            <w:pPr>
              <w:rPr>
                <w:rFonts w:ascii="Sylfaen" w:hAnsi="Sylfaen"/>
                <w:noProof/>
                <w:lang w:val="hy-AM"/>
              </w:rPr>
            </w:pPr>
            <w:r>
              <w:rPr>
                <w:rFonts w:ascii="Sylfaen" w:hAnsi="Sylfaen"/>
                <w:noProof/>
                <w:lang w:val="hy-AM"/>
              </w:rPr>
              <w:t>Ծննդյան ամսաթիվ</w:t>
            </w:r>
          </w:p>
        </w:tc>
        <w:tc>
          <w:tcPr>
            <w:tcW w:w="6216" w:type="dxa"/>
          </w:tcPr>
          <w:p w14:paraId="4C18CE09" w14:textId="77777777" w:rsidR="00C90190" w:rsidRDefault="00C90190" w:rsidP="00E3458A">
            <w:pPr>
              <w:rPr>
                <w:noProof/>
              </w:rPr>
            </w:pPr>
          </w:p>
        </w:tc>
      </w:tr>
      <w:tr w:rsidR="00C90190" w14:paraId="0FEB06AE" w14:textId="77777777" w:rsidTr="00C90190">
        <w:tc>
          <w:tcPr>
            <w:tcW w:w="4179" w:type="dxa"/>
          </w:tcPr>
          <w:p w14:paraId="4A729ED4" w14:textId="77777777" w:rsidR="00C90190" w:rsidRDefault="00C90190" w:rsidP="00C90190">
            <w:pPr>
              <w:rPr>
                <w:rFonts w:ascii="Sylfaen" w:hAnsi="Sylfaen"/>
                <w:noProof/>
                <w:lang w:val="hy-AM"/>
              </w:rPr>
            </w:pPr>
            <w:r>
              <w:rPr>
                <w:rFonts w:ascii="Sylfaen" w:hAnsi="Sylfaen"/>
                <w:noProof/>
                <w:lang w:val="hy-AM"/>
              </w:rPr>
              <w:t>Գրանցման Հասցե</w:t>
            </w:r>
          </w:p>
        </w:tc>
        <w:tc>
          <w:tcPr>
            <w:tcW w:w="6216" w:type="dxa"/>
          </w:tcPr>
          <w:p w14:paraId="2A440E72" w14:textId="77777777" w:rsidR="00C90190" w:rsidRDefault="00C90190" w:rsidP="00E3458A">
            <w:pPr>
              <w:rPr>
                <w:noProof/>
              </w:rPr>
            </w:pPr>
          </w:p>
        </w:tc>
      </w:tr>
      <w:tr w:rsidR="00C90190" w14:paraId="611C11B8" w14:textId="77777777" w:rsidTr="00C90190">
        <w:tc>
          <w:tcPr>
            <w:tcW w:w="4179" w:type="dxa"/>
          </w:tcPr>
          <w:p w14:paraId="466BFDD4" w14:textId="77777777" w:rsidR="00C90190" w:rsidRDefault="00C90190" w:rsidP="00C90190">
            <w:pPr>
              <w:rPr>
                <w:rFonts w:ascii="Sylfaen" w:hAnsi="Sylfaen"/>
                <w:noProof/>
                <w:lang w:val="hy-AM"/>
              </w:rPr>
            </w:pPr>
            <w:r>
              <w:rPr>
                <w:rFonts w:ascii="Sylfaen" w:hAnsi="Sylfaen"/>
                <w:noProof/>
                <w:lang w:val="hy-AM"/>
              </w:rPr>
              <w:t>Երկիր</w:t>
            </w:r>
          </w:p>
        </w:tc>
        <w:tc>
          <w:tcPr>
            <w:tcW w:w="6216" w:type="dxa"/>
          </w:tcPr>
          <w:p w14:paraId="37F585D5" w14:textId="77777777" w:rsidR="00C90190" w:rsidRDefault="00C90190" w:rsidP="00E3458A">
            <w:pPr>
              <w:rPr>
                <w:noProof/>
              </w:rPr>
            </w:pPr>
          </w:p>
        </w:tc>
      </w:tr>
      <w:tr w:rsidR="00C90190" w14:paraId="575A9E87" w14:textId="77777777" w:rsidTr="00C90190">
        <w:tc>
          <w:tcPr>
            <w:tcW w:w="4179" w:type="dxa"/>
          </w:tcPr>
          <w:p w14:paraId="0CE0BBC7" w14:textId="77777777" w:rsidR="00C90190" w:rsidRDefault="00C90190" w:rsidP="00C90190">
            <w:pPr>
              <w:rPr>
                <w:rFonts w:ascii="Sylfaen" w:hAnsi="Sylfaen"/>
                <w:noProof/>
                <w:lang w:val="hy-AM"/>
              </w:rPr>
            </w:pPr>
            <w:r>
              <w:rPr>
                <w:rFonts w:ascii="Sylfaen" w:hAnsi="Sylfaen"/>
                <w:noProof/>
                <w:lang w:val="hy-AM"/>
              </w:rPr>
              <w:t>Մարզ</w:t>
            </w:r>
          </w:p>
        </w:tc>
        <w:tc>
          <w:tcPr>
            <w:tcW w:w="6216" w:type="dxa"/>
          </w:tcPr>
          <w:p w14:paraId="24908568" w14:textId="77777777" w:rsidR="00C90190" w:rsidRDefault="00C90190" w:rsidP="00E3458A">
            <w:pPr>
              <w:rPr>
                <w:noProof/>
              </w:rPr>
            </w:pPr>
          </w:p>
        </w:tc>
      </w:tr>
      <w:tr w:rsidR="00C90190" w14:paraId="4BD9AA72" w14:textId="77777777" w:rsidTr="00C90190">
        <w:tc>
          <w:tcPr>
            <w:tcW w:w="4179" w:type="dxa"/>
          </w:tcPr>
          <w:p w14:paraId="4A808047" w14:textId="77777777" w:rsidR="00C90190" w:rsidRDefault="00C90190" w:rsidP="00C90190">
            <w:pPr>
              <w:rPr>
                <w:rFonts w:ascii="Sylfaen" w:hAnsi="Sylfaen"/>
                <w:noProof/>
                <w:lang w:val="hy-AM"/>
              </w:rPr>
            </w:pPr>
            <w:r>
              <w:rPr>
                <w:rFonts w:ascii="Sylfaen" w:hAnsi="Sylfaen"/>
                <w:noProof/>
                <w:lang w:val="hy-AM"/>
              </w:rPr>
              <w:t>Բնակավայր</w:t>
            </w:r>
          </w:p>
        </w:tc>
        <w:tc>
          <w:tcPr>
            <w:tcW w:w="6216" w:type="dxa"/>
          </w:tcPr>
          <w:p w14:paraId="3EC5F876" w14:textId="77777777" w:rsidR="00C90190" w:rsidRDefault="00C90190" w:rsidP="00E3458A">
            <w:pPr>
              <w:rPr>
                <w:noProof/>
              </w:rPr>
            </w:pPr>
          </w:p>
        </w:tc>
      </w:tr>
      <w:tr w:rsidR="00C90190" w14:paraId="74EA8191" w14:textId="77777777" w:rsidTr="00C90190">
        <w:tc>
          <w:tcPr>
            <w:tcW w:w="4179" w:type="dxa"/>
          </w:tcPr>
          <w:p w14:paraId="786CC09C" w14:textId="77777777" w:rsidR="00C90190" w:rsidRDefault="00C90190" w:rsidP="00C90190">
            <w:pPr>
              <w:rPr>
                <w:rFonts w:ascii="Sylfaen" w:hAnsi="Sylfaen"/>
                <w:noProof/>
                <w:lang w:val="hy-AM"/>
              </w:rPr>
            </w:pPr>
            <w:r>
              <w:rPr>
                <w:rFonts w:ascii="Sylfaen" w:hAnsi="Sylfaen"/>
                <w:noProof/>
                <w:lang w:val="hy-AM"/>
              </w:rPr>
              <w:lastRenderedPageBreak/>
              <w:t>Քաղաք</w:t>
            </w:r>
          </w:p>
        </w:tc>
        <w:tc>
          <w:tcPr>
            <w:tcW w:w="6216" w:type="dxa"/>
          </w:tcPr>
          <w:p w14:paraId="7F2621C5" w14:textId="77777777" w:rsidR="00C90190" w:rsidRDefault="00C90190" w:rsidP="00E3458A">
            <w:pPr>
              <w:rPr>
                <w:noProof/>
              </w:rPr>
            </w:pPr>
          </w:p>
        </w:tc>
      </w:tr>
      <w:tr w:rsidR="00C90190" w14:paraId="12CEF7F8" w14:textId="77777777" w:rsidTr="00C90190">
        <w:tc>
          <w:tcPr>
            <w:tcW w:w="4179" w:type="dxa"/>
          </w:tcPr>
          <w:p w14:paraId="63799361" w14:textId="77777777" w:rsidR="00C90190" w:rsidRDefault="00C90190" w:rsidP="00C90190">
            <w:pPr>
              <w:rPr>
                <w:rFonts w:ascii="Sylfaen" w:hAnsi="Sylfaen"/>
                <w:noProof/>
                <w:lang w:val="hy-AM"/>
              </w:rPr>
            </w:pPr>
            <w:r>
              <w:rPr>
                <w:rFonts w:ascii="Sylfaen" w:hAnsi="Sylfaen"/>
                <w:noProof/>
                <w:lang w:val="hy-AM"/>
              </w:rPr>
              <w:t>փողոց</w:t>
            </w:r>
          </w:p>
        </w:tc>
        <w:tc>
          <w:tcPr>
            <w:tcW w:w="6216" w:type="dxa"/>
          </w:tcPr>
          <w:p w14:paraId="4A17EC3F" w14:textId="77777777" w:rsidR="00C90190" w:rsidRDefault="00C90190" w:rsidP="00E3458A">
            <w:pPr>
              <w:rPr>
                <w:noProof/>
              </w:rPr>
            </w:pPr>
          </w:p>
        </w:tc>
      </w:tr>
      <w:tr w:rsidR="00C90190" w14:paraId="2B0DF54A" w14:textId="77777777" w:rsidTr="00C90190">
        <w:tc>
          <w:tcPr>
            <w:tcW w:w="4179" w:type="dxa"/>
          </w:tcPr>
          <w:p w14:paraId="290B98B9" w14:textId="77777777" w:rsidR="00C90190" w:rsidRDefault="00C90190" w:rsidP="00C90190">
            <w:pPr>
              <w:rPr>
                <w:rFonts w:ascii="Sylfaen" w:hAnsi="Sylfaen"/>
                <w:noProof/>
                <w:lang w:val="hy-AM"/>
              </w:rPr>
            </w:pPr>
            <w:r>
              <w:rPr>
                <w:rFonts w:ascii="Sylfaen" w:hAnsi="Sylfaen"/>
                <w:noProof/>
                <w:lang w:val="hy-AM"/>
              </w:rPr>
              <w:t>Տուն / Շենք</w:t>
            </w:r>
          </w:p>
        </w:tc>
        <w:tc>
          <w:tcPr>
            <w:tcW w:w="6216" w:type="dxa"/>
          </w:tcPr>
          <w:p w14:paraId="3CEEAA74" w14:textId="77777777" w:rsidR="00C90190" w:rsidRDefault="00C90190" w:rsidP="00E3458A">
            <w:pPr>
              <w:rPr>
                <w:noProof/>
              </w:rPr>
            </w:pPr>
          </w:p>
        </w:tc>
      </w:tr>
      <w:tr w:rsidR="00C90190" w14:paraId="372BF1FC" w14:textId="77777777" w:rsidTr="00C90190">
        <w:tc>
          <w:tcPr>
            <w:tcW w:w="4179" w:type="dxa"/>
          </w:tcPr>
          <w:p w14:paraId="5187E6DB" w14:textId="77777777" w:rsidR="00C90190" w:rsidRDefault="00C90190" w:rsidP="00C90190">
            <w:pPr>
              <w:rPr>
                <w:rFonts w:ascii="Sylfaen" w:hAnsi="Sylfaen"/>
                <w:noProof/>
                <w:lang w:val="hy-AM"/>
              </w:rPr>
            </w:pPr>
            <w:r>
              <w:rPr>
                <w:rFonts w:ascii="Sylfaen" w:hAnsi="Sylfaen"/>
                <w:noProof/>
                <w:lang w:val="hy-AM"/>
              </w:rPr>
              <w:t>Բնակարան</w:t>
            </w:r>
          </w:p>
        </w:tc>
        <w:tc>
          <w:tcPr>
            <w:tcW w:w="6216" w:type="dxa"/>
          </w:tcPr>
          <w:p w14:paraId="65B04AA1" w14:textId="77777777" w:rsidR="00C90190" w:rsidRDefault="00C90190" w:rsidP="00E3458A">
            <w:pPr>
              <w:rPr>
                <w:noProof/>
              </w:rPr>
            </w:pPr>
          </w:p>
        </w:tc>
      </w:tr>
      <w:tr w:rsidR="00C90190" w14:paraId="708CB3D6" w14:textId="77777777" w:rsidTr="00C90190">
        <w:tc>
          <w:tcPr>
            <w:tcW w:w="4179" w:type="dxa"/>
          </w:tcPr>
          <w:p w14:paraId="2BEF0ED0" w14:textId="77777777" w:rsidR="00C90190" w:rsidRDefault="00C90190" w:rsidP="00930A91">
            <w:pPr>
              <w:rPr>
                <w:rFonts w:ascii="Sylfaen" w:hAnsi="Sylfaen"/>
                <w:noProof/>
                <w:lang w:val="hy-AM"/>
              </w:rPr>
            </w:pPr>
            <w:r>
              <w:rPr>
                <w:rFonts w:ascii="Sylfaen" w:hAnsi="Sylfaen"/>
                <w:noProof/>
                <w:lang w:val="hy-AM"/>
              </w:rPr>
              <w:t>փաստացի Հասցե</w:t>
            </w:r>
          </w:p>
        </w:tc>
        <w:tc>
          <w:tcPr>
            <w:tcW w:w="6216" w:type="dxa"/>
          </w:tcPr>
          <w:p w14:paraId="0D18193B" w14:textId="77777777" w:rsidR="00C90190" w:rsidRDefault="00C90190" w:rsidP="00E3458A">
            <w:pPr>
              <w:rPr>
                <w:noProof/>
              </w:rPr>
            </w:pPr>
          </w:p>
        </w:tc>
      </w:tr>
      <w:tr w:rsidR="00C90190" w14:paraId="0C30B917" w14:textId="77777777" w:rsidTr="00C90190">
        <w:trPr>
          <w:trHeight w:val="50"/>
        </w:trPr>
        <w:tc>
          <w:tcPr>
            <w:tcW w:w="4179" w:type="dxa"/>
          </w:tcPr>
          <w:p w14:paraId="60DC1CEA" w14:textId="77777777" w:rsidR="00C90190" w:rsidRDefault="00C90190" w:rsidP="00930A91">
            <w:pPr>
              <w:rPr>
                <w:rFonts w:ascii="Sylfaen" w:hAnsi="Sylfaen"/>
                <w:noProof/>
                <w:lang w:val="hy-AM"/>
              </w:rPr>
            </w:pPr>
            <w:r>
              <w:rPr>
                <w:rFonts w:ascii="Sylfaen" w:hAnsi="Sylfaen"/>
                <w:noProof/>
                <w:lang w:val="hy-AM"/>
              </w:rPr>
              <w:t>Երկիր</w:t>
            </w:r>
          </w:p>
        </w:tc>
        <w:tc>
          <w:tcPr>
            <w:tcW w:w="6216" w:type="dxa"/>
          </w:tcPr>
          <w:p w14:paraId="774E26BB" w14:textId="77777777" w:rsidR="00C90190" w:rsidRDefault="00C90190" w:rsidP="00E3458A">
            <w:pPr>
              <w:rPr>
                <w:noProof/>
              </w:rPr>
            </w:pPr>
          </w:p>
        </w:tc>
      </w:tr>
      <w:tr w:rsidR="00C90190" w14:paraId="6BA572DD" w14:textId="77777777" w:rsidTr="00C90190">
        <w:trPr>
          <w:trHeight w:val="50"/>
        </w:trPr>
        <w:tc>
          <w:tcPr>
            <w:tcW w:w="4179" w:type="dxa"/>
          </w:tcPr>
          <w:p w14:paraId="44396339" w14:textId="77777777" w:rsidR="00C90190" w:rsidRDefault="00C90190" w:rsidP="00930A91">
            <w:pPr>
              <w:rPr>
                <w:rFonts w:ascii="Sylfaen" w:hAnsi="Sylfaen"/>
                <w:noProof/>
                <w:lang w:val="hy-AM"/>
              </w:rPr>
            </w:pPr>
            <w:r>
              <w:rPr>
                <w:rFonts w:ascii="Sylfaen" w:hAnsi="Sylfaen"/>
                <w:noProof/>
                <w:lang w:val="hy-AM"/>
              </w:rPr>
              <w:t>Մարզ</w:t>
            </w:r>
          </w:p>
        </w:tc>
        <w:tc>
          <w:tcPr>
            <w:tcW w:w="6216" w:type="dxa"/>
          </w:tcPr>
          <w:p w14:paraId="68A06090" w14:textId="77777777" w:rsidR="00C90190" w:rsidRDefault="00C90190" w:rsidP="00E3458A">
            <w:pPr>
              <w:rPr>
                <w:noProof/>
              </w:rPr>
            </w:pPr>
          </w:p>
        </w:tc>
      </w:tr>
      <w:tr w:rsidR="00C90190" w14:paraId="23ACBDB8" w14:textId="77777777" w:rsidTr="00C90190">
        <w:trPr>
          <w:trHeight w:val="50"/>
        </w:trPr>
        <w:tc>
          <w:tcPr>
            <w:tcW w:w="4179" w:type="dxa"/>
          </w:tcPr>
          <w:p w14:paraId="45348078" w14:textId="77777777" w:rsidR="00C90190" w:rsidRDefault="00C90190" w:rsidP="00930A91">
            <w:pPr>
              <w:rPr>
                <w:rFonts w:ascii="Sylfaen" w:hAnsi="Sylfaen"/>
                <w:noProof/>
                <w:lang w:val="hy-AM"/>
              </w:rPr>
            </w:pPr>
            <w:r>
              <w:rPr>
                <w:rFonts w:ascii="Sylfaen" w:hAnsi="Sylfaen"/>
                <w:noProof/>
                <w:lang w:val="hy-AM"/>
              </w:rPr>
              <w:t>Բնակավայր</w:t>
            </w:r>
          </w:p>
        </w:tc>
        <w:tc>
          <w:tcPr>
            <w:tcW w:w="6216" w:type="dxa"/>
          </w:tcPr>
          <w:p w14:paraId="0A3162EC" w14:textId="77777777" w:rsidR="00C90190" w:rsidRDefault="00C90190" w:rsidP="00E3458A">
            <w:pPr>
              <w:rPr>
                <w:noProof/>
              </w:rPr>
            </w:pPr>
          </w:p>
        </w:tc>
      </w:tr>
      <w:tr w:rsidR="00C90190" w14:paraId="427225BD" w14:textId="77777777" w:rsidTr="00C90190">
        <w:trPr>
          <w:trHeight w:val="50"/>
        </w:trPr>
        <w:tc>
          <w:tcPr>
            <w:tcW w:w="4179" w:type="dxa"/>
          </w:tcPr>
          <w:p w14:paraId="34F70859" w14:textId="77777777" w:rsidR="00C90190" w:rsidRDefault="00C90190" w:rsidP="00930A91">
            <w:pPr>
              <w:rPr>
                <w:rFonts w:ascii="Sylfaen" w:hAnsi="Sylfaen"/>
                <w:noProof/>
                <w:lang w:val="hy-AM"/>
              </w:rPr>
            </w:pPr>
            <w:r>
              <w:rPr>
                <w:rFonts w:ascii="Sylfaen" w:hAnsi="Sylfaen"/>
                <w:noProof/>
                <w:lang w:val="hy-AM"/>
              </w:rPr>
              <w:t>Քաղաք</w:t>
            </w:r>
          </w:p>
        </w:tc>
        <w:tc>
          <w:tcPr>
            <w:tcW w:w="6216" w:type="dxa"/>
          </w:tcPr>
          <w:p w14:paraId="04080345" w14:textId="77777777" w:rsidR="00C90190" w:rsidRDefault="00C90190" w:rsidP="00E3458A">
            <w:pPr>
              <w:rPr>
                <w:noProof/>
              </w:rPr>
            </w:pPr>
          </w:p>
        </w:tc>
      </w:tr>
      <w:tr w:rsidR="00C90190" w14:paraId="2EDF06AC" w14:textId="77777777" w:rsidTr="00C90190">
        <w:trPr>
          <w:trHeight w:val="50"/>
        </w:trPr>
        <w:tc>
          <w:tcPr>
            <w:tcW w:w="4179" w:type="dxa"/>
          </w:tcPr>
          <w:p w14:paraId="301E9BED" w14:textId="77777777" w:rsidR="00C90190" w:rsidRDefault="00C90190" w:rsidP="00930A91">
            <w:pPr>
              <w:rPr>
                <w:rFonts w:ascii="Sylfaen" w:hAnsi="Sylfaen"/>
                <w:noProof/>
                <w:lang w:val="hy-AM"/>
              </w:rPr>
            </w:pPr>
            <w:r>
              <w:rPr>
                <w:rFonts w:ascii="Sylfaen" w:hAnsi="Sylfaen"/>
                <w:noProof/>
                <w:lang w:val="hy-AM"/>
              </w:rPr>
              <w:t>փողոց</w:t>
            </w:r>
          </w:p>
        </w:tc>
        <w:tc>
          <w:tcPr>
            <w:tcW w:w="6216" w:type="dxa"/>
          </w:tcPr>
          <w:p w14:paraId="2150ABE4" w14:textId="77777777" w:rsidR="00C90190" w:rsidRDefault="00C90190" w:rsidP="00E3458A">
            <w:pPr>
              <w:rPr>
                <w:noProof/>
              </w:rPr>
            </w:pPr>
          </w:p>
        </w:tc>
      </w:tr>
      <w:tr w:rsidR="00C90190" w14:paraId="01FA4779" w14:textId="77777777" w:rsidTr="00C90190">
        <w:trPr>
          <w:trHeight w:val="50"/>
        </w:trPr>
        <w:tc>
          <w:tcPr>
            <w:tcW w:w="4179" w:type="dxa"/>
          </w:tcPr>
          <w:p w14:paraId="3D0FBAD8" w14:textId="77777777" w:rsidR="00C90190" w:rsidRDefault="00C90190" w:rsidP="00930A91">
            <w:pPr>
              <w:rPr>
                <w:rFonts w:ascii="Sylfaen" w:hAnsi="Sylfaen"/>
                <w:noProof/>
                <w:lang w:val="hy-AM"/>
              </w:rPr>
            </w:pPr>
            <w:r>
              <w:rPr>
                <w:rFonts w:ascii="Sylfaen" w:hAnsi="Sylfaen"/>
                <w:noProof/>
                <w:lang w:val="hy-AM"/>
              </w:rPr>
              <w:t>Տուն / Շենք</w:t>
            </w:r>
          </w:p>
        </w:tc>
        <w:tc>
          <w:tcPr>
            <w:tcW w:w="6216" w:type="dxa"/>
          </w:tcPr>
          <w:p w14:paraId="1F7FB974" w14:textId="77777777" w:rsidR="00C90190" w:rsidRDefault="00C90190" w:rsidP="00E3458A">
            <w:pPr>
              <w:rPr>
                <w:noProof/>
              </w:rPr>
            </w:pPr>
          </w:p>
        </w:tc>
      </w:tr>
      <w:tr w:rsidR="00C90190" w14:paraId="48110F2C" w14:textId="77777777" w:rsidTr="00C90190">
        <w:trPr>
          <w:trHeight w:val="50"/>
        </w:trPr>
        <w:tc>
          <w:tcPr>
            <w:tcW w:w="4179" w:type="dxa"/>
          </w:tcPr>
          <w:p w14:paraId="7994A680" w14:textId="77777777" w:rsidR="00C90190" w:rsidRDefault="00C90190" w:rsidP="00930A91">
            <w:pPr>
              <w:rPr>
                <w:rFonts w:ascii="Sylfaen" w:hAnsi="Sylfaen"/>
                <w:noProof/>
                <w:lang w:val="hy-AM"/>
              </w:rPr>
            </w:pPr>
            <w:r>
              <w:rPr>
                <w:rFonts w:ascii="Sylfaen" w:hAnsi="Sylfaen"/>
                <w:noProof/>
                <w:lang w:val="hy-AM"/>
              </w:rPr>
              <w:t>Բնակարան</w:t>
            </w:r>
          </w:p>
        </w:tc>
        <w:tc>
          <w:tcPr>
            <w:tcW w:w="6216" w:type="dxa"/>
          </w:tcPr>
          <w:p w14:paraId="56C46986" w14:textId="77777777" w:rsidR="00C90190" w:rsidRDefault="00C90190" w:rsidP="00E3458A">
            <w:pPr>
              <w:rPr>
                <w:noProof/>
              </w:rPr>
            </w:pPr>
          </w:p>
        </w:tc>
      </w:tr>
      <w:tr w:rsidR="00C90190" w14:paraId="29175970" w14:textId="77777777" w:rsidTr="00C90190">
        <w:trPr>
          <w:trHeight w:val="50"/>
        </w:trPr>
        <w:tc>
          <w:tcPr>
            <w:tcW w:w="4179" w:type="dxa"/>
          </w:tcPr>
          <w:p w14:paraId="517FEE7D" w14:textId="77777777" w:rsidR="00C90190" w:rsidRDefault="00C90190" w:rsidP="00C90190">
            <w:pPr>
              <w:rPr>
                <w:rFonts w:ascii="Sylfaen" w:hAnsi="Sylfaen"/>
                <w:noProof/>
                <w:lang w:val="hy-AM"/>
              </w:rPr>
            </w:pPr>
            <w:r>
              <w:rPr>
                <w:rFonts w:ascii="Sylfaen" w:hAnsi="Sylfaen"/>
                <w:noProof/>
                <w:lang w:val="hy-AM"/>
              </w:rPr>
              <w:t>հեռախոս</w:t>
            </w:r>
          </w:p>
        </w:tc>
        <w:tc>
          <w:tcPr>
            <w:tcW w:w="6216" w:type="dxa"/>
          </w:tcPr>
          <w:p w14:paraId="33ED13A4" w14:textId="77777777" w:rsidR="00C90190" w:rsidRDefault="00C90190" w:rsidP="00E3458A">
            <w:pPr>
              <w:rPr>
                <w:noProof/>
              </w:rPr>
            </w:pPr>
          </w:p>
        </w:tc>
      </w:tr>
      <w:tr w:rsidR="00C90190" w14:paraId="52BF7746" w14:textId="77777777" w:rsidTr="00C90190">
        <w:trPr>
          <w:trHeight w:val="50"/>
        </w:trPr>
        <w:tc>
          <w:tcPr>
            <w:tcW w:w="4179" w:type="dxa"/>
          </w:tcPr>
          <w:p w14:paraId="7FCEF5E0" w14:textId="77777777" w:rsidR="00C90190" w:rsidRDefault="00C90190" w:rsidP="00C90190">
            <w:pPr>
              <w:rPr>
                <w:rFonts w:ascii="Sylfaen" w:hAnsi="Sylfaen"/>
                <w:noProof/>
                <w:lang w:val="hy-AM"/>
              </w:rPr>
            </w:pPr>
            <w:r>
              <w:rPr>
                <w:rFonts w:ascii="Sylfaen" w:hAnsi="Sylfaen"/>
                <w:noProof/>
                <w:lang w:val="hy-AM"/>
              </w:rPr>
              <w:t>Բջջային</w:t>
            </w:r>
          </w:p>
        </w:tc>
        <w:tc>
          <w:tcPr>
            <w:tcW w:w="6216" w:type="dxa"/>
          </w:tcPr>
          <w:p w14:paraId="41BB8A8F" w14:textId="77777777" w:rsidR="00C90190" w:rsidRPr="00C90190" w:rsidRDefault="00C90190" w:rsidP="00E3458A">
            <w:pPr>
              <w:rPr>
                <w:rFonts w:ascii="Sylfaen" w:hAnsi="Sylfaen"/>
                <w:noProof/>
                <w:lang w:val="hy-AM"/>
              </w:rPr>
            </w:pPr>
            <w:r>
              <w:rPr>
                <w:rFonts w:ascii="Sylfaen" w:hAnsi="Sylfaen"/>
                <w:noProof/>
                <w:lang w:val="hy-AM"/>
              </w:rPr>
              <w:t xml:space="preserve">Կոդ </w:t>
            </w:r>
            <w:r>
              <w:rPr>
                <w:rFonts w:ascii="Sylfaen" w:hAnsi="Sylfaen"/>
                <w:noProof/>
              </w:rPr>
              <w:t>+</w:t>
            </w:r>
            <w:r>
              <w:rPr>
                <w:rFonts w:ascii="Sylfaen" w:hAnsi="Sylfaen"/>
                <w:noProof/>
                <w:lang w:val="hy-AM"/>
              </w:rPr>
              <w:t xml:space="preserve"> թիվ</w:t>
            </w:r>
          </w:p>
        </w:tc>
      </w:tr>
      <w:tr w:rsidR="00C90190" w14:paraId="79B6810A" w14:textId="77777777" w:rsidTr="00C90190">
        <w:trPr>
          <w:trHeight w:val="50"/>
        </w:trPr>
        <w:tc>
          <w:tcPr>
            <w:tcW w:w="4179" w:type="dxa"/>
          </w:tcPr>
          <w:p w14:paraId="164FA4C7" w14:textId="77777777" w:rsidR="00C90190" w:rsidRDefault="00C90190" w:rsidP="00C90190">
            <w:pPr>
              <w:rPr>
                <w:rFonts w:ascii="Sylfaen" w:hAnsi="Sylfaen"/>
                <w:noProof/>
                <w:lang w:val="hy-AM"/>
              </w:rPr>
            </w:pPr>
            <w:r>
              <w:rPr>
                <w:rFonts w:ascii="Sylfaen" w:hAnsi="Sylfaen"/>
                <w:noProof/>
                <w:lang w:val="hy-AM"/>
              </w:rPr>
              <w:t>Գործատուի անվանում</w:t>
            </w:r>
          </w:p>
        </w:tc>
        <w:tc>
          <w:tcPr>
            <w:tcW w:w="6216" w:type="dxa"/>
          </w:tcPr>
          <w:p w14:paraId="087132CC" w14:textId="77777777" w:rsidR="00C90190" w:rsidRDefault="00C90190" w:rsidP="00E3458A">
            <w:pPr>
              <w:rPr>
                <w:noProof/>
              </w:rPr>
            </w:pPr>
          </w:p>
        </w:tc>
      </w:tr>
      <w:tr w:rsidR="00C90190" w14:paraId="3F0478A5" w14:textId="77777777" w:rsidTr="00C90190">
        <w:trPr>
          <w:trHeight w:val="50"/>
        </w:trPr>
        <w:tc>
          <w:tcPr>
            <w:tcW w:w="4179" w:type="dxa"/>
          </w:tcPr>
          <w:p w14:paraId="69816107" w14:textId="77777777" w:rsidR="00C90190" w:rsidRDefault="00336756" w:rsidP="00C90190">
            <w:pPr>
              <w:rPr>
                <w:rFonts w:ascii="Sylfaen" w:hAnsi="Sylfaen"/>
                <w:noProof/>
                <w:lang w:val="hy-AM"/>
              </w:rPr>
            </w:pPr>
            <w:r>
              <w:rPr>
                <w:rFonts w:ascii="Sylfaen" w:hAnsi="Sylfaen"/>
                <w:noProof/>
                <w:lang w:val="hy-AM"/>
              </w:rPr>
              <w:t>Գործունեության ոլորտ</w:t>
            </w:r>
          </w:p>
        </w:tc>
        <w:tc>
          <w:tcPr>
            <w:tcW w:w="6216" w:type="dxa"/>
          </w:tcPr>
          <w:p w14:paraId="23744840" w14:textId="77777777" w:rsidR="00C90190" w:rsidRDefault="00C90190" w:rsidP="00E3458A">
            <w:pPr>
              <w:rPr>
                <w:noProof/>
              </w:rPr>
            </w:pPr>
          </w:p>
        </w:tc>
      </w:tr>
      <w:tr w:rsidR="00336756" w14:paraId="56BF8940" w14:textId="77777777" w:rsidTr="00C90190">
        <w:trPr>
          <w:trHeight w:val="50"/>
        </w:trPr>
        <w:tc>
          <w:tcPr>
            <w:tcW w:w="4179" w:type="dxa"/>
          </w:tcPr>
          <w:p w14:paraId="29953107" w14:textId="77777777" w:rsidR="00336756" w:rsidRDefault="00336756" w:rsidP="00C90190">
            <w:pPr>
              <w:rPr>
                <w:rFonts w:ascii="Sylfaen" w:hAnsi="Sylfaen"/>
                <w:noProof/>
                <w:lang w:val="hy-AM"/>
              </w:rPr>
            </w:pPr>
            <w:r>
              <w:rPr>
                <w:rFonts w:ascii="Sylfaen" w:hAnsi="Sylfaen"/>
                <w:noProof/>
                <w:lang w:val="hy-AM"/>
              </w:rPr>
              <w:t>Պաշտոն</w:t>
            </w:r>
          </w:p>
        </w:tc>
        <w:tc>
          <w:tcPr>
            <w:tcW w:w="6216" w:type="dxa"/>
          </w:tcPr>
          <w:p w14:paraId="5B86A046" w14:textId="77777777" w:rsidR="00336756" w:rsidRDefault="00336756" w:rsidP="00E3458A">
            <w:pPr>
              <w:rPr>
                <w:noProof/>
              </w:rPr>
            </w:pPr>
          </w:p>
        </w:tc>
      </w:tr>
      <w:tr w:rsidR="00C90190" w14:paraId="3E82A89D" w14:textId="77777777" w:rsidTr="00C90190">
        <w:trPr>
          <w:trHeight w:val="50"/>
        </w:trPr>
        <w:tc>
          <w:tcPr>
            <w:tcW w:w="4179" w:type="dxa"/>
          </w:tcPr>
          <w:p w14:paraId="0D0144B4" w14:textId="77777777" w:rsidR="00C90190" w:rsidRDefault="00336756" w:rsidP="00C90190">
            <w:pPr>
              <w:rPr>
                <w:rFonts w:ascii="Sylfaen" w:hAnsi="Sylfaen"/>
                <w:noProof/>
                <w:lang w:val="hy-AM"/>
              </w:rPr>
            </w:pPr>
            <w:r>
              <w:rPr>
                <w:rFonts w:ascii="Sylfaen" w:hAnsi="Sylfaen"/>
                <w:noProof/>
                <w:lang w:val="hy-AM"/>
              </w:rPr>
              <w:t>Ամսական եկամուտ</w:t>
            </w:r>
          </w:p>
        </w:tc>
        <w:tc>
          <w:tcPr>
            <w:tcW w:w="6216" w:type="dxa"/>
          </w:tcPr>
          <w:p w14:paraId="04B568D0" w14:textId="77777777" w:rsidR="00C90190" w:rsidRDefault="00C90190" w:rsidP="00E3458A">
            <w:pPr>
              <w:rPr>
                <w:noProof/>
              </w:rPr>
            </w:pPr>
          </w:p>
        </w:tc>
      </w:tr>
      <w:tr w:rsidR="00C90190" w14:paraId="0BBAE30F" w14:textId="77777777" w:rsidTr="00C90190">
        <w:trPr>
          <w:trHeight w:val="50"/>
        </w:trPr>
        <w:tc>
          <w:tcPr>
            <w:tcW w:w="4179" w:type="dxa"/>
          </w:tcPr>
          <w:p w14:paraId="358B5997" w14:textId="77777777" w:rsidR="00C90190" w:rsidRDefault="00C90190" w:rsidP="00C90190">
            <w:pPr>
              <w:rPr>
                <w:rFonts w:ascii="Sylfaen" w:hAnsi="Sylfaen"/>
                <w:noProof/>
                <w:lang w:val="hy-AM"/>
              </w:rPr>
            </w:pPr>
            <w:r>
              <w:rPr>
                <w:rFonts w:ascii="Sylfaen" w:hAnsi="Sylfaen"/>
                <w:noProof/>
                <w:lang w:val="hy-AM"/>
              </w:rPr>
              <w:t>Լրացուցիչ հեռախոս</w:t>
            </w:r>
          </w:p>
        </w:tc>
        <w:tc>
          <w:tcPr>
            <w:tcW w:w="6216" w:type="dxa"/>
          </w:tcPr>
          <w:p w14:paraId="3DF8C56E" w14:textId="77777777" w:rsidR="00C90190" w:rsidRDefault="00C90190" w:rsidP="00E3458A">
            <w:pPr>
              <w:rPr>
                <w:noProof/>
              </w:rPr>
            </w:pPr>
          </w:p>
        </w:tc>
      </w:tr>
      <w:tr w:rsidR="00C90190" w14:paraId="47333B77" w14:textId="77777777" w:rsidTr="00C90190">
        <w:trPr>
          <w:trHeight w:val="50"/>
        </w:trPr>
        <w:tc>
          <w:tcPr>
            <w:tcW w:w="4179" w:type="dxa"/>
          </w:tcPr>
          <w:p w14:paraId="1BA55E9D" w14:textId="77777777" w:rsidR="00C90190" w:rsidRPr="00C90190" w:rsidRDefault="00C90190" w:rsidP="00C90190">
            <w:pPr>
              <w:rPr>
                <w:rFonts w:ascii="Sylfaen" w:hAnsi="Sylfaen"/>
                <w:noProof/>
                <w:lang w:val="hy-AM"/>
              </w:rPr>
            </w:pPr>
            <w:r>
              <w:rPr>
                <w:rFonts w:ascii="Sylfaen" w:hAnsi="Sylfaen"/>
                <w:noProof/>
                <w:lang w:val="hy-AM"/>
              </w:rPr>
              <w:t>Էլ փոստ</w:t>
            </w:r>
          </w:p>
        </w:tc>
        <w:tc>
          <w:tcPr>
            <w:tcW w:w="6216" w:type="dxa"/>
          </w:tcPr>
          <w:p w14:paraId="322B6E4D" w14:textId="77777777" w:rsidR="00C90190" w:rsidRDefault="00C90190" w:rsidP="00E3458A">
            <w:pPr>
              <w:rPr>
                <w:noProof/>
              </w:rPr>
            </w:pPr>
          </w:p>
        </w:tc>
      </w:tr>
      <w:tr w:rsidR="00C90190" w14:paraId="670D9A8A" w14:textId="77777777" w:rsidTr="00C90190">
        <w:trPr>
          <w:trHeight w:val="50"/>
        </w:trPr>
        <w:tc>
          <w:tcPr>
            <w:tcW w:w="4179" w:type="dxa"/>
          </w:tcPr>
          <w:p w14:paraId="137D269D" w14:textId="77777777" w:rsidR="00C90190" w:rsidRDefault="00C90190" w:rsidP="00C90190">
            <w:pPr>
              <w:rPr>
                <w:rFonts w:ascii="Sylfaen" w:hAnsi="Sylfaen"/>
                <w:noProof/>
                <w:lang w:val="hy-AM"/>
              </w:rPr>
            </w:pPr>
            <w:r>
              <w:rPr>
                <w:rFonts w:ascii="Sylfaen" w:hAnsi="Sylfaen"/>
                <w:noProof/>
                <w:lang w:val="hy-AM"/>
              </w:rPr>
              <w:t>Կցված</w:t>
            </w:r>
          </w:p>
        </w:tc>
        <w:tc>
          <w:tcPr>
            <w:tcW w:w="6216" w:type="dxa"/>
          </w:tcPr>
          <w:p w14:paraId="433F1B78" w14:textId="77777777" w:rsidR="00C90190" w:rsidRPr="00C90190" w:rsidRDefault="00C90190" w:rsidP="00E3458A">
            <w:pPr>
              <w:rPr>
                <w:rFonts w:ascii="Sylfaen" w:hAnsi="Sylfaen"/>
                <w:noProof/>
                <w:lang w:val="hy-AM"/>
              </w:rPr>
            </w:pPr>
            <w:r>
              <w:rPr>
                <w:rFonts w:ascii="Sylfaen" w:hAnsi="Sylfaen"/>
                <w:noProof/>
                <w:lang w:val="hy-AM"/>
              </w:rPr>
              <w:t>Բոլոր կցված ֆաիյլերը հայտից</w:t>
            </w:r>
          </w:p>
        </w:tc>
      </w:tr>
    </w:tbl>
    <w:p w14:paraId="4F730175" w14:textId="77777777" w:rsidR="00B5348A" w:rsidRDefault="001D4359" w:rsidP="001D4359">
      <w:pPr>
        <w:pStyle w:val="Heading3"/>
        <w:rPr>
          <w:noProof/>
        </w:rPr>
      </w:pPr>
      <w:bookmarkStart w:id="71" w:name="_Toc491091224"/>
      <w:bookmarkStart w:id="72" w:name="_Toc492484993"/>
      <w:bookmarkStart w:id="73" w:name="_Toc492570249"/>
      <w:bookmarkStart w:id="74" w:name="_Toc492570250"/>
      <w:bookmarkEnd w:id="71"/>
      <w:bookmarkEnd w:id="72"/>
      <w:bookmarkEnd w:id="73"/>
      <w:r>
        <w:rPr>
          <w:noProof/>
        </w:rPr>
        <w:t>Back office Contract generation</w:t>
      </w:r>
      <w:bookmarkEnd w:id="74"/>
    </w:p>
    <w:p w14:paraId="0A0BCF02" w14:textId="77777777" w:rsidR="001D4359" w:rsidRDefault="00D7435F" w:rsidP="00E3458A">
      <w:pPr>
        <w:rPr>
          <w:rFonts w:ascii="Sylfaen" w:hAnsi="Sylfaen"/>
          <w:noProof/>
        </w:rPr>
      </w:pPr>
      <w:r>
        <w:rPr>
          <w:rFonts w:ascii="Sylfaen" w:hAnsi="Sylfaen"/>
          <w:noProof/>
        </w:rPr>
        <w:t>Back office automation consists of 4 types of products. Since Armsoft’s language and fields are in armian this part of document is written in armenian.</w:t>
      </w:r>
    </w:p>
    <w:p w14:paraId="0211299E" w14:textId="77777777" w:rsidR="001D4359" w:rsidRDefault="001D4359" w:rsidP="00D35F6D">
      <w:pPr>
        <w:pStyle w:val="Heading4"/>
        <w:rPr>
          <w:noProof/>
        </w:rPr>
      </w:pPr>
      <w:r w:rsidRPr="001D4359">
        <w:rPr>
          <w:rFonts w:ascii="Sylfaen" w:hAnsi="Sylfaen" w:cs="Sylfaen"/>
          <w:noProof/>
        </w:rPr>
        <w:t>Անուիտետով</w:t>
      </w:r>
      <w:r w:rsidRPr="001D4359">
        <w:rPr>
          <w:noProof/>
        </w:rPr>
        <w:t xml:space="preserve"> </w:t>
      </w:r>
      <w:r w:rsidRPr="001D4359">
        <w:rPr>
          <w:rFonts w:ascii="Sylfaen" w:hAnsi="Sylfaen" w:cs="Sylfaen"/>
          <w:noProof/>
        </w:rPr>
        <w:t>սպառողական</w:t>
      </w:r>
      <w:r w:rsidRPr="001D4359">
        <w:rPr>
          <w:noProof/>
        </w:rPr>
        <w:t xml:space="preserve">  </w:t>
      </w:r>
      <w:r w:rsidRPr="001D4359">
        <w:rPr>
          <w:rFonts w:ascii="Sylfaen" w:hAnsi="Sylfaen" w:cs="Sylfaen"/>
          <w:noProof/>
        </w:rPr>
        <w:t>վարկ</w:t>
      </w:r>
      <w:r w:rsidRPr="001D4359">
        <w:rPr>
          <w:noProof/>
        </w:rPr>
        <w:t xml:space="preserve">/ </w:t>
      </w:r>
      <w:r w:rsidRPr="001D4359">
        <w:rPr>
          <w:rFonts w:ascii="Sylfaen" w:hAnsi="Sylfaen" w:cs="Sylfaen"/>
          <w:noProof/>
        </w:rPr>
        <w:t>ՀՀ</w:t>
      </w:r>
      <w:r w:rsidRPr="001D4359">
        <w:rPr>
          <w:noProof/>
        </w:rPr>
        <w:t xml:space="preserve"> </w:t>
      </w:r>
      <w:r w:rsidRPr="001D4359">
        <w:rPr>
          <w:rFonts w:ascii="Sylfaen" w:hAnsi="Sylfaen" w:cs="Sylfaen"/>
          <w:noProof/>
        </w:rPr>
        <w:t>դրամով</w:t>
      </w:r>
    </w:p>
    <w:tbl>
      <w:tblPr>
        <w:tblW w:w="10852" w:type="dxa"/>
        <w:tblInd w:w="103" w:type="dxa"/>
        <w:tblLook w:val="04A0" w:firstRow="1" w:lastRow="0" w:firstColumn="1" w:lastColumn="0" w:noHBand="0" w:noVBand="1"/>
      </w:tblPr>
      <w:tblGrid>
        <w:gridCol w:w="3110"/>
        <w:gridCol w:w="7742"/>
      </w:tblGrid>
      <w:tr w:rsidR="001D4359" w:rsidRPr="001D4359" w14:paraId="4E37D8AA" w14:textId="77777777" w:rsidTr="001D4359">
        <w:trPr>
          <w:trHeight w:val="538"/>
        </w:trPr>
        <w:tc>
          <w:tcPr>
            <w:tcW w:w="3110" w:type="dxa"/>
            <w:tcBorders>
              <w:top w:val="single" w:sz="4" w:space="0" w:color="auto"/>
              <w:left w:val="single" w:sz="4" w:space="0" w:color="auto"/>
              <w:bottom w:val="single" w:sz="4" w:space="0" w:color="auto"/>
              <w:right w:val="single" w:sz="4" w:space="0" w:color="auto"/>
            </w:tcBorders>
            <w:shd w:val="clear" w:color="auto" w:fill="548DD4" w:themeFill="text2" w:themeFillTint="99"/>
            <w:noWrap/>
            <w:vAlign w:val="center"/>
            <w:hideMark/>
          </w:tcPr>
          <w:p w14:paraId="6776341D" w14:textId="77777777" w:rsidR="001D4359" w:rsidRPr="001D4359" w:rsidRDefault="001D4359" w:rsidP="001D4359">
            <w:pPr>
              <w:spacing w:after="0" w:line="240" w:lineRule="auto"/>
              <w:rPr>
                <w:rFonts w:ascii="Calibri" w:eastAsia="Times New Roman" w:hAnsi="Calibri" w:cs="Times New Roman"/>
                <w:color w:val="000000"/>
                <w:sz w:val="24"/>
                <w:szCs w:val="24"/>
              </w:rPr>
            </w:pPr>
            <w:r w:rsidRPr="001D4359">
              <w:rPr>
                <w:rFonts w:ascii="Sylfaen" w:eastAsia="Times New Roman" w:hAnsi="Sylfaen" w:cs="Sylfaen"/>
                <w:color w:val="000000"/>
                <w:sz w:val="24"/>
                <w:szCs w:val="24"/>
              </w:rPr>
              <w:t>Դաշտի</w:t>
            </w:r>
            <w:r w:rsidRPr="001D4359">
              <w:rPr>
                <w:rFonts w:ascii="Calibri" w:eastAsia="Times New Roman" w:hAnsi="Calibri" w:cs="Times New Roman"/>
                <w:color w:val="000000"/>
                <w:sz w:val="24"/>
                <w:szCs w:val="24"/>
              </w:rPr>
              <w:t xml:space="preserve"> </w:t>
            </w:r>
            <w:r w:rsidRPr="001D4359">
              <w:rPr>
                <w:rFonts w:ascii="Sylfaen" w:eastAsia="Times New Roman" w:hAnsi="Sylfaen" w:cs="Sylfaen"/>
                <w:color w:val="000000"/>
                <w:sz w:val="24"/>
                <w:szCs w:val="24"/>
              </w:rPr>
              <w:t>անվանում</w:t>
            </w:r>
          </w:p>
        </w:tc>
        <w:tc>
          <w:tcPr>
            <w:tcW w:w="7742" w:type="dxa"/>
            <w:tcBorders>
              <w:top w:val="single" w:sz="4" w:space="0" w:color="auto"/>
              <w:left w:val="nil"/>
              <w:bottom w:val="single" w:sz="4" w:space="0" w:color="auto"/>
              <w:right w:val="single" w:sz="4" w:space="0" w:color="auto"/>
            </w:tcBorders>
            <w:shd w:val="clear" w:color="auto" w:fill="548DD4" w:themeFill="text2" w:themeFillTint="99"/>
            <w:noWrap/>
            <w:vAlign w:val="center"/>
            <w:hideMark/>
          </w:tcPr>
          <w:p w14:paraId="3CBA32B3" w14:textId="77777777" w:rsidR="001D4359" w:rsidRPr="001D4359" w:rsidRDefault="001D4359" w:rsidP="001D4359">
            <w:pPr>
              <w:spacing w:after="0" w:line="240" w:lineRule="auto"/>
              <w:rPr>
                <w:rFonts w:ascii="Calibri" w:eastAsia="Times New Roman" w:hAnsi="Calibri" w:cs="Times New Roman"/>
                <w:color w:val="000000"/>
                <w:sz w:val="24"/>
                <w:szCs w:val="24"/>
              </w:rPr>
            </w:pPr>
            <w:r w:rsidRPr="001D4359">
              <w:rPr>
                <w:rFonts w:ascii="Sylfaen" w:eastAsia="Times New Roman" w:hAnsi="Sylfaen" w:cs="Sylfaen"/>
                <w:color w:val="000000"/>
                <w:sz w:val="24"/>
                <w:szCs w:val="24"/>
              </w:rPr>
              <w:t>Մեկնաբանություն</w:t>
            </w:r>
          </w:p>
        </w:tc>
      </w:tr>
      <w:tr w:rsidR="001D4359" w:rsidRPr="001D4359" w14:paraId="4D4362CD" w14:textId="77777777" w:rsidTr="001D4359">
        <w:trPr>
          <w:trHeight w:val="612"/>
        </w:trPr>
        <w:tc>
          <w:tcPr>
            <w:tcW w:w="3110" w:type="dxa"/>
            <w:tcBorders>
              <w:top w:val="nil"/>
              <w:left w:val="single" w:sz="4" w:space="0" w:color="auto"/>
              <w:bottom w:val="single" w:sz="4" w:space="0" w:color="auto"/>
              <w:right w:val="single" w:sz="4" w:space="0" w:color="auto"/>
            </w:tcBorders>
            <w:shd w:val="clear" w:color="auto" w:fill="FFFFFF" w:themeFill="background1"/>
            <w:vAlign w:val="bottom"/>
            <w:hideMark/>
          </w:tcPr>
          <w:p w14:paraId="4F7FD137" w14:textId="77777777" w:rsidR="001D4359" w:rsidRPr="001D4359" w:rsidRDefault="001D4359" w:rsidP="001D4359">
            <w:pPr>
              <w:spacing w:after="0" w:line="240" w:lineRule="auto"/>
              <w:rPr>
                <w:rFonts w:ascii="Sylfaen" w:eastAsia="Times New Roman" w:hAnsi="Sylfaen" w:cs="Sylfaen"/>
                <w:color w:val="000000"/>
              </w:rPr>
            </w:pPr>
            <w:r w:rsidRPr="001D4359">
              <w:rPr>
                <w:rFonts w:ascii="Sylfaen" w:eastAsia="Times New Roman" w:hAnsi="Sylfaen" w:cs="Sylfaen"/>
                <w:color w:val="000000"/>
              </w:rPr>
              <w:t>Վարկի նշում</w:t>
            </w:r>
          </w:p>
        </w:tc>
        <w:tc>
          <w:tcPr>
            <w:tcW w:w="7742" w:type="dxa"/>
            <w:tcBorders>
              <w:top w:val="nil"/>
              <w:left w:val="nil"/>
              <w:bottom w:val="single" w:sz="4" w:space="0" w:color="auto"/>
              <w:right w:val="single" w:sz="4" w:space="0" w:color="auto"/>
            </w:tcBorders>
            <w:shd w:val="clear" w:color="auto" w:fill="auto"/>
            <w:vAlign w:val="bottom"/>
            <w:hideMark/>
          </w:tcPr>
          <w:p w14:paraId="758A148D" w14:textId="77777777" w:rsidR="001D4359" w:rsidRPr="001D4359" w:rsidRDefault="001D4359" w:rsidP="001D4359">
            <w:pPr>
              <w:spacing w:after="0" w:line="240" w:lineRule="auto"/>
              <w:rPr>
                <w:rFonts w:ascii="Calibri" w:eastAsia="Times New Roman" w:hAnsi="Calibri" w:cs="Times New Roman"/>
                <w:color w:val="000000"/>
              </w:rPr>
            </w:pPr>
            <w:r w:rsidRPr="001D4359">
              <w:rPr>
                <w:rFonts w:ascii="Sylfaen" w:eastAsia="Times New Roman" w:hAnsi="Sylfaen" w:cs="Sylfaen"/>
                <w:color w:val="000000"/>
              </w:rPr>
              <w:t>Անհրաժեշտ</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է</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որպեսզի</w:t>
            </w:r>
            <w:r w:rsidRPr="001D4359">
              <w:rPr>
                <w:rFonts w:ascii="Calibri" w:eastAsia="Times New Roman" w:hAnsi="Calibri" w:cs="Times New Roman"/>
                <w:color w:val="000000"/>
              </w:rPr>
              <w:t xml:space="preserve"> online </w:t>
            </w:r>
            <w:r w:rsidRPr="001D4359">
              <w:rPr>
                <w:rFonts w:ascii="Sylfaen" w:eastAsia="Times New Roman" w:hAnsi="Sylfaen" w:cs="Sylfaen"/>
                <w:color w:val="000000"/>
              </w:rPr>
              <w:t>ստեղծված</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վարկերն</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ավտոմատ</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կերպով</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ունենան</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տարբերակիչ</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նշում</w:t>
            </w:r>
          </w:p>
        </w:tc>
      </w:tr>
      <w:tr w:rsidR="001D4359" w:rsidRPr="001D4359" w14:paraId="412367A2" w14:textId="77777777" w:rsidTr="001D4359">
        <w:trPr>
          <w:trHeight w:val="299"/>
        </w:trPr>
        <w:tc>
          <w:tcPr>
            <w:tcW w:w="3110" w:type="dxa"/>
            <w:tcBorders>
              <w:top w:val="nil"/>
              <w:left w:val="single" w:sz="4" w:space="0" w:color="auto"/>
              <w:bottom w:val="single" w:sz="4" w:space="0" w:color="auto"/>
              <w:right w:val="single" w:sz="4" w:space="0" w:color="auto"/>
            </w:tcBorders>
            <w:shd w:val="clear" w:color="auto" w:fill="FFFFFF" w:themeFill="background1"/>
            <w:vAlign w:val="bottom"/>
            <w:hideMark/>
          </w:tcPr>
          <w:p w14:paraId="2D323CCC" w14:textId="77777777" w:rsidR="001D4359" w:rsidRPr="001D4359" w:rsidRDefault="001D4359" w:rsidP="001D4359">
            <w:pPr>
              <w:spacing w:after="0" w:line="240" w:lineRule="auto"/>
              <w:rPr>
                <w:rFonts w:ascii="Sylfaen" w:eastAsia="Times New Roman" w:hAnsi="Sylfaen" w:cs="Sylfaen"/>
                <w:color w:val="000000"/>
              </w:rPr>
            </w:pPr>
            <w:r w:rsidRPr="001D4359">
              <w:rPr>
                <w:rFonts w:ascii="Sylfaen" w:eastAsia="Times New Roman" w:hAnsi="Sylfaen" w:cs="Sylfaen"/>
                <w:color w:val="000000"/>
              </w:rPr>
              <w:t>Վարկի գրասենյակ/բաժին</w:t>
            </w:r>
          </w:p>
        </w:tc>
        <w:tc>
          <w:tcPr>
            <w:tcW w:w="7742" w:type="dxa"/>
            <w:tcBorders>
              <w:top w:val="nil"/>
              <w:left w:val="nil"/>
              <w:bottom w:val="single" w:sz="4" w:space="0" w:color="auto"/>
              <w:right w:val="single" w:sz="4" w:space="0" w:color="auto"/>
            </w:tcBorders>
            <w:shd w:val="clear" w:color="auto" w:fill="auto"/>
            <w:noWrap/>
            <w:vAlign w:val="bottom"/>
            <w:hideMark/>
          </w:tcPr>
          <w:p w14:paraId="7B532E48" w14:textId="77777777" w:rsidR="001D4359" w:rsidRPr="001D4359" w:rsidRDefault="001D4359" w:rsidP="001D4359">
            <w:pPr>
              <w:spacing w:after="0" w:line="240" w:lineRule="auto"/>
              <w:rPr>
                <w:rFonts w:ascii="Calibri" w:eastAsia="Times New Roman" w:hAnsi="Calibri" w:cs="Times New Roman"/>
                <w:color w:val="000000"/>
              </w:rPr>
            </w:pPr>
            <w:r w:rsidRPr="001D4359">
              <w:rPr>
                <w:rFonts w:ascii="Calibri" w:eastAsia="Times New Roman" w:hAnsi="Calibri" w:cs="Times New Roman"/>
                <w:color w:val="000000"/>
              </w:rPr>
              <w:t xml:space="preserve">Online </w:t>
            </w:r>
            <w:r w:rsidRPr="001D4359">
              <w:rPr>
                <w:rFonts w:ascii="Sylfaen" w:eastAsia="Times New Roman" w:hAnsi="Sylfaen" w:cs="Sylfaen"/>
                <w:color w:val="000000"/>
              </w:rPr>
              <w:t>ստեղծված</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վարկերը</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պետք</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է</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ունենան</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տարբերակիչ</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գրասենյակ</w:t>
            </w:r>
            <w:r w:rsidRPr="001D4359">
              <w:rPr>
                <w:rFonts w:ascii="Calibri" w:eastAsia="Times New Roman" w:hAnsi="Calibri" w:cs="Times New Roman"/>
                <w:color w:val="000000"/>
              </w:rPr>
              <w:t>/</w:t>
            </w:r>
            <w:r w:rsidRPr="001D4359">
              <w:rPr>
                <w:rFonts w:ascii="Sylfaen" w:eastAsia="Times New Roman" w:hAnsi="Sylfaen" w:cs="Sylfaen"/>
                <w:color w:val="000000"/>
              </w:rPr>
              <w:t>բաժին</w:t>
            </w:r>
          </w:p>
        </w:tc>
      </w:tr>
      <w:tr w:rsidR="001D4359" w:rsidRPr="001D4359" w14:paraId="21E1A460" w14:textId="77777777" w:rsidTr="001D4359">
        <w:trPr>
          <w:trHeight w:val="299"/>
        </w:trPr>
        <w:tc>
          <w:tcPr>
            <w:tcW w:w="311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64B85DA" w14:textId="77777777" w:rsidR="001D4359" w:rsidRPr="001D4359" w:rsidRDefault="001D4359" w:rsidP="001D4359">
            <w:pPr>
              <w:spacing w:after="0" w:line="240" w:lineRule="auto"/>
              <w:rPr>
                <w:rFonts w:ascii="Sylfaen" w:eastAsia="Times New Roman" w:hAnsi="Sylfaen" w:cs="Sylfaen"/>
                <w:color w:val="000000"/>
              </w:rPr>
            </w:pPr>
            <w:r w:rsidRPr="001D4359">
              <w:rPr>
                <w:rFonts w:ascii="Sylfaen" w:eastAsia="Times New Roman" w:hAnsi="Sylfaen" w:cs="Sylfaen"/>
                <w:color w:val="000000"/>
              </w:rPr>
              <w:t xml:space="preserve">Հաճախորդի կոդ  </w:t>
            </w:r>
          </w:p>
        </w:tc>
        <w:tc>
          <w:tcPr>
            <w:tcW w:w="7742" w:type="dxa"/>
            <w:tcBorders>
              <w:top w:val="nil"/>
              <w:left w:val="nil"/>
              <w:bottom w:val="single" w:sz="4" w:space="0" w:color="auto"/>
              <w:right w:val="single" w:sz="4" w:space="0" w:color="auto"/>
            </w:tcBorders>
            <w:shd w:val="clear" w:color="auto" w:fill="auto"/>
            <w:noWrap/>
            <w:vAlign w:val="bottom"/>
            <w:hideMark/>
          </w:tcPr>
          <w:p w14:paraId="1A5AA110" w14:textId="77777777" w:rsidR="001D4359" w:rsidRPr="001D4359" w:rsidRDefault="001D4359" w:rsidP="001D4359">
            <w:pPr>
              <w:spacing w:after="0" w:line="240" w:lineRule="auto"/>
              <w:rPr>
                <w:rFonts w:ascii="Calibri" w:eastAsia="Times New Roman" w:hAnsi="Calibri" w:cs="Times New Roman"/>
                <w:color w:val="000000"/>
              </w:rPr>
            </w:pPr>
            <w:r w:rsidRPr="001D4359">
              <w:rPr>
                <w:rFonts w:ascii="Calibri" w:eastAsia="Times New Roman" w:hAnsi="Calibri" w:cs="Times New Roman"/>
                <w:color w:val="000000"/>
              </w:rPr>
              <w:t xml:space="preserve">8 </w:t>
            </w:r>
            <w:r w:rsidRPr="001D4359">
              <w:rPr>
                <w:rFonts w:ascii="Sylfaen" w:eastAsia="Times New Roman" w:hAnsi="Sylfaen" w:cs="Sylfaen"/>
                <w:color w:val="000000"/>
              </w:rPr>
              <w:t>նիշանոց</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կոդ</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է</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պետք</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է</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կարդա</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հաճախորդ</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քարտից</w:t>
            </w:r>
          </w:p>
        </w:tc>
      </w:tr>
      <w:tr w:rsidR="001D4359" w:rsidRPr="001D4359" w14:paraId="0007E12B" w14:textId="77777777" w:rsidTr="001D4359">
        <w:trPr>
          <w:trHeight w:val="299"/>
        </w:trPr>
        <w:tc>
          <w:tcPr>
            <w:tcW w:w="311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86BCE3D" w14:textId="77777777" w:rsidR="001D4359" w:rsidRPr="001D4359" w:rsidRDefault="001D4359" w:rsidP="001D4359">
            <w:pPr>
              <w:spacing w:after="0" w:line="240" w:lineRule="auto"/>
              <w:rPr>
                <w:rFonts w:ascii="Sylfaen" w:eastAsia="Times New Roman" w:hAnsi="Sylfaen" w:cs="Sylfaen"/>
                <w:color w:val="000000"/>
              </w:rPr>
            </w:pPr>
            <w:r w:rsidRPr="001D4359">
              <w:rPr>
                <w:rFonts w:ascii="Sylfaen" w:eastAsia="Times New Roman" w:hAnsi="Sylfaen" w:cs="Sylfaen"/>
                <w:color w:val="000000"/>
              </w:rPr>
              <w:t>Հաճախորդի անվանում</w:t>
            </w:r>
          </w:p>
        </w:tc>
        <w:tc>
          <w:tcPr>
            <w:tcW w:w="7742" w:type="dxa"/>
            <w:tcBorders>
              <w:top w:val="nil"/>
              <w:left w:val="nil"/>
              <w:bottom w:val="single" w:sz="4" w:space="0" w:color="auto"/>
              <w:right w:val="single" w:sz="4" w:space="0" w:color="auto"/>
            </w:tcBorders>
            <w:shd w:val="clear" w:color="auto" w:fill="auto"/>
            <w:noWrap/>
            <w:vAlign w:val="bottom"/>
            <w:hideMark/>
          </w:tcPr>
          <w:p w14:paraId="0AD3F26C" w14:textId="77777777" w:rsidR="001D4359" w:rsidRPr="001D4359" w:rsidRDefault="001D4359" w:rsidP="001D4359">
            <w:pPr>
              <w:spacing w:after="0" w:line="240" w:lineRule="auto"/>
              <w:rPr>
                <w:rFonts w:ascii="Calibri" w:eastAsia="Times New Roman" w:hAnsi="Calibri" w:cs="Times New Roman"/>
                <w:color w:val="000000"/>
              </w:rPr>
            </w:pPr>
            <w:r w:rsidRPr="001D4359">
              <w:rPr>
                <w:rFonts w:ascii="Sylfaen" w:eastAsia="Times New Roman" w:hAnsi="Sylfaen" w:cs="Sylfaen"/>
                <w:color w:val="000000"/>
              </w:rPr>
              <w:t>տեքստային</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դաշտ</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պետք</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է</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կարդա</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հաճախորդ</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քարտից</w:t>
            </w:r>
          </w:p>
        </w:tc>
      </w:tr>
      <w:tr w:rsidR="001D4359" w:rsidRPr="001D4359" w14:paraId="34A60026" w14:textId="77777777" w:rsidTr="001D4359">
        <w:trPr>
          <w:trHeight w:val="598"/>
        </w:trPr>
        <w:tc>
          <w:tcPr>
            <w:tcW w:w="311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955F07C" w14:textId="77777777" w:rsidR="001D4359" w:rsidRPr="001D4359" w:rsidRDefault="001D4359" w:rsidP="001D4359">
            <w:pPr>
              <w:spacing w:after="0" w:line="240" w:lineRule="auto"/>
              <w:rPr>
                <w:rFonts w:ascii="Sylfaen" w:eastAsia="Times New Roman" w:hAnsi="Sylfaen" w:cs="Sylfaen"/>
                <w:color w:val="000000"/>
              </w:rPr>
            </w:pPr>
            <w:r w:rsidRPr="001D4359">
              <w:rPr>
                <w:rFonts w:ascii="Sylfaen" w:eastAsia="Times New Roman" w:hAnsi="Sylfaen" w:cs="Sylfaen"/>
                <w:color w:val="000000"/>
              </w:rPr>
              <w:t>Ձևանմուշի տեսակ</w:t>
            </w:r>
          </w:p>
        </w:tc>
        <w:tc>
          <w:tcPr>
            <w:tcW w:w="7742" w:type="dxa"/>
            <w:tcBorders>
              <w:top w:val="nil"/>
              <w:left w:val="nil"/>
              <w:bottom w:val="single" w:sz="4" w:space="0" w:color="auto"/>
              <w:right w:val="single" w:sz="4" w:space="0" w:color="auto"/>
            </w:tcBorders>
            <w:shd w:val="clear" w:color="auto" w:fill="auto"/>
            <w:vAlign w:val="bottom"/>
            <w:hideMark/>
          </w:tcPr>
          <w:p w14:paraId="00F791EE" w14:textId="77777777" w:rsidR="001D4359" w:rsidRPr="001D4359" w:rsidRDefault="001D4359" w:rsidP="001D4359">
            <w:pPr>
              <w:spacing w:after="0" w:line="240" w:lineRule="auto"/>
              <w:rPr>
                <w:rFonts w:ascii="Calibri" w:eastAsia="Times New Roman" w:hAnsi="Calibri" w:cs="Times New Roman"/>
                <w:color w:val="000000"/>
              </w:rPr>
            </w:pPr>
            <w:r w:rsidRPr="001D4359">
              <w:rPr>
                <w:rFonts w:ascii="Sylfaen" w:eastAsia="Times New Roman" w:hAnsi="Sylfaen" w:cs="Sylfaen"/>
                <w:color w:val="000000"/>
              </w:rPr>
              <w:t>Ավտոմատ</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պետք</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է</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ձևավորվի</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հաճախորդի</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կողմից</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ընտրված</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վարկի</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տեսակից</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ենթատեսակից</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արժույթից</w:t>
            </w:r>
          </w:p>
        </w:tc>
      </w:tr>
      <w:tr w:rsidR="001D4359" w:rsidRPr="001D4359" w14:paraId="00931148" w14:textId="77777777" w:rsidTr="001D4359">
        <w:trPr>
          <w:trHeight w:val="598"/>
        </w:trPr>
        <w:tc>
          <w:tcPr>
            <w:tcW w:w="311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F607D7B" w14:textId="77777777" w:rsidR="001D4359" w:rsidRPr="001D4359" w:rsidRDefault="001D4359" w:rsidP="001D4359">
            <w:pPr>
              <w:spacing w:after="0" w:line="240" w:lineRule="auto"/>
              <w:rPr>
                <w:rFonts w:ascii="Sylfaen" w:eastAsia="Times New Roman" w:hAnsi="Sylfaen" w:cs="Sylfaen"/>
                <w:color w:val="000000"/>
              </w:rPr>
            </w:pPr>
            <w:r w:rsidRPr="001D4359">
              <w:rPr>
                <w:rFonts w:ascii="Sylfaen" w:eastAsia="Times New Roman" w:hAnsi="Sylfaen" w:cs="Sylfaen"/>
                <w:color w:val="000000"/>
              </w:rPr>
              <w:t>Հաշվարկային հաշիվ</w:t>
            </w:r>
          </w:p>
        </w:tc>
        <w:tc>
          <w:tcPr>
            <w:tcW w:w="7742" w:type="dxa"/>
            <w:tcBorders>
              <w:top w:val="nil"/>
              <w:left w:val="nil"/>
              <w:bottom w:val="single" w:sz="4" w:space="0" w:color="auto"/>
              <w:right w:val="single" w:sz="4" w:space="0" w:color="auto"/>
            </w:tcBorders>
            <w:shd w:val="clear" w:color="auto" w:fill="auto"/>
            <w:vAlign w:val="bottom"/>
            <w:hideMark/>
          </w:tcPr>
          <w:p w14:paraId="13BACE8F" w14:textId="77777777" w:rsidR="001D4359" w:rsidRPr="001D4359" w:rsidRDefault="001D4359" w:rsidP="001D4359">
            <w:pPr>
              <w:spacing w:after="0" w:line="240" w:lineRule="auto"/>
              <w:rPr>
                <w:rFonts w:ascii="Calibri" w:eastAsia="Times New Roman" w:hAnsi="Calibri" w:cs="Times New Roman"/>
                <w:color w:val="000000"/>
              </w:rPr>
            </w:pPr>
            <w:r w:rsidRPr="001D4359">
              <w:rPr>
                <w:rFonts w:ascii="Sylfaen" w:eastAsia="Times New Roman" w:hAnsi="Sylfaen" w:cs="Sylfaen"/>
                <w:color w:val="000000"/>
              </w:rPr>
              <w:t>Հաճախորդի</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կողմից</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ընտրված</w:t>
            </w:r>
            <w:r w:rsidRPr="001D4359">
              <w:rPr>
                <w:rFonts w:ascii="Calibri" w:eastAsia="Times New Roman" w:hAnsi="Calibri" w:cs="Times New Roman"/>
                <w:color w:val="000000"/>
              </w:rPr>
              <w:t xml:space="preserve"> 11 </w:t>
            </w:r>
            <w:r w:rsidRPr="001D4359">
              <w:rPr>
                <w:rFonts w:ascii="Sylfaen" w:eastAsia="Times New Roman" w:hAnsi="Sylfaen" w:cs="Sylfaen"/>
                <w:color w:val="000000"/>
              </w:rPr>
              <w:t>նիշանոց</w:t>
            </w:r>
            <w:r w:rsidRPr="001D4359">
              <w:rPr>
                <w:rFonts w:ascii="Calibri" w:eastAsia="Times New Roman" w:hAnsi="Calibri" w:cs="Times New Roman"/>
                <w:color w:val="000000"/>
              </w:rPr>
              <w:t xml:space="preserve"> </w:t>
            </w:r>
            <w:r w:rsidRPr="001D4359">
              <w:rPr>
                <w:rFonts w:ascii="Sylfaen" w:eastAsia="Times New Roman" w:hAnsi="Sylfaen" w:cs="Sylfaen"/>
                <w:b/>
                <w:bCs/>
                <w:color w:val="000000"/>
              </w:rPr>
              <w:t>հաշվարկային</w:t>
            </w:r>
            <w:r w:rsidRPr="001D4359">
              <w:rPr>
                <w:rFonts w:ascii="Calibri" w:eastAsia="Times New Roman" w:hAnsi="Calibri" w:cs="Times New Roman"/>
                <w:color w:val="000000"/>
              </w:rPr>
              <w:t xml:space="preserve"> </w:t>
            </w:r>
            <w:r w:rsidRPr="001D4359">
              <w:rPr>
                <w:rFonts w:ascii="Sylfaen" w:eastAsia="Times New Roman" w:hAnsi="Sylfaen" w:cs="Sylfaen"/>
                <w:b/>
                <w:bCs/>
                <w:color w:val="000000"/>
              </w:rPr>
              <w:t>հաշվեհամար</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որի</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վրա</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տրամադրվել</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ու</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է</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վարկը</w:t>
            </w:r>
          </w:p>
        </w:tc>
      </w:tr>
      <w:tr w:rsidR="001D4359" w:rsidRPr="001D4359" w14:paraId="27085A30" w14:textId="77777777" w:rsidTr="001D4359">
        <w:trPr>
          <w:trHeight w:val="299"/>
        </w:trPr>
        <w:tc>
          <w:tcPr>
            <w:tcW w:w="311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50A95A7" w14:textId="77777777" w:rsidR="001D4359" w:rsidRPr="001D4359" w:rsidRDefault="001D4359" w:rsidP="001D4359">
            <w:pPr>
              <w:spacing w:after="0" w:line="240" w:lineRule="auto"/>
              <w:rPr>
                <w:rFonts w:ascii="Sylfaen" w:eastAsia="Times New Roman" w:hAnsi="Sylfaen" w:cs="Sylfaen"/>
                <w:color w:val="000000"/>
              </w:rPr>
            </w:pPr>
            <w:r w:rsidRPr="001D4359">
              <w:rPr>
                <w:rFonts w:ascii="Sylfaen" w:eastAsia="Times New Roman" w:hAnsi="Sylfaen" w:cs="Sylfaen"/>
                <w:color w:val="000000"/>
              </w:rPr>
              <w:t xml:space="preserve">Վարկի գումար </w:t>
            </w:r>
          </w:p>
        </w:tc>
        <w:tc>
          <w:tcPr>
            <w:tcW w:w="7742" w:type="dxa"/>
            <w:tcBorders>
              <w:top w:val="nil"/>
              <w:left w:val="nil"/>
              <w:bottom w:val="single" w:sz="4" w:space="0" w:color="auto"/>
              <w:right w:val="single" w:sz="4" w:space="0" w:color="auto"/>
            </w:tcBorders>
            <w:shd w:val="clear" w:color="auto" w:fill="auto"/>
            <w:noWrap/>
            <w:vAlign w:val="bottom"/>
            <w:hideMark/>
          </w:tcPr>
          <w:p w14:paraId="221BFEBD" w14:textId="77777777" w:rsidR="001D4359" w:rsidRPr="001D4359" w:rsidRDefault="001D4359" w:rsidP="001D4359">
            <w:pPr>
              <w:spacing w:after="0" w:line="240" w:lineRule="auto"/>
              <w:rPr>
                <w:rFonts w:ascii="Calibri" w:eastAsia="Times New Roman" w:hAnsi="Calibri" w:cs="Times New Roman"/>
                <w:color w:val="000000"/>
              </w:rPr>
            </w:pPr>
            <w:r w:rsidRPr="001D4359">
              <w:rPr>
                <w:rFonts w:ascii="Sylfaen" w:eastAsia="Times New Roman" w:hAnsi="Sylfaen" w:cs="Sylfaen"/>
                <w:color w:val="000000"/>
              </w:rPr>
              <w:t>Հաճախորդի</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կողմից</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լրացված</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վարկի</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գումարը</w:t>
            </w:r>
          </w:p>
        </w:tc>
      </w:tr>
      <w:tr w:rsidR="001D4359" w:rsidRPr="001D4359" w14:paraId="240FCE4E" w14:textId="77777777" w:rsidTr="001D4359">
        <w:trPr>
          <w:trHeight w:val="299"/>
        </w:trPr>
        <w:tc>
          <w:tcPr>
            <w:tcW w:w="311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678A424" w14:textId="77777777" w:rsidR="001D4359" w:rsidRPr="001D4359" w:rsidRDefault="001D4359" w:rsidP="001D4359">
            <w:pPr>
              <w:spacing w:after="0" w:line="240" w:lineRule="auto"/>
              <w:rPr>
                <w:rFonts w:ascii="Sylfaen" w:eastAsia="Times New Roman" w:hAnsi="Sylfaen" w:cs="Sylfaen"/>
                <w:color w:val="000000"/>
              </w:rPr>
            </w:pPr>
            <w:r w:rsidRPr="001D4359">
              <w:rPr>
                <w:rFonts w:ascii="Sylfaen" w:eastAsia="Times New Roman" w:hAnsi="Sylfaen" w:cs="Sylfaen"/>
                <w:color w:val="000000"/>
              </w:rPr>
              <w:t>Կնքման / հատկացման ամսաթիվ</w:t>
            </w:r>
          </w:p>
        </w:tc>
        <w:tc>
          <w:tcPr>
            <w:tcW w:w="7742" w:type="dxa"/>
            <w:tcBorders>
              <w:top w:val="nil"/>
              <w:left w:val="nil"/>
              <w:bottom w:val="single" w:sz="4" w:space="0" w:color="auto"/>
              <w:right w:val="single" w:sz="4" w:space="0" w:color="auto"/>
            </w:tcBorders>
            <w:shd w:val="clear" w:color="auto" w:fill="auto"/>
            <w:noWrap/>
            <w:vAlign w:val="bottom"/>
            <w:hideMark/>
          </w:tcPr>
          <w:p w14:paraId="5D3DB9DA" w14:textId="77777777" w:rsidR="001D4359" w:rsidRPr="001D4359" w:rsidRDefault="001D4359" w:rsidP="001D4359">
            <w:pPr>
              <w:spacing w:after="0" w:line="240" w:lineRule="auto"/>
              <w:rPr>
                <w:rFonts w:ascii="Calibri" w:eastAsia="Times New Roman" w:hAnsi="Calibri" w:cs="Times New Roman"/>
                <w:color w:val="000000"/>
              </w:rPr>
            </w:pPr>
            <w:r w:rsidRPr="001D4359">
              <w:rPr>
                <w:rFonts w:ascii="Sylfaen" w:eastAsia="Times New Roman" w:hAnsi="Sylfaen" w:cs="Sylfaen"/>
                <w:color w:val="000000"/>
              </w:rPr>
              <w:t>Հաճախորդի</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կողմից</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լրացված</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վարկ</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ստանալու</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նախընտրելի</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ամսաթիվը</w:t>
            </w:r>
          </w:p>
        </w:tc>
      </w:tr>
      <w:tr w:rsidR="001D4359" w:rsidRPr="001D4359" w14:paraId="1A3D6FAE" w14:textId="77777777" w:rsidTr="001D4359">
        <w:trPr>
          <w:trHeight w:val="598"/>
        </w:trPr>
        <w:tc>
          <w:tcPr>
            <w:tcW w:w="311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D6A49ED" w14:textId="77777777" w:rsidR="001D4359" w:rsidRPr="001D4359" w:rsidRDefault="001D4359" w:rsidP="001D4359">
            <w:pPr>
              <w:spacing w:after="0" w:line="240" w:lineRule="auto"/>
              <w:rPr>
                <w:rFonts w:ascii="Sylfaen" w:eastAsia="Times New Roman" w:hAnsi="Sylfaen" w:cs="Sylfaen"/>
                <w:color w:val="000000"/>
              </w:rPr>
            </w:pPr>
            <w:r w:rsidRPr="001D4359">
              <w:rPr>
                <w:rFonts w:ascii="Sylfaen" w:eastAsia="Times New Roman" w:hAnsi="Sylfaen" w:cs="Sylfaen"/>
                <w:color w:val="000000"/>
              </w:rPr>
              <w:lastRenderedPageBreak/>
              <w:t>Մարման ժամկետ</w:t>
            </w:r>
          </w:p>
        </w:tc>
        <w:tc>
          <w:tcPr>
            <w:tcW w:w="7742" w:type="dxa"/>
            <w:tcBorders>
              <w:top w:val="nil"/>
              <w:left w:val="nil"/>
              <w:bottom w:val="single" w:sz="4" w:space="0" w:color="auto"/>
              <w:right w:val="single" w:sz="4" w:space="0" w:color="auto"/>
            </w:tcBorders>
            <w:shd w:val="clear" w:color="auto" w:fill="auto"/>
            <w:vAlign w:val="bottom"/>
            <w:hideMark/>
          </w:tcPr>
          <w:p w14:paraId="41A2B66E" w14:textId="77777777" w:rsidR="001D4359" w:rsidRPr="001D4359" w:rsidRDefault="001D4359" w:rsidP="001D4359">
            <w:pPr>
              <w:spacing w:after="0" w:line="240" w:lineRule="auto"/>
              <w:rPr>
                <w:rFonts w:ascii="Calibri" w:eastAsia="Times New Roman" w:hAnsi="Calibri" w:cs="Times New Roman"/>
                <w:color w:val="000000"/>
              </w:rPr>
            </w:pPr>
            <w:r w:rsidRPr="001D4359">
              <w:rPr>
                <w:rFonts w:ascii="Sylfaen" w:eastAsia="Times New Roman" w:hAnsi="Sylfaen" w:cs="Sylfaen"/>
                <w:color w:val="000000"/>
              </w:rPr>
              <w:t>Դաշտի</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արժեքը</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պետք</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է</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ձևավորվի</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ելնելով</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հաճախորդի</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կողմից</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ընտրված</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վարկի</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վճարման</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նախընտրելի</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օր</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և</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վարկի</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ժամկետ</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արժեքներից</w:t>
            </w:r>
          </w:p>
        </w:tc>
      </w:tr>
      <w:tr w:rsidR="001D4359" w:rsidRPr="001D4359" w14:paraId="346A6B74" w14:textId="77777777" w:rsidTr="001D4359">
        <w:trPr>
          <w:trHeight w:val="852"/>
        </w:trPr>
        <w:tc>
          <w:tcPr>
            <w:tcW w:w="311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1F23842" w14:textId="77777777" w:rsidR="001D4359" w:rsidRPr="001D4359" w:rsidRDefault="001D4359" w:rsidP="001D4359">
            <w:pPr>
              <w:spacing w:after="0" w:line="240" w:lineRule="auto"/>
              <w:rPr>
                <w:rFonts w:ascii="Calibri" w:eastAsia="Times New Roman" w:hAnsi="Calibri" w:cs="Times New Roman"/>
                <w:color w:val="000000"/>
              </w:rPr>
            </w:pPr>
            <w:r w:rsidRPr="001D4359">
              <w:rPr>
                <w:rFonts w:ascii="Sylfaen" w:eastAsia="Times New Roman" w:hAnsi="Sylfaen" w:cs="Sylfaen"/>
                <w:color w:val="000000"/>
              </w:rPr>
              <w:t>Մարումների</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սկիզբ</w:t>
            </w:r>
          </w:p>
        </w:tc>
        <w:tc>
          <w:tcPr>
            <w:tcW w:w="7742" w:type="dxa"/>
            <w:tcBorders>
              <w:top w:val="nil"/>
              <w:left w:val="nil"/>
              <w:bottom w:val="single" w:sz="4" w:space="0" w:color="auto"/>
              <w:right w:val="single" w:sz="4" w:space="0" w:color="auto"/>
            </w:tcBorders>
            <w:shd w:val="clear" w:color="auto" w:fill="auto"/>
            <w:vAlign w:val="bottom"/>
            <w:hideMark/>
          </w:tcPr>
          <w:p w14:paraId="046511D9" w14:textId="77777777" w:rsidR="001D4359" w:rsidRPr="001D4359" w:rsidRDefault="001D4359" w:rsidP="001D4359">
            <w:pPr>
              <w:spacing w:after="0" w:line="240" w:lineRule="auto"/>
              <w:rPr>
                <w:rFonts w:ascii="Calibri" w:eastAsia="Times New Roman" w:hAnsi="Calibri" w:cs="Times New Roman"/>
                <w:color w:val="000000"/>
              </w:rPr>
            </w:pPr>
            <w:r w:rsidRPr="001D4359">
              <w:rPr>
                <w:rFonts w:ascii="Sylfaen" w:eastAsia="Times New Roman" w:hAnsi="Sylfaen" w:cs="Sylfaen"/>
                <w:color w:val="000000"/>
              </w:rPr>
              <w:t>Դաշտի</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արժեքը</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պետք</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է</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ձևավորվի</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վարկի</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վճարման</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նախընտրելի</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օր</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տվյալից</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կախված</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ընդ</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որում</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վարկի</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գծով</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առաջին</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վճարման</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օրը</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չպետք</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է</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գերազանցի</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պայմանագրի</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կնքման</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օրվան</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հաջորդող</w:t>
            </w:r>
            <w:r w:rsidRPr="001D4359">
              <w:rPr>
                <w:rFonts w:ascii="Calibri" w:eastAsia="Times New Roman" w:hAnsi="Calibri" w:cs="Times New Roman"/>
                <w:color w:val="000000"/>
              </w:rPr>
              <w:t xml:space="preserve"> 45-</w:t>
            </w:r>
            <w:r w:rsidRPr="001D4359">
              <w:rPr>
                <w:rFonts w:ascii="Sylfaen" w:eastAsia="Times New Roman" w:hAnsi="Sylfaen" w:cs="Sylfaen"/>
                <w:color w:val="000000"/>
              </w:rPr>
              <w:t>րդ</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օրը</w:t>
            </w:r>
            <w:r w:rsidRPr="001D4359">
              <w:rPr>
                <w:rFonts w:ascii="Calibri" w:eastAsia="Times New Roman" w:hAnsi="Calibri" w:cs="Times New Roman"/>
                <w:color w:val="000000"/>
              </w:rPr>
              <w:t>:</w:t>
            </w:r>
          </w:p>
        </w:tc>
      </w:tr>
      <w:tr w:rsidR="001D4359" w:rsidRPr="001D4359" w14:paraId="3DF59ED8" w14:textId="77777777" w:rsidTr="001D4359">
        <w:trPr>
          <w:trHeight w:val="299"/>
        </w:trPr>
        <w:tc>
          <w:tcPr>
            <w:tcW w:w="311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1A90EC3" w14:textId="77777777" w:rsidR="001D4359" w:rsidRPr="001D4359" w:rsidRDefault="001D4359" w:rsidP="001D4359">
            <w:pPr>
              <w:spacing w:after="0" w:line="240" w:lineRule="auto"/>
              <w:rPr>
                <w:rFonts w:ascii="Calibri" w:eastAsia="Times New Roman" w:hAnsi="Calibri" w:cs="Times New Roman"/>
                <w:color w:val="000000"/>
              </w:rPr>
            </w:pPr>
            <w:r w:rsidRPr="001D4359">
              <w:rPr>
                <w:rFonts w:ascii="Sylfaen" w:eastAsia="Times New Roman" w:hAnsi="Sylfaen" w:cs="Sylfaen"/>
                <w:color w:val="000000"/>
              </w:rPr>
              <w:t>Մարումների</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վերջ</w:t>
            </w:r>
          </w:p>
        </w:tc>
        <w:tc>
          <w:tcPr>
            <w:tcW w:w="7742" w:type="dxa"/>
            <w:tcBorders>
              <w:top w:val="nil"/>
              <w:left w:val="nil"/>
              <w:bottom w:val="single" w:sz="4" w:space="0" w:color="auto"/>
              <w:right w:val="single" w:sz="4" w:space="0" w:color="auto"/>
            </w:tcBorders>
            <w:shd w:val="clear" w:color="auto" w:fill="auto"/>
            <w:noWrap/>
            <w:vAlign w:val="bottom"/>
            <w:hideMark/>
          </w:tcPr>
          <w:p w14:paraId="7DA855EF" w14:textId="77777777" w:rsidR="001D4359" w:rsidRPr="001D4359" w:rsidRDefault="001D4359" w:rsidP="001D4359">
            <w:pPr>
              <w:spacing w:after="0" w:line="240" w:lineRule="auto"/>
              <w:rPr>
                <w:rFonts w:ascii="Calibri" w:eastAsia="Times New Roman" w:hAnsi="Calibri" w:cs="Times New Roman"/>
                <w:color w:val="000000"/>
              </w:rPr>
            </w:pPr>
            <w:r w:rsidRPr="001D4359">
              <w:rPr>
                <w:rFonts w:ascii="Sylfaen" w:eastAsia="Times New Roman" w:hAnsi="Sylfaen" w:cs="Sylfaen"/>
                <w:color w:val="000000"/>
              </w:rPr>
              <w:t>Դաշտի</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տվյալը</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կրկնում</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է</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պայմանագրի</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մարման</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ժամկետ</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դաշտի</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արժեքը</w:t>
            </w:r>
          </w:p>
        </w:tc>
      </w:tr>
      <w:tr w:rsidR="001D4359" w:rsidRPr="001D4359" w14:paraId="30CA63B8" w14:textId="77777777" w:rsidTr="001D4359">
        <w:trPr>
          <w:trHeight w:val="598"/>
        </w:trPr>
        <w:tc>
          <w:tcPr>
            <w:tcW w:w="311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2DBA966" w14:textId="77777777" w:rsidR="001D4359" w:rsidRPr="001D4359" w:rsidRDefault="001D4359" w:rsidP="001D4359">
            <w:pPr>
              <w:spacing w:after="0" w:line="240" w:lineRule="auto"/>
              <w:rPr>
                <w:rFonts w:ascii="Calibri" w:eastAsia="Times New Roman" w:hAnsi="Calibri" w:cs="Times New Roman"/>
                <w:color w:val="000000"/>
              </w:rPr>
            </w:pPr>
            <w:r w:rsidRPr="001D4359">
              <w:rPr>
                <w:rFonts w:ascii="Sylfaen" w:eastAsia="Times New Roman" w:hAnsi="Sylfaen" w:cs="Sylfaen"/>
                <w:color w:val="000000"/>
              </w:rPr>
              <w:t>Վարկի</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տոկոսադրույք</w:t>
            </w:r>
          </w:p>
        </w:tc>
        <w:tc>
          <w:tcPr>
            <w:tcW w:w="7742" w:type="dxa"/>
            <w:tcBorders>
              <w:top w:val="nil"/>
              <w:left w:val="nil"/>
              <w:bottom w:val="single" w:sz="4" w:space="0" w:color="auto"/>
              <w:right w:val="single" w:sz="4" w:space="0" w:color="auto"/>
            </w:tcBorders>
            <w:shd w:val="clear" w:color="auto" w:fill="auto"/>
            <w:vAlign w:val="bottom"/>
            <w:hideMark/>
          </w:tcPr>
          <w:p w14:paraId="0FFE7B3C" w14:textId="77777777" w:rsidR="001D4359" w:rsidRPr="001D4359" w:rsidRDefault="001D4359" w:rsidP="001D4359">
            <w:pPr>
              <w:spacing w:after="0" w:line="240" w:lineRule="auto"/>
              <w:rPr>
                <w:rFonts w:ascii="Calibri" w:eastAsia="Times New Roman" w:hAnsi="Calibri" w:cs="Times New Roman"/>
                <w:color w:val="000000"/>
              </w:rPr>
            </w:pPr>
            <w:r w:rsidRPr="001D4359">
              <w:rPr>
                <w:rFonts w:ascii="Sylfaen" w:eastAsia="Times New Roman" w:hAnsi="Sylfaen" w:cs="Sylfaen"/>
                <w:color w:val="000000"/>
              </w:rPr>
              <w:t>Պետք</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է</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սահմանված</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լինի</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կամ</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ձևանմուշով</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կամ</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էլ</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կարդա</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հաճախորդի</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կողմից</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լրացված</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հայտի</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տվյալից</w:t>
            </w:r>
          </w:p>
        </w:tc>
      </w:tr>
      <w:tr w:rsidR="001D4359" w:rsidRPr="001D4359" w14:paraId="1EC0364C" w14:textId="77777777" w:rsidTr="001D4359">
        <w:trPr>
          <w:trHeight w:val="299"/>
        </w:trPr>
        <w:tc>
          <w:tcPr>
            <w:tcW w:w="311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F606927" w14:textId="77777777" w:rsidR="001D4359" w:rsidRPr="001D4359" w:rsidRDefault="001D4359" w:rsidP="001D4359">
            <w:pPr>
              <w:spacing w:after="0" w:line="240" w:lineRule="auto"/>
              <w:rPr>
                <w:rFonts w:ascii="Calibri" w:eastAsia="Times New Roman" w:hAnsi="Calibri" w:cs="Times New Roman"/>
                <w:color w:val="000000"/>
              </w:rPr>
            </w:pPr>
            <w:r w:rsidRPr="001D4359">
              <w:rPr>
                <w:rFonts w:ascii="Sylfaen" w:eastAsia="Times New Roman" w:hAnsi="Sylfaen" w:cs="Sylfaen"/>
                <w:color w:val="000000"/>
              </w:rPr>
              <w:t>Մարզ</w:t>
            </w:r>
          </w:p>
        </w:tc>
        <w:tc>
          <w:tcPr>
            <w:tcW w:w="7742" w:type="dxa"/>
            <w:tcBorders>
              <w:top w:val="nil"/>
              <w:left w:val="nil"/>
              <w:bottom w:val="single" w:sz="4" w:space="0" w:color="auto"/>
              <w:right w:val="single" w:sz="4" w:space="0" w:color="auto"/>
            </w:tcBorders>
            <w:shd w:val="clear" w:color="auto" w:fill="auto"/>
            <w:noWrap/>
            <w:vAlign w:val="bottom"/>
            <w:hideMark/>
          </w:tcPr>
          <w:p w14:paraId="10AED8CF" w14:textId="77777777" w:rsidR="001D4359" w:rsidRPr="001D4359" w:rsidRDefault="001D4359" w:rsidP="001D4359">
            <w:pPr>
              <w:spacing w:after="0" w:line="240" w:lineRule="auto"/>
              <w:rPr>
                <w:rFonts w:ascii="Calibri" w:eastAsia="Times New Roman" w:hAnsi="Calibri" w:cs="Times New Roman"/>
                <w:color w:val="000000"/>
              </w:rPr>
            </w:pPr>
            <w:r w:rsidRPr="001D4359">
              <w:rPr>
                <w:rFonts w:ascii="Sylfaen" w:eastAsia="Times New Roman" w:hAnsi="Sylfaen" w:cs="Sylfaen"/>
                <w:color w:val="000000"/>
              </w:rPr>
              <w:t>Դաշտի</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տվյալը</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պետք</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է</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կրկնի</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հաճախորդի</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քարտում</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լրացված</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մարզ</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դաշտի</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արժեքը</w:t>
            </w:r>
          </w:p>
        </w:tc>
      </w:tr>
      <w:tr w:rsidR="001D4359" w:rsidRPr="001D4359" w14:paraId="47E7D630" w14:textId="77777777" w:rsidTr="001D4359">
        <w:trPr>
          <w:trHeight w:val="598"/>
        </w:trPr>
        <w:tc>
          <w:tcPr>
            <w:tcW w:w="3110" w:type="dxa"/>
            <w:tcBorders>
              <w:top w:val="nil"/>
              <w:left w:val="single" w:sz="4" w:space="0" w:color="auto"/>
              <w:bottom w:val="single" w:sz="4" w:space="0" w:color="auto"/>
              <w:right w:val="single" w:sz="4" w:space="0" w:color="auto"/>
            </w:tcBorders>
            <w:shd w:val="clear" w:color="auto" w:fill="FFFFFF" w:themeFill="background1"/>
            <w:vAlign w:val="center"/>
            <w:hideMark/>
          </w:tcPr>
          <w:p w14:paraId="4EEFC4D2" w14:textId="77777777" w:rsidR="001D4359" w:rsidRPr="001D4359" w:rsidRDefault="001D4359" w:rsidP="001D4359">
            <w:pPr>
              <w:spacing w:after="0" w:line="240" w:lineRule="auto"/>
              <w:rPr>
                <w:rFonts w:ascii="Calibri" w:eastAsia="Times New Roman" w:hAnsi="Calibri" w:cs="Times New Roman"/>
                <w:color w:val="000000"/>
              </w:rPr>
            </w:pPr>
            <w:r w:rsidRPr="001D4359">
              <w:rPr>
                <w:rFonts w:ascii="Sylfaen" w:eastAsia="Times New Roman" w:hAnsi="Sylfaen" w:cs="Sylfaen"/>
                <w:color w:val="000000"/>
              </w:rPr>
              <w:t>Պայմանագրի</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թղթային</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համար</w:t>
            </w:r>
          </w:p>
        </w:tc>
        <w:tc>
          <w:tcPr>
            <w:tcW w:w="7742" w:type="dxa"/>
            <w:tcBorders>
              <w:top w:val="nil"/>
              <w:left w:val="nil"/>
              <w:bottom w:val="single" w:sz="4" w:space="0" w:color="auto"/>
              <w:right w:val="single" w:sz="4" w:space="0" w:color="auto"/>
            </w:tcBorders>
            <w:shd w:val="clear" w:color="auto" w:fill="auto"/>
            <w:noWrap/>
            <w:vAlign w:val="bottom"/>
            <w:hideMark/>
          </w:tcPr>
          <w:p w14:paraId="5F5E8381" w14:textId="77777777" w:rsidR="001D4359" w:rsidRPr="001D4359" w:rsidRDefault="001D4359" w:rsidP="001D4359">
            <w:pPr>
              <w:spacing w:after="0" w:line="240" w:lineRule="auto"/>
              <w:rPr>
                <w:rFonts w:ascii="Calibri" w:eastAsia="Times New Roman" w:hAnsi="Calibri" w:cs="Times New Roman"/>
                <w:color w:val="000000"/>
              </w:rPr>
            </w:pPr>
            <w:r w:rsidRPr="001D4359">
              <w:rPr>
                <w:rFonts w:ascii="Sylfaen" w:eastAsia="Times New Roman" w:hAnsi="Sylfaen" w:cs="Sylfaen"/>
                <w:color w:val="000000"/>
              </w:rPr>
              <w:t>Դաշտի</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արժեքը</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կրկնելու</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է</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պայմանագրի</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համար</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դաշտի</w:t>
            </w:r>
            <w:r w:rsidRPr="001D4359">
              <w:rPr>
                <w:rFonts w:ascii="Calibri" w:eastAsia="Times New Roman" w:hAnsi="Calibri" w:cs="Times New Roman"/>
                <w:color w:val="000000"/>
              </w:rPr>
              <w:t xml:space="preserve"> </w:t>
            </w:r>
            <w:r w:rsidRPr="001D4359">
              <w:rPr>
                <w:rFonts w:ascii="Sylfaen" w:eastAsia="Times New Roman" w:hAnsi="Sylfaen" w:cs="Sylfaen"/>
                <w:color w:val="000000"/>
              </w:rPr>
              <w:t>արժեքը</w:t>
            </w:r>
          </w:p>
        </w:tc>
      </w:tr>
      <w:tr w:rsidR="001D4359" w:rsidRPr="001D4359" w14:paraId="3193AB26" w14:textId="77777777" w:rsidTr="001D4359">
        <w:trPr>
          <w:trHeight w:val="583"/>
        </w:trPr>
        <w:tc>
          <w:tcPr>
            <w:tcW w:w="10852" w:type="dxa"/>
            <w:gridSpan w:val="2"/>
            <w:tcBorders>
              <w:top w:val="single" w:sz="4" w:space="0" w:color="auto"/>
              <w:left w:val="single" w:sz="4" w:space="0" w:color="auto"/>
              <w:bottom w:val="single" w:sz="4" w:space="0" w:color="auto"/>
              <w:right w:val="single" w:sz="4" w:space="0" w:color="000000"/>
            </w:tcBorders>
            <w:shd w:val="clear" w:color="000000" w:fill="B8CCE4"/>
            <w:vAlign w:val="center"/>
            <w:hideMark/>
          </w:tcPr>
          <w:p w14:paraId="2410BF9D" w14:textId="77777777" w:rsidR="001D4359" w:rsidRPr="001D4359" w:rsidRDefault="001D4359" w:rsidP="001D4359">
            <w:pPr>
              <w:spacing w:after="0" w:line="240" w:lineRule="auto"/>
              <w:rPr>
                <w:rFonts w:ascii="Calibri" w:eastAsia="Times New Roman" w:hAnsi="Calibri" w:cs="Times New Roman"/>
              </w:rPr>
            </w:pPr>
            <w:r w:rsidRPr="001D4359">
              <w:rPr>
                <w:rFonts w:ascii="Sylfaen" w:eastAsia="Times New Roman" w:hAnsi="Sylfaen" w:cs="Sylfaen"/>
              </w:rPr>
              <w:t>Պայմանագրի</w:t>
            </w:r>
            <w:r w:rsidRPr="001D4359">
              <w:rPr>
                <w:rFonts w:ascii="Calibri" w:eastAsia="Times New Roman" w:hAnsi="Calibri" w:cs="Times New Roman"/>
              </w:rPr>
              <w:t xml:space="preserve"> </w:t>
            </w:r>
            <w:r w:rsidRPr="001D4359">
              <w:rPr>
                <w:rFonts w:ascii="Sylfaen" w:eastAsia="Times New Roman" w:hAnsi="Sylfaen" w:cs="Sylfaen"/>
              </w:rPr>
              <w:t>լրացուցիչ</w:t>
            </w:r>
            <w:r w:rsidRPr="001D4359">
              <w:rPr>
                <w:rFonts w:ascii="Calibri" w:eastAsia="Times New Roman" w:hAnsi="Calibri" w:cs="Times New Roman"/>
              </w:rPr>
              <w:t xml:space="preserve"> </w:t>
            </w:r>
            <w:r w:rsidRPr="001D4359">
              <w:rPr>
                <w:rFonts w:ascii="Sylfaen" w:eastAsia="Times New Roman" w:hAnsi="Sylfaen" w:cs="Sylfaen"/>
              </w:rPr>
              <w:t>և</w:t>
            </w:r>
            <w:r w:rsidRPr="001D4359">
              <w:rPr>
                <w:rFonts w:ascii="Calibri" w:eastAsia="Times New Roman" w:hAnsi="Calibri" w:cs="Times New Roman"/>
              </w:rPr>
              <w:t xml:space="preserve"> </w:t>
            </w:r>
            <w:r w:rsidRPr="001D4359">
              <w:rPr>
                <w:rFonts w:ascii="Sylfaen" w:eastAsia="Times New Roman" w:hAnsi="Sylfaen" w:cs="Sylfaen"/>
              </w:rPr>
              <w:t>նշումներ</w:t>
            </w:r>
            <w:r w:rsidRPr="001D4359">
              <w:rPr>
                <w:rFonts w:ascii="Calibri" w:eastAsia="Times New Roman" w:hAnsi="Calibri" w:cs="Times New Roman"/>
              </w:rPr>
              <w:t xml:space="preserve"> </w:t>
            </w:r>
            <w:r w:rsidRPr="001D4359">
              <w:rPr>
                <w:rFonts w:ascii="Sylfaen" w:eastAsia="Times New Roman" w:hAnsi="Sylfaen" w:cs="Sylfaen"/>
              </w:rPr>
              <w:t>դաշտերում</w:t>
            </w:r>
            <w:r w:rsidRPr="001D4359">
              <w:rPr>
                <w:rFonts w:ascii="Calibri" w:eastAsia="Times New Roman" w:hAnsi="Calibri" w:cs="Times New Roman"/>
              </w:rPr>
              <w:t xml:space="preserve"> </w:t>
            </w:r>
            <w:r w:rsidRPr="001D4359">
              <w:rPr>
                <w:rFonts w:ascii="Sylfaen" w:eastAsia="Times New Roman" w:hAnsi="Sylfaen" w:cs="Sylfaen"/>
              </w:rPr>
              <w:t>պարտադիր</w:t>
            </w:r>
            <w:r w:rsidRPr="001D4359">
              <w:rPr>
                <w:rFonts w:ascii="Calibri" w:eastAsia="Times New Roman" w:hAnsi="Calibri" w:cs="Times New Roman"/>
              </w:rPr>
              <w:t xml:space="preserve"> </w:t>
            </w:r>
            <w:r w:rsidRPr="001D4359">
              <w:rPr>
                <w:rFonts w:ascii="Sylfaen" w:eastAsia="Times New Roman" w:hAnsi="Sylfaen" w:cs="Sylfaen"/>
              </w:rPr>
              <w:t>լրացման</w:t>
            </w:r>
            <w:r w:rsidRPr="001D4359">
              <w:rPr>
                <w:rFonts w:ascii="Calibri" w:eastAsia="Times New Roman" w:hAnsi="Calibri" w:cs="Times New Roman"/>
              </w:rPr>
              <w:t xml:space="preserve"> </w:t>
            </w:r>
            <w:r w:rsidRPr="001D4359">
              <w:rPr>
                <w:rFonts w:ascii="Sylfaen" w:eastAsia="Times New Roman" w:hAnsi="Sylfaen" w:cs="Sylfaen"/>
              </w:rPr>
              <w:t>ենթակա</w:t>
            </w:r>
            <w:r w:rsidRPr="001D4359">
              <w:rPr>
                <w:rFonts w:ascii="Calibri" w:eastAsia="Times New Roman" w:hAnsi="Calibri" w:cs="Times New Roman"/>
              </w:rPr>
              <w:t xml:space="preserve"> </w:t>
            </w:r>
            <w:r w:rsidRPr="001D4359">
              <w:rPr>
                <w:rFonts w:ascii="Sylfaen" w:eastAsia="Times New Roman" w:hAnsi="Sylfaen" w:cs="Sylfaen"/>
              </w:rPr>
              <w:t>մյուս</w:t>
            </w:r>
            <w:r w:rsidRPr="001D4359">
              <w:rPr>
                <w:rFonts w:ascii="Calibri" w:eastAsia="Times New Roman" w:hAnsi="Calibri" w:cs="Times New Roman"/>
              </w:rPr>
              <w:t xml:space="preserve"> </w:t>
            </w:r>
            <w:r w:rsidRPr="001D4359">
              <w:rPr>
                <w:rFonts w:ascii="Sylfaen" w:eastAsia="Times New Roman" w:hAnsi="Sylfaen" w:cs="Sylfaen"/>
              </w:rPr>
              <w:t>դաշտերի</w:t>
            </w:r>
            <w:r w:rsidRPr="001D4359">
              <w:rPr>
                <w:rFonts w:ascii="Calibri" w:eastAsia="Times New Roman" w:hAnsi="Calibri" w:cs="Times New Roman"/>
              </w:rPr>
              <w:t xml:space="preserve"> </w:t>
            </w:r>
            <w:r w:rsidRPr="001D4359">
              <w:rPr>
                <w:rFonts w:ascii="Sylfaen" w:eastAsia="Times New Roman" w:hAnsi="Sylfaen" w:cs="Sylfaen"/>
              </w:rPr>
              <w:t>տվյալները</w:t>
            </w:r>
            <w:r w:rsidRPr="001D4359">
              <w:rPr>
                <w:rFonts w:ascii="Calibri" w:eastAsia="Times New Roman" w:hAnsi="Calibri" w:cs="Times New Roman"/>
              </w:rPr>
              <w:t xml:space="preserve"> </w:t>
            </w:r>
            <w:r w:rsidRPr="001D4359">
              <w:rPr>
                <w:rFonts w:ascii="Sylfaen" w:eastAsia="Times New Roman" w:hAnsi="Sylfaen" w:cs="Sylfaen"/>
              </w:rPr>
              <w:t>պետք</w:t>
            </w:r>
            <w:r w:rsidRPr="001D4359">
              <w:rPr>
                <w:rFonts w:ascii="Calibri" w:eastAsia="Times New Roman" w:hAnsi="Calibri" w:cs="Times New Roman"/>
              </w:rPr>
              <w:t xml:space="preserve"> </w:t>
            </w:r>
            <w:r w:rsidRPr="001D4359">
              <w:rPr>
                <w:rFonts w:ascii="Sylfaen" w:eastAsia="Times New Roman" w:hAnsi="Sylfaen" w:cs="Sylfaen"/>
              </w:rPr>
              <w:t>է</w:t>
            </w:r>
            <w:r w:rsidRPr="001D4359">
              <w:rPr>
                <w:rFonts w:ascii="Calibri" w:eastAsia="Times New Roman" w:hAnsi="Calibri" w:cs="Times New Roman"/>
              </w:rPr>
              <w:t xml:space="preserve"> </w:t>
            </w:r>
            <w:r w:rsidRPr="001D4359">
              <w:rPr>
                <w:rFonts w:ascii="Sylfaen" w:eastAsia="Times New Roman" w:hAnsi="Sylfaen" w:cs="Sylfaen"/>
              </w:rPr>
              <w:t>սահմանվեն</w:t>
            </w:r>
            <w:r w:rsidRPr="001D4359">
              <w:rPr>
                <w:rFonts w:ascii="Calibri" w:eastAsia="Times New Roman" w:hAnsi="Calibri" w:cs="Times New Roman"/>
              </w:rPr>
              <w:t xml:space="preserve"> </w:t>
            </w:r>
            <w:r w:rsidRPr="001D4359">
              <w:rPr>
                <w:rFonts w:ascii="Sylfaen" w:eastAsia="Times New Roman" w:hAnsi="Sylfaen" w:cs="Sylfaen"/>
              </w:rPr>
              <w:t>ձևանմուշով</w:t>
            </w:r>
          </w:p>
        </w:tc>
      </w:tr>
    </w:tbl>
    <w:p w14:paraId="0919A4BA" w14:textId="77777777" w:rsidR="001D4359" w:rsidRDefault="001D4359" w:rsidP="00E3458A">
      <w:pPr>
        <w:rPr>
          <w:rFonts w:ascii="Sylfaen" w:hAnsi="Sylfaen"/>
          <w:noProof/>
        </w:rPr>
      </w:pPr>
    </w:p>
    <w:p w14:paraId="37D137D5" w14:textId="77777777" w:rsidR="001D4359" w:rsidRDefault="00D35F6D" w:rsidP="00D35F6D">
      <w:pPr>
        <w:pStyle w:val="Heading4"/>
        <w:rPr>
          <w:noProof/>
        </w:rPr>
      </w:pPr>
      <w:r w:rsidRPr="00D35F6D">
        <w:rPr>
          <w:rFonts w:ascii="Sylfaen" w:hAnsi="Sylfaen" w:cs="Sylfaen"/>
          <w:noProof/>
        </w:rPr>
        <w:t>Գրաֆիկով</w:t>
      </w:r>
      <w:r w:rsidRPr="00D35F6D">
        <w:rPr>
          <w:noProof/>
        </w:rPr>
        <w:t xml:space="preserve"> </w:t>
      </w:r>
      <w:r w:rsidRPr="00D35F6D">
        <w:rPr>
          <w:rFonts w:ascii="Sylfaen" w:hAnsi="Sylfaen" w:cs="Sylfaen"/>
          <w:noProof/>
        </w:rPr>
        <w:t>վարկային</w:t>
      </w:r>
      <w:r w:rsidRPr="00D35F6D">
        <w:rPr>
          <w:noProof/>
        </w:rPr>
        <w:t xml:space="preserve"> </w:t>
      </w:r>
      <w:r w:rsidRPr="00D35F6D">
        <w:rPr>
          <w:rFonts w:ascii="Sylfaen" w:hAnsi="Sylfaen" w:cs="Sylfaen"/>
          <w:noProof/>
        </w:rPr>
        <w:t>պայմանագիր</w:t>
      </w:r>
      <w:r w:rsidRPr="00D35F6D">
        <w:rPr>
          <w:noProof/>
        </w:rPr>
        <w:t xml:space="preserve"> /</w:t>
      </w:r>
      <w:r w:rsidRPr="00D35F6D">
        <w:rPr>
          <w:rFonts w:ascii="Sylfaen" w:hAnsi="Sylfaen" w:cs="Sylfaen"/>
          <w:noProof/>
        </w:rPr>
        <w:t>գծային</w:t>
      </w:r>
      <w:r w:rsidRPr="00D35F6D">
        <w:rPr>
          <w:noProof/>
        </w:rPr>
        <w:t>/</w:t>
      </w:r>
    </w:p>
    <w:p w14:paraId="7057AC0F" w14:textId="77777777" w:rsidR="001D4359" w:rsidRDefault="001D4359" w:rsidP="00E3458A">
      <w:pPr>
        <w:rPr>
          <w:rFonts w:ascii="Sylfaen" w:hAnsi="Sylfaen"/>
          <w:noProof/>
        </w:rPr>
      </w:pPr>
    </w:p>
    <w:tbl>
      <w:tblPr>
        <w:tblW w:w="10691" w:type="dxa"/>
        <w:tblInd w:w="93" w:type="dxa"/>
        <w:tblLook w:val="04A0" w:firstRow="1" w:lastRow="0" w:firstColumn="1" w:lastColumn="0" w:noHBand="0" w:noVBand="1"/>
      </w:tblPr>
      <w:tblGrid>
        <w:gridCol w:w="3034"/>
        <w:gridCol w:w="7657"/>
      </w:tblGrid>
      <w:tr w:rsidR="00D35F6D" w:rsidRPr="00D35F6D" w14:paraId="2D0A5619" w14:textId="77777777" w:rsidTr="00C41DC7">
        <w:trPr>
          <w:trHeight w:val="542"/>
        </w:trPr>
        <w:tc>
          <w:tcPr>
            <w:tcW w:w="3034" w:type="dxa"/>
            <w:tcBorders>
              <w:top w:val="single" w:sz="4" w:space="0" w:color="auto"/>
              <w:left w:val="single" w:sz="4" w:space="0" w:color="auto"/>
              <w:bottom w:val="single" w:sz="4" w:space="0" w:color="auto"/>
              <w:right w:val="single" w:sz="4" w:space="0" w:color="auto"/>
            </w:tcBorders>
            <w:shd w:val="clear" w:color="auto" w:fill="4F81BD" w:themeFill="accent1"/>
            <w:noWrap/>
            <w:vAlign w:val="center"/>
            <w:hideMark/>
          </w:tcPr>
          <w:p w14:paraId="6E70B8CD" w14:textId="77777777" w:rsidR="00D35F6D" w:rsidRPr="00D35F6D" w:rsidRDefault="00D35F6D" w:rsidP="00D35F6D">
            <w:pPr>
              <w:spacing w:after="0" w:line="240" w:lineRule="auto"/>
              <w:rPr>
                <w:rFonts w:ascii="Calibri" w:eastAsia="Times New Roman" w:hAnsi="Calibri" w:cs="Times New Roman"/>
                <w:color w:val="000000"/>
                <w:sz w:val="24"/>
                <w:szCs w:val="24"/>
              </w:rPr>
            </w:pPr>
            <w:r w:rsidRPr="00D35F6D">
              <w:rPr>
                <w:rFonts w:ascii="Sylfaen" w:eastAsia="Times New Roman" w:hAnsi="Sylfaen" w:cs="Sylfaen"/>
                <w:color w:val="000000"/>
                <w:sz w:val="24"/>
                <w:szCs w:val="24"/>
              </w:rPr>
              <w:t>Դաշտի</w:t>
            </w:r>
            <w:r w:rsidRPr="00D35F6D">
              <w:rPr>
                <w:rFonts w:ascii="Calibri" w:eastAsia="Times New Roman" w:hAnsi="Calibri" w:cs="Times New Roman"/>
                <w:color w:val="000000"/>
                <w:sz w:val="24"/>
                <w:szCs w:val="24"/>
              </w:rPr>
              <w:t xml:space="preserve"> </w:t>
            </w:r>
            <w:r w:rsidRPr="00D35F6D">
              <w:rPr>
                <w:rFonts w:ascii="Sylfaen" w:eastAsia="Times New Roman" w:hAnsi="Sylfaen" w:cs="Sylfaen"/>
                <w:color w:val="000000"/>
                <w:sz w:val="24"/>
                <w:szCs w:val="24"/>
              </w:rPr>
              <w:t>անվանում</w:t>
            </w:r>
          </w:p>
        </w:tc>
        <w:tc>
          <w:tcPr>
            <w:tcW w:w="7657" w:type="dxa"/>
            <w:tcBorders>
              <w:top w:val="single" w:sz="4" w:space="0" w:color="auto"/>
              <w:left w:val="nil"/>
              <w:bottom w:val="single" w:sz="4" w:space="0" w:color="auto"/>
              <w:right w:val="single" w:sz="4" w:space="0" w:color="auto"/>
            </w:tcBorders>
            <w:shd w:val="clear" w:color="auto" w:fill="4F81BD" w:themeFill="accent1"/>
            <w:noWrap/>
            <w:vAlign w:val="center"/>
            <w:hideMark/>
          </w:tcPr>
          <w:p w14:paraId="756E8C54" w14:textId="77777777" w:rsidR="00D35F6D" w:rsidRPr="00D35F6D" w:rsidRDefault="00D35F6D" w:rsidP="00D35F6D">
            <w:pPr>
              <w:spacing w:after="0" w:line="240" w:lineRule="auto"/>
              <w:rPr>
                <w:rFonts w:ascii="Calibri" w:eastAsia="Times New Roman" w:hAnsi="Calibri" w:cs="Times New Roman"/>
                <w:color w:val="000000"/>
                <w:sz w:val="24"/>
                <w:szCs w:val="24"/>
              </w:rPr>
            </w:pPr>
            <w:r w:rsidRPr="00D35F6D">
              <w:rPr>
                <w:rFonts w:ascii="Sylfaen" w:eastAsia="Times New Roman" w:hAnsi="Sylfaen" w:cs="Sylfaen"/>
                <w:color w:val="000000"/>
                <w:sz w:val="24"/>
                <w:szCs w:val="24"/>
              </w:rPr>
              <w:t>Մեկնաբանություն</w:t>
            </w:r>
          </w:p>
        </w:tc>
      </w:tr>
      <w:tr w:rsidR="00D35F6D" w:rsidRPr="00D35F6D" w14:paraId="110FF5A2" w14:textId="77777777" w:rsidTr="00C41DC7">
        <w:trPr>
          <w:trHeight w:val="602"/>
        </w:trPr>
        <w:tc>
          <w:tcPr>
            <w:tcW w:w="3034" w:type="dxa"/>
            <w:tcBorders>
              <w:top w:val="nil"/>
              <w:left w:val="single" w:sz="4" w:space="0" w:color="auto"/>
              <w:bottom w:val="single" w:sz="4" w:space="0" w:color="auto"/>
              <w:right w:val="single" w:sz="4" w:space="0" w:color="auto"/>
            </w:tcBorders>
            <w:shd w:val="clear" w:color="auto" w:fill="4F81BD" w:themeFill="accent1"/>
            <w:vAlign w:val="bottom"/>
            <w:hideMark/>
          </w:tcPr>
          <w:p w14:paraId="0095BFFF" w14:textId="77777777" w:rsidR="00D35F6D" w:rsidRPr="00D35F6D" w:rsidRDefault="00D35F6D" w:rsidP="00D35F6D">
            <w:pPr>
              <w:spacing w:after="0" w:line="240" w:lineRule="auto"/>
              <w:rPr>
                <w:rFonts w:ascii="Calibri" w:eastAsia="Times New Roman" w:hAnsi="Calibri" w:cs="Times New Roman"/>
              </w:rPr>
            </w:pPr>
            <w:r w:rsidRPr="00D35F6D">
              <w:rPr>
                <w:rFonts w:ascii="Sylfaen" w:eastAsia="Times New Roman" w:hAnsi="Sylfaen" w:cs="Sylfaen"/>
              </w:rPr>
              <w:t>Վարկի</w:t>
            </w:r>
            <w:r w:rsidRPr="00D35F6D">
              <w:rPr>
                <w:rFonts w:ascii="Calibri" w:eastAsia="Times New Roman" w:hAnsi="Calibri" w:cs="Times New Roman"/>
              </w:rPr>
              <w:t xml:space="preserve"> </w:t>
            </w:r>
            <w:r w:rsidRPr="00D35F6D">
              <w:rPr>
                <w:rFonts w:ascii="Sylfaen" w:eastAsia="Times New Roman" w:hAnsi="Sylfaen" w:cs="Sylfaen"/>
              </w:rPr>
              <w:t>նշում</w:t>
            </w:r>
          </w:p>
        </w:tc>
        <w:tc>
          <w:tcPr>
            <w:tcW w:w="7657" w:type="dxa"/>
            <w:tcBorders>
              <w:top w:val="nil"/>
              <w:left w:val="nil"/>
              <w:bottom w:val="single" w:sz="4" w:space="0" w:color="auto"/>
              <w:right w:val="single" w:sz="4" w:space="0" w:color="auto"/>
            </w:tcBorders>
            <w:shd w:val="clear" w:color="auto" w:fill="auto"/>
            <w:vAlign w:val="bottom"/>
            <w:hideMark/>
          </w:tcPr>
          <w:p w14:paraId="0BF354FC"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Անհրաժեշտ</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որպեսզի</w:t>
            </w:r>
            <w:r w:rsidRPr="00D35F6D">
              <w:rPr>
                <w:rFonts w:ascii="Calibri" w:eastAsia="Times New Roman" w:hAnsi="Calibri" w:cs="Times New Roman"/>
                <w:color w:val="000000"/>
              </w:rPr>
              <w:t xml:space="preserve"> online </w:t>
            </w:r>
            <w:r w:rsidRPr="00D35F6D">
              <w:rPr>
                <w:rFonts w:ascii="Sylfaen" w:eastAsia="Times New Roman" w:hAnsi="Sylfaen" w:cs="Sylfaen"/>
                <w:color w:val="000000"/>
              </w:rPr>
              <w:t>ստեղծված</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վարկերն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ավտոմատ</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կերպով</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ունենան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տարբերակիչ</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նշում</w:t>
            </w:r>
          </w:p>
        </w:tc>
      </w:tr>
      <w:tr w:rsidR="00D35F6D" w:rsidRPr="00D35F6D" w14:paraId="074DC257" w14:textId="77777777" w:rsidTr="00C41DC7">
        <w:trPr>
          <w:trHeight w:val="602"/>
        </w:trPr>
        <w:tc>
          <w:tcPr>
            <w:tcW w:w="3034" w:type="dxa"/>
            <w:tcBorders>
              <w:top w:val="nil"/>
              <w:left w:val="single" w:sz="4" w:space="0" w:color="auto"/>
              <w:bottom w:val="single" w:sz="4" w:space="0" w:color="auto"/>
              <w:right w:val="single" w:sz="4" w:space="0" w:color="auto"/>
            </w:tcBorders>
            <w:shd w:val="clear" w:color="auto" w:fill="4F81BD" w:themeFill="accent1"/>
            <w:vAlign w:val="bottom"/>
            <w:hideMark/>
          </w:tcPr>
          <w:p w14:paraId="2C4EFBAA" w14:textId="77777777" w:rsidR="00D35F6D" w:rsidRPr="00D35F6D" w:rsidRDefault="00D35F6D" w:rsidP="00D35F6D">
            <w:pPr>
              <w:spacing w:after="0" w:line="240" w:lineRule="auto"/>
              <w:rPr>
                <w:rFonts w:ascii="Calibri" w:eastAsia="Times New Roman" w:hAnsi="Calibri" w:cs="Times New Roman"/>
              </w:rPr>
            </w:pPr>
            <w:r w:rsidRPr="00D35F6D">
              <w:rPr>
                <w:rFonts w:ascii="Sylfaen" w:eastAsia="Times New Roman" w:hAnsi="Sylfaen" w:cs="Sylfaen"/>
              </w:rPr>
              <w:t>Վարկի</w:t>
            </w:r>
            <w:r w:rsidRPr="00D35F6D">
              <w:rPr>
                <w:rFonts w:ascii="Calibri" w:eastAsia="Times New Roman" w:hAnsi="Calibri" w:cs="Times New Roman"/>
              </w:rPr>
              <w:t xml:space="preserve"> </w:t>
            </w:r>
            <w:r w:rsidRPr="00D35F6D">
              <w:rPr>
                <w:rFonts w:ascii="Sylfaen" w:eastAsia="Times New Roman" w:hAnsi="Sylfaen" w:cs="Sylfaen"/>
              </w:rPr>
              <w:t>գրասենյակ</w:t>
            </w:r>
            <w:r w:rsidRPr="00D35F6D">
              <w:rPr>
                <w:rFonts w:ascii="Calibri" w:eastAsia="Times New Roman" w:hAnsi="Calibri" w:cs="Times New Roman"/>
              </w:rPr>
              <w:t>/</w:t>
            </w:r>
            <w:r w:rsidRPr="00D35F6D">
              <w:rPr>
                <w:rFonts w:ascii="Sylfaen" w:eastAsia="Times New Roman" w:hAnsi="Sylfaen" w:cs="Sylfaen"/>
              </w:rPr>
              <w:t>բաժին</w:t>
            </w:r>
          </w:p>
        </w:tc>
        <w:tc>
          <w:tcPr>
            <w:tcW w:w="7657" w:type="dxa"/>
            <w:tcBorders>
              <w:top w:val="nil"/>
              <w:left w:val="nil"/>
              <w:bottom w:val="single" w:sz="4" w:space="0" w:color="auto"/>
              <w:right w:val="single" w:sz="4" w:space="0" w:color="auto"/>
            </w:tcBorders>
            <w:shd w:val="clear" w:color="auto" w:fill="auto"/>
            <w:vAlign w:val="bottom"/>
            <w:hideMark/>
          </w:tcPr>
          <w:p w14:paraId="6D19869A"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Calibri" w:eastAsia="Times New Roman" w:hAnsi="Calibri" w:cs="Times New Roman"/>
                <w:color w:val="000000"/>
              </w:rPr>
              <w:t xml:space="preserve">Online </w:t>
            </w:r>
            <w:r w:rsidRPr="00D35F6D">
              <w:rPr>
                <w:rFonts w:ascii="Sylfaen" w:eastAsia="Times New Roman" w:hAnsi="Sylfaen" w:cs="Sylfaen"/>
                <w:color w:val="000000"/>
              </w:rPr>
              <w:t>ստեղծված</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վարկերը</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պետք</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ունենան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տարբերակիչ</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գրասենյակ</w:t>
            </w:r>
            <w:r w:rsidRPr="00D35F6D">
              <w:rPr>
                <w:rFonts w:ascii="Calibri" w:eastAsia="Times New Roman" w:hAnsi="Calibri" w:cs="Times New Roman"/>
                <w:color w:val="000000"/>
              </w:rPr>
              <w:t>/</w:t>
            </w:r>
            <w:r w:rsidRPr="00D35F6D">
              <w:rPr>
                <w:rFonts w:ascii="Sylfaen" w:eastAsia="Times New Roman" w:hAnsi="Sylfaen" w:cs="Sylfaen"/>
                <w:color w:val="000000"/>
              </w:rPr>
              <w:t>բաժին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ընդ</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որում</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Գլխամասային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գրասենյակի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դեպքում</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բաժինը</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պետք</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լինի</w:t>
            </w:r>
            <w:r w:rsidRPr="00D35F6D">
              <w:rPr>
                <w:rFonts w:ascii="Calibri" w:eastAsia="Times New Roman" w:hAnsi="Calibri" w:cs="Times New Roman"/>
                <w:color w:val="000000"/>
              </w:rPr>
              <w:t xml:space="preserve"> 16, </w:t>
            </w:r>
            <w:r w:rsidRPr="00D35F6D">
              <w:rPr>
                <w:rFonts w:ascii="Sylfaen" w:eastAsia="Times New Roman" w:hAnsi="Sylfaen" w:cs="Sylfaen"/>
                <w:color w:val="000000"/>
              </w:rPr>
              <w:t>իսկ</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մասնաճյուղերի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դեպքում</w:t>
            </w:r>
            <w:r w:rsidRPr="00D35F6D">
              <w:rPr>
                <w:rFonts w:ascii="Calibri" w:eastAsia="Times New Roman" w:hAnsi="Calibri" w:cs="Times New Roman"/>
                <w:color w:val="000000"/>
              </w:rPr>
              <w:t>` 91:</w:t>
            </w:r>
          </w:p>
        </w:tc>
      </w:tr>
      <w:tr w:rsidR="00D35F6D" w:rsidRPr="00D35F6D" w14:paraId="0713B3CC" w14:textId="77777777" w:rsidTr="00C41DC7">
        <w:trPr>
          <w:trHeight w:val="301"/>
        </w:trPr>
        <w:tc>
          <w:tcPr>
            <w:tcW w:w="3034" w:type="dxa"/>
            <w:tcBorders>
              <w:top w:val="nil"/>
              <w:left w:val="single" w:sz="4" w:space="0" w:color="auto"/>
              <w:bottom w:val="single" w:sz="4" w:space="0" w:color="auto"/>
              <w:right w:val="single" w:sz="4" w:space="0" w:color="auto"/>
            </w:tcBorders>
            <w:shd w:val="clear" w:color="auto" w:fill="4F81BD" w:themeFill="accent1"/>
            <w:noWrap/>
            <w:vAlign w:val="center"/>
            <w:hideMark/>
          </w:tcPr>
          <w:p w14:paraId="4D252D31"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Հաճախորդի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կոդ</w:t>
            </w:r>
            <w:r w:rsidRPr="00D35F6D">
              <w:rPr>
                <w:rFonts w:ascii="Calibri" w:eastAsia="Times New Roman" w:hAnsi="Calibri" w:cs="Times New Roman"/>
                <w:color w:val="000000"/>
              </w:rPr>
              <w:t xml:space="preserve">  </w:t>
            </w:r>
          </w:p>
        </w:tc>
        <w:tc>
          <w:tcPr>
            <w:tcW w:w="7657" w:type="dxa"/>
            <w:tcBorders>
              <w:top w:val="nil"/>
              <w:left w:val="nil"/>
              <w:bottom w:val="single" w:sz="4" w:space="0" w:color="auto"/>
              <w:right w:val="single" w:sz="4" w:space="0" w:color="auto"/>
            </w:tcBorders>
            <w:shd w:val="clear" w:color="auto" w:fill="auto"/>
            <w:vAlign w:val="bottom"/>
            <w:hideMark/>
          </w:tcPr>
          <w:p w14:paraId="26438360"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Calibri" w:eastAsia="Times New Roman" w:hAnsi="Calibri" w:cs="Times New Roman"/>
                <w:color w:val="000000"/>
              </w:rPr>
              <w:t xml:space="preserve">8 </w:t>
            </w:r>
            <w:r w:rsidRPr="00D35F6D">
              <w:rPr>
                <w:rFonts w:ascii="Sylfaen" w:eastAsia="Times New Roman" w:hAnsi="Sylfaen" w:cs="Sylfaen"/>
                <w:color w:val="000000"/>
              </w:rPr>
              <w:t>նիշանոց</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կոդ</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պետք</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կարդա</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հաճախորդ</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քարտից</w:t>
            </w:r>
          </w:p>
        </w:tc>
      </w:tr>
      <w:tr w:rsidR="00D35F6D" w:rsidRPr="00D35F6D" w14:paraId="0DCEDFCD" w14:textId="77777777" w:rsidTr="00C41DC7">
        <w:trPr>
          <w:trHeight w:val="301"/>
        </w:trPr>
        <w:tc>
          <w:tcPr>
            <w:tcW w:w="3034" w:type="dxa"/>
            <w:tcBorders>
              <w:top w:val="nil"/>
              <w:left w:val="single" w:sz="4" w:space="0" w:color="auto"/>
              <w:bottom w:val="single" w:sz="4" w:space="0" w:color="auto"/>
              <w:right w:val="single" w:sz="4" w:space="0" w:color="auto"/>
            </w:tcBorders>
            <w:shd w:val="clear" w:color="auto" w:fill="4F81BD" w:themeFill="accent1"/>
            <w:noWrap/>
            <w:vAlign w:val="center"/>
            <w:hideMark/>
          </w:tcPr>
          <w:p w14:paraId="19E55C3F"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Հաճախորդի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անվանում</w:t>
            </w:r>
          </w:p>
        </w:tc>
        <w:tc>
          <w:tcPr>
            <w:tcW w:w="7657" w:type="dxa"/>
            <w:tcBorders>
              <w:top w:val="nil"/>
              <w:left w:val="nil"/>
              <w:bottom w:val="single" w:sz="4" w:space="0" w:color="auto"/>
              <w:right w:val="single" w:sz="4" w:space="0" w:color="auto"/>
            </w:tcBorders>
            <w:shd w:val="clear" w:color="auto" w:fill="auto"/>
            <w:vAlign w:val="bottom"/>
            <w:hideMark/>
          </w:tcPr>
          <w:p w14:paraId="0F10AD23"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տեքստային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դաշտ</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պետք</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կարդա</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հաճախորդ</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քարտից</w:t>
            </w:r>
          </w:p>
        </w:tc>
      </w:tr>
      <w:tr w:rsidR="00D35F6D" w:rsidRPr="00D35F6D" w14:paraId="7A52A351" w14:textId="77777777" w:rsidTr="00C41DC7">
        <w:trPr>
          <w:trHeight w:val="301"/>
        </w:trPr>
        <w:tc>
          <w:tcPr>
            <w:tcW w:w="3034" w:type="dxa"/>
            <w:tcBorders>
              <w:top w:val="nil"/>
              <w:left w:val="single" w:sz="4" w:space="0" w:color="auto"/>
              <w:bottom w:val="single" w:sz="4" w:space="0" w:color="auto"/>
              <w:right w:val="single" w:sz="4" w:space="0" w:color="auto"/>
            </w:tcBorders>
            <w:shd w:val="clear" w:color="auto" w:fill="4F81BD" w:themeFill="accent1"/>
            <w:noWrap/>
            <w:vAlign w:val="center"/>
            <w:hideMark/>
          </w:tcPr>
          <w:p w14:paraId="546C64E8"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Ձևանմուշի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տեսակ</w:t>
            </w:r>
          </w:p>
        </w:tc>
        <w:tc>
          <w:tcPr>
            <w:tcW w:w="7657" w:type="dxa"/>
            <w:tcBorders>
              <w:top w:val="nil"/>
              <w:left w:val="nil"/>
              <w:bottom w:val="single" w:sz="4" w:space="0" w:color="auto"/>
              <w:right w:val="single" w:sz="4" w:space="0" w:color="auto"/>
            </w:tcBorders>
            <w:shd w:val="clear" w:color="auto" w:fill="auto"/>
            <w:vAlign w:val="bottom"/>
            <w:hideMark/>
          </w:tcPr>
          <w:p w14:paraId="5D680347"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Ավտոմատ</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պետք</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ձևավորվի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հաճախորդի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կողմից</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ընտրված</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վարկի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տեսակից</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ենթատեսակից</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արժույթից</w:t>
            </w:r>
          </w:p>
        </w:tc>
      </w:tr>
      <w:tr w:rsidR="00D35F6D" w:rsidRPr="00D35F6D" w14:paraId="5DE1DA3F" w14:textId="77777777" w:rsidTr="00C41DC7">
        <w:trPr>
          <w:trHeight w:val="903"/>
        </w:trPr>
        <w:tc>
          <w:tcPr>
            <w:tcW w:w="3034" w:type="dxa"/>
            <w:tcBorders>
              <w:top w:val="nil"/>
              <w:left w:val="single" w:sz="4" w:space="0" w:color="auto"/>
              <w:bottom w:val="single" w:sz="4" w:space="0" w:color="auto"/>
              <w:right w:val="single" w:sz="4" w:space="0" w:color="auto"/>
            </w:tcBorders>
            <w:shd w:val="clear" w:color="auto" w:fill="4F81BD" w:themeFill="accent1"/>
            <w:noWrap/>
            <w:vAlign w:val="center"/>
            <w:hideMark/>
          </w:tcPr>
          <w:p w14:paraId="4F50432D"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Հաշվարկային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հաշիվ</w:t>
            </w:r>
          </w:p>
        </w:tc>
        <w:tc>
          <w:tcPr>
            <w:tcW w:w="7657" w:type="dxa"/>
            <w:tcBorders>
              <w:top w:val="nil"/>
              <w:left w:val="nil"/>
              <w:bottom w:val="single" w:sz="4" w:space="0" w:color="auto"/>
              <w:right w:val="single" w:sz="4" w:space="0" w:color="auto"/>
            </w:tcBorders>
            <w:shd w:val="clear" w:color="auto" w:fill="auto"/>
            <w:vAlign w:val="bottom"/>
            <w:hideMark/>
          </w:tcPr>
          <w:p w14:paraId="552DECCA"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Հաճախորդի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կողմից</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ընտրված</w:t>
            </w:r>
            <w:r w:rsidRPr="00D35F6D">
              <w:rPr>
                <w:rFonts w:ascii="Calibri" w:eastAsia="Times New Roman" w:hAnsi="Calibri" w:cs="Times New Roman"/>
                <w:color w:val="000000"/>
              </w:rPr>
              <w:t xml:space="preserve"> 11 </w:t>
            </w:r>
            <w:r w:rsidRPr="00D35F6D">
              <w:rPr>
                <w:rFonts w:ascii="Sylfaen" w:eastAsia="Times New Roman" w:hAnsi="Sylfaen" w:cs="Sylfaen"/>
                <w:color w:val="000000"/>
              </w:rPr>
              <w:t>նիշանոց</w:t>
            </w:r>
            <w:r w:rsidRPr="00D35F6D">
              <w:rPr>
                <w:rFonts w:ascii="Calibri" w:eastAsia="Times New Roman" w:hAnsi="Calibri" w:cs="Times New Roman"/>
                <w:color w:val="000000"/>
              </w:rPr>
              <w:t xml:space="preserve"> </w:t>
            </w:r>
            <w:r w:rsidRPr="00D35F6D">
              <w:rPr>
                <w:rFonts w:ascii="Sylfaen" w:eastAsia="Times New Roman" w:hAnsi="Sylfaen" w:cs="Sylfaen"/>
                <w:b/>
                <w:bCs/>
                <w:color w:val="000000"/>
              </w:rPr>
              <w:t>քարտային</w:t>
            </w:r>
            <w:r w:rsidRPr="00D35F6D">
              <w:rPr>
                <w:rFonts w:ascii="Calibri" w:eastAsia="Times New Roman" w:hAnsi="Calibri" w:cs="Times New Roman"/>
                <w:color w:val="000000"/>
              </w:rPr>
              <w:t xml:space="preserve"> </w:t>
            </w:r>
            <w:r w:rsidRPr="00D35F6D">
              <w:rPr>
                <w:rFonts w:ascii="Sylfaen" w:eastAsia="Times New Roman" w:hAnsi="Sylfaen" w:cs="Sylfaen"/>
                <w:b/>
                <w:bCs/>
                <w:color w:val="000000"/>
              </w:rPr>
              <w:t>հաշվեհամար</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որի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վրա</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տրամադրվել</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ու</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վարկը</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ընդ</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որում</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հաշվեհամարի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արժույթը</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պետք</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համապատասխանի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վարկի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արժույթին</w:t>
            </w:r>
          </w:p>
        </w:tc>
      </w:tr>
      <w:tr w:rsidR="00D35F6D" w:rsidRPr="00D35F6D" w14:paraId="4FF5F914" w14:textId="77777777" w:rsidTr="00C41DC7">
        <w:trPr>
          <w:trHeight w:val="301"/>
        </w:trPr>
        <w:tc>
          <w:tcPr>
            <w:tcW w:w="3034" w:type="dxa"/>
            <w:tcBorders>
              <w:top w:val="nil"/>
              <w:left w:val="single" w:sz="4" w:space="0" w:color="auto"/>
              <w:bottom w:val="single" w:sz="4" w:space="0" w:color="auto"/>
              <w:right w:val="single" w:sz="4" w:space="0" w:color="auto"/>
            </w:tcBorders>
            <w:shd w:val="clear" w:color="auto" w:fill="4F81BD" w:themeFill="accent1"/>
            <w:noWrap/>
            <w:vAlign w:val="center"/>
            <w:hideMark/>
          </w:tcPr>
          <w:p w14:paraId="3C7E8D10"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Վարկի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գումար</w:t>
            </w:r>
            <w:r w:rsidRPr="00D35F6D">
              <w:rPr>
                <w:rFonts w:ascii="Calibri" w:eastAsia="Times New Roman" w:hAnsi="Calibri" w:cs="Times New Roman"/>
                <w:color w:val="000000"/>
              </w:rPr>
              <w:t xml:space="preserve"> </w:t>
            </w:r>
          </w:p>
        </w:tc>
        <w:tc>
          <w:tcPr>
            <w:tcW w:w="7657" w:type="dxa"/>
            <w:tcBorders>
              <w:top w:val="nil"/>
              <w:left w:val="nil"/>
              <w:bottom w:val="single" w:sz="4" w:space="0" w:color="auto"/>
              <w:right w:val="single" w:sz="4" w:space="0" w:color="auto"/>
            </w:tcBorders>
            <w:shd w:val="clear" w:color="auto" w:fill="auto"/>
            <w:vAlign w:val="bottom"/>
            <w:hideMark/>
          </w:tcPr>
          <w:p w14:paraId="5DF6610C"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Հաճախորդի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կողմից</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լրացված</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վարկի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գումարը</w:t>
            </w:r>
          </w:p>
        </w:tc>
      </w:tr>
      <w:tr w:rsidR="00D35F6D" w:rsidRPr="00D35F6D" w14:paraId="698EFECD" w14:textId="77777777" w:rsidTr="00C41DC7">
        <w:trPr>
          <w:trHeight w:val="903"/>
        </w:trPr>
        <w:tc>
          <w:tcPr>
            <w:tcW w:w="3034" w:type="dxa"/>
            <w:tcBorders>
              <w:top w:val="nil"/>
              <w:left w:val="single" w:sz="4" w:space="0" w:color="auto"/>
              <w:bottom w:val="single" w:sz="4" w:space="0" w:color="auto"/>
              <w:right w:val="single" w:sz="4" w:space="0" w:color="auto"/>
            </w:tcBorders>
            <w:shd w:val="clear" w:color="auto" w:fill="4F81BD" w:themeFill="accent1"/>
            <w:vAlign w:val="center"/>
            <w:hideMark/>
          </w:tcPr>
          <w:p w14:paraId="2A614770"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Կնքման</w:t>
            </w:r>
            <w:r w:rsidRPr="00D35F6D">
              <w:rPr>
                <w:rFonts w:ascii="Calibri" w:eastAsia="Times New Roman" w:hAnsi="Calibri" w:cs="Times New Roman"/>
                <w:color w:val="000000"/>
              </w:rPr>
              <w:t xml:space="preserve"> / </w:t>
            </w:r>
            <w:r w:rsidRPr="00D35F6D">
              <w:rPr>
                <w:rFonts w:ascii="Sylfaen" w:eastAsia="Times New Roman" w:hAnsi="Sylfaen" w:cs="Sylfaen"/>
                <w:color w:val="000000"/>
              </w:rPr>
              <w:t>հատկացման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ամսաթիվ</w:t>
            </w:r>
          </w:p>
        </w:tc>
        <w:tc>
          <w:tcPr>
            <w:tcW w:w="7657" w:type="dxa"/>
            <w:tcBorders>
              <w:top w:val="nil"/>
              <w:left w:val="nil"/>
              <w:bottom w:val="single" w:sz="4" w:space="0" w:color="auto"/>
              <w:right w:val="single" w:sz="4" w:space="0" w:color="auto"/>
            </w:tcBorders>
            <w:shd w:val="clear" w:color="auto" w:fill="auto"/>
            <w:vAlign w:val="bottom"/>
            <w:hideMark/>
          </w:tcPr>
          <w:p w14:paraId="70FE5EFD"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Հաճախորդի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կողմից</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լրացված</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վարկ</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ստանալու</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նախընտրելի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ամսաթիվը</w:t>
            </w:r>
          </w:p>
        </w:tc>
      </w:tr>
      <w:tr w:rsidR="00D35F6D" w:rsidRPr="00D35F6D" w14:paraId="5499D554" w14:textId="77777777" w:rsidTr="00C41DC7">
        <w:trPr>
          <w:trHeight w:val="602"/>
        </w:trPr>
        <w:tc>
          <w:tcPr>
            <w:tcW w:w="3034" w:type="dxa"/>
            <w:tcBorders>
              <w:top w:val="nil"/>
              <w:left w:val="single" w:sz="4" w:space="0" w:color="auto"/>
              <w:bottom w:val="single" w:sz="4" w:space="0" w:color="auto"/>
              <w:right w:val="single" w:sz="4" w:space="0" w:color="auto"/>
            </w:tcBorders>
            <w:shd w:val="clear" w:color="auto" w:fill="4F81BD" w:themeFill="accent1"/>
            <w:noWrap/>
            <w:vAlign w:val="center"/>
            <w:hideMark/>
          </w:tcPr>
          <w:p w14:paraId="2DD1F815"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Մարման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ժամկետ</w:t>
            </w:r>
          </w:p>
        </w:tc>
        <w:tc>
          <w:tcPr>
            <w:tcW w:w="7657" w:type="dxa"/>
            <w:tcBorders>
              <w:top w:val="nil"/>
              <w:left w:val="nil"/>
              <w:bottom w:val="single" w:sz="4" w:space="0" w:color="auto"/>
              <w:right w:val="single" w:sz="4" w:space="0" w:color="auto"/>
            </w:tcBorders>
            <w:shd w:val="clear" w:color="auto" w:fill="auto"/>
            <w:vAlign w:val="bottom"/>
            <w:hideMark/>
          </w:tcPr>
          <w:p w14:paraId="6B270FE6"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Դաշտի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արժեքը</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պետք</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ձևավորվի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ելնելով</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հաճախորդի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կողմից</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ընտրված</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վարկի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վճարման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նախընտրելի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օր</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և</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վարկի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ժամկետ</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արժեքներից</w:t>
            </w:r>
          </w:p>
        </w:tc>
      </w:tr>
      <w:tr w:rsidR="00D35F6D" w:rsidRPr="00D35F6D" w14:paraId="1181314B" w14:textId="77777777" w:rsidTr="00C41DC7">
        <w:trPr>
          <w:trHeight w:val="602"/>
        </w:trPr>
        <w:tc>
          <w:tcPr>
            <w:tcW w:w="3034" w:type="dxa"/>
            <w:tcBorders>
              <w:top w:val="nil"/>
              <w:left w:val="single" w:sz="4" w:space="0" w:color="auto"/>
              <w:bottom w:val="single" w:sz="4" w:space="0" w:color="auto"/>
              <w:right w:val="single" w:sz="4" w:space="0" w:color="auto"/>
            </w:tcBorders>
            <w:shd w:val="clear" w:color="auto" w:fill="4F81BD" w:themeFill="accent1"/>
            <w:noWrap/>
            <w:vAlign w:val="center"/>
            <w:hideMark/>
          </w:tcPr>
          <w:p w14:paraId="2C99CB36"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Վարկային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գծի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գործելու</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ժամկետ</w:t>
            </w:r>
          </w:p>
        </w:tc>
        <w:tc>
          <w:tcPr>
            <w:tcW w:w="7657" w:type="dxa"/>
            <w:tcBorders>
              <w:top w:val="nil"/>
              <w:left w:val="nil"/>
              <w:bottom w:val="single" w:sz="4" w:space="0" w:color="auto"/>
              <w:right w:val="single" w:sz="4" w:space="0" w:color="auto"/>
            </w:tcBorders>
            <w:shd w:val="clear" w:color="auto" w:fill="auto"/>
            <w:vAlign w:val="bottom"/>
            <w:hideMark/>
          </w:tcPr>
          <w:p w14:paraId="2315AC56"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Վարկային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գծի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գործելու</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ժամկետ</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դաշտի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տվյալը</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պետք</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սահմանվի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ձևանմուշով</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հետևյալ</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տրամաբանությամբ՝</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կնքման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ամսաթիվ</w:t>
            </w:r>
            <w:r w:rsidRPr="00D35F6D">
              <w:rPr>
                <w:rFonts w:ascii="Calibri" w:eastAsia="Times New Roman" w:hAnsi="Calibri" w:cs="Times New Roman"/>
                <w:color w:val="000000"/>
              </w:rPr>
              <w:t xml:space="preserve"> + 1</w:t>
            </w:r>
            <w:r w:rsidRPr="00D35F6D">
              <w:rPr>
                <w:rFonts w:ascii="Sylfaen" w:eastAsia="Times New Roman" w:hAnsi="Sylfaen" w:cs="Sylfaen"/>
                <w:color w:val="000000"/>
              </w:rPr>
              <w:t>ամիս</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ոչ</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աշխատանքային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օրերի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դեպքում</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վերցնելով</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հաջորդ</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աշխատանքային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օրը</w:t>
            </w:r>
            <w:r w:rsidRPr="00D35F6D">
              <w:rPr>
                <w:rFonts w:ascii="Calibri" w:eastAsia="Times New Roman" w:hAnsi="Calibri" w:cs="Times New Roman"/>
                <w:color w:val="000000"/>
              </w:rPr>
              <w:t>/:</w:t>
            </w:r>
          </w:p>
        </w:tc>
      </w:tr>
      <w:tr w:rsidR="00D35F6D" w:rsidRPr="00D35F6D" w14:paraId="539A2BEC" w14:textId="77777777" w:rsidTr="00C41DC7">
        <w:trPr>
          <w:trHeight w:val="602"/>
        </w:trPr>
        <w:tc>
          <w:tcPr>
            <w:tcW w:w="3034" w:type="dxa"/>
            <w:tcBorders>
              <w:top w:val="nil"/>
              <w:left w:val="single" w:sz="4" w:space="0" w:color="auto"/>
              <w:bottom w:val="single" w:sz="4" w:space="0" w:color="auto"/>
              <w:right w:val="single" w:sz="4" w:space="0" w:color="auto"/>
            </w:tcBorders>
            <w:shd w:val="clear" w:color="auto" w:fill="4F81BD" w:themeFill="accent1"/>
            <w:noWrap/>
            <w:vAlign w:val="center"/>
            <w:hideMark/>
          </w:tcPr>
          <w:p w14:paraId="244CB9C1"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lastRenderedPageBreak/>
              <w:t>Մարումների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սկիզբ</w:t>
            </w:r>
          </w:p>
        </w:tc>
        <w:tc>
          <w:tcPr>
            <w:tcW w:w="7657" w:type="dxa"/>
            <w:tcBorders>
              <w:top w:val="nil"/>
              <w:left w:val="nil"/>
              <w:bottom w:val="single" w:sz="4" w:space="0" w:color="auto"/>
              <w:right w:val="single" w:sz="4" w:space="0" w:color="auto"/>
            </w:tcBorders>
            <w:shd w:val="clear" w:color="auto" w:fill="auto"/>
            <w:vAlign w:val="bottom"/>
            <w:hideMark/>
          </w:tcPr>
          <w:p w14:paraId="2E7EDABC"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Դաշտի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արժեքը</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պետք</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ձևավորվի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վարկի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վճարման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նախընտրելի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օր</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տվյալից</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կախված</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ընդ</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որում</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վարկի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գծով</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առաջին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վճարման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օրը</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չպետք</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գերազանցի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պայմանագրի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կնքման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օրվան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հաջորդող</w:t>
            </w:r>
            <w:r w:rsidRPr="00D35F6D">
              <w:rPr>
                <w:rFonts w:ascii="Calibri" w:eastAsia="Times New Roman" w:hAnsi="Calibri" w:cs="Times New Roman"/>
                <w:color w:val="000000"/>
              </w:rPr>
              <w:t xml:space="preserve"> 45-</w:t>
            </w:r>
            <w:r w:rsidRPr="00D35F6D">
              <w:rPr>
                <w:rFonts w:ascii="Sylfaen" w:eastAsia="Times New Roman" w:hAnsi="Sylfaen" w:cs="Sylfaen"/>
                <w:color w:val="000000"/>
              </w:rPr>
              <w:t>րդ</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օրը</w:t>
            </w:r>
            <w:r w:rsidRPr="00D35F6D">
              <w:rPr>
                <w:rFonts w:ascii="Calibri" w:eastAsia="Times New Roman" w:hAnsi="Calibri" w:cs="Times New Roman"/>
                <w:color w:val="000000"/>
              </w:rPr>
              <w:t>:</w:t>
            </w:r>
          </w:p>
        </w:tc>
      </w:tr>
      <w:tr w:rsidR="00D35F6D" w:rsidRPr="00D35F6D" w14:paraId="434D9B3C" w14:textId="77777777" w:rsidTr="00C41DC7">
        <w:trPr>
          <w:trHeight w:val="301"/>
        </w:trPr>
        <w:tc>
          <w:tcPr>
            <w:tcW w:w="3034" w:type="dxa"/>
            <w:tcBorders>
              <w:top w:val="nil"/>
              <w:left w:val="single" w:sz="4" w:space="0" w:color="auto"/>
              <w:bottom w:val="single" w:sz="4" w:space="0" w:color="auto"/>
              <w:right w:val="single" w:sz="4" w:space="0" w:color="auto"/>
            </w:tcBorders>
            <w:shd w:val="clear" w:color="auto" w:fill="4F81BD" w:themeFill="accent1"/>
            <w:noWrap/>
            <w:vAlign w:val="center"/>
            <w:hideMark/>
          </w:tcPr>
          <w:p w14:paraId="5C93DD77"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Մարումների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վերջ</w:t>
            </w:r>
          </w:p>
        </w:tc>
        <w:tc>
          <w:tcPr>
            <w:tcW w:w="7657" w:type="dxa"/>
            <w:tcBorders>
              <w:top w:val="nil"/>
              <w:left w:val="nil"/>
              <w:bottom w:val="single" w:sz="4" w:space="0" w:color="auto"/>
              <w:right w:val="single" w:sz="4" w:space="0" w:color="auto"/>
            </w:tcBorders>
            <w:shd w:val="clear" w:color="auto" w:fill="auto"/>
            <w:vAlign w:val="bottom"/>
            <w:hideMark/>
          </w:tcPr>
          <w:p w14:paraId="2FA40B2D"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Դաշտի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տվյալը</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կրկնում</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պայմանագրի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մարման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ժամկետ</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դաշտի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արժեքը</w:t>
            </w:r>
          </w:p>
        </w:tc>
      </w:tr>
      <w:tr w:rsidR="00D35F6D" w:rsidRPr="00D35F6D" w14:paraId="53779A7C" w14:textId="77777777" w:rsidTr="00C41DC7">
        <w:trPr>
          <w:trHeight w:val="301"/>
        </w:trPr>
        <w:tc>
          <w:tcPr>
            <w:tcW w:w="3034" w:type="dxa"/>
            <w:tcBorders>
              <w:top w:val="nil"/>
              <w:left w:val="single" w:sz="4" w:space="0" w:color="auto"/>
              <w:bottom w:val="single" w:sz="4" w:space="0" w:color="auto"/>
              <w:right w:val="single" w:sz="4" w:space="0" w:color="auto"/>
            </w:tcBorders>
            <w:shd w:val="clear" w:color="auto" w:fill="4F81BD" w:themeFill="accent1"/>
            <w:noWrap/>
            <w:vAlign w:val="center"/>
            <w:hideMark/>
          </w:tcPr>
          <w:p w14:paraId="13491721"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Վարկի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տոկոսադրույք</w:t>
            </w:r>
          </w:p>
        </w:tc>
        <w:tc>
          <w:tcPr>
            <w:tcW w:w="7657" w:type="dxa"/>
            <w:tcBorders>
              <w:top w:val="nil"/>
              <w:left w:val="nil"/>
              <w:bottom w:val="single" w:sz="4" w:space="0" w:color="auto"/>
              <w:right w:val="single" w:sz="4" w:space="0" w:color="auto"/>
            </w:tcBorders>
            <w:shd w:val="clear" w:color="auto" w:fill="auto"/>
            <w:vAlign w:val="bottom"/>
            <w:hideMark/>
          </w:tcPr>
          <w:p w14:paraId="760907A7"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Պետք</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սահմանված</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լինի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կամ</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ձևանմուշով</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կամ</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էլ</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կարդա</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հաճախորդի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կողմից</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լրացված</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հայտի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տվյալից</w:t>
            </w:r>
          </w:p>
        </w:tc>
      </w:tr>
      <w:tr w:rsidR="00D35F6D" w:rsidRPr="00D35F6D" w14:paraId="681B280E" w14:textId="77777777" w:rsidTr="00C41DC7">
        <w:trPr>
          <w:trHeight w:val="301"/>
        </w:trPr>
        <w:tc>
          <w:tcPr>
            <w:tcW w:w="3034" w:type="dxa"/>
            <w:tcBorders>
              <w:top w:val="nil"/>
              <w:left w:val="single" w:sz="4" w:space="0" w:color="auto"/>
              <w:bottom w:val="single" w:sz="4" w:space="0" w:color="auto"/>
              <w:right w:val="single" w:sz="4" w:space="0" w:color="auto"/>
            </w:tcBorders>
            <w:shd w:val="clear" w:color="auto" w:fill="4F81BD" w:themeFill="accent1"/>
            <w:noWrap/>
            <w:vAlign w:val="center"/>
            <w:hideMark/>
          </w:tcPr>
          <w:p w14:paraId="2E6E7AF6"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Մարզ</w:t>
            </w:r>
          </w:p>
        </w:tc>
        <w:tc>
          <w:tcPr>
            <w:tcW w:w="7657" w:type="dxa"/>
            <w:tcBorders>
              <w:top w:val="nil"/>
              <w:left w:val="nil"/>
              <w:bottom w:val="single" w:sz="4" w:space="0" w:color="auto"/>
              <w:right w:val="single" w:sz="4" w:space="0" w:color="auto"/>
            </w:tcBorders>
            <w:shd w:val="clear" w:color="auto" w:fill="auto"/>
            <w:vAlign w:val="bottom"/>
            <w:hideMark/>
          </w:tcPr>
          <w:p w14:paraId="5F700921"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Դաշտի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տվյալը</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պետք</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կրկնի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հաճախորդի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քարտում</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լրացված</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մարզ</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դաշտի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արժեքը</w:t>
            </w:r>
          </w:p>
        </w:tc>
      </w:tr>
      <w:tr w:rsidR="00D35F6D" w:rsidRPr="00D35F6D" w14:paraId="50FF4EAC" w14:textId="77777777" w:rsidTr="00C41DC7">
        <w:trPr>
          <w:trHeight w:val="602"/>
        </w:trPr>
        <w:tc>
          <w:tcPr>
            <w:tcW w:w="3034" w:type="dxa"/>
            <w:tcBorders>
              <w:top w:val="nil"/>
              <w:left w:val="single" w:sz="4" w:space="0" w:color="auto"/>
              <w:bottom w:val="single" w:sz="4" w:space="0" w:color="auto"/>
              <w:right w:val="single" w:sz="4" w:space="0" w:color="auto"/>
            </w:tcBorders>
            <w:shd w:val="clear" w:color="auto" w:fill="4F81BD" w:themeFill="accent1"/>
            <w:vAlign w:val="center"/>
            <w:hideMark/>
          </w:tcPr>
          <w:p w14:paraId="74DC7E98" w14:textId="77777777" w:rsidR="00D35F6D" w:rsidRPr="00D35F6D" w:rsidRDefault="00D35F6D" w:rsidP="00D35F6D">
            <w:pPr>
              <w:spacing w:after="0" w:line="240" w:lineRule="auto"/>
              <w:jc w:val="center"/>
              <w:rPr>
                <w:rFonts w:ascii="Calibri" w:eastAsia="Times New Roman" w:hAnsi="Calibri" w:cs="Times New Roman"/>
                <w:color w:val="000000"/>
              </w:rPr>
            </w:pPr>
            <w:r w:rsidRPr="00D35F6D">
              <w:rPr>
                <w:rFonts w:ascii="Sylfaen" w:eastAsia="Times New Roman" w:hAnsi="Sylfaen" w:cs="Sylfaen"/>
                <w:color w:val="000000"/>
              </w:rPr>
              <w:t>Պայմանագրի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թղթային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համար</w:t>
            </w:r>
          </w:p>
        </w:tc>
        <w:tc>
          <w:tcPr>
            <w:tcW w:w="7657" w:type="dxa"/>
            <w:tcBorders>
              <w:top w:val="nil"/>
              <w:left w:val="nil"/>
              <w:bottom w:val="single" w:sz="4" w:space="0" w:color="auto"/>
              <w:right w:val="single" w:sz="4" w:space="0" w:color="auto"/>
            </w:tcBorders>
            <w:shd w:val="clear" w:color="auto" w:fill="auto"/>
            <w:vAlign w:val="bottom"/>
            <w:hideMark/>
          </w:tcPr>
          <w:p w14:paraId="49F1816F"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Դաշտի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արժեքը</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կրկնելու</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պայմանագրի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համար</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դաշտի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արժեքը</w:t>
            </w:r>
          </w:p>
        </w:tc>
      </w:tr>
      <w:tr w:rsidR="00D35F6D" w:rsidRPr="00D35F6D" w14:paraId="7CF9A827" w14:textId="77777777" w:rsidTr="00D35F6D">
        <w:trPr>
          <w:trHeight w:val="677"/>
        </w:trPr>
        <w:tc>
          <w:tcPr>
            <w:tcW w:w="10691" w:type="dxa"/>
            <w:gridSpan w:val="2"/>
            <w:tcBorders>
              <w:top w:val="single" w:sz="4" w:space="0" w:color="auto"/>
              <w:left w:val="single" w:sz="4" w:space="0" w:color="auto"/>
              <w:bottom w:val="single" w:sz="4" w:space="0" w:color="auto"/>
              <w:right w:val="single" w:sz="4" w:space="0" w:color="000000"/>
            </w:tcBorders>
            <w:shd w:val="clear" w:color="000000" w:fill="B8CCE4"/>
            <w:vAlign w:val="center"/>
            <w:hideMark/>
          </w:tcPr>
          <w:p w14:paraId="6D7A0408" w14:textId="77777777" w:rsidR="00D35F6D" w:rsidRPr="00D35F6D" w:rsidRDefault="00D35F6D" w:rsidP="00D35F6D">
            <w:pPr>
              <w:spacing w:after="0" w:line="240" w:lineRule="auto"/>
              <w:rPr>
                <w:rFonts w:ascii="Calibri" w:eastAsia="Times New Roman" w:hAnsi="Calibri" w:cs="Times New Roman"/>
              </w:rPr>
            </w:pPr>
            <w:r w:rsidRPr="00D35F6D">
              <w:rPr>
                <w:rFonts w:ascii="Sylfaen" w:eastAsia="Times New Roman" w:hAnsi="Sylfaen" w:cs="Sylfaen"/>
              </w:rPr>
              <w:t>Պայմանագրի</w:t>
            </w:r>
            <w:r w:rsidRPr="00D35F6D">
              <w:rPr>
                <w:rFonts w:ascii="Calibri" w:eastAsia="Times New Roman" w:hAnsi="Calibri" w:cs="Times New Roman"/>
              </w:rPr>
              <w:t xml:space="preserve"> </w:t>
            </w:r>
            <w:r w:rsidRPr="00D35F6D">
              <w:rPr>
                <w:rFonts w:ascii="Sylfaen" w:eastAsia="Times New Roman" w:hAnsi="Sylfaen" w:cs="Sylfaen"/>
              </w:rPr>
              <w:t>լրացուցիչ</w:t>
            </w:r>
            <w:r w:rsidRPr="00D35F6D">
              <w:rPr>
                <w:rFonts w:ascii="Calibri" w:eastAsia="Times New Roman" w:hAnsi="Calibri" w:cs="Times New Roman"/>
              </w:rPr>
              <w:t xml:space="preserve"> </w:t>
            </w:r>
            <w:r w:rsidRPr="00D35F6D">
              <w:rPr>
                <w:rFonts w:ascii="Sylfaen" w:eastAsia="Times New Roman" w:hAnsi="Sylfaen" w:cs="Sylfaen"/>
              </w:rPr>
              <w:t>և</w:t>
            </w:r>
            <w:r w:rsidRPr="00D35F6D">
              <w:rPr>
                <w:rFonts w:ascii="Calibri" w:eastAsia="Times New Roman" w:hAnsi="Calibri" w:cs="Times New Roman"/>
              </w:rPr>
              <w:t xml:space="preserve"> </w:t>
            </w:r>
            <w:r w:rsidRPr="00D35F6D">
              <w:rPr>
                <w:rFonts w:ascii="Sylfaen" w:eastAsia="Times New Roman" w:hAnsi="Sylfaen" w:cs="Sylfaen"/>
              </w:rPr>
              <w:t>նշումներ</w:t>
            </w:r>
            <w:r w:rsidRPr="00D35F6D">
              <w:rPr>
                <w:rFonts w:ascii="Calibri" w:eastAsia="Times New Roman" w:hAnsi="Calibri" w:cs="Times New Roman"/>
              </w:rPr>
              <w:t xml:space="preserve"> </w:t>
            </w:r>
            <w:r w:rsidRPr="00D35F6D">
              <w:rPr>
                <w:rFonts w:ascii="Sylfaen" w:eastAsia="Times New Roman" w:hAnsi="Sylfaen" w:cs="Sylfaen"/>
              </w:rPr>
              <w:t>դաշտերում</w:t>
            </w:r>
            <w:r w:rsidRPr="00D35F6D">
              <w:rPr>
                <w:rFonts w:ascii="Calibri" w:eastAsia="Times New Roman" w:hAnsi="Calibri" w:cs="Times New Roman"/>
              </w:rPr>
              <w:t xml:space="preserve"> </w:t>
            </w:r>
            <w:r w:rsidRPr="00D35F6D">
              <w:rPr>
                <w:rFonts w:ascii="Sylfaen" w:eastAsia="Times New Roman" w:hAnsi="Sylfaen" w:cs="Sylfaen"/>
              </w:rPr>
              <w:t>պարտադիր</w:t>
            </w:r>
            <w:r w:rsidRPr="00D35F6D">
              <w:rPr>
                <w:rFonts w:ascii="Calibri" w:eastAsia="Times New Roman" w:hAnsi="Calibri" w:cs="Times New Roman"/>
              </w:rPr>
              <w:t xml:space="preserve"> </w:t>
            </w:r>
            <w:r w:rsidRPr="00D35F6D">
              <w:rPr>
                <w:rFonts w:ascii="Sylfaen" w:eastAsia="Times New Roman" w:hAnsi="Sylfaen" w:cs="Sylfaen"/>
              </w:rPr>
              <w:t>լրացման</w:t>
            </w:r>
            <w:r w:rsidRPr="00D35F6D">
              <w:rPr>
                <w:rFonts w:ascii="Calibri" w:eastAsia="Times New Roman" w:hAnsi="Calibri" w:cs="Times New Roman"/>
              </w:rPr>
              <w:t xml:space="preserve"> </w:t>
            </w:r>
            <w:r w:rsidRPr="00D35F6D">
              <w:rPr>
                <w:rFonts w:ascii="Sylfaen" w:eastAsia="Times New Roman" w:hAnsi="Sylfaen" w:cs="Sylfaen"/>
              </w:rPr>
              <w:t>ենթակա</w:t>
            </w:r>
            <w:r w:rsidRPr="00D35F6D">
              <w:rPr>
                <w:rFonts w:ascii="Calibri" w:eastAsia="Times New Roman" w:hAnsi="Calibri" w:cs="Times New Roman"/>
              </w:rPr>
              <w:t xml:space="preserve"> </w:t>
            </w:r>
            <w:r w:rsidRPr="00D35F6D">
              <w:rPr>
                <w:rFonts w:ascii="Sylfaen" w:eastAsia="Times New Roman" w:hAnsi="Sylfaen" w:cs="Sylfaen"/>
              </w:rPr>
              <w:t>մյուս</w:t>
            </w:r>
            <w:r w:rsidRPr="00D35F6D">
              <w:rPr>
                <w:rFonts w:ascii="Calibri" w:eastAsia="Times New Roman" w:hAnsi="Calibri" w:cs="Times New Roman"/>
              </w:rPr>
              <w:t xml:space="preserve"> </w:t>
            </w:r>
            <w:r w:rsidRPr="00D35F6D">
              <w:rPr>
                <w:rFonts w:ascii="Sylfaen" w:eastAsia="Times New Roman" w:hAnsi="Sylfaen" w:cs="Sylfaen"/>
              </w:rPr>
              <w:t>դաշտերի</w:t>
            </w:r>
            <w:r w:rsidRPr="00D35F6D">
              <w:rPr>
                <w:rFonts w:ascii="Calibri" w:eastAsia="Times New Roman" w:hAnsi="Calibri" w:cs="Times New Roman"/>
              </w:rPr>
              <w:t xml:space="preserve"> </w:t>
            </w:r>
            <w:r w:rsidRPr="00D35F6D">
              <w:rPr>
                <w:rFonts w:ascii="Sylfaen" w:eastAsia="Times New Roman" w:hAnsi="Sylfaen" w:cs="Sylfaen"/>
              </w:rPr>
              <w:t>տվյալները</w:t>
            </w:r>
            <w:r w:rsidRPr="00D35F6D">
              <w:rPr>
                <w:rFonts w:ascii="Calibri" w:eastAsia="Times New Roman" w:hAnsi="Calibri" w:cs="Times New Roman"/>
              </w:rPr>
              <w:t xml:space="preserve"> </w:t>
            </w:r>
            <w:r w:rsidRPr="00D35F6D">
              <w:rPr>
                <w:rFonts w:ascii="Sylfaen" w:eastAsia="Times New Roman" w:hAnsi="Sylfaen" w:cs="Sylfaen"/>
              </w:rPr>
              <w:t>պետք</w:t>
            </w:r>
            <w:r w:rsidRPr="00D35F6D">
              <w:rPr>
                <w:rFonts w:ascii="Calibri" w:eastAsia="Times New Roman" w:hAnsi="Calibri" w:cs="Times New Roman"/>
              </w:rPr>
              <w:t xml:space="preserve"> </w:t>
            </w:r>
            <w:r w:rsidRPr="00D35F6D">
              <w:rPr>
                <w:rFonts w:ascii="Sylfaen" w:eastAsia="Times New Roman" w:hAnsi="Sylfaen" w:cs="Sylfaen"/>
              </w:rPr>
              <w:t>է</w:t>
            </w:r>
            <w:r w:rsidRPr="00D35F6D">
              <w:rPr>
                <w:rFonts w:ascii="Calibri" w:eastAsia="Times New Roman" w:hAnsi="Calibri" w:cs="Times New Roman"/>
              </w:rPr>
              <w:t xml:space="preserve"> </w:t>
            </w:r>
            <w:r w:rsidRPr="00D35F6D">
              <w:rPr>
                <w:rFonts w:ascii="Sylfaen" w:eastAsia="Times New Roman" w:hAnsi="Sylfaen" w:cs="Sylfaen"/>
              </w:rPr>
              <w:t>սահմանվեն</w:t>
            </w:r>
            <w:r w:rsidRPr="00D35F6D">
              <w:rPr>
                <w:rFonts w:ascii="Calibri" w:eastAsia="Times New Roman" w:hAnsi="Calibri" w:cs="Times New Roman"/>
              </w:rPr>
              <w:t xml:space="preserve"> </w:t>
            </w:r>
            <w:r w:rsidRPr="00D35F6D">
              <w:rPr>
                <w:rFonts w:ascii="Sylfaen" w:eastAsia="Times New Roman" w:hAnsi="Sylfaen" w:cs="Sylfaen"/>
              </w:rPr>
              <w:t>ձևանմուշով</w:t>
            </w:r>
          </w:p>
        </w:tc>
      </w:tr>
      <w:tr w:rsidR="00D35F6D" w:rsidRPr="00D35F6D" w14:paraId="07F91847" w14:textId="77777777" w:rsidTr="00D35F6D">
        <w:trPr>
          <w:trHeight w:val="301"/>
        </w:trPr>
        <w:tc>
          <w:tcPr>
            <w:tcW w:w="10691" w:type="dxa"/>
            <w:gridSpan w:val="2"/>
            <w:tcBorders>
              <w:top w:val="single" w:sz="4" w:space="0" w:color="auto"/>
              <w:left w:val="single" w:sz="4" w:space="0" w:color="auto"/>
              <w:bottom w:val="single" w:sz="4" w:space="0" w:color="auto"/>
              <w:right w:val="single" w:sz="4" w:space="0" w:color="000000"/>
            </w:tcBorders>
            <w:shd w:val="clear" w:color="000000" w:fill="B8CCE4"/>
            <w:vAlign w:val="center"/>
            <w:hideMark/>
          </w:tcPr>
          <w:p w14:paraId="10B4ED1C" w14:textId="77777777" w:rsidR="00D35F6D" w:rsidRPr="00D35F6D" w:rsidRDefault="00D35F6D" w:rsidP="00D35F6D">
            <w:pPr>
              <w:spacing w:after="0" w:line="240" w:lineRule="auto"/>
              <w:rPr>
                <w:rFonts w:ascii="Calibri" w:eastAsia="Times New Roman" w:hAnsi="Calibri" w:cs="Times New Roman"/>
              </w:rPr>
            </w:pPr>
            <w:r w:rsidRPr="00D35F6D">
              <w:rPr>
                <w:rFonts w:ascii="Calibri" w:eastAsia="Times New Roman" w:hAnsi="Calibri" w:cs="Times New Roman"/>
                <w:color w:val="FF0000"/>
              </w:rPr>
              <w:t xml:space="preserve">!!! </w:t>
            </w:r>
            <w:r w:rsidRPr="00D35F6D">
              <w:rPr>
                <w:rFonts w:ascii="Sylfaen" w:eastAsia="Times New Roman" w:hAnsi="Sylfaen" w:cs="Sylfaen"/>
              </w:rPr>
              <w:t>Անհրաժեշտ</w:t>
            </w:r>
            <w:r w:rsidRPr="00D35F6D">
              <w:rPr>
                <w:rFonts w:ascii="Calibri" w:eastAsia="Times New Roman" w:hAnsi="Calibri" w:cs="Times New Roman"/>
              </w:rPr>
              <w:t xml:space="preserve"> </w:t>
            </w:r>
            <w:r w:rsidRPr="00D35F6D">
              <w:rPr>
                <w:rFonts w:ascii="Sylfaen" w:eastAsia="Times New Roman" w:hAnsi="Sylfaen" w:cs="Sylfaen"/>
              </w:rPr>
              <w:t>է</w:t>
            </w:r>
            <w:r w:rsidRPr="00D35F6D">
              <w:rPr>
                <w:rFonts w:ascii="Calibri" w:eastAsia="Times New Roman" w:hAnsi="Calibri" w:cs="Times New Roman"/>
              </w:rPr>
              <w:t xml:space="preserve"> </w:t>
            </w:r>
            <w:r w:rsidRPr="00D35F6D">
              <w:rPr>
                <w:rFonts w:ascii="Sylfaen" w:eastAsia="Times New Roman" w:hAnsi="Sylfaen" w:cs="Sylfaen"/>
              </w:rPr>
              <w:t>այնպես</w:t>
            </w:r>
            <w:r w:rsidRPr="00D35F6D">
              <w:rPr>
                <w:rFonts w:ascii="Calibri" w:eastAsia="Times New Roman" w:hAnsi="Calibri" w:cs="Times New Roman"/>
              </w:rPr>
              <w:t xml:space="preserve"> </w:t>
            </w:r>
            <w:r w:rsidRPr="00D35F6D">
              <w:rPr>
                <w:rFonts w:ascii="Sylfaen" w:eastAsia="Times New Roman" w:hAnsi="Sylfaen" w:cs="Sylfaen"/>
              </w:rPr>
              <w:t>ծրագրավորել</w:t>
            </w:r>
            <w:r w:rsidRPr="00D35F6D">
              <w:rPr>
                <w:rFonts w:ascii="Calibri" w:eastAsia="Times New Roman" w:hAnsi="Calibri" w:cs="Times New Roman"/>
              </w:rPr>
              <w:t xml:space="preserve">, </w:t>
            </w:r>
            <w:r w:rsidRPr="00D35F6D">
              <w:rPr>
                <w:rFonts w:ascii="Sylfaen" w:eastAsia="Times New Roman" w:hAnsi="Sylfaen" w:cs="Sylfaen"/>
              </w:rPr>
              <w:t>որ</w:t>
            </w:r>
            <w:r w:rsidRPr="00D35F6D">
              <w:rPr>
                <w:rFonts w:ascii="Calibri" w:eastAsia="Times New Roman" w:hAnsi="Calibri" w:cs="Times New Roman"/>
              </w:rPr>
              <w:t xml:space="preserve"> </w:t>
            </w:r>
            <w:r w:rsidRPr="00D35F6D">
              <w:rPr>
                <w:rFonts w:ascii="Sylfaen" w:eastAsia="Times New Roman" w:hAnsi="Sylfaen" w:cs="Sylfaen"/>
              </w:rPr>
              <w:t>վարկային</w:t>
            </w:r>
            <w:r w:rsidRPr="00D35F6D">
              <w:rPr>
                <w:rFonts w:ascii="Calibri" w:eastAsia="Times New Roman" w:hAnsi="Calibri" w:cs="Times New Roman"/>
              </w:rPr>
              <w:t xml:space="preserve"> </w:t>
            </w:r>
            <w:r w:rsidRPr="00D35F6D">
              <w:rPr>
                <w:rFonts w:ascii="Sylfaen" w:eastAsia="Times New Roman" w:hAnsi="Sylfaen" w:cs="Sylfaen"/>
              </w:rPr>
              <w:t>կոդը</w:t>
            </w:r>
            <w:r w:rsidRPr="00D35F6D">
              <w:rPr>
                <w:rFonts w:ascii="Calibri" w:eastAsia="Times New Roman" w:hAnsi="Calibri" w:cs="Times New Roman"/>
              </w:rPr>
              <w:t xml:space="preserve"> </w:t>
            </w:r>
            <w:r w:rsidRPr="00D35F6D">
              <w:rPr>
                <w:rFonts w:ascii="Sylfaen" w:eastAsia="Times New Roman" w:hAnsi="Sylfaen" w:cs="Sylfaen"/>
              </w:rPr>
              <w:t>ավտոմատ</w:t>
            </w:r>
            <w:r w:rsidRPr="00D35F6D">
              <w:rPr>
                <w:rFonts w:ascii="Calibri" w:eastAsia="Times New Roman" w:hAnsi="Calibri" w:cs="Times New Roman"/>
              </w:rPr>
              <w:t xml:space="preserve"> </w:t>
            </w:r>
            <w:r w:rsidRPr="00D35F6D">
              <w:rPr>
                <w:rFonts w:ascii="Sylfaen" w:eastAsia="Times New Roman" w:hAnsi="Sylfaen" w:cs="Sylfaen"/>
              </w:rPr>
              <w:t>գեներացվի</w:t>
            </w:r>
            <w:r w:rsidRPr="00D35F6D">
              <w:rPr>
                <w:rFonts w:ascii="Calibri" w:eastAsia="Times New Roman" w:hAnsi="Calibri" w:cs="Times New Roman"/>
              </w:rPr>
              <w:t xml:space="preserve"> </w:t>
            </w:r>
            <w:r w:rsidRPr="00D35F6D">
              <w:rPr>
                <w:rFonts w:ascii="Sylfaen" w:eastAsia="Times New Roman" w:hAnsi="Sylfaen" w:cs="Sylfaen"/>
              </w:rPr>
              <w:t>պայմանագրի</w:t>
            </w:r>
            <w:r w:rsidRPr="00D35F6D">
              <w:rPr>
                <w:rFonts w:ascii="Calibri" w:eastAsia="Times New Roman" w:hAnsi="Calibri" w:cs="Times New Roman"/>
              </w:rPr>
              <w:t xml:space="preserve"> </w:t>
            </w:r>
            <w:r w:rsidRPr="00D35F6D">
              <w:rPr>
                <w:rFonts w:ascii="Sylfaen" w:eastAsia="Times New Roman" w:hAnsi="Sylfaen" w:cs="Sylfaen"/>
              </w:rPr>
              <w:t>ստեղծման</w:t>
            </w:r>
            <w:r w:rsidRPr="00D35F6D">
              <w:rPr>
                <w:rFonts w:ascii="Calibri" w:eastAsia="Times New Roman" w:hAnsi="Calibri" w:cs="Times New Roman"/>
              </w:rPr>
              <w:t xml:space="preserve"> </w:t>
            </w:r>
            <w:r w:rsidRPr="00D35F6D">
              <w:rPr>
                <w:rFonts w:ascii="Sylfaen" w:eastAsia="Times New Roman" w:hAnsi="Sylfaen" w:cs="Sylfaen"/>
              </w:rPr>
              <w:t>ժամանակ</w:t>
            </w:r>
            <w:r w:rsidRPr="00D35F6D">
              <w:rPr>
                <w:rFonts w:ascii="Calibri" w:eastAsia="Times New Roman" w:hAnsi="Calibri" w:cs="Times New Roman"/>
              </w:rPr>
              <w:t xml:space="preserve">: </w:t>
            </w:r>
          </w:p>
        </w:tc>
      </w:tr>
    </w:tbl>
    <w:p w14:paraId="7A250BBE" w14:textId="77777777" w:rsidR="00D35F6D" w:rsidRDefault="00D35F6D" w:rsidP="00E3458A">
      <w:pPr>
        <w:rPr>
          <w:rFonts w:ascii="Sylfaen" w:hAnsi="Sylfaen"/>
          <w:noProof/>
        </w:rPr>
      </w:pPr>
    </w:p>
    <w:p w14:paraId="7A4081D0" w14:textId="77777777" w:rsidR="001D4359" w:rsidRDefault="00D35F6D" w:rsidP="00D35F6D">
      <w:pPr>
        <w:pStyle w:val="Heading4"/>
        <w:rPr>
          <w:noProof/>
        </w:rPr>
      </w:pPr>
      <w:r w:rsidRPr="00D35F6D">
        <w:rPr>
          <w:rFonts w:ascii="Sylfaen" w:hAnsi="Sylfaen" w:cs="Sylfaen"/>
          <w:noProof/>
        </w:rPr>
        <w:t>Գրաֆիկով</w:t>
      </w:r>
      <w:r w:rsidRPr="00D35F6D">
        <w:rPr>
          <w:noProof/>
        </w:rPr>
        <w:t xml:space="preserve"> </w:t>
      </w:r>
      <w:r w:rsidRPr="00D35F6D">
        <w:rPr>
          <w:rFonts w:ascii="Sylfaen" w:hAnsi="Sylfaen" w:cs="Sylfaen"/>
          <w:noProof/>
        </w:rPr>
        <w:t>օվերդրաֆտի</w:t>
      </w:r>
      <w:r w:rsidRPr="00D35F6D">
        <w:rPr>
          <w:noProof/>
        </w:rPr>
        <w:t xml:space="preserve"> </w:t>
      </w:r>
      <w:r w:rsidRPr="00D35F6D">
        <w:rPr>
          <w:rFonts w:ascii="Sylfaen" w:hAnsi="Sylfaen" w:cs="Sylfaen"/>
          <w:noProof/>
        </w:rPr>
        <w:t>պայմանագիր</w:t>
      </w:r>
      <w:r w:rsidRPr="00D35F6D">
        <w:rPr>
          <w:noProof/>
        </w:rPr>
        <w:t xml:space="preserve"> /</w:t>
      </w:r>
      <w:r w:rsidRPr="00D35F6D">
        <w:rPr>
          <w:rFonts w:ascii="Sylfaen" w:hAnsi="Sylfaen" w:cs="Sylfaen"/>
          <w:noProof/>
        </w:rPr>
        <w:t>ոչ</w:t>
      </w:r>
      <w:r w:rsidRPr="00D35F6D">
        <w:rPr>
          <w:noProof/>
        </w:rPr>
        <w:t xml:space="preserve"> </w:t>
      </w:r>
      <w:r w:rsidRPr="00D35F6D">
        <w:rPr>
          <w:rFonts w:ascii="Sylfaen" w:hAnsi="Sylfaen" w:cs="Sylfaen"/>
          <w:noProof/>
        </w:rPr>
        <w:t>արտոնյալ</w:t>
      </w:r>
      <w:r w:rsidRPr="00D35F6D">
        <w:rPr>
          <w:noProof/>
        </w:rPr>
        <w:t>/</w:t>
      </w:r>
    </w:p>
    <w:p w14:paraId="17C10A44" w14:textId="77777777" w:rsidR="00D35F6D" w:rsidRDefault="00D35F6D" w:rsidP="00D35F6D"/>
    <w:tbl>
      <w:tblPr>
        <w:tblW w:w="10000" w:type="dxa"/>
        <w:tblInd w:w="93" w:type="dxa"/>
        <w:tblLook w:val="04A0" w:firstRow="1" w:lastRow="0" w:firstColumn="1" w:lastColumn="0" w:noHBand="0" w:noVBand="1"/>
      </w:tblPr>
      <w:tblGrid>
        <w:gridCol w:w="2520"/>
        <w:gridCol w:w="7480"/>
      </w:tblGrid>
      <w:tr w:rsidR="00D35F6D" w:rsidRPr="00D35F6D" w14:paraId="35943560" w14:textId="77777777" w:rsidTr="00C41DC7">
        <w:trPr>
          <w:trHeight w:val="540"/>
        </w:trPr>
        <w:tc>
          <w:tcPr>
            <w:tcW w:w="2520" w:type="dxa"/>
            <w:tcBorders>
              <w:top w:val="single" w:sz="4" w:space="0" w:color="auto"/>
              <w:left w:val="single" w:sz="4" w:space="0" w:color="auto"/>
              <w:bottom w:val="single" w:sz="4" w:space="0" w:color="auto"/>
              <w:right w:val="single" w:sz="4" w:space="0" w:color="auto"/>
            </w:tcBorders>
            <w:shd w:val="clear" w:color="auto" w:fill="4F81BD" w:themeFill="accent1"/>
            <w:noWrap/>
            <w:vAlign w:val="center"/>
            <w:hideMark/>
          </w:tcPr>
          <w:p w14:paraId="63B3965D" w14:textId="77777777" w:rsidR="00D35F6D" w:rsidRPr="00D35F6D" w:rsidRDefault="00D35F6D" w:rsidP="00D35F6D">
            <w:pPr>
              <w:spacing w:after="0" w:line="240" w:lineRule="auto"/>
              <w:rPr>
                <w:rFonts w:ascii="Calibri" w:eastAsia="Times New Roman" w:hAnsi="Calibri" w:cs="Times New Roman"/>
                <w:color w:val="000000"/>
                <w:sz w:val="24"/>
                <w:szCs w:val="24"/>
              </w:rPr>
            </w:pPr>
            <w:r w:rsidRPr="00D35F6D">
              <w:rPr>
                <w:rFonts w:ascii="Sylfaen" w:eastAsia="Times New Roman" w:hAnsi="Sylfaen" w:cs="Sylfaen"/>
                <w:color w:val="000000"/>
                <w:sz w:val="24"/>
                <w:szCs w:val="24"/>
              </w:rPr>
              <w:t>Դաշտի</w:t>
            </w:r>
            <w:r w:rsidRPr="00D35F6D">
              <w:rPr>
                <w:rFonts w:ascii="Calibri" w:eastAsia="Times New Roman" w:hAnsi="Calibri" w:cs="Times New Roman"/>
                <w:color w:val="000000"/>
                <w:sz w:val="24"/>
                <w:szCs w:val="24"/>
              </w:rPr>
              <w:t xml:space="preserve"> </w:t>
            </w:r>
            <w:r w:rsidRPr="00D35F6D">
              <w:rPr>
                <w:rFonts w:ascii="Sylfaen" w:eastAsia="Times New Roman" w:hAnsi="Sylfaen" w:cs="Sylfaen"/>
                <w:color w:val="000000"/>
                <w:sz w:val="24"/>
                <w:szCs w:val="24"/>
              </w:rPr>
              <w:t>անվանում</w:t>
            </w:r>
          </w:p>
        </w:tc>
        <w:tc>
          <w:tcPr>
            <w:tcW w:w="7480" w:type="dxa"/>
            <w:tcBorders>
              <w:top w:val="single" w:sz="4" w:space="0" w:color="auto"/>
              <w:left w:val="nil"/>
              <w:bottom w:val="single" w:sz="4" w:space="0" w:color="auto"/>
              <w:right w:val="single" w:sz="4" w:space="0" w:color="auto"/>
            </w:tcBorders>
            <w:shd w:val="clear" w:color="auto" w:fill="4F81BD" w:themeFill="accent1"/>
            <w:noWrap/>
            <w:vAlign w:val="center"/>
            <w:hideMark/>
          </w:tcPr>
          <w:p w14:paraId="7B9C4872" w14:textId="77777777" w:rsidR="00D35F6D" w:rsidRPr="00D35F6D" w:rsidRDefault="00D35F6D" w:rsidP="00D35F6D">
            <w:pPr>
              <w:spacing w:after="0" w:line="240" w:lineRule="auto"/>
              <w:rPr>
                <w:rFonts w:ascii="Calibri" w:eastAsia="Times New Roman" w:hAnsi="Calibri" w:cs="Times New Roman"/>
                <w:color w:val="000000"/>
                <w:sz w:val="24"/>
                <w:szCs w:val="24"/>
              </w:rPr>
            </w:pPr>
            <w:r w:rsidRPr="00D35F6D">
              <w:rPr>
                <w:rFonts w:ascii="Sylfaen" w:eastAsia="Times New Roman" w:hAnsi="Sylfaen" w:cs="Sylfaen"/>
                <w:color w:val="000000"/>
                <w:sz w:val="24"/>
                <w:szCs w:val="24"/>
              </w:rPr>
              <w:t>Մեկնաբանություն</w:t>
            </w:r>
          </w:p>
        </w:tc>
      </w:tr>
      <w:tr w:rsidR="00D35F6D" w:rsidRPr="00D35F6D" w14:paraId="66EBD345" w14:textId="77777777" w:rsidTr="00C41DC7">
        <w:trPr>
          <w:trHeight w:val="600"/>
        </w:trPr>
        <w:tc>
          <w:tcPr>
            <w:tcW w:w="2520" w:type="dxa"/>
            <w:tcBorders>
              <w:top w:val="nil"/>
              <w:left w:val="single" w:sz="4" w:space="0" w:color="auto"/>
              <w:bottom w:val="single" w:sz="4" w:space="0" w:color="auto"/>
              <w:right w:val="single" w:sz="4" w:space="0" w:color="auto"/>
            </w:tcBorders>
            <w:shd w:val="clear" w:color="auto" w:fill="4F81BD" w:themeFill="accent1"/>
            <w:vAlign w:val="bottom"/>
            <w:hideMark/>
          </w:tcPr>
          <w:p w14:paraId="11D07660" w14:textId="77777777" w:rsidR="00D35F6D" w:rsidRPr="00D35F6D" w:rsidRDefault="00D35F6D" w:rsidP="00D35F6D">
            <w:pPr>
              <w:spacing w:after="0" w:line="240" w:lineRule="auto"/>
              <w:rPr>
                <w:rFonts w:ascii="Calibri" w:eastAsia="Times New Roman" w:hAnsi="Calibri" w:cs="Times New Roman"/>
              </w:rPr>
            </w:pPr>
            <w:r w:rsidRPr="00D35F6D">
              <w:rPr>
                <w:rFonts w:ascii="Sylfaen" w:eastAsia="Times New Roman" w:hAnsi="Sylfaen" w:cs="Sylfaen"/>
              </w:rPr>
              <w:t>Վարկի</w:t>
            </w:r>
            <w:r w:rsidRPr="00D35F6D">
              <w:rPr>
                <w:rFonts w:ascii="Calibri" w:eastAsia="Times New Roman" w:hAnsi="Calibri" w:cs="Times New Roman"/>
              </w:rPr>
              <w:t xml:space="preserve"> </w:t>
            </w:r>
            <w:r w:rsidRPr="00D35F6D">
              <w:rPr>
                <w:rFonts w:ascii="Sylfaen" w:eastAsia="Times New Roman" w:hAnsi="Sylfaen" w:cs="Sylfaen"/>
              </w:rPr>
              <w:t>նշում</w:t>
            </w:r>
          </w:p>
        </w:tc>
        <w:tc>
          <w:tcPr>
            <w:tcW w:w="7480" w:type="dxa"/>
            <w:tcBorders>
              <w:top w:val="nil"/>
              <w:left w:val="nil"/>
              <w:bottom w:val="single" w:sz="4" w:space="0" w:color="auto"/>
              <w:right w:val="single" w:sz="4" w:space="0" w:color="auto"/>
            </w:tcBorders>
            <w:shd w:val="clear" w:color="auto" w:fill="auto"/>
            <w:vAlign w:val="bottom"/>
            <w:hideMark/>
          </w:tcPr>
          <w:p w14:paraId="0559F3D5"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Անհրաժեշտ</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որպեսզի</w:t>
            </w:r>
            <w:r w:rsidRPr="00D35F6D">
              <w:rPr>
                <w:rFonts w:ascii="Calibri" w:eastAsia="Times New Roman" w:hAnsi="Calibri" w:cs="Times New Roman"/>
                <w:color w:val="000000"/>
              </w:rPr>
              <w:t xml:space="preserve"> online </w:t>
            </w:r>
            <w:r w:rsidRPr="00D35F6D">
              <w:rPr>
                <w:rFonts w:ascii="Sylfaen" w:eastAsia="Times New Roman" w:hAnsi="Sylfaen" w:cs="Sylfaen"/>
                <w:color w:val="000000"/>
              </w:rPr>
              <w:t>ստեղծված</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վարկերն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ավտոմատ</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կերպով</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ունենան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տարբերակիչ</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նշում</w:t>
            </w:r>
          </w:p>
        </w:tc>
      </w:tr>
      <w:tr w:rsidR="00D35F6D" w:rsidRPr="00D35F6D" w14:paraId="29EF1E98" w14:textId="77777777" w:rsidTr="00C41DC7">
        <w:trPr>
          <w:trHeight w:val="900"/>
        </w:trPr>
        <w:tc>
          <w:tcPr>
            <w:tcW w:w="2520" w:type="dxa"/>
            <w:tcBorders>
              <w:top w:val="nil"/>
              <w:left w:val="single" w:sz="4" w:space="0" w:color="auto"/>
              <w:bottom w:val="single" w:sz="4" w:space="0" w:color="auto"/>
              <w:right w:val="single" w:sz="4" w:space="0" w:color="auto"/>
            </w:tcBorders>
            <w:shd w:val="clear" w:color="auto" w:fill="4F81BD" w:themeFill="accent1"/>
            <w:vAlign w:val="bottom"/>
            <w:hideMark/>
          </w:tcPr>
          <w:p w14:paraId="0014F44F" w14:textId="77777777" w:rsidR="00D35F6D" w:rsidRPr="00D35F6D" w:rsidRDefault="00D35F6D" w:rsidP="00D35F6D">
            <w:pPr>
              <w:spacing w:after="0" w:line="240" w:lineRule="auto"/>
              <w:rPr>
                <w:rFonts w:ascii="Calibri" w:eastAsia="Times New Roman" w:hAnsi="Calibri" w:cs="Times New Roman"/>
              </w:rPr>
            </w:pPr>
            <w:r w:rsidRPr="00D35F6D">
              <w:rPr>
                <w:rFonts w:ascii="Sylfaen" w:eastAsia="Times New Roman" w:hAnsi="Sylfaen" w:cs="Sylfaen"/>
              </w:rPr>
              <w:t>Վարկի</w:t>
            </w:r>
            <w:r w:rsidRPr="00D35F6D">
              <w:rPr>
                <w:rFonts w:ascii="Calibri" w:eastAsia="Times New Roman" w:hAnsi="Calibri" w:cs="Times New Roman"/>
              </w:rPr>
              <w:t xml:space="preserve"> </w:t>
            </w:r>
            <w:r w:rsidRPr="00D35F6D">
              <w:rPr>
                <w:rFonts w:ascii="Sylfaen" w:eastAsia="Times New Roman" w:hAnsi="Sylfaen" w:cs="Sylfaen"/>
              </w:rPr>
              <w:t>գրասենյակ</w:t>
            </w:r>
            <w:r w:rsidRPr="00D35F6D">
              <w:rPr>
                <w:rFonts w:ascii="Calibri" w:eastAsia="Times New Roman" w:hAnsi="Calibri" w:cs="Times New Roman"/>
              </w:rPr>
              <w:t>/</w:t>
            </w:r>
            <w:r w:rsidRPr="00D35F6D">
              <w:rPr>
                <w:rFonts w:ascii="Sylfaen" w:eastAsia="Times New Roman" w:hAnsi="Sylfaen" w:cs="Sylfaen"/>
              </w:rPr>
              <w:t>բաժին</w:t>
            </w:r>
          </w:p>
        </w:tc>
        <w:tc>
          <w:tcPr>
            <w:tcW w:w="7480" w:type="dxa"/>
            <w:tcBorders>
              <w:top w:val="nil"/>
              <w:left w:val="nil"/>
              <w:bottom w:val="single" w:sz="4" w:space="0" w:color="auto"/>
              <w:right w:val="single" w:sz="4" w:space="0" w:color="auto"/>
            </w:tcBorders>
            <w:shd w:val="clear" w:color="auto" w:fill="auto"/>
            <w:vAlign w:val="bottom"/>
            <w:hideMark/>
          </w:tcPr>
          <w:p w14:paraId="3EED1FF0"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Calibri" w:eastAsia="Times New Roman" w:hAnsi="Calibri" w:cs="Times New Roman"/>
                <w:color w:val="000000"/>
              </w:rPr>
              <w:t xml:space="preserve">Online </w:t>
            </w:r>
            <w:r w:rsidRPr="00D35F6D">
              <w:rPr>
                <w:rFonts w:ascii="Sylfaen" w:eastAsia="Times New Roman" w:hAnsi="Sylfaen" w:cs="Sylfaen"/>
                <w:color w:val="000000"/>
              </w:rPr>
              <w:t>ստեղծված</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վարկերը</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պետք</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ունենան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տարբերակիչ</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գրասենյակ</w:t>
            </w:r>
            <w:r w:rsidRPr="00D35F6D">
              <w:rPr>
                <w:rFonts w:ascii="Calibri" w:eastAsia="Times New Roman" w:hAnsi="Calibri" w:cs="Times New Roman"/>
                <w:color w:val="000000"/>
              </w:rPr>
              <w:t>/</w:t>
            </w:r>
            <w:r w:rsidRPr="00D35F6D">
              <w:rPr>
                <w:rFonts w:ascii="Sylfaen" w:eastAsia="Times New Roman" w:hAnsi="Sylfaen" w:cs="Sylfaen"/>
                <w:color w:val="000000"/>
              </w:rPr>
              <w:t>բաժին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ընդ</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որում</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Գլխամասային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գրասենյակի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դեպքում</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բաժինը</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պետք</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լինի</w:t>
            </w:r>
            <w:r w:rsidRPr="00D35F6D">
              <w:rPr>
                <w:rFonts w:ascii="Calibri" w:eastAsia="Times New Roman" w:hAnsi="Calibri" w:cs="Times New Roman"/>
                <w:color w:val="000000"/>
              </w:rPr>
              <w:t xml:space="preserve"> 16, </w:t>
            </w:r>
            <w:r w:rsidRPr="00D35F6D">
              <w:rPr>
                <w:rFonts w:ascii="Sylfaen" w:eastAsia="Times New Roman" w:hAnsi="Sylfaen" w:cs="Sylfaen"/>
                <w:color w:val="000000"/>
              </w:rPr>
              <w:t>իսկ</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մասնաճյուղերի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դեպքում</w:t>
            </w:r>
            <w:r w:rsidRPr="00D35F6D">
              <w:rPr>
                <w:rFonts w:ascii="Calibri" w:eastAsia="Times New Roman" w:hAnsi="Calibri" w:cs="Times New Roman"/>
                <w:color w:val="000000"/>
              </w:rPr>
              <w:t>` 91:</w:t>
            </w:r>
          </w:p>
        </w:tc>
      </w:tr>
      <w:tr w:rsidR="00D35F6D" w:rsidRPr="00D35F6D" w14:paraId="7C5A8C6D" w14:textId="77777777" w:rsidTr="00C41DC7">
        <w:trPr>
          <w:trHeight w:val="300"/>
        </w:trPr>
        <w:tc>
          <w:tcPr>
            <w:tcW w:w="2520" w:type="dxa"/>
            <w:tcBorders>
              <w:top w:val="nil"/>
              <w:left w:val="single" w:sz="4" w:space="0" w:color="auto"/>
              <w:bottom w:val="single" w:sz="4" w:space="0" w:color="auto"/>
              <w:right w:val="single" w:sz="4" w:space="0" w:color="auto"/>
            </w:tcBorders>
            <w:shd w:val="clear" w:color="auto" w:fill="4F81BD" w:themeFill="accent1"/>
            <w:noWrap/>
            <w:vAlign w:val="center"/>
            <w:hideMark/>
          </w:tcPr>
          <w:p w14:paraId="55757D9E"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Հաճախորդի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կոդ</w:t>
            </w:r>
            <w:r w:rsidRPr="00D35F6D">
              <w:rPr>
                <w:rFonts w:ascii="Calibri" w:eastAsia="Times New Roman" w:hAnsi="Calibri" w:cs="Times New Roman"/>
                <w:color w:val="000000"/>
              </w:rPr>
              <w:t xml:space="preserve">  </w:t>
            </w:r>
          </w:p>
        </w:tc>
        <w:tc>
          <w:tcPr>
            <w:tcW w:w="7480" w:type="dxa"/>
            <w:tcBorders>
              <w:top w:val="nil"/>
              <w:left w:val="nil"/>
              <w:bottom w:val="single" w:sz="4" w:space="0" w:color="auto"/>
              <w:right w:val="single" w:sz="4" w:space="0" w:color="auto"/>
            </w:tcBorders>
            <w:shd w:val="clear" w:color="auto" w:fill="auto"/>
            <w:vAlign w:val="bottom"/>
            <w:hideMark/>
          </w:tcPr>
          <w:p w14:paraId="1760EC6B"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Calibri" w:eastAsia="Times New Roman" w:hAnsi="Calibri" w:cs="Times New Roman"/>
                <w:color w:val="000000"/>
              </w:rPr>
              <w:t xml:space="preserve">8 </w:t>
            </w:r>
            <w:r w:rsidRPr="00D35F6D">
              <w:rPr>
                <w:rFonts w:ascii="Sylfaen" w:eastAsia="Times New Roman" w:hAnsi="Sylfaen" w:cs="Sylfaen"/>
                <w:color w:val="000000"/>
              </w:rPr>
              <w:t>նիշանոց</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կոդ</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պետք</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կարդա</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հաճախորդ</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քարտից</w:t>
            </w:r>
          </w:p>
        </w:tc>
      </w:tr>
      <w:tr w:rsidR="00D35F6D" w:rsidRPr="00D35F6D" w14:paraId="433BD36C" w14:textId="77777777" w:rsidTr="00C41DC7">
        <w:trPr>
          <w:trHeight w:val="300"/>
        </w:trPr>
        <w:tc>
          <w:tcPr>
            <w:tcW w:w="2520" w:type="dxa"/>
            <w:tcBorders>
              <w:top w:val="nil"/>
              <w:left w:val="single" w:sz="4" w:space="0" w:color="auto"/>
              <w:bottom w:val="single" w:sz="4" w:space="0" w:color="auto"/>
              <w:right w:val="single" w:sz="4" w:space="0" w:color="auto"/>
            </w:tcBorders>
            <w:shd w:val="clear" w:color="auto" w:fill="4F81BD" w:themeFill="accent1"/>
            <w:noWrap/>
            <w:vAlign w:val="center"/>
            <w:hideMark/>
          </w:tcPr>
          <w:p w14:paraId="38CA1D58"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Հաճախորդի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անվանում</w:t>
            </w:r>
          </w:p>
        </w:tc>
        <w:tc>
          <w:tcPr>
            <w:tcW w:w="7480" w:type="dxa"/>
            <w:tcBorders>
              <w:top w:val="nil"/>
              <w:left w:val="nil"/>
              <w:bottom w:val="single" w:sz="4" w:space="0" w:color="auto"/>
              <w:right w:val="single" w:sz="4" w:space="0" w:color="auto"/>
            </w:tcBorders>
            <w:shd w:val="clear" w:color="auto" w:fill="auto"/>
            <w:vAlign w:val="bottom"/>
            <w:hideMark/>
          </w:tcPr>
          <w:p w14:paraId="3CD49A9A"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տեքստային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դաշտ</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պետք</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կարդա</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հաճախորդ</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քարտից</w:t>
            </w:r>
          </w:p>
        </w:tc>
      </w:tr>
      <w:tr w:rsidR="00D35F6D" w:rsidRPr="00D35F6D" w14:paraId="2BA8F112" w14:textId="77777777" w:rsidTr="00C41DC7">
        <w:trPr>
          <w:trHeight w:val="300"/>
        </w:trPr>
        <w:tc>
          <w:tcPr>
            <w:tcW w:w="2520" w:type="dxa"/>
            <w:tcBorders>
              <w:top w:val="nil"/>
              <w:left w:val="single" w:sz="4" w:space="0" w:color="auto"/>
              <w:bottom w:val="single" w:sz="4" w:space="0" w:color="auto"/>
              <w:right w:val="single" w:sz="4" w:space="0" w:color="auto"/>
            </w:tcBorders>
            <w:shd w:val="clear" w:color="auto" w:fill="4F81BD" w:themeFill="accent1"/>
            <w:noWrap/>
            <w:vAlign w:val="center"/>
            <w:hideMark/>
          </w:tcPr>
          <w:p w14:paraId="692AA907"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Ձևանմուշի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տեսակ</w:t>
            </w:r>
          </w:p>
        </w:tc>
        <w:tc>
          <w:tcPr>
            <w:tcW w:w="7480" w:type="dxa"/>
            <w:tcBorders>
              <w:top w:val="nil"/>
              <w:left w:val="nil"/>
              <w:bottom w:val="single" w:sz="4" w:space="0" w:color="auto"/>
              <w:right w:val="single" w:sz="4" w:space="0" w:color="auto"/>
            </w:tcBorders>
            <w:shd w:val="clear" w:color="auto" w:fill="auto"/>
            <w:vAlign w:val="bottom"/>
            <w:hideMark/>
          </w:tcPr>
          <w:p w14:paraId="24A366BC"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Ավտոմատ</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պետք</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ձևավորվի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հաճախորդի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կողմից</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ընտրված</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վարկի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տեսակից</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ենթատեսակից</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արժույթից</w:t>
            </w:r>
          </w:p>
        </w:tc>
      </w:tr>
      <w:tr w:rsidR="00D35F6D" w:rsidRPr="00D35F6D" w14:paraId="7D8C5963" w14:textId="77777777" w:rsidTr="00C41DC7">
        <w:trPr>
          <w:trHeight w:val="900"/>
        </w:trPr>
        <w:tc>
          <w:tcPr>
            <w:tcW w:w="2520" w:type="dxa"/>
            <w:tcBorders>
              <w:top w:val="nil"/>
              <w:left w:val="single" w:sz="4" w:space="0" w:color="auto"/>
              <w:bottom w:val="single" w:sz="4" w:space="0" w:color="auto"/>
              <w:right w:val="single" w:sz="4" w:space="0" w:color="auto"/>
            </w:tcBorders>
            <w:shd w:val="clear" w:color="auto" w:fill="4F81BD" w:themeFill="accent1"/>
            <w:noWrap/>
            <w:vAlign w:val="center"/>
            <w:hideMark/>
          </w:tcPr>
          <w:p w14:paraId="0B3510EA"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Հաշվարկային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հաշիվ</w:t>
            </w:r>
          </w:p>
        </w:tc>
        <w:tc>
          <w:tcPr>
            <w:tcW w:w="7480" w:type="dxa"/>
            <w:tcBorders>
              <w:top w:val="nil"/>
              <w:left w:val="nil"/>
              <w:bottom w:val="single" w:sz="4" w:space="0" w:color="auto"/>
              <w:right w:val="single" w:sz="4" w:space="0" w:color="auto"/>
            </w:tcBorders>
            <w:shd w:val="clear" w:color="auto" w:fill="auto"/>
            <w:vAlign w:val="bottom"/>
            <w:hideMark/>
          </w:tcPr>
          <w:p w14:paraId="0DD69E87"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Հաճախորդի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կողմից</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ընտրված</w:t>
            </w:r>
            <w:r w:rsidRPr="00D35F6D">
              <w:rPr>
                <w:rFonts w:ascii="Calibri" w:eastAsia="Times New Roman" w:hAnsi="Calibri" w:cs="Times New Roman"/>
                <w:color w:val="000000"/>
              </w:rPr>
              <w:t xml:space="preserve"> 11 </w:t>
            </w:r>
            <w:r w:rsidRPr="00D35F6D">
              <w:rPr>
                <w:rFonts w:ascii="Sylfaen" w:eastAsia="Times New Roman" w:hAnsi="Sylfaen" w:cs="Sylfaen"/>
                <w:color w:val="000000"/>
              </w:rPr>
              <w:t>նիշանոց</w:t>
            </w:r>
            <w:r w:rsidRPr="00D35F6D">
              <w:rPr>
                <w:rFonts w:ascii="Calibri" w:eastAsia="Times New Roman" w:hAnsi="Calibri" w:cs="Times New Roman"/>
                <w:color w:val="000000"/>
              </w:rPr>
              <w:t xml:space="preserve"> </w:t>
            </w:r>
            <w:r w:rsidRPr="00D35F6D">
              <w:rPr>
                <w:rFonts w:ascii="Sylfaen" w:eastAsia="Times New Roman" w:hAnsi="Sylfaen" w:cs="Sylfaen"/>
                <w:b/>
                <w:bCs/>
                <w:color w:val="000000"/>
              </w:rPr>
              <w:t>քարտային</w:t>
            </w:r>
            <w:r w:rsidRPr="00D35F6D">
              <w:rPr>
                <w:rFonts w:ascii="Calibri" w:eastAsia="Times New Roman" w:hAnsi="Calibri" w:cs="Times New Roman"/>
                <w:color w:val="000000"/>
              </w:rPr>
              <w:t xml:space="preserve"> </w:t>
            </w:r>
            <w:r w:rsidRPr="00D35F6D">
              <w:rPr>
                <w:rFonts w:ascii="Sylfaen" w:eastAsia="Times New Roman" w:hAnsi="Sylfaen" w:cs="Sylfaen"/>
                <w:b/>
                <w:bCs/>
                <w:color w:val="000000"/>
              </w:rPr>
              <w:t>հաշվեհամար</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որի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վրա</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տրամադրվել</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ու</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վարկը</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ընդ</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որում</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հաշվեհամարի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արժույթը</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պետք</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համապատասխանի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վարկի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արժույթին</w:t>
            </w:r>
          </w:p>
        </w:tc>
      </w:tr>
      <w:tr w:rsidR="00D35F6D" w:rsidRPr="00D35F6D" w14:paraId="27F50740" w14:textId="77777777" w:rsidTr="00C41DC7">
        <w:trPr>
          <w:trHeight w:val="300"/>
        </w:trPr>
        <w:tc>
          <w:tcPr>
            <w:tcW w:w="2520" w:type="dxa"/>
            <w:tcBorders>
              <w:top w:val="nil"/>
              <w:left w:val="single" w:sz="4" w:space="0" w:color="auto"/>
              <w:bottom w:val="single" w:sz="4" w:space="0" w:color="auto"/>
              <w:right w:val="single" w:sz="4" w:space="0" w:color="auto"/>
            </w:tcBorders>
            <w:shd w:val="clear" w:color="auto" w:fill="4F81BD" w:themeFill="accent1"/>
            <w:noWrap/>
            <w:vAlign w:val="center"/>
            <w:hideMark/>
          </w:tcPr>
          <w:p w14:paraId="0C4E1B96"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Սահմանաչափ</w:t>
            </w:r>
          </w:p>
        </w:tc>
        <w:tc>
          <w:tcPr>
            <w:tcW w:w="7480" w:type="dxa"/>
            <w:tcBorders>
              <w:top w:val="nil"/>
              <w:left w:val="nil"/>
              <w:bottom w:val="single" w:sz="4" w:space="0" w:color="auto"/>
              <w:right w:val="single" w:sz="4" w:space="0" w:color="auto"/>
            </w:tcBorders>
            <w:shd w:val="clear" w:color="auto" w:fill="auto"/>
            <w:vAlign w:val="bottom"/>
            <w:hideMark/>
          </w:tcPr>
          <w:p w14:paraId="2B84FD45"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Հաճախորդի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կողմից</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լրացված</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օվերդրաֆտի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գումարը</w:t>
            </w:r>
          </w:p>
        </w:tc>
      </w:tr>
      <w:tr w:rsidR="00D35F6D" w:rsidRPr="00D35F6D" w14:paraId="1F31FAA5" w14:textId="77777777" w:rsidTr="00C41DC7">
        <w:trPr>
          <w:trHeight w:val="600"/>
        </w:trPr>
        <w:tc>
          <w:tcPr>
            <w:tcW w:w="2520" w:type="dxa"/>
            <w:tcBorders>
              <w:top w:val="nil"/>
              <w:left w:val="single" w:sz="4" w:space="0" w:color="auto"/>
              <w:bottom w:val="single" w:sz="4" w:space="0" w:color="auto"/>
              <w:right w:val="single" w:sz="4" w:space="0" w:color="auto"/>
            </w:tcBorders>
            <w:shd w:val="clear" w:color="auto" w:fill="4F81BD" w:themeFill="accent1"/>
            <w:vAlign w:val="center"/>
            <w:hideMark/>
          </w:tcPr>
          <w:p w14:paraId="7E23EB27"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Կնքման</w:t>
            </w:r>
            <w:r w:rsidRPr="00D35F6D">
              <w:rPr>
                <w:rFonts w:ascii="Calibri" w:eastAsia="Times New Roman" w:hAnsi="Calibri" w:cs="Times New Roman"/>
                <w:color w:val="000000"/>
              </w:rPr>
              <w:t xml:space="preserve"> / </w:t>
            </w:r>
            <w:r w:rsidRPr="00D35F6D">
              <w:rPr>
                <w:rFonts w:ascii="Sylfaen" w:eastAsia="Times New Roman" w:hAnsi="Sylfaen" w:cs="Sylfaen"/>
                <w:color w:val="000000"/>
              </w:rPr>
              <w:t>հատկացման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ամսաթիվ</w:t>
            </w:r>
          </w:p>
        </w:tc>
        <w:tc>
          <w:tcPr>
            <w:tcW w:w="7480" w:type="dxa"/>
            <w:tcBorders>
              <w:top w:val="nil"/>
              <w:left w:val="nil"/>
              <w:bottom w:val="single" w:sz="4" w:space="0" w:color="auto"/>
              <w:right w:val="single" w:sz="4" w:space="0" w:color="auto"/>
            </w:tcBorders>
            <w:shd w:val="clear" w:color="auto" w:fill="auto"/>
            <w:vAlign w:val="bottom"/>
            <w:hideMark/>
          </w:tcPr>
          <w:p w14:paraId="43012D41"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Հաճախորդի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կողմից</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լրացված</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վարկ</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ստանալու</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նախընտրելի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ամսաթիվը</w:t>
            </w:r>
          </w:p>
        </w:tc>
      </w:tr>
      <w:tr w:rsidR="00D35F6D" w:rsidRPr="00D35F6D" w14:paraId="56282971" w14:textId="77777777" w:rsidTr="00C41DC7">
        <w:trPr>
          <w:trHeight w:val="600"/>
        </w:trPr>
        <w:tc>
          <w:tcPr>
            <w:tcW w:w="2520" w:type="dxa"/>
            <w:tcBorders>
              <w:top w:val="nil"/>
              <w:left w:val="single" w:sz="4" w:space="0" w:color="auto"/>
              <w:bottom w:val="single" w:sz="4" w:space="0" w:color="auto"/>
              <w:right w:val="single" w:sz="4" w:space="0" w:color="auto"/>
            </w:tcBorders>
            <w:shd w:val="clear" w:color="auto" w:fill="4F81BD" w:themeFill="accent1"/>
            <w:noWrap/>
            <w:vAlign w:val="center"/>
            <w:hideMark/>
          </w:tcPr>
          <w:p w14:paraId="5B695239"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Մարման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ժամկետ</w:t>
            </w:r>
          </w:p>
        </w:tc>
        <w:tc>
          <w:tcPr>
            <w:tcW w:w="7480" w:type="dxa"/>
            <w:tcBorders>
              <w:top w:val="nil"/>
              <w:left w:val="nil"/>
              <w:bottom w:val="single" w:sz="4" w:space="0" w:color="auto"/>
              <w:right w:val="single" w:sz="4" w:space="0" w:color="auto"/>
            </w:tcBorders>
            <w:shd w:val="clear" w:color="auto" w:fill="auto"/>
            <w:vAlign w:val="bottom"/>
            <w:hideMark/>
          </w:tcPr>
          <w:p w14:paraId="72843D14"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Դաշտի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արժեքը</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պետք</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ձևավորվի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ելնելով</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հաճախորդի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կողմից</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ընտրված</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վարկի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վճարման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նախընտրելի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օր</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և</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վարկի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ժամկետ</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արժեքներից</w:t>
            </w:r>
          </w:p>
        </w:tc>
      </w:tr>
      <w:tr w:rsidR="00D35F6D" w:rsidRPr="00D35F6D" w14:paraId="0A5BD895" w14:textId="77777777" w:rsidTr="00C41DC7">
        <w:trPr>
          <w:trHeight w:val="300"/>
        </w:trPr>
        <w:tc>
          <w:tcPr>
            <w:tcW w:w="2520" w:type="dxa"/>
            <w:tcBorders>
              <w:top w:val="nil"/>
              <w:left w:val="single" w:sz="4" w:space="0" w:color="auto"/>
              <w:bottom w:val="single" w:sz="4" w:space="0" w:color="auto"/>
              <w:right w:val="single" w:sz="4" w:space="0" w:color="auto"/>
            </w:tcBorders>
            <w:shd w:val="clear" w:color="auto" w:fill="4F81BD" w:themeFill="accent1"/>
            <w:noWrap/>
            <w:vAlign w:val="center"/>
            <w:hideMark/>
          </w:tcPr>
          <w:p w14:paraId="5DCAB395"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Մարումների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սկիզբ</w:t>
            </w:r>
          </w:p>
        </w:tc>
        <w:tc>
          <w:tcPr>
            <w:tcW w:w="7480" w:type="dxa"/>
            <w:tcBorders>
              <w:top w:val="nil"/>
              <w:left w:val="nil"/>
              <w:bottom w:val="single" w:sz="4" w:space="0" w:color="auto"/>
              <w:right w:val="single" w:sz="4" w:space="0" w:color="auto"/>
            </w:tcBorders>
            <w:shd w:val="clear" w:color="auto" w:fill="auto"/>
            <w:vAlign w:val="bottom"/>
            <w:hideMark/>
          </w:tcPr>
          <w:p w14:paraId="44584BAC"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Դաշտի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արժեքը</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պետք</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կրկնի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պայմանագրի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կնքման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ամսաթիվ</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դաշտի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արժեքը</w:t>
            </w:r>
          </w:p>
        </w:tc>
      </w:tr>
      <w:tr w:rsidR="00D35F6D" w:rsidRPr="00D35F6D" w14:paraId="1D063DFA" w14:textId="77777777" w:rsidTr="00C41DC7">
        <w:trPr>
          <w:trHeight w:val="300"/>
        </w:trPr>
        <w:tc>
          <w:tcPr>
            <w:tcW w:w="2520" w:type="dxa"/>
            <w:tcBorders>
              <w:top w:val="nil"/>
              <w:left w:val="single" w:sz="4" w:space="0" w:color="auto"/>
              <w:bottom w:val="single" w:sz="4" w:space="0" w:color="auto"/>
              <w:right w:val="single" w:sz="4" w:space="0" w:color="auto"/>
            </w:tcBorders>
            <w:shd w:val="clear" w:color="auto" w:fill="4F81BD" w:themeFill="accent1"/>
            <w:noWrap/>
            <w:vAlign w:val="center"/>
            <w:hideMark/>
          </w:tcPr>
          <w:p w14:paraId="00909078"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Մարումների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վերջ</w:t>
            </w:r>
          </w:p>
        </w:tc>
        <w:tc>
          <w:tcPr>
            <w:tcW w:w="7480" w:type="dxa"/>
            <w:tcBorders>
              <w:top w:val="nil"/>
              <w:left w:val="nil"/>
              <w:bottom w:val="single" w:sz="4" w:space="0" w:color="auto"/>
              <w:right w:val="single" w:sz="4" w:space="0" w:color="auto"/>
            </w:tcBorders>
            <w:shd w:val="clear" w:color="auto" w:fill="auto"/>
            <w:vAlign w:val="bottom"/>
            <w:hideMark/>
          </w:tcPr>
          <w:p w14:paraId="4502F1E2"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Դաշտի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տվյալը</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կրկնում</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պայմանագրի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մարման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ժամկետ</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դաշտի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արժեքը</w:t>
            </w:r>
          </w:p>
        </w:tc>
      </w:tr>
      <w:tr w:rsidR="00D35F6D" w:rsidRPr="00D35F6D" w14:paraId="212802B9" w14:textId="77777777" w:rsidTr="00C41DC7">
        <w:trPr>
          <w:trHeight w:val="900"/>
        </w:trPr>
        <w:tc>
          <w:tcPr>
            <w:tcW w:w="2520" w:type="dxa"/>
            <w:tcBorders>
              <w:top w:val="nil"/>
              <w:left w:val="single" w:sz="4" w:space="0" w:color="auto"/>
              <w:bottom w:val="single" w:sz="4" w:space="0" w:color="auto"/>
              <w:right w:val="single" w:sz="4" w:space="0" w:color="auto"/>
            </w:tcBorders>
            <w:shd w:val="clear" w:color="auto" w:fill="4F81BD" w:themeFill="accent1"/>
            <w:vAlign w:val="center"/>
            <w:hideMark/>
          </w:tcPr>
          <w:p w14:paraId="13845AB8"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lastRenderedPageBreak/>
              <w:t>Առաջիկա</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մարման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նվազագույն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օ</w:t>
            </w:r>
            <w:r w:rsidRPr="00D35F6D">
              <w:rPr>
                <w:rFonts w:ascii="Calibri" w:eastAsia="Times New Roman" w:hAnsi="Calibri" w:cs="Times New Roman"/>
                <w:color w:val="000000"/>
              </w:rPr>
              <w:t>.</w:t>
            </w:r>
            <w:r w:rsidRPr="00D35F6D">
              <w:rPr>
                <w:rFonts w:ascii="Sylfaen" w:eastAsia="Times New Roman" w:hAnsi="Sylfaen" w:cs="Sylfaen"/>
                <w:color w:val="000000"/>
              </w:rPr>
              <w:t>ք</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և</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Մարման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օրեր</w:t>
            </w:r>
          </w:p>
        </w:tc>
        <w:tc>
          <w:tcPr>
            <w:tcW w:w="7480" w:type="dxa"/>
            <w:tcBorders>
              <w:top w:val="nil"/>
              <w:left w:val="nil"/>
              <w:bottom w:val="single" w:sz="4" w:space="0" w:color="auto"/>
              <w:right w:val="single" w:sz="4" w:space="0" w:color="auto"/>
            </w:tcBorders>
            <w:shd w:val="clear" w:color="auto" w:fill="auto"/>
            <w:vAlign w:val="bottom"/>
            <w:hideMark/>
          </w:tcPr>
          <w:p w14:paraId="5798EF7A"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Դաշտերի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արժեքը</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կրկնում</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հաճախորդի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նշած</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վարկի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վճարման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ամսաթիվ</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դաշտի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արժեքը</w:t>
            </w:r>
          </w:p>
        </w:tc>
      </w:tr>
      <w:tr w:rsidR="00D35F6D" w:rsidRPr="00D35F6D" w14:paraId="053CC21B" w14:textId="77777777" w:rsidTr="00C41DC7">
        <w:trPr>
          <w:trHeight w:val="300"/>
        </w:trPr>
        <w:tc>
          <w:tcPr>
            <w:tcW w:w="2520" w:type="dxa"/>
            <w:tcBorders>
              <w:top w:val="nil"/>
              <w:left w:val="single" w:sz="4" w:space="0" w:color="auto"/>
              <w:bottom w:val="single" w:sz="4" w:space="0" w:color="auto"/>
              <w:right w:val="single" w:sz="4" w:space="0" w:color="auto"/>
            </w:tcBorders>
            <w:shd w:val="clear" w:color="auto" w:fill="4F81BD" w:themeFill="accent1"/>
            <w:noWrap/>
            <w:vAlign w:val="center"/>
            <w:hideMark/>
          </w:tcPr>
          <w:p w14:paraId="16FD4029"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Վարկի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տոկոսադրույք</w:t>
            </w:r>
          </w:p>
        </w:tc>
        <w:tc>
          <w:tcPr>
            <w:tcW w:w="7480" w:type="dxa"/>
            <w:tcBorders>
              <w:top w:val="nil"/>
              <w:left w:val="nil"/>
              <w:bottom w:val="single" w:sz="4" w:space="0" w:color="auto"/>
              <w:right w:val="single" w:sz="4" w:space="0" w:color="auto"/>
            </w:tcBorders>
            <w:shd w:val="clear" w:color="auto" w:fill="auto"/>
            <w:vAlign w:val="bottom"/>
            <w:hideMark/>
          </w:tcPr>
          <w:p w14:paraId="0C932D47"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Պետք</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սահմանված</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լինի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կամ</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ձևանմուշով</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կամ</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էլ</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կարդա</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հաճախորդի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կողմից</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լրացված</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հայտի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տվյալից</w:t>
            </w:r>
          </w:p>
        </w:tc>
      </w:tr>
      <w:tr w:rsidR="00D35F6D" w:rsidRPr="00D35F6D" w14:paraId="6FE42534" w14:textId="77777777" w:rsidTr="00C41DC7">
        <w:trPr>
          <w:trHeight w:val="300"/>
        </w:trPr>
        <w:tc>
          <w:tcPr>
            <w:tcW w:w="2520" w:type="dxa"/>
            <w:tcBorders>
              <w:top w:val="nil"/>
              <w:left w:val="single" w:sz="4" w:space="0" w:color="auto"/>
              <w:bottom w:val="single" w:sz="4" w:space="0" w:color="auto"/>
              <w:right w:val="single" w:sz="4" w:space="0" w:color="auto"/>
            </w:tcBorders>
            <w:shd w:val="clear" w:color="auto" w:fill="4F81BD" w:themeFill="accent1"/>
            <w:noWrap/>
            <w:vAlign w:val="center"/>
            <w:hideMark/>
          </w:tcPr>
          <w:p w14:paraId="06EF39F6"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Մարզ</w:t>
            </w:r>
          </w:p>
        </w:tc>
        <w:tc>
          <w:tcPr>
            <w:tcW w:w="7480" w:type="dxa"/>
            <w:tcBorders>
              <w:top w:val="nil"/>
              <w:left w:val="nil"/>
              <w:bottom w:val="single" w:sz="4" w:space="0" w:color="auto"/>
              <w:right w:val="single" w:sz="4" w:space="0" w:color="auto"/>
            </w:tcBorders>
            <w:shd w:val="clear" w:color="auto" w:fill="auto"/>
            <w:vAlign w:val="bottom"/>
            <w:hideMark/>
          </w:tcPr>
          <w:p w14:paraId="228F5608"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Դաշտի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տվյալը</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պետք</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կրկնի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հաճախորդի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քարտում</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լրացված</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մարզ</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դաշտի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արժեքը</w:t>
            </w:r>
          </w:p>
        </w:tc>
      </w:tr>
      <w:tr w:rsidR="00D35F6D" w:rsidRPr="00D35F6D" w14:paraId="7B1ED39D" w14:textId="77777777" w:rsidTr="00C41DC7">
        <w:trPr>
          <w:trHeight w:val="300"/>
        </w:trPr>
        <w:tc>
          <w:tcPr>
            <w:tcW w:w="2520" w:type="dxa"/>
            <w:tcBorders>
              <w:top w:val="nil"/>
              <w:left w:val="single" w:sz="4" w:space="0" w:color="auto"/>
              <w:bottom w:val="single" w:sz="4" w:space="0" w:color="auto"/>
              <w:right w:val="single" w:sz="4" w:space="0" w:color="auto"/>
            </w:tcBorders>
            <w:shd w:val="clear" w:color="auto" w:fill="4F81BD" w:themeFill="accent1"/>
            <w:noWrap/>
            <w:vAlign w:val="center"/>
            <w:hideMark/>
          </w:tcPr>
          <w:p w14:paraId="1E7433DA"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Նշում</w:t>
            </w:r>
            <w:r w:rsidRPr="00D35F6D">
              <w:rPr>
                <w:rFonts w:ascii="Calibri" w:eastAsia="Times New Roman" w:hAnsi="Calibri" w:cs="Times New Roman"/>
                <w:color w:val="000000"/>
              </w:rPr>
              <w:t xml:space="preserve"> 2</w:t>
            </w:r>
          </w:p>
        </w:tc>
        <w:tc>
          <w:tcPr>
            <w:tcW w:w="7480" w:type="dxa"/>
            <w:tcBorders>
              <w:top w:val="nil"/>
              <w:left w:val="nil"/>
              <w:bottom w:val="single" w:sz="4" w:space="0" w:color="auto"/>
              <w:right w:val="single" w:sz="4" w:space="0" w:color="auto"/>
            </w:tcBorders>
            <w:shd w:val="clear" w:color="auto" w:fill="auto"/>
            <w:vAlign w:val="bottom"/>
            <w:hideMark/>
          </w:tcPr>
          <w:p w14:paraId="6AF604B0"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Դաշտի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արժեքը</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պետք</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լինի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այն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քարտի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տեսակը</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որի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վրա</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տրամադրվելու</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օվերդրաֆտը</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օր</w:t>
            </w:r>
            <w:r w:rsidRPr="00D35F6D">
              <w:rPr>
                <w:rFonts w:ascii="Calibri" w:eastAsia="Times New Roman" w:hAnsi="Calibri" w:cs="Times New Roman"/>
                <w:color w:val="000000"/>
              </w:rPr>
              <w:t>.` Visa Classic</w:t>
            </w:r>
          </w:p>
        </w:tc>
      </w:tr>
      <w:tr w:rsidR="00D35F6D" w:rsidRPr="00D35F6D" w14:paraId="461C2EC1" w14:textId="77777777" w:rsidTr="00C41DC7">
        <w:trPr>
          <w:trHeight w:val="600"/>
        </w:trPr>
        <w:tc>
          <w:tcPr>
            <w:tcW w:w="2520" w:type="dxa"/>
            <w:tcBorders>
              <w:top w:val="nil"/>
              <w:left w:val="single" w:sz="4" w:space="0" w:color="auto"/>
              <w:bottom w:val="single" w:sz="4" w:space="0" w:color="auto"/>
              <w:right w:val="single" w:sz="4" w:space="0" w:color="auto"/>
            </w:tcBorders>
            <w:shd w:val="clear" w:color="auto" w:fill="4F81BD" w:themeFill="accent1"/>
            <w:vAlign w:val="center"/>
            <w:hideMark/>
          </w:tcPr>
          <w:p w14:paraId="68A91BA7"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Պայմանագրի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թղթային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համար</w:t>
            </w:r>
          </w:p>
        </w:tc>
        <w:tc>
          <w:tcPr>
            <w:tcW w:w="7480" w:type="dxa"/>
            <w:tcBorders>
              <w:top w:val="nil"/>
              <w:left w:val="nil"/>
              <w:bottom w:val="single" w:sz="4" w:space="0" w:color="auto"/>
              <w:right w:val="single" w:sz="4" w:space="0" w:color="auto"/>
            </w:tcBorders>
            <w:shd w:val="clear" w:color="auto" w:fill="auto"/>
            <w:vAlign w:val="bottom"/>
            <w:hideMark/>
          </w:tcPr>
          <w:p w14:paraId="3A96CBFB"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Դաշտի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արժեքը</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կրկնելու</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պայմանագրի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համար</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դաշտի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արժեքը</w:t>
            </w:r>
          </w:p>
        </w:tc>
      </w:tr>
      <w:tr w:rsidR="00D35F6D" w:rsidRPr="00D35F6D" w14:paraId="59A94630" w14:textId="77777777" w:rsidTr="00D35F6D">
        <w:trPr>
          <w:trHeight w:val="630"/>
        </w:trPr>
        <w:tc>
          <w:tcPr>
            <w:tcW w:w="10000" w:type="dxa"/>
            <w:gridSpan w:val="2"/>
            <w:tcBorders>
              <w:top w:val="single" w:sz="4" w:space="0" w:color="auto"/>
              <w:left w:val="single" w:sz="4" w:space="0" w:color="auto"/>
              <w:bottom w:val="single" w:sz="4" w:space="0" w:color="auto"/>
              <w:right w:val="single" w:sz="4" w:space="0" w:color="000000"/>
            </w:tcBorders>
            <w:shd w:val="clear" w:color="000000" w:fill="B8CCE4"/>
            <w:vAlign w:val="center"/>
            <w:hideMark/>
          </w:tcPr>
          <w:p w14:paraId="423A8265" w14:textId="77777777" w:rsidR="00D35F6D" w:rsidRPr="00D35F6D" w:rsidRDefault="00D35F6D" w:rsidP="00D35F6D">
            <w:pPr>
              <w:spacing w:after="0" w:line="240" w:lineRule="auto"/>
              <w:rPr>
                <w:rFonts w:ascii="Calibri" w:eastAsia="Times New Roman" w:hAnsi="Calibri" w:cs="Times New Roman"/>
              </w:rPr>
            </w:pPr>
            <w:r w:rsidRPr="00D35F6D">
              <w:rPr>
                <w:rFonts w:ascii="Sylfaen" w:eastAsia="Times New Roman" w:hAnsi="Sylfaen" w:cs="Sylfaen"/>
              </w:rPr>
              <w:t>Պայմանագրի</w:t>
            </w:r>
            <w:r w:rsidRPr="00D35F6D">
              <w:rPr>
                <w:rFonts w:ascii="Calibri" w:eastAsia="Times New Roman" w:hAnsi="Calibri" w:cs="Times New Roman"/>
              </w:rPr>
              <w:t xml:space="preserve"> </w:t>
            </w:r>
            <w:r w:rsidRPr="00D35F6D">
              <w:rPr>
                <w:rFonts w:ascii="Sylfaen" w:eastAsia="Times New Roman" w:hAnsi="Sylfaen" w:cs="Sylfaen"/>
              </w:rPr>
              <w:t>լրացուցիչ</w:t>
            </w:r>
            <w:r w:rsidRPr="00D35F6D">
              <w:rPr>
                <w:rFonts w:ascii="Calibri" w:eastAsia="Times New Roman" w:hAnsi="Calibri" w:cs="Times New Roman"/>
              </w:rPr>
              <w:t xml:space="preserve"> </w:t>
            </w:r>
            <w:r w:rsidRPr="00D35F6D">
              <w:rPr>
                <w:rFonts w:ascii="Sylfaen" w:eastAsia="Times New Roman" w:hAnsi="Sylfaen" w:cs="Sylfaen"/>
              </w:rPr>
              <w:t>և</w:t>
            </w:r>
            <w:r w:rsidRPr="00D35F6D">
              <w:rPr>
                <w:rFonts w:ascii="Calibri" w:eastAsia="Times New Roman" w:hAnsi="Calibri" w:cs="Times New Roman"/>
              </w:rPr>
              <w:t xml:space="preserve"> </w:t>
            </w:r>
            <w:r w:rsidRPr="00D35F6D">
              <w:rPr>
                <w:rFonts w:ascii="Sylfaen" w:eastAsia="Times New Roman" w:hAnsi="Sylfaen" w:cs="Sylfaen"/>
              </w:rPr>
              <w:t>նշումներ</w:t>
            </w:r>
            <w:r w:rsidRPr="00D35F6D">
              <w:rPr>
                <w:rFonts w:ascii="Calibri" w:eastAsia="Times New Roman" w:hAnsi="Calibri" w:cs="Times New Roman"/>
              </w:rPr>
              <w:t xml:space="preserve"> </w:t>
            </w:r>
            <w:r w:rsidRPr="00D35F6D">
              <w:rPr>
                <w:rFonts w:ascii="Sylfaen" w:eastAsia="Times New Roman" w:hAnsi="Sylfaen" w:cs="Sylfaen"/>
              </w:rPr>
              <w:t>դաշտերում</w:t>
            </w:r>
            <w:r w:rsidRPr="00D35F6D">
              <w:rPr>
                <w:rFonts w:ascii="Calibri" w:eastAsia="Times New Roman" w:hAnsi="Calibri" w:cs="Times New Roman"/>
              </w:rPr>
              <w:t xml:space="preserve"> </w:t>
            </w:r>
            <w:r w:rsidRPr="00D35F6D">
              <w:rPr>
                <w:rFonts w:ascii="Sylfaen" w:eastAsia="Times New Roman" w:hAnsi="Sylfaen" w:cs="Sylfaen"/>
              </w:rPr>
              <w:t>պարտադիր</w:t>
            </w:r>
            <w:r w:rsidRPr="00D35F6D">
              <w:rPr>
                <w:rFonts w:ascii="Calibri" w:eastAsia="Times New Roman" w:hAnsi="Calibri" w:cs="Times New Roman"/>
              </w:rPr>
              <w:t xml:space="preserve"> </w:t>
            </w:r>
            <w:r w:rsidRPr="00D35F6D">
              <w:rPr>
                <w:rFonts w:ascii="Sylfaen" w:eastAsia="Times New Roman" w:hAnsi="Sylfaen" w:cs="Sylfaen"/>
              </w:rPr>
              <w:t>լրացման</w:t>
            </w:r>
            <w:r w:rsidRPr="00D35F6D">
              <w:rPr>
                <w:rFonts w:ascii="Calibri" w:eastAsia="Times New Roman" w:hAnsi="Calibri" w:cs="Times New Roman"/>
              </w:rPr>
              <w:t xml:space="preserve"> </w:t>
            </w:r>
            <w:r w:rsidRPr="00D35F6D">
              <w:rPr>
                <w:rFonts w:ascii="Sylfaen" w:eastAsia="Times New Roman" w:hAnsi="Sylfaen" w:cs="Sylfaen"/>
              </w:rPr>
              <w:t>ենթակա</w:t>
            </w:r>
            <w:r w:rsidRPr="00D35F6D">
              <w:rPr>
                <w:rFonts w:ascii="Calibri" w:eastAsia="Times New Roman" w:hAnsi="Calibri" w:cs="Times New Roman"/>
              </w:rPr>
              <w:t xml:space="preserve"> </w:t>
            </w:r>
            <w:r w:rsidRPr="00D35F6D">
              <w:rPr>
                <w:rFonts w:ascii="Sylfaen" w:eastAsia="Times New Roman" w:hAnsi="Sylfaen" w:cs="Sylfaen"/>
              </w:rPr>
              <w:t>մյուս</w:t>
            </w:r>
            <w:r w:rsidRPr="00D35F6D">
              <w:rPr>
                <w:rFonts w:ascii="Calibri" w:eastAsia="Times New Roman" w:hAnsi="Calibri" w:cs="Times New Roman"/>
              </w:rPr>
              <w:t xml:space="preserve"> </w:t>
            </w:r>
            <w:r w:rsidRPr="00D35F6D">
              <w:rPr>
                <w:rFonts w:ascii="Sylfaen" w:eastAsia="Times New Roman" w:hAnsi="Sylfaen" w:cs="Sylfaen"/>
              </w:rPr>
              <w:t>դաշտերի</w:t>
            </w:r>
            <w:r w:rsidRPr="00D35F6D">
              <w:rPr>
                <w:rFonts w:ascii="Calibri" w:eastAsia="Times New Roman" w:hAnsi="Calibri" w:cs="Times New Roman"/>
              </w:rPr>
              <w:t xml:space="preserve"> </w:t>
            </w:r>
            <w:r w:rsidRPr="00D35F6D">
              <w:rPr>
                <w:rFonts w:ascii="Sylfaen" w:eastAsia="Times New Roman" w:hAnsi="Sylfaen" w:cs="Sylfaen"/>
              </w:rPr>
              <w:t>տվյալները</w:t>
            </w:r>
            <w:r w:rsidRPr="00D35F6D">
              <w:rPr>
                <w:rFonts w:ascii="Calibri" w:eastAsia="Times New Roman" w:hAnsi="Calibri" w:cs="Times New Roman"/>
              </w:rPr>
              <w:t xml:space="preserve"> </w:t>
            </w:r>
            <w:r w:rsidRPr="00D35F6D">
              <w:rPr>
                <w:rFonts w:ascii="Sylfaen" w:eastAsia="Times New Roman" w:hAnsi="Sylfaen" w:cs="Sylfaen"/>
              </w:rPr>
              <w:t>պետք</w:t>
            </w:r>
            <w:r w:rsidRPr="00D35F6D">
              <w:rPr>
                <w:rFonts w:ascii="Calibri" w:eastAsia="Times New Roman" w:hAnsi="Calibri" w:cs="Times New Roman"/>
              </w:rPr>
              <w:t xml:space="preserve"> </w:t>
            </w:r>
            <w:r w:rsidRPr="00D35F6D">
              <w:rPr>
                <w:rFonts w:ascii="Sylfaen" w:eastAsia="Times New Roman" w:hAnsi="Sylfaen" w:cs="Sylfaen"/>
              </w:rPr>
              <w:t>է</w:t>
            </w:r>
            <w:r w:rsidRPr="00D35F6D">
              <w:rPr>
                <w:rFonts w:ascii="Calibri" w:eastAsia="Times New Roman" w:hAnsi="Calibri" w:cs="Times New Roman"/>
              </w:rPr>
              <w:t xml:space="preserve"> </w:t>
            </w:r>
            <w:r w:rsidRPr="00D35F6D">
              <w:rPr>
                <w:rFonts w:ascii="Sylfaen" w:eastAsia="Times New Roman" w:hAnsi="Sylfaen" w:cs="Sylfaen"/>
              </w:rPr>
              <w:t>սահմանվեն</w:t>
            </w:r>
            <w:r w:rsidRPr="00D35F6D">
              <w:rPr>
                <w:rFonts w:ascii="Calibri" w:eastAsia="Times New Roman" w:hAnsi="Calibri" w:cs="Times New Roman"/>
              </w:rPr>
              <w:t xml:space="preserve"> </w:t>
            </w:r>
            <w:r w:rsidRPr="00D35F6D">
              <w:rPr>
                <w:rFonts w:ascii="Sylfaen" w:eastAsia="Times New Roman" w:hAnsi="Sylfaen" w:cs="Sylfaen"/>
              </w:rPr>
              <w:t>ձևանմուշով</w:t>
            </w:r>
          </w:p>
        </w:tc>
      </w:tr>
      <w:tr w:rsidR="00D35F6D" w:rsidRPr="00D35F6D" w14:paraId="07E738CF" w14:textId="77777777" w:rsidTr="00D35F6D">
        <w:trPr>
          <w:trHeight w:val="300"/>
        </w:trPr>
        <w:tc>
          <w:tcPr>
            <w:tcW w:w="10000" w:type="dxa"/>
            <w:gridSpan w:val="2"/>
            <w:tcBorders>
              <w:top w:val="single" w:sz="4" w:space="0" w:color="auto"/>
              <w:left w:val="single" w:sz="4" w:space="0" w:color="auto"/>
              <w:bottom w:val="single" w:sz="4" w:space="0" w:color="auto"/>
              <w:right w:val="single" w:sz="4" w:space="0" w:color="000000"/>
            </w:tcBorders>
            <w:shd w:val="clear" w:color="000000" w:fill="B8CCE4"/>
            <w:vAlign w:val="center"/>
            <w:hideMark/>
          </w:tcPr>
          <w:p w14:paraId="4DF6960C" w14:textId="77777777" w:rsidR="00D35F6D" w:rsidRPr="00D35F6D" w:rsidRDefault="00D35F6D" w:rsidP="00D35F6D">
            <w:pPr>
              <w:spacing w:after="0" w:line="240" w:lineRule="auto"/>
              <w:rPr>
                <w:rFonts w:ascii="Calibri" w:eastAsia="Times New Roman" w:hAnsi="Calibri" w:cs="Times New Roman"/>
              </w:rPr>
            </w:pPr>
            <w:r w:rsidRPr="00D35F6D">
              <w:rPr>
                <w:rFonts w:ascii="Calibri" w:eastAsia="Times New Roman" w:hAnsi="Calibri" w:cs="Times New Roman"/>
                <w:color w:val="FF0000"/>
              </w:rPr>
              <w:t xml:space="preserve">!!! </w:t>
            </w:r>
            <w:r w:rsidRPr="00D35F6D">
              <w:rPr>
                <w:rFonts w:ascii="Sylfaen" w:eastAsia="Times New Roman" w:hAnsi="Sylfaen" w:cs="Sylfaen"/>
              </w:rPr>
              <w:t>Անհրաժեշտ</w:t>
            </w:r>
            <w:r w:rsidRPr="00D35F6D">
              <w:rPr>
                <w:rFonts w:ascii="Calibri" w:eastAsia="Times New Roman" w:hAnsi="Calibri" w:cs="Times New Roman"/>
              </w:rPr>
              <w:t xml:space="preserve"> </w:t>
            </w:r>
            <w:r w:rsidRPr="00D35F6D">
              <w:rPr>
                <w:rFonts w:ascii="Sylfaen" w:eastAsia="Times New Roman" w:hAnsi="Sylfaen" w:cs="Sylfaen"/>
              </w:rPr>
              <w:t>է</w:t>
            </w:r>
            <w:r w:rsidRPr="00D35F6D">
              <w:rPr>
                <w:rFonts w:ascii="Calibri" w:eastAsia="Times New Roman" w:hAnsi="Calibri" w:cs="Times New Roman"/>
              </w:rPr>
              <w:t xml:space="preserve"> </w:t>
            </w:r>
            <w:r w:rsidRPr="00D35F6D">
              <w:rPr>
                <w:rFonts w:ascii="Sylfaen" w:eastAsia="Times New Roman" w:hAnsi="Sylfaen" w:cs="Sylfaen"/>
              </w:rPr>
              <w:t>որ</w:t>
            </w:r>
            <w:r w:rsidRPr="00D35F6D">
              <w:rPr>
                <w:rFonts w:ascii="Calibri" w:eastAsia="Times New Roman" w:hAnsi="Calibri" w:cs="Times New Roman"/>
              </w:rPr>
              <w:t xml:space="preserve"> </w:t>
            </w:r>
            <w:r w:rsidRPr="00D35F6D">
              <w:rPr>
                <w:rFonts w:ascii="Sylfaen" w:eastAsia="Times New Roman" w:hAnsi="Sylfaen" w:cs="Sylfaen"/>
              </w:rPr>
              <w:t>վարկային</w:t>
            </w:r>
            <w:r w:rsidRPr="00D35F6D">
              <w:rPr>
                <w:rFonts w:ascii="Calibri" w:eastAsia="Times New Roman" w:hAnsi="Calibri" w:cs="Times New Roman"/>
              </w:rPr>
              <w:t xml:space="preserve"> </w:t>
            </w:r>
            <w:r w:rsidRPr="00D35F6D">
              <w:rPr>
                <w:rFonts w:ascii="Sylfaen" w:eastAsia="Times New Roman" w:hAnsi="Sylfaen" w:cs="Sylfaen"/>
              </w:rPr>
              <w:t>կոդը</w:t>
            </w:r>
            <w:r w:rsidRPr="00D35F6D">
              <w:rPr>
                <w:rFonts w:ascii="Calibri" w:eastAsia="Times New Roman" w:hAnsi="Calibri" w:cs="Times New Roman"/>
              </w:rPr>
              <w:t xml:space="preserve"> </w:t>
            </w:r>
            <w:r w:rsidRPr="00D35F6D">
              <w:rPr>
                <w:rFonts w:ascii="Sylfaen" w:eastAsia="Times New Roman" w:hAnsi="Sylfaen" w:cs="Sylfaen"/>
              </w:rPr>
              <w:t>ավտոմատ</w:t>
            </w:r>
            <w:r w:rsidRPr="00D35F6D">
              <w:rPr>
                <w:rFonts w:ascii="Calibri" w:eastAsia="Times New Roman" w:hAnsi="Calibri" w:cs="Times New Roman"/>
              </w:rPr>
              <w:t xml:space="preserve"> </w:t>
            </w:r>
            <w:r w:rsidRPr="00D35F6D">
              <w:rPr>
                <w:rFonts w:ascii="Sylfaen" w:eastAsia="Times New Roman" w:hAnsi="Sylfaen" w:cs="Sylfaen"/>
              </w:rPr>
              <w:t>գեներացվի</w:t>
            </w:r>
            <w:r w:rsidRPr="00D35F6D">
              <w:rPr>
                <w:rFonts w:ascii="Calibri" w:eastAsia="Times New Roman" w:hAnsi="Calibri" w:cs="Times New Roman"/>
              </w:rPr>
              <w:t xml:space="preserve"> </w:t>
            </w:r>
            <w:r w:rsidRPr="00D35F6D">
              <w:rPr>
                <w:rFonts w:ascii="Sylfaen" w:eastAsia="Times New Roman" w:hAnsi="Sylfaen" w:cs="Sylfaen"/>
              </w:rPr>
              <w:t>պայմանագրի</w:t>
            </w:r>
            <w:r w:rsidRPr="00D35F6D">
              <w:rPr>
                <w:rFonts w:ascii="Calibri" w:eastAsia="Times New Roman" w:hAnsi="Calibri" w:cs="Times New Roman"/>
              </w:rPr>
              <w:t xml:space="preserve"> </w:t>
            </w:r>
            <w:r w:rsidRPr="00D35F6D">
              <w:rPr>
                <w:rFonts w:ascii="Sylfaen" w:eastAsia="Times New Roman" w:hAnsi="Sylfaen" w:cs="Sylfaen"/>
              </w:rPr>
              <w:t>ստեղծման</w:t>
            </w:r>
            <w:r w:rsidRPr="00D35F6D">
              <w:rPr>
                <w:rFonts w:ascii="Calibri" w:eastAsia="Times New Roman" w:hAnsi="Calibri" w:cs="Times New Roman"/>
              </w:rPr>
              <w:t xml:space="preserve"> </w:t>
            </w:r>
            <w:r w:rsidRPr="00D35F6D">
              <w:rPr>
                <w:rFonts w:ascii="Sylfaen" w:eastAsia="Times New Roman" w:hAnsi="Sylfaen" w:cs="Sylfaen"/>
              </w:rPr>
              <w:t>ժամանակ</w:t>
            </w:r>
            <w:r w:rsidRPr="00D35F6D">
              <w:rPr>
                <w:rFonts w:ascii="Calibri" w:eastAsia="Times New Roman" w:hAnsi="Calibri" w:cs="Times New Roman"/>
              </w:rPr>
              <w:t xml:space="preserve">: </w:t>
            </w:r>
          </w:p>
        </w:tc>
      </w:tr>
    </w:tbl>
    <w:p w14:paraId="4C7B06A2" w14:textId="77777777" w:rsidR="00D35F6D" w:rsidRDefault="00D35F6D" w:rsidP="00D35F6D"/>
    <w:p w14:paraId="26BA5FDA" w14:textId="77777777" w:rsidR="00D35F6D" w:rsidRDefault="00D35F6D" w:rsidP="00D35F6D">
      <w:pPr>
        <w:pStyle w:val="Heading4"/>
      </w:pPr>
      <w:r w:rsidRPr="00D35F6D">
        <w:rPr>
          <w:rFonts w:ascii="Sylfaen" w:hAnsi="Sylfaen" w:cs="Sylfaen"/>
        </w:rPr>
        <w:t>Վարկային</w:t>
      </w:r>
      <w:r w:rsidRPr="00D35F6D">
        <w:t xml:space="preserve">  </w:t>
      </w:r>
      <w:r w:rsidRPr="00D35F6D">
        <w:rPr>
          <w:rFonts w:ascii="Sylfaen" w:hAnsi="Sylfaen" w:cs="Sylfaen"/>
        </w:rPr>
        <w:t>գիծ</w:t>
      </w:r>
      <w:r w:rsidRPr="00D35F6D">
        <w:t xml:space="preserve"> /</w:t>
      </w:r>
      <w:r w:rsidRPr="00D35F6D">
        <w:rPr>
          <w:rFonts w:ascii="Sylfaen" w:hAnsi="Sylfaen" w:cs="Sylfaen"/>
        </w:rPr>
        <w:t>արտոնյալ</w:t>
      </w:r>
      <w:r w:rsidRPr="00D35F6D">
        <w:t xml:space="preserve"> </w:t>
      </w:r>
      <w:r w:rsidRPr="00D35F6D">
        <w:rPr>
          <w:rFonts w:ascii="Sylfaen" w:hAnsi="Sylfaen" w:cs="Sylfaen"/>
        </w:rPr>
        <w:t>ժամկետով</w:t>
      </w:r>
      <w:r w:rsidRPr="00D35F6D">
        <w:t>/</w:t>
      </w:r>
    </w:p>
    <w:p w14:paraId="56FBF05B" w14:textId="77777777" w:rsidR="00D35F6D" w:rsidRDefault="00D35F6D" w:rsidP="00D35F6D"/>
    <w:tbl>
      <w:tblPr>
        <w:tblW w:w="10140" w:type="dxa"/>
        <w:tblInd w:w="93" w:type="dxa"/>
        <w:tblLook w:val="04A0" w:firstRow="1" w:lastRow="0" w:firstColumn="1" w:lastColumn="0" w:noHBand="0" w:noVBand="1"/>
      </w:tblPr>
      <w:tblGrid>
        <w:gridCol w:w="2820"/>
        <w:gridCol w:w="7320"/>
      </w:tblGrid>
      <w:tr w:rsidR="00D35F6D" w:rsidRPr="00D35F6D" w14:paraId="68986BB3" w14:textId="77777777" w:rsidTr="00C41DC7">
        <w:trPr>
          <w:trHeight w:val="540"/>
        </w:trPr>
        <w:tc>
          <w:tcPr>
            <w:tcW w:w="2820" w:type="dxa"/>
            <w:tcBorders>
              <w:top w:val="single" w:sz="4" w:space="0" w:color="auto"/>
              <w:left w:val="single" w:sz="4" w:space="0" w:color="auto"/>
              <w:bottom w:val="single" w:sz="4" w:space="0" w:color="auto"/>
              <w:right w:val="single" w:sz="4" w:space="0" w:color="auto"/>
            </w:tcBorders>
            <w:shd w:val="clear" w:color="auto" w:fill="4F81BD" w:themeFill="accent1"/>
            <w:noWrap/>
            <w:vAlign w:val="center"/>
            <w:hideMark/>
          </w:tcPr>
          <w:p w14:paraId="1A40BBD0" w14:textId="77777777" w:rsidR="00D35F6D" w:rsidRPr="00D35F6D" w:rsidRDefault="00D35F6D" w:rsidP="00D35F6D">
            <w:pPr>
              <w:spacing w:after="0" w:line="240" w:lineRule="auto"/>
              <w:rPr>
                <w:rFonts w:ascii="Calibri" w:eastAsia="Times New Roman" w:hAnsi="Calibri" w:cs="Times New Roman"/>
                <w:color w:val="000000"/>
                <w:sz w:val="24"/>
                <w:szCs w:val="24"/>
              </w:rPr>
            </w:pPr>
            <w:r w:rsidRPr="00D35F6D">
              <w:rPr>
                <w:rFonts w:ascii="Sylfaen" w:eastAsia="Times New Roman" w:hAnsi="Sylfaen" w:cs="Sylfaen"/>
                <w:color w:val="000000"/>
                <w:sz w:val="24"/>
                <w:szCs w:val="24"/>
              </w:rPr>
              <w:t>Դաշտի</w:t>
            </w:r>
            <w:r w:rsidRPr="00D35F6D">
              <w:rPr>
                <w:rFonts w:ascii="Calibri" w:eastAsia="Times New Roman" w:hAnsi="Calibri" w:cs="Times New Roman"/>
                <w:color w:val="000000"/>
                <w:sz w:val="24"/>
                <w:szCs w:val="24"/>
              </w:rPr>
              <w:t xml:space="preserve"> </w:t>
            </w:r>
            <w:r w:rsidRPr="00D35F6D">
              <w:rPr>
                <w:rFonts w:ascii="Sylfaen" w:eastAsia="Times New Roman" w:hAnsi="Sylfaen" w:cs="Sylfaen"/>
                <w:color w:val="000000"/>
                <w:sz w:val="24"/>
                <w:szCs w:val="24"/>
              </w:rPr>
              <w:t>անվանում</w:t>
            </w:r>
          </w:p>
        </w:tc>
        <w:tc>
          <w:tcPr>
            <w:tcW w:w="7320" w:type="dxa"/>
            <w:tcBorders>
              <w:top w:val="single" w:sz="4" w:space="0" w:color="auto"/>
              <w:left w:val="nil"/>
              <w:bottom w:val="single" w:sz="4" w:space="0" w:color="auto"/>
              <w:right w:val="single" w:sz="4" w:space="0" w:color="auto"/>
            </w:tcBorders>
            <w:shd w:val="clear" w:color="auto" w:fill="4F81BD" w:themeFill="accent1"/>
            <w:noWrap/>
            <w:vAlign w:val="center"/>
            <w:hideMark/>
          </w:tcPr>
          <w:p w14:paraId="4071CB7E" w14:textId="77777777" w:rsidR="00D35F6D" w:rsidRPr="00D35F6D" w:rsidRDefault="00D35F6D" w:rsidP="00D35F6D">
            <w:pPr>
              <w:spacing w:after="0" w:line="240" w:lineRule="auto"/>
              <w:rPr>
                <w:rFonts w:ascii="Calibri" w:eastAsia="Times New Roman" w:hAnsi="Calibri" w:cs="Times New Roman"/>
                <w:color w:val="000000"/>
                <w:sz w:val="24"/>
                <w:szCs w:val="24"/>
              </w:rPr>
            </w:pPr>
            <w:r w:rsidRPr="00D35F6D">
              <w:rPr>
                <w:rFonts w:ascii="Sylfaen" w:eastAsia="Times New Roman" w:hAnsi="Sylfaen" w:cs="Sylfaen"/>
                <w:color w:val="000000"/>
                <w:sz w:val="24"/>
                <w:szCs w:val="24"/>
              </w:rPr>
              <w:t>Մեկնաբանություն</w:t>
            </w:r>
          </w:p>
        </w:tc>
      </w:tr>
      <w:tr w:rsidR="00D35F6D" w:rsidRPr="00D35F6D" w14:paraId="5C06F051" w14:textId="77777777" w:rsidTr="00C41DC7">
        <w:trPr>
          <w:trHeight w:val="600"/>
        </w:trPr>
        <w:tc>
          <w:tcPr>
            <w:tcW w:w="2820" w:type="dxa"/>
            <w:tcBorders>
              <w:top w:val="nil"/>
              <w:left w:val="single" w:sz="4" w:space="0" w:color="auto"/>
              <w:bottom w:val="single" w:sz="4" w:space="0" w:color="auto"/>
              <w:right w:val="single" w:sz="4" w:space="0" w:color="auto"/>
            </w:tcBorders>
            <w:shd w:val="clear" w:color="auto" w:fill="4F81BD" w:themeFill="accent1"/>
            <w:vAlign w:val="center"/>
            <w:hideMark/>
          </w:tcPr>
          <w:p w14:paraId="3A68A472"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Վարկի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նշում</w:t>
            </w:r>
          </w:p>
        </w:tc>
        <w:tc>
          <w:tcPr>
            <w:tcW w:w="7320" w:type="dxa"/>
            <w:tcBorders>
              <w:top w:val="nil"/>
              <w:left w:val="nil"/>
              <w:bottom w:val="single" w:sz="4" w:space="0" w:color="auto"/>
              <w:right w:val="single" w:sz="4" w:space="0" w:color="auto"/>
            </w:tcBorders>
            <w:shd w:val="clear" w:color="auto" w:fill="auto"/>
            <w:vAlign w:val="bottom"/>
            <w:hideMark/>
          </w:tcPr>
          <w:p w14:paraId="5B796AE6"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Անհրաժեշտ</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որպեսզի</w:t>
            </w:r>
            <w:r w:rsidRPr="00D35F6D">
              <w:rPr>
                <w:rFonts w:ascii="Calibri" w:eastAsia="Times New Roman" w:hAnsi="Calibri" w:cs="Times New Roman"/>
                <w:color w:val="000000"/>
              </w:rPr>
              <w:t xml:space="preserve"> online </w:t>
            </w:r>
            <w:r w:rsidRPr="00D35F6D">
              <w:rPr>
                <w:rFonts w:ascii="Sylfaen" w:eastAsia="Times New Roman" w:hAnsi="Sylfaen" w:cs="Sylfaen"/>
                <w:color w:val="000000"/>
              </w:rPr>
              <w:t>ստեղծված</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վարկերն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ավտոմատ</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կերպով</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ունենան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տարբերակիչ</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նշում</w:t>
            </w:r>
          </w:p>
        </w:tc>
      </w:tr>
      <w:tr w:rsidR="00D35F6D" w:rsidRPr="00D35F6D" w14:paraId="68C632D7" w14:textId="77777777" w:rsidTr="00C41DC7">
        <w:trPr>
          <w:trHeight w:val="900"/>
        </w:trPr>
        <w:tc>
          <w:tcPr>
            <w:tcW w:w="2820" w:type="dxa"/>
            <w:tcBorders>
              <w:top w:val="nil"/>
              <w:left w:val="single" w:sz="4" w:space="0" w:color="auto"/>
              <w:bottom w:val="single" w:sz="4" w:space="0" w:color="auto"/>
              <w:right w:val="single" w:sz="4" w:space="0" w:color="auto"/>
            </w:tcBorders>
            <w:shd w:val="clear" w:color="auto" w:fill="4F81BD" w:themeFill="accent1"/>
            <w:vAlign w:val="center"/>
            <w:hideMark/>
          </w:tcPr>
          <w:p w14:paraId="113E2972"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Վարկի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գրասենյակ</w:t>
            </w:r>
            <w:r w:rsidRPr="00D35F6D">
              <w:rPr>
                <w:rFonts w:ascii="Calibri" w:eastAsia="Times New Roman" w:hAnsi="Calibri" w:cs="Times New Roman"/>
                <w:color w:val="000000"/>
              </w:rPr>
              <w:t>/</w:t>
            </w:r>
            <w:r w:rsidRPr="00D35F6D">
              <w:rPr>
                <w:rFonts w:ascii="Sylfaen" w:eastAsia="Times New Roman" w:hAnsi="Sylfaen" w:cs="Sylfaen"/>
                <w:color w:val="000000"/>
              </w:rPr>
              <w:t>բաժին</w:t>
            </w:r>
          </w:p>
        </w:tc>
        <w:tc>
          <w:tcPr>
            <w:tcW w:w="7320" w:type="dxa"/>
            <w:tcBorders>
              <w:top w:val="nil"/>
              <w:left w:val="nil"/>
              <w:bottom w:val="single" w:sz="4" w:space="0" w:color="auto"/>
              <w:right w:val="single" w:sz="4" w:space="0" w:color="auto"/>
            </w:tcBorders>
            <w:shd w:val="clear" w:color="auto" w:fill="auto"/>
            <w:vAlign w:val="bottom"/>
            <w:hideMark/>
          </w:tcPr>
          <w:p w14:paraId="18C8C1F9"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Calibri" w:eastAsia="Times New Roman" w:hAnsi="Calibri" w:cs="Times New Roman"/>
                <w:color w:val="000000"/>
              </w:rPr>
              <w:t xml:space="preserve">Online </w:t>
            </w:r>
            <w:r w:rsidRPr="00D35F6D">
              <w:rPr>
                <w:rFonts w:ascii="Sylfaen" w:eastAsia="Times New Roman" w:hAnsi="Sylfaen" w:cs="Sylfaen"/>
                <w:color w:val="000000"/>
              </w:rPr>
              <w:t>ստեղծված</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վարկերը</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պետք</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ունենան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տարբերակիչ</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գրասենյակ</w:t>
            </w:r>
            <w:r w:rsidRPr="00D35F6D">
              <w:rPr>
                <w:rFonts w:ascii="Calibri" w:eastAsia="Times New Roman" w:hAnsi="Calibri" w:cs="Times New Roman"/>
                <w:color w:val="000000"/>
              </w:rPr>
              <w:t>/</w:t>
            </w:r>
            <w:r w:rsidRPr="00D35F6D">
              <w:rPr>
                <w:rFonts w:ascii="Sylfaen" w:eastAsia="Times New Roman" w:hAnsi="Sylfaen" w:cs="Sylfaen"/>
                <w:color w:val="000000"/>
              </w:rPr>
              <w:t>բաժին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ընդ</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որում</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Գլխամասային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գրասենյակի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դեպքում</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բաժինը</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պետք</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լինի</w:t>
            </w:r>
            <w:r w:rsidRPr="00D35F6D">
              <w:rPr>
                <w:rFonts w:ascii="Calibri" w:eastAsia="Times New Roman" w:hAnsi="Calibri" w:cs="Times New Roman"/>
                <w:color w:val="000000"/>
              </w:rPr>
              <w:t xml:space="preserve"> 16, </w:t>
            </w:r>
            <w:r w:rsidRPr="00D35F6D">
              <w:rPr>
                <w:rFonts w:ascii="Sylfaen" w:eastAsia="Times New Roman" w:hAnsi="Sylfaen" w:cs="Sylfaen"/>
                <w:color w:val="000000"/>
              </w:rPr>
              <w:t>իսկ</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մասնաճյուղերի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դեպքում</w:t>
            </w:r>
            <w:r w:rsidRPr="00D35F6D">
              <w:rPr>
                <w:rFonts w:ascii="Calibri" w:eastAsia="Times New Roman" w:hAnsi="Calibri" w:cs="Times New Roman"/>
                <w:color w:val="000000"/>
              </w:rPr>
              <w:t>` 91:</w:t>
            </w:r>
          </w:p>
        </w:tc>
      </w:tr>
      <w:tr w:rsidR="00D35F6D" w:rsidRPr="00D35F6D" w14:paraId="190278BB" w14:textId="77777777" w:rsidTr="00C41DC7">
        <w:trPr>
          <w:trHeight w:val="300"/>
        </w:trPr>
        <w:tc>
          <w:tcPr>
            <w:tcW w:w="2820" w:type="dxa"/>
            <w:tcBorders>
              <w:top w:val="nil"/>
              <w:left w:val="single" w:sz="4" w:space="0" w:color="auto"/>
              <w:bottom w:val="single" w:sz="4" w:space="0" w:color="auto"/>
              <w:right w:val="single" w:sz="4" w:space="0" w:color="auto"/>
            </w:tcBorders>
            <w:shd w:val="clear" w:color="auto" w:fill="4F81BD" w:themeFill="accent1"/>
            <w:vAlign w:val="center"/>
            <w:hideMark/>
          </w:tcPr>
          <w:p w14:paraId="16994397"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Հաճախորդի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կոդ</w:t>
            </w:r>
            <w:r w:rsidRPr="00D35F6D">
              <w:rPr>
                <w:rFonts w:ascii="Calibri" w:eastAsia="Times New Roman" w:hAnsi="Calibri" w:cs="Times New Roman"/>
                <w:color w:val="000000"/>
              </w:rPr>
              <w:t xml:space="preserve">  </w:t>
            </w:r>
          </w:p>
        </w:tc>
        <w:tc>
          <w:tcPr>
            <w:tcW w:w="7320" w:type="dxa"/>
            <w:tcBorders>
              <w:top w:val="nil"/>
              <w:left w:val="nil"/>
              <w:bottom w:val="single" w:sz="4" w:space="0" w:color="auto"/>
              <w:right w:val="single" w:sz="4" w:space="0" w:color="auto"/>
            </w:tcBorders>
            <w:shd w:val="clear" w:color="auto" w:fill="auto"/>
            <w:vAlign w:val="bottom"/>
            <w:hideMark/>
          </w:tcPr>
          <w:p w14:paraId="10C2B766"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Calibri" w:eastAsia="Times New Roman" w:hAnsi="Calibri" w:cs="Times New Roman"/>
                <w:color w:val="000000"/>
              </w:rPr>
              <w:t xml:space="preserve">8 </w:t>
            </w:r>
            <w:r w:rsidRPr="00D35F6D">
              <w:rPr>
                <w:rFonts w:ascii="Sylfaen" w:eastAsia="Times New Roman" w:hAnsi="Sylfaen" w:cs="Sylfaen"/>
                <w:color w:val="000000"/>
              </w:rPr>
              <w:t>նիշանոց</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կոդ</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պետք</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կարդա</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հաճախորդ</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քարտից</w:t>
            </w:r>
          </w:p>
        </w:tc>
      </w:tr>
      <w:tr w:rsidR="00D35F6D" w:rsidRPr="00D35F6D" w14:paraId="5A78D480" w14:textId="77777777" w:rsidTr="00C41DC7">
        <w:trPr>
          <w:trHeight w:val="300"/>
        </w:trPr>
        <w:tc>
          <w:tcPr>
            <w:tcW w:w="2820" w:type="dxa"/>
            <w:tcBorders>
              <w:top w:val="nil"/>
              <w:left w:val="single" w:sz="4" w:space="0" w:color="auto"/>
              <w:bottom w:val="single" w:sz="4" w:space="0" w:color="auto"/>
              <w:right w:val="single" w:sz="4" w:space="0" w:color="auto"/>
            </w:tcBorders>
            <w:shd w:val="clear" w:color="auto" w:fill="4F81BD" w:themeFill="accent1"/>
            <w:vAlign w:val="center"/>
            <w:hideMark/>
          </w:tcPr>
          <w:p w14:paraId="0EDE6C03"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Հաճախորդի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անվանում</w:t>
            </w:r>
          </w:p>
        </w:tc>
        <w:tc>
          <w:tcPr>
            <w:tcW w:w="7320" w:type="dxa"/>
            <w:tcBorders>
              <w:top w:val="nil"/>
              <w:left w:val="nil"/>
              <w:bottom w:val="single" w:sz="4" w:space="0" w:color="auto"/>
              <w:right w:val="single" w:sz="4" w:space="0" w:color="auto"/>
            </w:tcBorders>
            <w:shd w:val="clear" w:color="auto" w:fill="auto"/>
            <w:vAlign w:val="bottom"/>
            <w:hideMark/>
          </w:tcPr>
          <w:p w14:paraId="05E26CE9"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տեքստային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դաշտ</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պետք</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կարդա</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հաճախորդ</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քարտից</w:t>
            </w:r>
          </w:p>
        </w:tc>
      </w:tr>
      <w:tr w:rsidR="00D35F6D" w:rsidRPr="00D35F6D" w14:paraId="492336FF" w14:textId="77777777" w:rsidTr="00C41DC7">
        <w:trPr>
          <w:trHeight w:val="600"/>
        </w:trPr>
        <w:tc>
          <w:tcPr>
            <w:tcW w:w="2820" w:type="dxa"/>
            <w:tcBorders>
              <w:top w:val="nil"/>
              <w:left w:val="single" w:sz="4" w:space="0" w:color="auto"/>
              <w:bottom w:val="single" w:sz="4" w:space="0" w:color="auto"/>
              <w:right w:val="single" w:sz="4" w:space="0" w:color="auto"/>
            </w:tcBorders>
            <w:shd w:val="clear" w:color="auto" w:fill="4F81BD" w:themeFill="accent1"/>
            <w:vAlign w:val="center"/>
            <w:hideMark/>
          </w:tcPr>
          <w:p w14:paraId="687D12A1"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Ձևանմուշի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տեսակ</w:t>
            </w:r>
          </w:p>
        </w:tc>
        <w:tc>
          <w:tcPr>
            <w:tcW w:w="7320" w:type="dxa"/>
            <w:tcBorders>
              <w:top w:val="nil"/>
              <w:left w:val="nil"/>
              <w:bottom w:val="single" w:sz="4" w:space="0" w:color="auto"/>
              <w:right w:val="single" w:sz="4" w:space="0" w:color="auto"/>
            </w:tcBorders>
            <w:shd w:val="clear" w:color="auto" w:fill="auto"/>
            <w:vAlign w:val="bottom"/>
            <w:hideMark/>
          </w:tcPr>
          <w:p w14:paraId="2140AC6B"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Ավտոմատ</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պետք</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ձևավորվի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հաճախորդի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կողմից</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ընտրված</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վարկի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տեսակից</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ենթատեսակից</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արժույթից</w:t>
            </w:r>
          </w:p>
        </w:tc>
      </w:tr>
      <w:tr w:rsidR="00D35F6D" w:rsidRPr="00D35F6D" w14:paraId="29E039B1" w14:textId="77777777" w:rsidTr="00C41DC7">
        <w:trPr>
          <w:trHeight w:val="900"/>
        </w:trPr>
        <w:tc>
          <w:tcPr>
            <w:tcW w:w="2820" w:type="dxa"/>
            <w:tcBorders>
              <w:top w:val="nil"/>
              <w:left w:val="single" w:sz="4" w:space="0" w:color="auto"/>
              <w:bottom w:val="single" w:sz="4" w:space="0" w:color="auto"/>
              <w:right w:val="single" w:sz="4" w:space="0" w:color="auto"/>
            </w:tcBorders>
            <w:shd w:val="clear" w:color="auto" w:fill="4F81BD" w:themeFill="accent1"/>
            <w:vAlign w:val="center"/>
            <w:hideMark/>
          </w:tcPr>
          <w:p w14:paraId="6701C254"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Հաշվարկային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հաշիվ</w:t>
            </w:r>
          </w:p>
        </w:tc>
        <w:tc>
          <w:tcPr>
            <w:tcW w:w="7320" w:type="dxa"/>
            <w:tcBorders>
              <w:top w:val="nil"/>
              <w:left w:val="nil"/>
              <w:bottom w:val="single" w:sz="4" w:space="0" w:color="auto"/>
              <w:right w:val="single" w:sz="4" w:space="0" w:color="auto"/>
            </w:tcBorders>
            <w:shd w:val="clear" w:color="auto" w:fill="auto"/>
            <w:vAlign w:val="bottom"/>
            <w:hideMark/>
          </w:tcPr>
          <w:p w14:paraId="49890DB8"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Հաճախորդի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կողմից</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ընտրված</w:t>
            </w:r>
            <w:r w:rsidRPr="00D35F6D">
              <w:rPr>
                <w:rFonts w:ascii="Calibri" w:eastAsia="Times New Roman" w:hAnsi="Calibri" w:cs="Times New Roman"/>
                <w:color w:val="000000"/>
              </w:rPr>
              <w:t xml:space="preserve"> 11 </w:t>
            </w:r>
            <w:r w:rsidRPr="00D35F6D">
              <w:rPr>
                <w:rFonts w:ascii="Sylfaen" w:eastAsia="Times New Roman" w:hAnsi="Sylfaen" w:cs="Sylfaen"/>
                <w:color w:val="000000"/>
              </w:rPr>
              <w:t>նիշանոց</w:t>
            </w:r>
            <w:r w:rsidRPr="00D35F6D">
              <w:rPr>
                <w:rFonts w:ascii="Calibri" w:eastAsia="Times New Roman" w:hAnsi="Calibri" w:cs="Times New Roman"/>
                <w:color w:val="000000"/>
              </w:rPr>
              <w:t xml:space="preserve"> </w:t>
            </w:r>
            <w:r w:rsidRPr="00D35F6D">
              <w:rPr>
                <w:rFonts w:ascii="Sylfaen" w:eastAsia="Times New Roman" w:hAnsi="Sylfaen" w:cs="Sylfaen"/>
                <w:b/>
                <w:bCs/>
                <w:color w:val="000000"/>
              </w:rPr>
              <w:t>քարտային</w:t>
            </w:r>
            <w:r w:rsidRPr="00D35F6D">
              <w:rPr>
                <w:rFonts w:ascii="Calibri" w:eastAsia="Times New Roman" w:hAnsi="Calibri" w:cs="Times New Roman"/>
                <w:color w:val="000000"/>
              </w:rPr>
              <w:t xml:space="preserve"> </w:t>
            </w:r>
            <w:r w:rsidRPr="00D35F6D">
              <w:rPr>
                <w:rFonts w:ascii="Sylfaen" w:eastAsia="Times New Roman" w:hAnsi="Sylfaen" w:cs="Sylfaen"/>
                <w:b/>
                <w:bCs/>
                <w:color w:val="000000"/>
              </w:rPr>
              <w:t>հաշվեհամար</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որի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վրա</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տրամադրվել</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ու</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վարկը</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ընդ</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որում</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հաշվեհամարի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արժույթը</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պետք</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համապատասխանի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վարկի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արժույթին</w:t>
            </w:r>
          </w:p>
        </w:tc>
      </w:tr>
      <w:tr w:rsidR="00D35F6D" w:rsidRPr="00D35F6D" w14:paraId="78D35627" w14:textId="77777777" w:rsidTr="00C41DC7">
        <w:trPr>
          <w:trHeight w:val="300"/>
        </w:trPr>
        <w:tc>
          <w:tcPr>
            <w:tcW w:w="2820" w:type="dxa"/>
            <w:tcBorders>
              <w:top w:val="nil"/>
              <w:left w:val="single" w:sz="4" w:space="0" w:color="auto"/>
              <w:bottom w:val="single" w:sz="4" w:space="0" w:color="auto"/>
              <w:right w:val="single" w:sz="4" w:space="0" w:color="auto"/>
            </w:tcBorders>
            <w:shd w:val="clear" w:color="auto" w:fill="4F81BD" w:themeFill="accent1"/>
            <w:vAlign w:val="center"/>
            <w:hideMark/>
          </w:tcPr>
          <w:p w14:paraId="1A11F9B8"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Սահմանաչափ</w:t>
            </w:r>
          </w:p>
        </w:tc>
        <w:tc>
          <w:tcPr>
            <w:tcW w:w="7320" w:type="dxa"/>
            <w:tcBorders>
              <w:top w:val="nil"/>
              <w:left w:val="nil"/>
              <w:bottom w:val="single" w:sz="4" w:space="0" w:color="auto"/>
              <w:right w:val="single" w:sz="4" w:space="0" w:color="auto"/>
            </w:tcBorders>
            <w:shd w:val="clear" w:color="auto" w:fill="auto"/>
            <w:vAlign w:val="bottom"/>
            <w:hideMark/>
          </w:tcPr>
          <w:p w14:paraId="3EA5C715"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Հաճախորդի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կողմից</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լրացված</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օվերդրաֆտի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գումարը</w:t>
            </w:r>
          </w:p>
        </w:tc>
      </w:tr>
      <w:tr w:rsidR="00D35F6D" w:rsidRPr="00D35F6D" w14:paraId="47EA0F51" w14:textId="77777777" w:rsidTr="00C41DC7">
        <w:trPr>
          <w:trHeight w:val="600"/>
        </w:trPr>
        <w:tc>
          <w:tcPr>
            <w:tcW w:w="2820" w:type="dxa"/>
            <w:tcBorders>
              <w:top w:val="nil"/>
              <w:left w:val="single" w:sz="4" w:space="0" w:color="auto"/>
              <w:bottom w:val="single" w:sz="4" w:space="0" w:color="auto"/>
              <w:right w:val="single" w:sz="4" w:space="0" w:color="auto"/>
            </w:tcBorders>
            <w:shd w:val="clear" w:color="auto" w:fill="4F81BD" w:themeFill="accent1"/>
            <w:vAlign w:val="center"/>
            <w:hideMark/>
          </w:tcPr>
          <w:p w14:paraId="5E9D1B17"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Կնքման</w:t>
            </w:r>
            <w:r w:rsidRPr="00D35F6D">
              <w:rPr>
                <w:rFonts w:ascii="Calibri" w:eastAsia="Times New Roman" w:hAnsi="Calibri" w:cs="Times New Roman"/>
                <w:color w:val="000000"/>
              </w:rPr>
              <w:t xml:space="preserve"> / </w:t>
            </w:r>
            <w:r w:rsidRPr="00D35F6D">
              <w:rPr>
                <w:rFonts w:ascii="Sylfaen" w:eastAsia="Times New Roman" w:hAnsi="Sylfaen" w:cs="Sylfaen"/>
                <w:color w:val="000000"/>
              </w:rPr>
              <w:t>հատկացման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ամսաթիվ</w:t>
            </w:r>
          </w:p>
        </w:tc>
        <w:tc>
          <w:tcPr>
            <w:tcW w:w="7320" w:type="dxa"/>
            <w:tcBorders>
              <w:top w:val="nil"/>
              <w:left w:val="nil"/>
              <w:bottom w:val="single" w:sz="4" w:space="0" w:color="auto"/>
              <w:right w:val="single" w:sz="4" w:space="0" w:color="auto"/>
            </w:tcBorders>
            <w:shd w:val="clear" w:color="auto" w:fill="auto"/>
            <w:vAlign w:val="bottom"/>
            <w:hideMark/>
          </w:tcPr>
          <w:p w14:paraId="4C25242F"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Հաճախորդի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կողմից</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լրացված</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վարկ</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ստանալու</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նախընտրելի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ամսաթիվը</w:t>
            </w:r>
          </w:p>
        </w:tc>
      </w:tr>
      <w:tr w:rsidR="00D35F6D" w:rsidRPr="00D35F6D" w14:paraId="033594CD" w14:textId="77777777" w:rsidTr="00C41DC7">
        <w:trPr>
          <w:trHeight w:val="1200"/>
        </w:trPr>
        <w:tc>
          <w:tcPr>
            <w:tcW w:w="2820" w:type="dxa"/>
            <w:tcBorders>
              <w:top w:val="nil"/>
              <w:left w:val="single" w:sz="4" w:space="0" w:color="auto"/>
              <w:bottom w:val="single" w:sz="4" w:space="0" w:color="auto"/>
              <w:right w:val="single" w:sz="4" w:space="0" w:color="auto"/>
            </w:tcBorders>
            <w:shd w:val="clear" w:color="auto" w:fill="4F81BD" w:themeFill="accent1"/>
            <w:vAlign w:val="center"/>
            <w:hideMark/>
          </w:tcPr>
          <w:p w14:paraId="795A7402"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Մարման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ժամկետ</w:t>
            </w:r>
          </w:p>
        </w:tc>
        <w:tc>
          <w:tcPr>
            <w:tcW w:w="7320" w:type="dxa"/>
            <w:tcBorders>
              <w:top w:val="nil"/>
              <w:left w:val="nil"/>
              <w:bottom w:val="single" w:sz="4" w:space="0" w:color="auto"/>
              <w:right w:val="single" w:sz="4" w:space="0" w:color="auto"/>
            </w:tcBorders>
            <w:shd w:val="clear" w:color="auto" w:fill="auto"/>
            <w:vAlign w:val="bottom"/>
            <w:hideMark/>
          </w:tcPr>
          <w:p w14:paraId="1E216BE9"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Դաշտի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արժեքը</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պետք</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ձևավորվի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ելնելով</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հաճախորդի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կողմից</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ընտրված</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վարկի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վճարման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նախընտրելի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օր</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և</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վարկի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ժամկետ</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արժեքներից</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ընդ</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որում</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այս</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արժեքը</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պետք</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ընկած</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լինի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վերջին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ամսվա</w:t>
            </w:r>
            <w:r w:rsidRPr="00D35F6D">
              <w:rPr>
                <w:rFonts w:ascii="Calibri" w:eastAsia="Times New Roman" w:hAnsi="Calibri" w:cs="Times New Roman"/>
                <w:color w:val="000000"/>
              </w:rPr>
              <w:t xml:space="preserve"> 22-27 </w:t>
            </w:r>
            <w:r w:rsidRPr="00D35F6D">
              <w:rPr>
                <w:rFonts w:ascii="Sylfaen" w:eastAsia="Times New Roman" w:hAnsi="Sylfaen" w:cs="Sylfaen"/>
                <w:color w:val="000000"/>
              </w:rPr>
              <w:t>ամսաթվերի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ժամանակահատվածում</w:t>
            </w:r>
            <w:r w:rsidRPr="00D35F6D">
              <w:rPr>
                <w:rFonts w:ascii="Calibri" w:eastAsia="Times New Roman" w:hAnsi="Calibri" w:cs="Times New Roman"/>
                <w:color w:val="000000"/>
              </w:rPr>
              <w:t>:</w:t>
            </w:r>
          </w:p>
        </w:tc>
      </w:tr>
      <w:tr w:rsidR="00D35F6D" w:rsidRPr="00D35F6D" w14:paraId="56B8FC48" w14:textId="77777777" w:rsidTr="00C41DC7">
        <w:trPr>
          <w:trHeight w:val="600"/>
        </w:trPr>
        <w:tc>
          <w:tcPr>
            <w:tcW w:w="2820" w:type="dxa"/>
            <w:tcBorders>
              <w:top w:val="nil"/>
              <w:left w:val="single" w:sz="4" w:space="0" w:color="auto"/>
              <w:bottom w:val="single" w:sz="4" w:space="0" w:color="auto"/>
              <w:right w:val="single" w:sz="4" w:space="0" w:color="auto"/>
            </w:tcBorders>
            <w:shd w:val="clear" w:color="auto" w:fill="4F81BD" w:themeFill="accent1"/>
            <w:vAlign w:val="center"/>
            <w:hideMark/>
          </w:tcPr>
          <w:p w14:paraId="399A3711"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Մարումների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սկիզբ</w:t>
            </w:r>
          </w:p>
        </w:tc>
        <w:tc>
          <w:tcPr>
            <w:tcW w:w="7320" w:type="dxa"/>
            <w:tcBorders>
              <w:top w:val="nil"/>
              <w:left w:val="nil"/>
              <w:bottom w:val="single" w:sz="4" w:space="0" w:color="auto"/>
              <w:right w:val="single" w:sz="4" w:space="0" w:color="auto"/>
            </w:tcBorders>
            <w:shd w:val="clear" w:color="auto" w:fill="auto"/>
            <w:vAlign w:val="bottom"/>
            <w:hideMark/>
          </w:tcPr>
          <w:p w14:paraId="6C3F62AA"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Դաշտի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տվյալը</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պետք</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լինի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պայմանագրի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կնքման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ամսաթիվ</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դաշտում</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լրացված</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ամսաթվին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հաջորդող</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ամսվա</w:t>
            </w:r>
            <w:r w:rsidRPr="00D35F6D">
              <w:rPr>
                <w:rFonts w:ascii="Calibri" w:eastAsia="Times New Roman" w:hAnsi="Calibri" w:cs="Times New Roman"/>
                <w:color w:val="000000"/>
              </w:rPr>
              <w:t xml:space="preserve"> 1-</w:t>
            </w:r>
            <w:r w:rsidRPr="00D35F6D">
              <w:rPr>
                <w:rFonts w:ascii="Sylfaen" w:eastAsia="Times New Roman" w:hAnsi="Sylfaen" w:cs="Sylfaen"/>
                <w:color w:val="000000"/>
              </w:rPr>
              <w:t>ը</w:t>
            </w:r>
          </w:p>
        </w:tc>
      </w:tr>
      <w:tr w:rsidR="00D35F6D" w:rsidRPr="00D35F6D" w14:paraId="77383938" w14:textId="77777777" w:rsidTr="00C41DC7">
        <w:trPr>
          <w:trHeight w:val="300"/>
        </w:trPr>
        <w:tc>
          <w:tcPr>
            <w:tcW w:w="2820" w:type="dxa"/>
            <w:tcBorders>
              <w:top w:val="nil"/>
              <w:left w:val="single" w:sz="4" w:space="0" w:color="auto"/>
              <w:bottom w:val="single" w:sz="4" w:space="0" w:color="auto"/>
              <w:right w:val="single" w:sz="4" w:space="0" w:color="auto"/>
            </w:tcBorders>
            <w:shd w:val="clear" w:color="auto" w:fill="4F81BD" w:themeFill="accent1"/>
            <w:vAlign w:val="center"/>
            <w:hideMark/>
          </w:tcPr>
          <w:p w14:paraId="11B33EFC"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Մարումների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վերջ</w:t>
            </w:r>
          </w:p>
        </w:tc>
        <w:tc>
          <w:tcPr>
            <w:tcW w:w="7320" w:type="dxa"/>
            <w:tcBorders>
              <w:top w:val="nil"/>
              <w:left w:val="nil"/>
              <w:bottom w:val="single" w:sz="4" w:space="0" w:color="auto"/>
              <w:right w:val="single" w:sz="4" w:space="0" w:color="auto"/>
            </w:tcBorders>
            <w:shd w:val="clear" w:color="auto" w:fill="auto"/>
            <w:vAlign w:val="bottom"/>
            <w:hideMark/>
          </w:tcPr>
          <w:p w14:paraId="24840172"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Դաշտի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տվյալը</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կրկնում</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պայմանագրի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մարման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ժամկետ</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դաշտի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արժեքը</w:t>
            </w:r>
          </w:p>
        </w:tc>
      </w:tr>
      <w:tr w:rsidR="00D35F6D" w:rsidRPr="00D35F6D" w14:paraId="45B4ED5E" w14:textId="77777777" w:rsidTr="00C41DC7">
        <w:trPr>
          <w:trHeight w:val="600"/>
        </w:trPr>
        <w:tc>
          <w:tcPr>
            <w:tcW w:w="2820" w:type="dxa"/>
            <w:tcBorders>
              <w:top w:val="nil"/>
              <w:left w:val="single" w:sz="4" w:space="0" w:color="auto"/>
              <w:bottom w:val="single" w:sz="4" w:space="0" w:color="auto"/>
              <w:right w:val="single" w:sz="4" w:space="0" w:color="auto"/>
            </w:tcBorders>
            <w:shd w:val="clear" w:color="auto" w:fill="4F81BD" w:themeFill="accent1"/>
            <w:vAlign w:val="center"/>
            <w:hideMark/>
          </w:tcPr>
          <w:p w14:paraId="42F80C22"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lastRenderedPageBreak/>
              <w:t>Վարկի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տոկոսադրույք</w:t>
            </w:r>
          </w:p>
        </w:tc>
        <w:tc>
          <w:tcPr>
            <w:tcW w:w="7320" w:type="dxa"/>
            <w:tcBorders>
              <w:top w:val="nil"/>
              <w:left w:val="nil"/>
              <w:bottom w:val="single" w:sz="4" w:space="0" w:color="auto"/>
              <w:right w:val="single" w:sz="4" w:space="0" w:color="auto"/>
            </w:tcBorders>
            <w:shd w:val="clear" w:color="auto" w:fill="auto"/>
            <w:vAlign w:val="bottom"/>
            <w:hideMark/>
          </w:tcPr>
          <w:p w14:paraId="40F658AE"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Պետք</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սահմանված</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լինի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կամ</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ձևանմուշով</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կամ</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էլ</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կարդա</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հաճախորդի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կողմից</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լրացված</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հայտի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տվյալից</w:t>
            </w:r>
          </w:p>
        </w:tc>
      </w:tr>
      <w:tr w:rsidR="00D35F6D" w:rsidRPr="00D35F6D" w14:paraId="5975A35C" w14:textId="77777777" w:rsidTr="00C41DC7">
        <w:trPr>
          <w:trHeight w:val="600"/>
        </w:trPr>
        <w:tc>
          <w:tcPr>
            <w:tcW w:w="2820" w:type="dxa"/>
            <w:tcBorders>
              <w:top w:val="nil"/>
              <w:left w:val="single" w:sz="4" w:space="0" w:color="auto"/>
              <w:bottom w:val="single" w:sz="4" w:space="0" w:color="auto"/>
              <w:right w:val="single" w:sz="4" w:space="0" w:color="auto"/>
            </w:tcBorders>
            <w:shd w:val="clear" w:color="auto" w:fill="4F81BD" w:themeFill="accent1"/>
            <w:vAlign w:val="center"/>
            <w:hideMark/>
          </w:tcPr>
          <w:p w14:paraId="4903070A"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Մարզ</w:t>
            </w:r>
          </w:p>
        </w:tc>
        <w:tc>
          <w:tcPr>
            <w:tcW w:w="7320" w:type="dxa"/>
            <w:tcBorders>
              <w:top w:val="nil"/>
              <w:left w:val="nil"/>
              <w:bottom w:val="single" w:sz="4" w:space="0" w:color="auto"/>
              <w:right w:val="single" w:sz="4" w:space="0" w:color="auto"/>
            </w:tcBorders>
            <w:shd w:val="clear" w:color="auto" w:fill="auto"/>
            <w:vAlign w:val="bottom"/>
            <w:hideMark/>
          </w:tcPr>
          <w:p w14:paraId="1431E6F3"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Դաշտի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տվյալը</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պետք</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կրկնի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հաճախորդի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քարտում</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լրացված</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մարզ</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դաշտի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արժեքը</w:t>
            </w:r>
          </w:p>
        </w:tc>
      </w:tr>
      <w:tr w:rsidR="00D35F6D" w:rsidRPr="00D35F6D" w14:paraId="2E5847A9" w14:textId="77777777" w:rsidTr="00C41DC7">
        <w:trPr>
          <w:trHeight w:val="600"/>
        </w:trPr>
        <w:tc>
          <w:tcPr>
            <w:tcW w:w="2820" w:type="dxa"/>
            <w:tcBorders>
              <w:top w:val="nil"/>
              <w:left w:val="single" w:sz="4" w:space="0" w:color="auto"/>
              <w:bottom w:val="single" w:sz="4" w:space="0" w:color="auto"/>
              <w:right w:val="single" w:sz="4" w:space="0" w:color="auto"/>
            </w:tcBorders>
            <w:shd w:val="clear" w:color="auto" w:fill="4F81BD" w:themeFill="accent1"/>
            <w:vAlign w:val="center"/>
            <w:hideMark/>
          </w:tcPr>
          <w:p w14:paraId="1108EB46"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Նշում</w:t>
            </w:r>
            <w:r w:rsidRPr="00D35F6D">
              <w:rPr>
                <w:rFonts w:ascii="Calibri" w:eastAsia="Times New Roman" w:hAnsi="Calibri" w:cs="Times New Roman"/>
                <w:color w:val="000000"/>
              </w:rPr>
              <w:t xml:space="preserve"> 2</w:t>
            </w:r>
          </w:p>
        </w:tc>
        <w:tc>
          <w:tcPr>
            <w:tcW w:w="7320" w:type="dxa"/>
            <w:tcBorders>
              <w:top w:val="nil"/>
              <w:left w:val="nil"/>
              <w:bottom w:val="single" w:sz="4" w:space="0" w:color="auto"/>
              <w:right w:val="single" w:sz="4" w:space="0" w:color="auto"/>
            </w:tcBorders>
            <w:shd w:val="clear" w:color="auto" w:fill="auto"/>
            <w:vAlign w:val="bottom"/>
            <w:hideMark/>
          </w:tcPr>
          <w:p w14:paraId="1E3690A8"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Դաշտի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արժեքը</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պետք</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լինի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այն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քարտի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տեսակը</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որի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վրա</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տրամադրվելու</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օվերդրաֆտը</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օր</w:t>
            </w:r>
            <w:r w:rsidRPr="00D35F6D">
              <w:rPr>
                <w:rFonts w:ascii="Calibri" w:eastAsia="Times New Roman" w:hAnsi="Calibri" w:cs="Times New Roman"/>
                <w:color w:val="000000"/>
              </w:rPr>
              <w:t>.` Visa Classic</w:t>
            </w:r>
          </w:p>
        </w:tc>
      </w:tr>
      <w:tr w:rsidR="00D35F6D" w:rsidRPr="00D35F6D" w14:paraId="320E8CCC" w14:textId="77777777" w:rsidTr="00C41DC7">
        <w:trPr>
          <w:trHeight w:val="600"/>
        </w:trPr>
        <w:tc>
          <w:tcPr>
            <w:tcW w:w="2820" w:type="dxa"/>
            <w:tcBorders>
              <w:top w:val="nil"/>
              <w:left w:val="single" w:sz="4" w:space="0" w:color="auto"/>
              <w:bottom w:val="single" w:sz="4" w:space="0" w:color="auto"/>
              <w:right w:val="single" w:sz="4" w:space="0" w:color="auto"/>
            </w:tcBorders>
            <w:shd w:val="clear" w:color="auto" w:fill="4F81BD" w:themeFill="accent1"/>
            <w:vAlign w:val="center"/>
            <w:hideMark/>
          </w:tcPr>
          <w:p w14:paraId="0BC1F4F1"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Պայմանագրի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թղթային</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համար</w:t>
            </w:r>
          </w:p>
        </w:tc>
        <w:tc>
          <w:tcPr>
            <w:tcW w:w="7320" w:type="dxa"/>
            <w:tcBorders>
              <w:top w:val="nil"/>
              <w:left w:val="nil"/>
              <w:bottom w:val="single" w:sz="4" w:space="0" w:color="auto"/>
              <w:right w:val="single" w:sz="4" w:space="0" w:color="auto"/>
            </w:tcBorders>
            <w:shd w:val="clear" w:color="auto" w:fill="auto"/>
            <w:vAlign w:val="bottom"/>
            <w:hideMark/>
          </w:tcPr>
          <w:p w14:paraId="2ADE6D29" w14:textId="77777777" w:rsidR="00D35F6D" w:rsidRPr="00D35F6D" w:rsidRDefault="00D35F6D" w:rsidP="00D35F6D">
            <w:pPr>
              <w:spacing w:after="0" w:line="240" w:lineRule="auto"/>
              <w:rPr>
                <w:rFonts w:ascii="Calibri" w:eastAsia="Times New Roman" w:hAnsi="Calibri" w:cs="Times New Roman"/>
                <w:color w:val="000000"/>
              </w:rPr>
            </w:pPr>
            <w:r w:rsidRPr="00D35F6D">
              <w:rPr>
                <w:rFonts w:ascii="Sylfaen" w:eastAsia="Times New Roman" w:hAnsi="Sylfaen" w:cs="Sylfaen"/>
                <w:color w:val="000000"/>
              </w:rPr>
              <w:t>Դաշտի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արժեքը</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կրկնելու</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է</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պայմանագրի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համար</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դաշտի</w:t>
            </w:r>
            <w:r w:rsidRPr="00D35F6D">
              <w:rPr>
                <w:rFonts w:ascii="Calibri" w:eastAsia="Times New Roman" w:hAnsi="Calibri" w:cs="Times New Roman"/>
                <w:color w:val="000000"/>
              </w:rPr>
              <w:t xml:space="preserve"> </w:t>
            </w:r>
            <w:r w:rsidRPr="00D35F6D">
              <w:rPr>
                <w:rFonts w:ascii="Sylfaen" w:eastAsia="Times New Roman" w:hAnsi="Sylfaen" w:cs="Sylfaen"/>
                <w:color w:val="000000"/>
              </w:rPr>
              <w:t>արժեքը</w:t>
            </w:r>
          </w:p>
        </w:tc>
      </w:tr>
      <w:tr w:rsidR="00D35F6D" w:rsidRPr="00D35F6D" w14:paraId="666B1772" w14:textId="77777777" w:rsidTr="00D35F6D">
        <w:trPr>
          <w:trHeight w:val="570"/>
        </w:trPr>
        <w:tc>
          <w:tcPr>
            <w:tcW w:w="10140" w:type="dxa"/>
            <w:gridSpan w:val="2"/>
            <w:tcBorders>
              <w:top w:val="single" w:sz="4" w:space="0" w:color="auto"/>
              <w:left w:val="single" w:sz="4" w:space="0" w:color="auto"/>
              <w:bottom w:val="single" w:sz="4" w:space="0" w:color="auto"/>
              <w:right w:val="single" w:sz="4" w:space="0" w:color="000000"/>
            </w:tcBorders>
            <w:shd w:val="clear" w:color="000000" w:fill="B8CCE4"/>
            <w:vAlign w:val="center"/>
            <w:hideMark/>
          </w:tcPr>
          <w:p w14:paraId="733C2BD9" w14:textId="77777777" w:rsidR="00D35F6D" w:rsidRPr="00D35F6D" w:rsidRDefault="00D35F6D" w:rsidP="00D35F6D">
            <w:pPr>
              <w:spacing w:after="0" w:line="240" w:lineRule="auto"/>
              <w:rPr>
                <w:rFonts w:ascii="Calibri" w:eastAsia="Times New Roman" w:hAnsi="Calibri" w:cs="Times New Roman"/>
              </w:rPr>
            </w:pPr>
            <w:r w:rsidRPr="00D35F6D">
              <w:rPr>
                <w:rFonts w:ascii="Sylfaen" w:eastAsia="Times New Roman" w:hAnsi="Sylfaen" w:cs="Sylfaen"/>
              </w:rPr>
              <w:t>Պայմանագրի</w:t>
            </w:r>
            <w:r w:rsidRPr="00D35F6D">
              <w:rPr>
                <w:rFonts w:ascii="Calibri" w:eastAsia="Times New Roman" w:hAnsi="Calibri" w:cs="Times New Roman"/>
              </w:rPr>
              <w:t xml:space="preserve"> </w:t>
            </w:r>
            <w:r w:rsidRPr="00D35F6D">
              <w:rPr>
                <w:rFonts w:ascii="Sylfaen" w:eastAsia="Times New Roman" w:hAnsi="Sylfaen" w:cs="Sylfaen"/>
              </w:rPr>
              <w:t>լրացուցիչ</w:t>
            </w:r>
            <w:r w:rsidRPr="00D35F6D">
              <w:rPr>
                <w:rFonts w:ascii="Calibri" w:eastAsia="Times New Roman" w:hAnsi="Calibri" w:cs="Times New Roman"/>
              </w:rPr>
              <w:t xml:space="preserve"> </w:t>
            </w:r>
            <w:r w:rsidRPr="00D35F6D">
              <w:rPr>
                <w:rFonts w:ascii="Sylfaen" w:eastAsia="Times New Roman" w:hAnsi="Sylfaen" w:cs="Sylfaen"/>
              </w:rPr>
              <w:t>և</w:t>
            </w:r>
            <w:r w:rsidRPr="00D35F6D">
              <w:rPr>
                <w:rFonts w:ascii="Calibri" w:eastAsia="Times New Roman" w:hAnsi="Calibri" w:cs="Times New Roman"/>
              </w:rPr>
              <w:t xml:space="preserve"> </w:t>
            </w:r>
            <w:r w:rsidRPr="00D35F6D">
              <w:rPr>
                <w:rFonts w:ascii="Sylfaen" w:eastAsia="Times New Roman" w:hAnsi="Sylfaen" w:cs="Sylfaen"/>
              </w:rPr>
              <w:t>նշումներ</w:t>
            </w:r>
            <w:r w:rsidRPr="00D35F6D">
              <w:rPr>
                <w:rFonts w:ascii="Calibri" w:eastAsia="Times New Roman" w:hAnsi="Calibri" w:cs="Times New Roman"/>
              </w:rPr>
              <w:t xml:space="preserve"> </w:t>
            </w:r>
            <w:r w:rsidRPr="00D35F6D">
              <w:rPr>
                <w:rFonts w:ascii="Sylfaen" w:eastAsia="Times New Roman" w:hAnsi="Sylfaen" w:cs="Sylfaen"/>
              </w:rPr>
              <w:t>դաշտերում</w:t>
            </w:r>
            <w:r w:rsidRPr="00D35F6D">
              <w:rPr>
                <w:rFonts w:ascii="Calibri" w:eastAsia="Times New Roman" w:hAnsi="Calibri" w:cs="Times New Roman"/>
              </w:rPr>
              <w:t xml:space="preserve"> </w:t>
            </w:r>
            <w:r w:rsidRPr="00D35F6D">
              <w:rPr>
                <w:rFonts w:ascii="Sylfaen" w:eastAsia="Times New Roman" w:hAnsi="Sylfaen" w:cs="Sylfaen"/>
              </w:rPr>
              <w:t>պարտադիր</w:t>
            </w:r>
            <w:r w:rsidRPr="00D35F6D">
              <w:rPr>
                <w:rFonts w:ascii="Calibri" w:eastAsia="Times New Roman" w:hAnsi="Calibri" w:cs="Times New Roman"/>
              </w:rPr>
              <w:t xml:space="preserve"> </w:t>
            </w:r>
            <w:r w:rsidRPr="00D35F6D">
              <w:rPr>
                <w:rFonts w:ascii="Sylfaen" w:eastAsia="Times New Roman" w:hAnsi="Sylfaen" w:cs="Sylfaen"/>
              </w:rPr>
              <w:t>լրացման</w:t>
            </w:r>
            <w:r w:rsidRPr="00D35F6D">
              <w:rPr>
                <w:rFonts w:ascii="Calibri" w:eastAsia="Times New Roman" w:hAnsi="Calibri" w:cs="Times New Roman"/>
              </w:rPr>
              <w:t xml:space="preserve"> </w:t>
            </w:r>
            <w:r w:rsidRPr="00D35F6D">
              <w:rPr>
                <w:rFonts w:ascii="Sylfaen" w:eastAsia="Times New Roman" w:hAnsi="Sylfaen" w:cs="Sylfaen"/>
              </w:rPr>
              <w:t>ենթակա</w:t>
            </w:r>
            <w:r w:rsidRPr="00D35F6D">
              <w:rPr>
                <w:rFonts w:ascii="Calibri" w:eastAsia="Times New Roman" w:hAnsi="Calibri" w:cs="Times New Roman"/>
              </w:rPr>
              <w:t xml:space="preserve"> </w:t>
            </w:r>
            <w:r w:rsidRPr="00D35F6D">
              <w:rPr>
                <w:rFonts w:ascii="Sylfaen" w:eastAsia="Times New Roman" w:hAnsi="Sylfaen" w:cs="Sylfaen"/>
              </w:rPr>
              <w:t>մյուս</w:t>
            </w:r>
            <w:r w:rsidRPr="00D35F6D">
              <w:rPr>
                <w:rFonts w:ascii="Calibri" w:eastAsia="Times New Roman" w:hAnsi="Calibri" w:cs="Times New Roman"/>
              </w:rPr>
              <w:t xml:space="preserve"> </w:t>
            </w:r>
            <w:r w:rsidRPr="00D35F6D">
              <w:rPr>
                <w:rFonts w:ascii="Sylfaen" w:eastAsia="Times New Roman" w:hAnsi="Sylfaen" w:cs="Sylfaen"/>
              </w:rPr>
              <w:t>դաշտերի</w:t>
            </w:r>
            <w:r w:rsidRPr="00D35F6D">
              <w:rPr>
                <w:rFonts w:ascii="Calibri" w:eastAsia="Times New Roman" w:hAnsi="Calibri" w:cs="Times New Roman"/>
              </w:rPr>
              <w:t xml:space="preserve"> </w:t>
            </w:r>
            <w:r w:rsidRPr="00D35F6D">
              <w:rPr>
                <w:rFonts w:ascii="Sylfaen" w:eastAsia="Times New Roman" w:hAnsi="Sylfaen" w:cs="Sylfaen"/>
              </w:rPr>
              <w:t>տվյալները</w:t>
            </w:r>
            <w:r w:rsidRPr="00D35F6D">
              <w:rPr>
                <w:rFonts w:ascii="Calibri" w:eastAsia="Times New Roman" w:hAnsi="Calibri" w:cs="Times New Roman"/>
              </w:rPr>
              <w:t xml:space="preserve"> </w:t>
            </w:r>
            <w:r w:rsidRPr="00D35F6D">
              <w:rPr>
                <w:rFonts w:ascii="Sylfaen" w:eastAsia="Times New Roman" w:hAnsi="Sylfaen" w:cs="Sylfaen"/>
              </w:rPr>
              <w:t>պետք</w:t>
            </w:r>
            <w:r w:rsidRPr="00D35F6D">
              <w:rPr>
                <w:rFonts w:ascii="Calibri" w:eastAsia="Times New Roman" w:hAnsi="Calibri" w:cs="Times New Roman"/>
              </w:rPr>
              <w:t xml:space="preserve"> </w:t>
            </w:r>
            <w:r w:rsidRPr="00D35F6D">
              <w:rPr>
                <w:rFonts w:ascii="Sylfaen" w:eastAsia="Times New Roman" w:hAnsi="Sylfaen" w:cs="Sylfaen"/>
              </w:rPr>
              <w:t>է</w:t>
            </w:r>
            <w:r w:rsidRPr="00D35F6D">
              <w:rPr>
                <w:rFonts w:ascii="Calibri" w:eastAsia="Times New Roman" w:hAnsi="Calibri" w:cs="Times New Roman"/>
              </w:rPr>
              <w:t xml:space="preserve"> </w:t>
            </w:r>
            <w:r w:rsidRPr="00D35F6D">
              <w:rPr>
                <w:rFonts w:ascii="Sylfaen" w:eastAsia="Times New Roman" w:hAnsi="Sylfaen" w:cs="Sylfaen"/>
              </w:rPr>
              <w:t>սահմանվեն</w:t>
            </w:r>
            <w:r w:rsidRPr="00D35F6D">
              <w:rPr>
                <w:rFonts w:ascii="Calibri" w:eastAsia="Times New Roman" w:hAnsi="Calibri" w:cs="Times New Roman"/>
              </w:rPr>
              <w:t xml:space="preserve"> </w:t>
            </w:r>
            <w:r w:rsidRPr="00D35F6D">
              <w:rPr>
                <w:rFonts w:ascii="Sylfaen" w:eastAsia="Times New Roman" w:hAnsi="Sylfaen" w:cs="Sylfaen"/>
              </w:rPr>
              <w:t>ձևանմուշով</w:t>
            </w:r>
          </w:p>
        </w:tc>
      </w:tr>
      <w:tr w:rsidR="00D35F6D" w:rsidRPr="00D35F6D" w14:paraId="0B12DF2F" w14:textId="77777777" w:rsidTr="00D35F6D">
        <w:trPr>
          <w:trHeight w:val="300"/>
        </w:trPr>
        <w:tc>
          <w:tcPr>
            <w:tcW w:w="10140" w:type="dxa"/>
            <w:gridSpan w:val="2"/>
            <w:tcBorders>
              <w:top w:val="single" w:sz="4" w:space="0" w:color="auto"/>
              <w:left w:val="single" w:sz="4" w:space="0" w:color="auto"/>
              <w:bottom w:val="single" w:sz="4" w:space="0" w:color="auto"/>
              <w:right w:val="single" w:sz="4" w:space="0" w:color="000000"/>
            </w:tcBorders>
            <w:shd w:val="clear" w:color="000000" w:fill="B8CCE4"/>
            <w:vAlign w:val="center"/>
            <w:hideMark/>
          </w:tcPr>
          <w:p w14:paraId="356F54BE" w14:textId="77777777" w:rsidR="00D35F6D" w:rsidRPr="00D35F6D" w:rsidRDefault="00D35F6D" w:rsidP="00D35F6D">
            <w:pPr>
              <w:spacing w:after="0" w:line="240" w:lineRule="auto"/>
              <w:rPr>
                <w:rFonts w:ascii="Calibri" w:eastAsia="Times New Roman" w:hAnsi="Calibri" w:cs="Times New Roman"/>
              </w:rPr>
            </w:pPr>
            <w:r w:rsidRPr="00D35F6D">
              <w:rPr>
                <w:rFonts w:ascii="Calibri" w:eastAsia="Times New Roman" w:hAnsi="Calibri" w:cs="Times New Roman"/>
                <w:color w:val="FF0000"/>
              </w:rPr>
              <w:t xml:space="preserve">!!! </w:t>
            </w:r>
            <w:r w:rsidRPr="00D35F6D">
              <w:rPr>
                <w:rFonts w:ascii="Sylfaen" w:eastAsia="Times New Roman" w:hAnsi="Sylfaen" w:cs="Sylfaen"/>
              </w:rPr>
              <w:t>Անհրաժեշտ</w:t>
            </w:r>
            <w:r w:rsidRPr="00D35F6D">
              <w:rPr>
                <w:rFonts w:ascii="Calibri" w:eastAsia="Times New Roman" w:hAnsi="Calibri" w:cs="Times New Roman"/>
              </w:rPr>
              <w:t xml:space="preserve">, </w:t>
            </w:r>
            <w:r w:rsidRPr="00D35F6D">
              <w:rPr>
                <w:rFonts w:ascii="Sylfaen" w:eastAsia="Times New Roman" w:hAnsi="Sylfaen" w:cs="Sylfaen"/>
              </w:rPr>
              <w:t>որ</w:t>
            </w:r>
            <w:r w:rsidRPr="00D35F6D">
              <w:rPr>
                <w:rFonts w:ascii="Calibri" w:eastAsia="Times New Roman" w:hAnsi="Calibri" w:cs="Times New Roman"/>
              </w:rPr>
              <w:t xml:space="preserve"> </w:t>
            </w:r>
            <w:r w:rsidRPr="00D35F6D">
              <w:rPr>
                <w:rFonts w:ascii="Sylfaen" w:eastAsia="Times New Roman" w:hAnsi="Sylfaen" w:cs="Sylfaen"/>
              </w:rPr>
              <w:t>վարկային</w:t>
            </w:r>
            <w:r w:rsidRPr="00D35F6D">
              <w:rPr>
                <w:rFonts w:ascii="Calibri" w:eastAsia="Times New Roman" w:hAnsi="Calibri" w:cs="Times New Roman"/>
              </w:rPr>
              <w:t xml:space="preserve"> </w:t>
            </w:r>
            <w:r w:rsidRPr="00D35F6D">
              <w:rPr>
                <w:rFonts w:ascii="Sylfaen" w:eastAsia="Times New Roman" w:hAnsi="Sylfaen" w:cs="Sylfaen"/>
              </w:rPr>
              <w:t>կոդը</w:t>
            </w:r>
            <w:r w:rsidRPr="00D35F6D">
              <w:rPr>
                <w:rFonts w:ascii="Calibri" w:eastAsia="Times New Roman" w:hAnsi="Calibri" w:cs="Times New Roman"/>
              </w:rPr>
              <w:t xml:space="preserve"> </w:t>
            </w:r>
            <w:r w:rsidRPr="00D35F6D">
              <w:rPr>
                <w:rFonts w:ascii="Sylfaen" w:eastAsia="Times New Roman" w:hAnsi="Sylfaen" w:cs="Sylfaen"/>
              </w:rPr>
              <w:t>ավտոմատ</w:t>
            </w:r>
            <w:r w:rsidRPr="00D35F6D">
              <w:rPr>
                <w:rFonts w:ascii="Calibri" w:eastAsia="Times New Roman" w:hAnsi="Calibri" w:cs="Times New Roman"/>
              </w:rPr>
              <w:t xml:space="preserve"> </w:t>
            </w:r>
            <w:r w:rsidRPr="00D35F6D">
              <w:rPr>
                <w:rFonts w:ascii="Sylfaen" w:eastAsia="Times New Roman" w:hAnsi="Sylfaen" w:cs="Sylfaen"/>
              </w:rPr>
              <w:t>գեներացվի</w:t>
            </w:r>
            <w:r w:rsidRPr="00D35F6D">
              <w:rPr>
                <w:rFonts w:ascii="Calibri" w:eastAsia="Times New Roman" w:hAnsi="Calibri" w:cs="Times New Roman"/>
              </w:rPr>
              <w:t xml:space="preserve"> </w:t>
            </w:r>
            <w:r w:rsidRPr="00D35F6D">
              <w:rPr>
                <w:rFonts w:ascii="Sylfaen" w:eastAsia="Times New Roman" w:hAnsi="Sylfaen" w:cs="Sylfaen"/>
              </w:rPr>
              <w:t>պայմանագրի</w:t>
            </w:r>
            <w:r w:rsidRPr="00D35F6D">
              <w:rPr>
                <w:rFonts w:ascii="Calibri" w:eastAsia="Times New Roman" w:hAnsi="Calibri" w:cs="Times New Roman"/>
              </w:rPr>
              <w:t xml:space="preserve"> </w:t>
            </w:r>
            <w:r w:rsidRPr="00D35F6D">
              <w:rPr>
                <w:rFonts w:ascii="Sylfaen" w:eastAsia="Times New Roman" w:hAnsi="Sylfaen" w:cs="Sylfaen"/>
              </w:rPr>
              <w:t>ստեղծման</w:t>
            </w:r>
            <w:r w:rsidRPr="00D35F6D">
              <w:rPr>
                <w:rFonts w:ascii="Calibri" w:eastAsia="Times New Roman" w:hAnsi="Calibri" w:cs="Times New Roman"/>
              </w:rPr>
              <w:t xml:space="preserve"> </w:t>
            </w:r>
            <w:r w:rsidRPr="00D35F6D">
              <w:rPr>
                <w:rFonts w:ascii="Sylfaen" w:eastAsia="Times New Roman" w:hAnsi="Sylfaen" w:cs="Sylfaen"/>
              </w:rPr>
              <w:t>ժամանակ</w:t>
            </w:r>
            <w:r w:rsidRPr="00D35F6D">
              <w:rPr>
                <w:rFonts w:ascii="Calibri" w:eastAsia="Times New Roman" w:hAnsi="Calibri" w:cs="Times New Roman"/>
              </w:rPr>
              <w:t xml:space="preserve">: </w:t>
            </w:r>
          </w:p>
        </w:tc>
      </w:tr>
    </w:tbl>
    <w:p w14:paraId="6E08BF99" w14:textId="77777777" w:rsidR="00D35F6D" w:rsidRDefault="00D35F6D" w:rsidP="00D35F6D"/>
    <w:p w14:paraId="488EB3FF" w14:textId="709690FB" w:rsidR="00611B33" w:rsidRDefault="00611B33" w:rsidP="00611B33">
      <w:pPr>
        <w:pStyle w:val="Heading1"/>
      </w:pPr>
      <w:bookmarkStart w:id="75" w:name="_Toc492570251"/>
      <w:r>
        <w:t>Electronic document storage</w:t>
      </w:r>
      <w:bookmarkEnd w:id="75"/>
    </w:p>
    <w:tbl>
      <w:tblPr>
        <w:tblStyle w:val="TableGrid"/>
        <w:tblW w:w="5000" w:type="pct"/>
        <w:tblLayout w:type="fixed"/>
        <w:tblLook w:val="01E0" w:firstRow="1" w:lastRow="1" w:firstColumn="1" w:lastColumn="1" w:noHBand="0" w:noVBand="0"/>
      </w:tblPr>
      <w:tblGrid>
        <w:gridCol w:w="1667"/>
        <w:gridCol w:w="8728"/>
      </w:tblGrid>
      <w:tr w:rsidR="00611B33" w14:paraId="0858AEF7" w14:textId="77777777" w:rsidTr="007D31FC">
        <w:trPr>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003366"/>
            <w:vAlign w:val="center"/>
            <w:hideMark/>
          </w:tcPr>
          <w:p w14:paraId="3691899A" w14:textId="77777777" w:rsidR="00611B33" w:rsidRDefault="00611B33" w:rsidP="007D31FC">
            <w:pPr>
              <w:rPr>
                <w:rFonts w:cs="Arial"/>
                <w:b/>
                <w:color w:val="FFFFFF"/>
                <w:szCs w:val="20"/>
              </w:rPr>
            </w:pPr>
            <w:r>
              <w:t>Branch visit for singing contract</w:t>
            </w:r>
          </w:p>
        </w:tc>
      </w:tr>
      <w:tr w:rsidR="00611B33" w14:paraId="6B0CC72F" w14:textId="77777777" w:rsidTr="007D31FC">
        <w:tc>
          <w:tcPr>
            <w:tcW w:w="802" w:type="pct"/>
            <w:tcBorders>
              <w:top w:val="single" w:sz="4" w:space="0" w:color="auto"/>
              <w:left w:val="single" w:sz="4" w:space="0" w:color="auto"/>
              <w:bottom w:val="single" w:sz="4" w:space="0" w:color="auto"/>
              <w:right w:val="single" w:sz="4" w:space="0" w:color="auto"/>
            </w:tcBorders>
            <w:vAlign w:val="center"/>
            <w:hideMark/>
          </w:tcPr>
          <w:p w14:paraId="4D3D0149" w14:textId="77777777" w:rsidR="00611B33" w:rsidRDefault="00611B33" w:rsidP="007D31FC">
            <w:pPr>
              <w:rPr>
                <w:rFonts w:cs="Arial"/>
                <w:szCs w:val="20"/>
              </w:rPr>
            </w:pPr>
            <w:r>
              <w:rPr>
                <w:rFonts w:cs="Arial"/>
                <w:szCs w:val="20"/>
              </w:rPr>
              <w:t>Case Description</w:t>
            </w:r>
          </w:p>
        </w:tc>
        <w:tc>
          <w:tcPr>
            <w:tcW w:w="4198" w:type="pct"/>
            <w:tcBorders>
              <w:top w:val="single" w:sz="4" w:space="0" w:color="auto"/>
              <w:left w:val="single" w:sz="4" w:space="0" w:color="auto"/>
              <w:bottom w:val="single" w:sz="4" w:space="0" w:color="auto"/>
              <w:right w:val="single" w:sz="4" w:space="0" w:color="auto"/>
            </w:tcBorders>
            <w:vAlign w:val="center"/>
            <w:hideMark/>
          </w:tcPr>
          <w:p w14:paraId="38673944" w14:textId="5CA3334C" w:rsidR="00611B33" w:rsidRDefault="00611B33" w:rsidP="007D31FC">
            <w:pPr>
              <w:rPr>
                <w:rFonts w:cs="Arial"/>
                <w:szCs w:val="20"/>
              </w:rPr>
            </w:pPr>
            <w:r>
              <w:rPr>
                <w:rFonts w:cs="Arial"/>
                <w:szCs w:val="20"/>
              </w:rPr>
              <w:t>Documents sent by clients and formed as part of loan origination need to be saved in sharepoint with ability to be opened via Armsoft.</w:t>
            </w:r>
          </w:p>
        </w:tc>
      </w:tr>
      <w:tr w:rsidR="00611B33" w14:paraId="170A8600" w14:textId="77777777" w:rsidTr="007D31FC">
        <w:tc>
          <w:tcPr>
            <w:tcW w:w="802" w:type="pct"/>
            <w:tcBorders>
              <w:top w:val="single" w:sz="4" w:space="0" w:color="auto"/>
              <w:left w:val="single" w:sz="4" w:space="0" w:color="auto"/>
              <w:bottom w:val="single" w:sz="4" w:space="0" w:color="auto"/>
              <w:right w:val="single" w:sz="4" w:space="0" w:color="auto"/>
            </w:tcBorders>
            <w:vAlign w:val="center"/>
            <w:hideMark/>
          </w:tcPr>
          <w:p w14:paraId="64423BFA" w14:textId="77777777" w:rsidR="00611B33" w:rsidRPr="006F34E7" w:rsidRDefault="00611B33" w:rsidP="007D31FC">
            <w:pPr>
              <w:rPr>
                <w:rFonts w:cs="Arial"/>
                <w:szCs w:val="20"/>
              </w:rPr>
            </w:pPr>
            <w:r w:rsidRPr="006F34E7">
              <w:rPr>
                <w:rFonts w:cs="Arial"/>
                <w:szCs w:val="20"/>
              </w:rPr>
              <w:t>Primary Actor</w:t>
            </w:r>
          </w:p>
        </w:tc>
        <w:tc>
          <w:tcPr>
            <w:tcW w:w="4198" w:type="pct"/>
            <w:tcBorders>
              <w:top w:val="single" w:sz="4" w:space="0" w:color="auto"/>
              <w:left w:val="single" w:sz="4" w:space="0" w:color="auto"/>
              <w:bottom w:val="single" w:sz="4" w:space="0" w:color="auto"/>
              <w:right w:val="single" w:sz="4" w:space="0" w:color="auto"/>
            </w:tcBorders>
            <w:vAlign w:val="center"/>
            <w:hideMark/>
          </w:tcPr>
          <w:p w14:paraId="5C03C0DB" w14:textId="77777777" w:rsidR="00611B33" w:rsidRPr="006F34E7" w:rsidRDefault="00611B33" w:rsidP="007D31FC">
            <w:pPr>
              <w:rPr>
                <w:rFonts w:cs="Arial"/>
                <w:szCs w:val="20"/>
              </w:rPr>
            </w:pPr>
            <w:r>
              <w:rPr>
                <w:rFonts w:cs="Arial"/>
                <w:szCs w:val="20"/>
              </w:rPr>
              <w:t>Bank client users</w:t>
            </w:r>
          </w:p>
        </w:tc>
      </w:tr>
      <w:tr w:rsidR="00611B33" w14:paraId="4D2E3C93" w14:textId="77777777" w:rsidTr="007D31FC">
        <w:tc>
          <w:tcPr>
            <w:tcW w:w="802" w:type="pct"/>
            <w:tcBorders>
              <w:top w:val="single" w:sz="4" w:space="0" w:color="auto"/>
              <w:left w:val="single" w:sz="4" w:space="0" w:color="auto"/>
              <w:bottom w:val="single" w:sz="4" w:space="0" w:color="auto"/>
              <w:right w:val="single" w:sz="4" w:space="0" w:color="auto"/>
            </w:tcBorders>
            <w:vAlign w:val="center"/>
            <w:hideMark/>
          </w:tcPr>
          <w:p w14:paraId="09C36BD2" w14:textId="77777777" w:rsidR="00611B33" w:rsidRPr="00F9173B" w:rsidRDefault="00611B33" w:rsidP="007D31FC">
            <w:pPr>
              <w:rPr>
                <w:rFonts w:cs="Arial"/>
                <w:szCs w:val="20"/>
              </w:rPr>
            </w:pPr>
            <w:r w:rsidRPr="00F9173B">
              <w:rPr>
                <w:rFonts w:cs="Arial"/>
                <w:szCs w:val="20"/>
              </w:rPr>
              <w:t>Trigger</w:t>
            </w:r>
          </w:p>
        </w:tc>
        <w:tc>
          <w:tcPr>
            <w:tcW w:w="4198" w:type="pct"/>
            <w:tcBorders>
              <w:top w:val="single" w:sz="4" w:space="0" w:color="auto"/>
              <w:left w:val="single" w:sz="4" w:space="0" w:color="auto"/>
              <w:bottom w:val="single" w:sz="4" w:space="0" w:color="auto"/>
              <w:right w:val="single" w:sz="4" w:space="0" w:color="auto"/>
            </w:tcBorders>
            <w:vAlign w:val="center"/>
            <w:hideMark/>
          </w:tcPr>
          <w:p w14:paraId="290C0526" w14:textId="77777777" w:rsidR="00611B33" w:rsidRPr="008771B3" w:rsidRDefault="00611B33" w:rsidP="007D31FC">
            <w:pPr>
              <w:rPr>
                <w:rFonts w:cs="Arial"/>
                <w:szCs w:val="20"/>
              </w:rPr>
            </w:pPr>
            <w:r>
              <w:rPr>
                <w:rFonts w:cs="Arial"/>
                <w:szCs w:val="20"/>
              </w:rPr>
              <w:t xml:space="preserve">Selection of </w:t>
            </w:r>
            <w:r w:rsidRPr="001D4359">
              <w:rPr>
                <w:rFonts w:cs="Arial"/>
                <w:szCs w:val="20"/>
              </w:rPr>
              <w:t>exception list</w:t>
            </w:r>
          </w:p>
        </w:tc>
      </w:tr>
      <w:tr w:rsidR="00611B33" w14:paraId="77C5C9E9" w14:textId="77777777" w:rsidTr="007D31FC">
        <w:tc>
          <w:tcPr>
            <w:tcW w:w="802" w:type="pct"/>
            <w:tcBorders>
              <w:top w:val="single" w:sz="4" w:space="0" w:color="auto"/>
              <w:left w:val="single" w:sz="4" w:space="0" w:color="auto"/>
              <w:bottom w:val="single" w:sz="4" w:space="0" w:color="auto"/>
              <w:right w:val="single" w:sz="4" w:space="0" w:color="auto"/>
            </w:tcBorders>
            <w:vAlign w:val="center"/>
            <w:hideMark/>
          </w:tcPr>
          <w:p w14:paraId="01D6AEF8" w14:textId="77777777" w:rsidR="00611B33" w:rsidRDefault="00611B33" w:rsidP="007D31FC">
            <w:pPr>
              <w:rPr>
                <w:rFonts w:cs="Arial"/>
                <w:szCs w:val="20"/>
              </w:rPr>
            </w:pPr>
            <w:r>
              <w:rPr>
                <w:rFonts w:cs="Arial"/>
                <w:szCs w:val="20"/>
              </w:rPr>
              <w:t>Business Rules</w:t>
            </w:r>
          </w:p>
        </w:tc>
        <w:tc>
          <w:tcPr>
            <w:tcW w:w="4198" w:type="pct"/>
            <w:tcBorders>
              <w:top w:val="single" w:sz="4" w:space="0" w:color="auto"/>
              <w:left w:val="single" w:sz="4" w:space="0" w:color="auto"/>
              <w:bottom w:val="single" w:sz="4" w:space="0" w:color="auto"/>
              <w:right w:val="single" w:sz="4" w:space="0" w:color="auto"/>
            </w:tcBorders>
            <w:vAlign w:val="center"/>
            <w:hideMark/>
          </w:tcPr>
          <w:p w14:paraId="24031239" w14:textId="217DDAEE" w:rsidR="00611B33" w:rsidRDefault="00611B33" w:rsidP="007D31FC">
            <w:pPr>
              <w:pStyle w:val="ListParagraph"/>
              <w:numPr>
                <w:ilvl w:val="0"/>
                <w:numId w:val="3"/>
              </w:numPr>
              <w:spacing w:after="120"/>
              <w:rPr>
                <w:rFonts w:cs="Arial"/>
                <w:szCs w:val="20"/>
              </w:rPr>
            </w:pPr>
            <w:r>
              <w:rPr>
                <w:rFonts w:cs="Arial"/>
                <w:szCs w:val="20"/>
              </w:rPr>
              <w:t>All documents that are receive electronically via online application need to be saved in sharepoint and will be accessible via Armsoft</w:t>
            </w:r>
          </w:p>
          <w:p w14:paraId="7444AB48" w14:textId="38942EB9" w:rsidR="00611B33" w:rsidRDefault="00611B33" w:rsidP="007D31FC">
            <w:pPr>
              <w:pStyle w:val="ListParagraph"/>
              <w:numPr>
                <w:ilvl w:val="0"/>
                <w:numId w:val="3"/>
              </w:numPr>
              <w:spacing w:after="120"/>
              <w:rPr>
                <w:rFonts w:cs="Arial"/>
                <w:szCs w:val="20"/>
              </w:rPr>
            </w:pPr>
            <w:r>
              <w:rPr>
                <w:rFonts w:cs="Arial"/>
                <w:szCs w:val="20"/>
              </w:rPr>
              <w:t>Documents need to have creation date and created by – so it could be seen if document was created by system or by client</w:t>
            </w:r>
          </w:p>
          <w:p w14:paraId="7E4D5514" w14:textId="6A142289" w:rsidR="00611B33" w:rsidRPr="00075734" w:rsidRDefault="00611B33" w:rsidP="007D31FC">
            <w:pPr>
              <w:pStyle w:val="ListParagraph"/>
              <w:numPr>
                <w:ilvl w:val="0"/>
                <w:numId w:val="3"/>
              </w:numPr>
              <w:spacing w:after="120"/>
              <w:rPr>
                <w:rFonts w:cs="Arial"/>
                <w:szCs w:val="20"/>
              </w:rPr>
            </w:pPr>
          </w:p>
        </w:tc>
      </w:tr>
      <w:tr w:rsidR="00611B33" w14:paraId="3AF588C4" w14:textId="77777777" w:rsidTr="007D31FC">
        <w:tc>
          <w:tcPr>
            <w:tcW w:w="802" w:type="pct"/>
            <w:tcBorders>
              <w:top w:val="single" w:sz="4" w:space="0" w:color="auto"/>
              <w:left w:val="single" w:sz="4" w:space="0" w:color="auto"/>
              <w:bottom w:val="single" w:sz="4" w:space="0" w:color="auto"/>
              <w:right w:val="single" w:sz="4" w:space="0" w:color="auto"/>
            </w:tcBorders>
            <w:vAlign w:val="center"/>
            <w:hideMark/>
          </w:tcPr>
          <w:p w14:paraId="79DFF457" w14:textId="096BECA9" w:rsidR="00611B33" w:rsidRDefault="00611B33" w:rsidP="007D31FC">
            <w:pPr>
              <w:rPr>
                <w:rFonts w:cs="Arial"/>
                <w:szCs w:val="20"/>
              </w:rPr>
            </w:pPr>
            <w:r>
              <w:rPr>
                <w:rFonts w:cs="Arial"/>
                <w:szCs w:val="20"/>
              </w:rPr>
              <w:t>Goal/Success Criteria</w:t>
            </w:r>
          </w:p>
        </w:tc>
        <w:tc>
          <w:tcPr>
            <w:tcW w:w="4198" w:type="pct"/>
            <w:tcBorders>
              <w:top w:val="single" w:sz="4" w:space="0" w:color="auto"/>
              <w:left w:val="single" w:sz="4" w:space="0" w:color="auto"/>
              <w:bottom w:val="single" w:sz="4" w:space="0" w:color="auto"/>
              <w:right w:val="single" w:sz="4" w:space="0" w:color="auto"/>
            </w:tcBorders>
            <w:vAlign w:val="center"/>
            <w:hideMark/>
          </w:tcPr>
          <w:p w14:paraId="6325C4A3" w14:textId="270FF49E" w:rsidR="00611B33" w:rsidRDefault="00611B33">
            <w:pPr>
              <w:rPr>
                <w:rFonts w:eastAsia="Calibri" w:cs="Arial"/>
                <w:bCs/>
                <w:szCs w:val="20"/>
                <w:lang w:val="en-GB"/>
              </w:rPr>
            </w:pPr>
            <w:r>
              <w:rPr>
                <w:rFonts w:eastAsia="Calibri" w:cs="Arial"/>
                <w:bCs/>
                <w:szCs w:val="20"/>
                <w:lang w:val="en-GB"/>
              </w:rPr>
              <w:t>Successfully stores all documents in sharepoint that are linked with clients profile in Armsoft</w:t>
            </w:r>
          </w:p>
        </w:tc>
      </w:tr>
      <w:tr w:rsidR="00611B33" w14:paraId="7CFA5BA6" w14:textId="77777777" w:rsidTr="007D31FC">
        <w:tc>
          <w:tcPr>
            <w:tcW w:w="802" w:type="pct"/>
            <w:tcBorders>
              <w:top w:val="single" w:sz="4" w:space="0" w:color="auto"/>
              <w:left w:val="single" w:sz="4" w:space="0" w:color="auto"/>
              <w:bottom w:val="single" w:sz="4" w:space="0" w:color="auto"/>
              <w:right w:val="single" w:sz="4" w:space="0" w:color="auto"/>
            </w:tcBorders>
            <w:vAlign w:val="center"/>
            <w:hideMark/>
          </w:tcPr>
          <w:p w14:paraId="788CA217" w14:textId="77777777" w:rsidR="00611B33" w:rsidRDefault="00611B33" w:rsidP="007D31FC">
            <w:pPr>
              <w:rPr>
                <w:rFonts w:cs="Arial"/>
                <w:szCs w:val="20"/>
              </w:rPr>
            </w:pPr>
            <w:r>
              <w:rPr>
                <w:rFonts w:cs="Arial"/>
                <w:szCs w:val="20"/>
              </w:rPr>
              <w:t>Screenshot</w:t>
            </w:r>
          </w:p>
        </w:tc>
        <w:tc>
          <w:tcPr>
            <w:tcW w:w="4198" w:type="pct"/>
            <w:tcBorders>
              <w:top w:val="single" w:sz="4" w:space="0" w:color="auto"/>
              <w:left w:val="single" w:sz="4" w:space="0" w:color="auto"/>
              <w:bottom w:val="single" w:sz="4" w:space="0" w:color="auto"/>
              <w:right w:val="single" w:sz="4" w:space="0" w:color="auto"/>
            </w:tcBorders>
            <w:vAlign w:val="center"/>
          </w:tcPr>
          <w:p w14:paraId="463332DB" w14:textId="77777777" w:rsidR="00611B33" w:rsidRDefault="00611B33" w:rsidP="007D31FC"/>
          <w:p w14:paraId="3532E7FB" w14:textId="2B9AFCD9" w:rsidR="00611B33" w:rsidRPr="00E24DE2" w:rsidRDefault="00611B33" w:rsidP="007D31FC"/>
        </w:tc>
      </w:tr>
    </w:tbl>
    <w:p w14:paraId="13CEE467" w14:textId="77777777" w:rsidR="00611B33" w:rsidRDefault="00611B33" w:rsidP="00D35F6D"/>
    <w:p w14:paraId="2C8007DA" w14:textId="77777777" w:rsidR="00611B33" w:rsidRDefault="00611B33" w:rsidP="00D35F6D"/>
    <w:p w14:paraId="3EA72F6D" w14:textId="1DE56A46" w:rsidR="00611B33" w:rsidRDefault="00611B33" w:rsidP="00611B33">
      <w:pPr>
        <w:pStyle w:val="Heading1"/>
      </w:pPr>
      <w:bookmarkStart w:id="76" w:name="_Toc492570252"/>
      <w:r>
        <w:t>Branch Visit</w:t>
      </w:r>
      <w:bookmarkEnd w:id="76"/>
    </w:p>
    <w:p w14:paraId="7B26E328" w14:textId="77777777" w:rsidR="00611B33" w:rsidRDefault="00611B33" w:rsidP="008D2D60"/>
    <w:tbl>
      <w:tblPr>
        <w:tblStyle w:val="TableGrid"/>
        <w:tblW w:w="5000" w:type="pct"/>
        <w:tblLayout w:type="fixed"/>
        <w:tblLook w:val="01E0" w:firstRow="1" w:lastRow="1" w:firstColumn="1" w:lastColumn="1" w:noHBand="0" w:noVBand="0"/>
      </w:tblPr>
      <w:tblGrid>
        <w:gridCol w:w="1667"/>
        <w:gridCol w:w="8728"/>
      </w:tblGrid>
      <w:tr w:rsidR="00611B33" w14:paraId="3E859F5E" w14:textId="77777777" w:rsidTr="007D31FC">
        <w:trPr>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003366"/>
            <w:vAlign w:val="center"/>
            <w:hideMark/>
          </w:tcPr>
          <w:p w14:paraId="7409FEEC" w14:textId="7332AD60" w:rsidR="00611B33" w:rsidRDefault="00611B33">
            <w:pPr>
              <w:rPr>
                <w:rFonts w:cs="Arial"/>
                <w:b/>
                <w:color w:val="FFFFFF"/>
                <w:szCs w:val="20"/>
              </w:rPr>
            </w:pPr>
            <w:r>
              <w:t xml:space="preserve">Branch visit for </w:t>
            </w:r>
            <w:r w:rsidR="00FC4186" w:rsidRPr="008D2D60">
              <w:t>signing</w:t>
            </w:r>
            <w:r>
              <w:t xml:space="preserve"> contract</w:t>
            </w:r>
          </w:p>
        </w:tc>
      </w:tr>
      <w:tr w:rsidR="00611B33" w14:paraId="690AA6B3" w14:textId="77777777" w:rsidTr="007D31FC">
        <w:tc>
          <w:tcPr>
            <w:tcW w:w="802" w:type="pct"/>
            <w:tcBorders>
              <w:top w:val="single" w:sz="4" w:space="0" w:color="auto"/>
              <w:left w:val="single" w:sz="4" w:space="0" w:color="auto"/>
              <w:bottom w:val="single" w:sz="4" w:space="0" w:color="auto"/>
              <w:right w:val="single" w:sz="4" w:space="0" w:color="auto"/>
            </w:tcBorders>
            <w:vAlign w:val="center"/>
            <w:hideMark/>
          </w:tcPr>
          <w:p w14:paraId="273FA7E6" w14:textId="77777777" w:rsidR="00611B33" w:rsidRDefault="00611B33" w:rsidP="007D31FC">
            <w:pPr>
              <w:rPr>
                <w:rFonts w:cs="Arial"/>
                <w:szCs w:val="20"/>
              </w:rPr>
            </w:pPr>
            <w:r>
              <w:rPr>
                <w:rFonts w:cs="Arial"/>
                <w:szCs w:val="20"/>
              </w:rPr>
              <w:t>Case Description</w:t>
            </w:r>
          </w:p>
        </w:tc>
        <w:tc>
          <w:tcPr>
            <w:tcW w:w="4198" w:type="pct"/>
            <w:tcBorders>
              <w:top w:val="single" w:sz="4" w:space="0" w:color="auto"/>
              <w:left w:val="single" w:sz="4" w:space="0" w:color="auto"/>
              <w:bottom w:val="single" w:sz="4" w:space="0" w:color="auto"/>
              <w:right w:val="single" w:sz="4" w:space="0" w:color="auto"/>
            </w:tcBorders>
            <w:vAlign w:val="center"/>
            <w:hideMark/>
          </w:tcPr>
          <w:p w14:paraId="5018F8B9" w14:textId="05233EDE" w:rsidR="00611B33" w:rsidRDefault="009968BB" w:rsidP="007D31FC">
            <w:pPr>
              <w:rPr>
                <w:rFonts w:cs="Arial"/>
                <w:szCs w:val="20"/>
              </w:rPr>
            </w:pPr>
            <w:r>
              <w:rPr>
                <w:rFonts w:cs="Arial"/>
                <w:szCs w:val="20"/>
              </w:rPr>
              <w:t xml:space="preserve">After getting approved, </w:t>
            </w:r>
            <w:r w:rsidR="00D67A12">
              <w:rPr>
                <w:rFonts w:cs="Arial"/>
                <w:szCs w:val="20"/>
              </w:rPr>
              <w:t>non-</w:t>
            </w:r>
            <w:r>
              <w:rPr>
                <w:rFonts w:cs="Arial"/>
                <w:szCs w:val="20"/>
              </w:rPr>
              <w:t>customers still need to visit bank with ID(passport or Gov ID) to sign final contract</w:t>
            </w:r>
          </w:p>
        </w:tc>
      </w:tr>
      <w:tr w:rsidR="00611B33" w14:paraId="049DC714" w14:textId="77777777" w:rsidTr="007D31FC">
        <w:tc>
          <w:tcPr>
            <w:tcW w:w="802" w:type="pct"/>
            <w:tcBorders>
              <w:top w:val="single" w:sz="4" w:space="0" w:color="auto"/>
              <w:left w:val="single" w:sz="4" w:space="0" w:color="auto"/>
              <w:bottom w:val="single" w:sz="4" w:space="0" w:color="auto"/>
              <w:right w:val="single" w:sz="4" w:space="0" w:color="auto"/>
            </w:tcBorders>
            <w:vAlign w:val="center"/>
            <w:hideMark/>
          </w:tcPr>
          <w:p w14:paraId="58AA0488" w14:textId="77777777" w:rsidR="00611B33" w:rsidRPr="006F34E7" w:rsidRDefault="00611B33" w:rsidP="007D31FC">
            <w:pPr>
              <w:rPr>
                <w:rFonts w:cs="Arial"/>
                <w:szCs w:val="20"/>
              </w:rPr>
            </w:pPr>
            <w:r w:rsidRPr="006F34E7">
              <w:rPr>
                <w:rFonts w:cs="Arial"/>
                <w:szCs w:val="20"/>
              </w:rPr>
              <w:t>Primary Actor</w:t>
            </w:r>
          </w:p>
        </w:tc>
        <w:tc>
          <w:tcPr>
            <w:tcW w:w="4198" w:type="pct"/>
            <w:tcBorders>
              <w:top w:val="single" w:sz="4" w:space="0" w:color="auto"/>
              <w:left w:val="single" w:sz="4" w:space="0" w:color="auto"/>
              <w:bottom w:val="single" w:sz="4" w:space="0" w:color="auto"/>
              <w:right w:val="single" w:sz="4" w:space="0" w:color="auto"/>
            </w:tcBorders>
            <w:vAlign w:val="center"/>
            <w:hideMark/>
          </w:tcPr>
          <w:p w14:paraId="0D7CB7A4" w14:textId="4EE39F85" w:rsidR="00611B33" w:rsidRPr="006F34E7" w:rsidRDefault="00D67A12" w:rsidP="00D67A12">
            <w:pPr>
              <w:rPr>
                <w:rFonts w:cs="Arial"/>
                <w:szCs w:val="20"/>
              </w:rPr>
            </w:pPr>
            <w:r>
              <w:rPr>
                <w:rFonts w:cs="Arial"/>
                <w:szCs w:val="20"/>
              </w:rPr>
              <w:t>Non-</w:t>
            </w:r>
            <w:r w:rsidR="00611B33">
              <w:rPr>
                <w:rFonts w:cs="Arial"/>
                <w:szCs w:val="20"/>
              </w:rPr>
              <w:t xml:space="preserve"> </w:t>
            </w:r>
            <w:r>
              <w:rPr>
                <w:rFonts w:cs="Arial"/>
                <w:szCs w:val="20"/>
              </w:rPr>
              <w:t>customers</w:t>
            </w:r>
            <w:r w:rsidR="00611B33">
              <w:rPr>
                <w:rFonts w:cs="Arial"/>
                <w:szCs w:val="20"/>
              </w:rPr>
              <w:t xml:space="preserve"> </w:t>
            </w:r>
          </w:p>
        </w:tc>
      </w:tr>
      <w:tr w:rsidR="00611B33" w14:paraId="235FF376" w14:textId="77777777" w:rsidTr="007D31FC">
        <w:tc>
          <w:tcPr>
            <w:tcW w:w="802" w:type="pct"/>
            <w:tcBorders>
              <w:top w:val="single" w:sz="4" w:space="0" w:color="auto"/>
              <w:left w:val="single" w:sz="4" w:space="0" w:color="auto"/>
              <w:bottom w:val="single" w:sz="4" w:space="0" w:color="auto"/>
              <w:right w:val="single" w:sz="4" w:space="0" w:color="auto"/>
            </w:tcBorders>
            <w:vAlign w:val="center"/>
            <w:hideMark/>
          </w:tcPr>
          <w:p w14:paraId="33EAFC18" w14:textId="77777777" w:rsidR="00611B33" w:rsidRPr="00F9173B" w:rsidRDefault="00611B33" w:rsidP="007D31FC">
            <w:pPr>
              <w:rPr>
                <w:rFonts w:cs="Arial"/>
                <w:szCs w:val="20"/>
              </w:rPr>
            </w:pPr>
            <w:r w:rsidRPr="00F9173B">
              <w:rPr>
                <w:rFonts w:cs="Arial"/>
                <w:szCs w:val="20"/>
              </w:rPr>
              <w:t>Trigger</w:t>
            </w:r>
          </w:p>
        </w:tc>
        <w:tc>
          <w:tcPr>
            <w:tcW w:w="4198" w:type="pct"/>
            <w:tcBorders>
              <w:top w:val="single" w:sz="4" w:space="0" w:color="auto"/>
              <w:left w:val="single" w:sz="4" w:space="0" w:color="auto"/>
              <w:bottom w:val="single" w:sz="4" w:space="0" w:color="auto"/>
              <w:right w:val="single" w:sz="4" w:space="0" w:color="auto"/>
            </w:tcBorders>
            <w:vAlign w:val="center"/>
            <w:hideMark/>
          </w:tcPr>
          <w:p w14:paraId="58D5F68A" w14:textId="08B97592" w:rsidR="00611B33" w:rsidRPr="008771B3" w:rsidRDefault="00D67A12" w:rsidP="007D31FC">
            <w:pPr>
              <w:rPr>
                <w:rFonts w:cs="Arial"/>
                <w:szCs w:val="20"/>
              </w:rPr>
            </w:pPr>
            <w:r>
              <w:rPr>
                <w:rFonts w:cs="Arial"/>
                <w:szCs w:val="20"/>
              </w:rPr>
              <w:t>KYC verification</w:t>
            </w:r>
          </w:p>
        </w:tc>
      </w:tr>
      <w:tr w:rsidR="00611B33" w14:paraId="4BACC7ED" w14:textId="77777777" w:rsidTr="007D31FC">
        <w:tc>
          <w:tcPr>
            <w:tcW w:w="802" w:type="pct"/>
            <w:tcBorders>
              <w:top w:val="single" w:sz="4" w:space="0" w:color="auto"/>
              <w:left w:val="single" w:sz="4" w:space="0" w:color="auto"/>
              <w:bottom w:val="single" w:sz="4" w:space="0" w:color="auto"/>
              <w:right w:val="single" w:sz="4" w:space="0" w:color="auto"/>
            </w:tcBorders>
            <w:vAlign w:val="center"/>
            <w:hideMark/>
          </w:tcPr>
          <w:p w14:paraId="330BBBDA" w14:textId="77777777" w:rsidR="00611B33" w:rsidRDefault="00611B33" w:rsidP="007D31FC">
            <w:pPr>
              <w:rPr>
                <w:rFonts w:cs="Arial"/>
                <w:szCs w:val="20"/>
              </w:rPr>
            </w:pPr>
            <w:r>
              <w:rPr>
                <w:rFonts w:cs="Arial"/>
                <w:szCs w:val="20"/>
              </w:rPr>
              <w:t>Business Rules</w:t>
            </w:r>
          </w:p>
        </w:tc>
        <w:tc>
          <w:tcPr>
            <w:tcW w:w="4198" w:type="pct"/>
            <w:tcBorders>
              <w:top w:val="single" w:sz="4" w:space="0" w:color="auto"/>
              <w:left w:val="single" w:sz="4" w:space="0" w:color="auto"/>
              <w:bottom w:val="single" w:sz="4" w:space="0" w:color="auto"/>
              <w:right w:val="single" w:sz="4" w:space="0" w:color="auto"/>
            </w:tcBorders>
            <w:vAlign w:val="center"/>
            <w:hideMark/>
          </w:tcPr>
          <w:p w14:paraId="751CDEFD" w14:textId="77777777" w:rsidR="00611B33" w:rsidRDefault="009968BB" w:rsidP="007D31FC">
            <w:pPr>
              <w:pStyle w:val="ListParagraph"/>
              <w:numPr>
                <w:ilvl w:val="0"/>
                <w:numId w:val="3"/>
              </w:numPr>
              <w:spacing w:after="120"/>
              <w:rPr>
                <w:rFonts w:cs="Arial"/>
                <w:szCs w:val="20"/>
              </w:rPr>
            </w:pPr>
            <w:r>
              <w:rPr>
                <w:rFonts w:cs="Arial"/>
                <w:szCs w:val="20"/>
              </w:rPr>
              <w:t>Customers requiring loans without cards</w:t>
            </w:r>
          </w:p>
          <w:p w14:paraId="781EC85C" w14:textId="77777777" w:rsidR="009968BB" w:rsidRDefault="009968BB" w:rsidP="008D2D60">
            <w:pPr>
              <w:pStyle w:val="ListParagraph"/>
              <w:spacing w:after="120"/>
              <w:rPr>
                <w:rFonts w:cs="Arial"/>
                <w:szCs w:val="20"/>
              </w:rPr>
            </w:pPr>
            <w:r>
              <w:rPr>
                <w:rFonts w:cs="Arial"/>
                <w:szCs w:val="20"/>
              </w:rPr>
              <w:t>In this case upon customer arrival to office and signage, system will disburse loan to customer</w:t>
            </w:r>
          </w:p>
          <w:p w14:paraId="478222C7" w14:textId="65611805" w:rsidR="009968BB" w:rsidRDefault="009968BB" w:rsidP="009968BB">
            <w:pPr>
              <w:pStyle w:val="ListParagraph"/>
              <w:numPr>
                <w:ilvl w:val="0"/>
                <w:numId w:val="3"/>
              </w:numPr>
              <w:spacing w:after="120"/>
              <w:rPr>
                <w:rFonts w:cs="Arial"/>
                <w:szCs w:val="20"/>
              </w:rPr>
            </w:pPr>
            <w:r>
              <w:rPr>
                <w:rFonts w:cs="Arial"/>
                <w:szCs w:val="20"/>
              </w:rPr>
              <w:t>Customers requiring loans with cards</w:t>
            </w:r>
          </w:p>
          <w:p w14:paraId="58E37791" w14:textId="0AAE4192" w:rsidR="009968BB" w:rsidRDefault="009968BB" w:rsidP="008D2D60">
            <w:pPr>
              <w:pStyle w:val="ListParagraph"/>
              <w:spacing w:after="120"/>
              <w:rPr>
                <w:rFonts w:cs="Arial"/>
                <w:szCs w:val="20"/>
              </w:rPr>
            </w:pPr>
            <w:r>
              <w:rPr>
                <w:rFonts w:cs="Arial"/>
                <w:szCs w:val="20"/>
              </w:rPr>
              <w:t>When customer will accept loan terms, card will be ready, upon customers in person signing, loan card will be provided to customer</w:t>
            </w:r>
          </w:p>
          <w:p w14:paraId="569921A6" w14:textId="60961133" w:rsidR="009968BB" w:rsidRPr="00075734" w:rsidRDefault="009968BB" w:rsidP="008D2D60">
            <w:pPr>
              <w:pStyle w:val="ListParagraph"/>
              <w:spacing w:after="120"/>
              <w:rPr>
                <w:rFonts w:cs="Arial"/>
                <w:szCs w:val="20"/>
              </w:rPr>
            </w:pPr>
          </w:p>
        </w:tc>
      </w:tr>
      <w:tr w:rsidR="00611B33" w14:paraId="21E22990" w14:textId="77777777" w:rsidTr="007D31FC">
        <w:tc>
          <w:tcPr>
            <w:tcW w:w="802" w:type="pct"/>
            <w:tcBorders>
              <w:top w:val="single" w:sz="4" w:space="0" w:color="auto"/>
              <w:left w:val="single" w:sz="4" w:space="0" w:color="auto"/>
              <w:bottom w:val="single" w:sz="4" w:space="0" w:color="auto"/>
              <w:right w:val="single" w:sz="4" w:space="0" w:color="auto"/>
            </w:tcBorders>
            <w:vAlign w:val="center"/>
            <w:hideMark/>
          </w:tcPr>
          <w:p w14:paraId="3E7EBB25" w14:textId="4FF974C5" w:rsidR="00611B33" w:rsidRDefault="00611B33" w:rsidP="007D31FC">
            <w:pPr>
              <w:rPr>
                <w:rFonts w:cs="Arial"/>
                <w:szCs w:val="20"/>
              </w:rPr>
            </w:pPr>
            <w:r>
              <w:rPr>
                <w:rFonts w:cs="Arial"/>
                <w:szCs w:val="20"/>
              </w:rPr>
              <w:lastRenderedPageBreak/>
              <w:t>Goal/Success Criteria</w:t>
            </w:r>
          </w:p>
        </w:tc>
        <w:tc>
          <w:tcPr>
            <w:tcW w:w="4198" w:type="pct"/>
            <w:tcBorders>
              <w:top w:val="single" w:sz="4" w:space="0" w:color="auto"/>
              <w:left w:val="single" w:sz="4" w:space="0" w:color="auto"/>
              <w:bottom w:val="single" w:sz="4" w:space="0" w:color="auto"/>
              <w:right w:val="single" w:sz="4" w:space="0" w:color="auto"/>
            </w:tcBorders>
            <w:vAlign w:val="center"/>
            <w:hideMark/>
          </w:tcPr>
          <w:p w14:paraId="51E6E4BE" w14:textId="04ED14C9" w:rsidR="00611B33" w:rsidRDefault="009968BB" w:rsidP="007D31FC">
            <w:pPr>
              <w:rPr>
                <w:rFonts w:eastAsia="Calibri" w:cs="Arial"/>
                <w:bCs/>
                <w:szCs w:val="20"/>
                <w:lang w:val="en-GB"/>
              </w:rPr>
            </w:pPr>
            <w:r>
              <w:rPr>
                <w:rFonts w:eastAsia="Calibri" w:cs="Arial"/>
                <w:bCs/>
                <w:szCs w:val="20"/>
                <w:lang w:val="en-GB"/>
              </w:rPr>
              <w:t>Upon signage of contract loan will be disbursed and new card will be provided to customer in the bank</w:t>
            </w:r>
          </w:p>
        </w:tc>
      </w:tr>
    </w:tbl>
    <w:p w14:paraId="6AF2F3B0" w14:textId="77777777" w:rsidR="00611B33" w:rsidRPr="003A7AD2" w:rsidRDefault="00611B33" w:rsidP="008D2D60"/>
    <w:p w14:paraId="46B9F5A9" w14:textId="77777777" w:rsidR="00611B33" w:rsidRDefault="00611B33" w:rsidP="00D35F6D"/>
    <w:p w14:paraId="19B60FB6" w14:textId="6C040CCC" w:rsidR="00F725DE" w:rsidRDefault="00F725DE" w:rsidP="00F725DE">
      <w:pPr>
        <w:pStyle w:val="Heading1"/>
      </w:pPr>
      <w:bookmarkStart w:id="77" w:name="_Toc492570253"/>
      <w:r>
        <w:t>Feed data into CRM</w:t>
      </w:r>
      <w:bookmarkEnd w:id="77"/>
    </w:p>
    <w:p w14:paraId="3394BC2E" w14:textId="2B5CF909" w:rsidR="00F725DE" w:rsidRDefault="00F725DE" w:rsidP="008D2D60">
      <w:r>
        <w:t>Loan data either from internet bank or portal needs to be fed back to CRM system.</w:t>
      </w:r>
    </w:p>
    <w:p w14:paraId="07BE5203" w14:textId="1A295B78" w:rsidR="00F725DE" w:rsidRPr="00F725DE" w:rsidRDefault="00F725DE" w:rsidP="008D2D60">
      <w:r>
        <w:t>Without this ability CRM’s client 360 view will not be complete.</w:t>
      </w:r>
    </w:p>
    <w:p w14:paraId="04786DF9" w14:textId="77777777" w:rsidR="00F725DE" w:rsidRDefault="00F725DE" w:rsidP="00D35F6D"/>
    <w:p w14:paraId="60AB5341" w14:textId="77777777" w:rsidR="0058276A" w:rsidRDefault="0058276A" w:rsidP="00C41DC7">
      <w:pPr>
        <w:pStyle w:val="Heading1"/>
      </w:pPr>
      <w:bookmarkStart w:id="78" w:name="_Toc492570254"/>
      <w:r>
        <w:t>Open question</w:t>
      </w:r>
      <w:bookmarkEnd w:id="78"/>
    </w:p>
    <w:p w14:paraId="781CC4E0" w14:textId="7A553EC0" w:rsidR="00C00BC6" w:rsidRDefault="0058276A" w:rsidP="00F725DE">
      <w:pPr>
        <w:pStyle w:val="ListParagraph"/>
        <w:numPr>
          <w:ilvl w:val="0"/>
          <w:numId w:val="8"/>
        </w:numPr>
      </w:pPr>
      <w:r>
        <w:t>If we require creditor to have atleast one visa, the</w:t>
      </w:r>
      <w:r w:rsidR="00C41DC7">
        <w:t>n</w:t>
      </w:r>
      <w:r>
        <w:t xml:space="preserve"> should we just transfer loan to that card without giving ability to open new account?</w:t>
      </w:r>
      <w:r w:rsidR="00C41DC7">
        <w:t xml:space="preserve">  This will shorten time to market…</w:t>
      </w:r>
    </w:p>
    <w:p w14:paraId="2F7CCA72" w14:textId="01C9EA28" w:rsidR="00F725DE" w:rsidRDefault="00F725DE" w:rsidP="00F725DE">
      <w:pPr>
        <w:pStyle w:val="ListParagraph"/>
        <w:numPr>
          <w:ilvl w:val="0"/>
          <w:numId w:val="8"/>
        </w:numPr>
      </w:pPr>
      <w:r>
        <w:t>Feeding data back to CRM Client 360 view- is this day 1 or day 2</w:t>
      </w:r>
    </w:p>
    <w:p w14:paraId="36A1EDFA" w14:textId="761AE4AD" w:rsidR="00B77C60" w:rsidRPr="00D35F6D" w:rsidRDefault="00B77C60" w:rsidP="00B77C60">
      <w:pPr>
        <w:pStyle w:val="ListParagraph"/>
        <w:numPr>
          <w:ilvl w:val="0"/>
          <w:numId w:val="8"/>
        </w:numPr>
      </w:pPr>
      <w:r>
        <w:t>Will it be acceptable for day 1 to only give loans without branch visit to Ameriabank customers?</w:t>
      </w:r>
    </w:p>
    <w:sectPr w:rsidR="00B77C60" w:rsidRPr="00D35F6D" w:rsidSect="00206557">
      <w:headerReference w:type="default" r:id="rId37"/>
      <w:footerReference w:type="default" r:id="rId38"/>
      <w:pgSz w:w="11907" w:h="16839" w:code="9"/>
      <w:pgMar w:top="864" w:right="864" w:bottom="864" w:left="864"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Suren Khachatryan" w:date="2017-09-05T15:59:00Z" w:initials="SK">
    <w:p w14:paraId="65117DD9" w14:textId="6B15DEBF" w:rsidR="00892E8B" w:rsidRDefault="00892E8B">
      <w:pPr>
        <w:pStyle w:val="CommentText"/>
      </w:pPr>
      <w:r>
        <w:rPr>
          <w:rStyle w:val="CommentReference"/>
        </w:rPr>
        <w:annotationRef/>
      </w:r>
      <w:r>
        <w:t>need to be checked</w:t>
      </w:r>
    </w:p>
  </w:comment>
  <w:comment w:id="15" w:author="Suren Khachatryan" w:date="2017-09-05T15:59:00Z" w:initials="SK">
    <w:p w14:paraId="606F72A7" w14:textId="2E8E6AE1" w:rsidR="00892E8B" w:rsidRDefault="00892E8B">
      <w:pPr>
        <w:pStyle w:val="CommentText"/>
      </w:pPr>
      <w:r>
        <w:rPr>
          <w:rStyle w:val="CommentReference"/>
        </w:rPr>
        <w:annotationRef/>
      </w:r>
      <w:r>
        <w:t>to be decided</w:t>
      </w:r>
    </w:p>
  </w:comment>
  <w:comment w:id="27" w:author="Anna Grigoryan" w:date="2017-09-05T15:59:00Z" w:initials="AG">
    <w:p w14:paraId="5372017C" w14:textId="77777777" w:rsidR="00892E8B" w:rsidRDefault="00892E8B">
      <w:pPr>
        <w:pStyle w:val="CommentText"/>
      </w:pPr>
      <w:r>
        <w:rPr>
          <w:rStyle w:val="CommentReference"/>
        </w:rPr>
        <w:annotationRef/>
      </w:r>
      <w:r>
        <w:t>It will be via CR2, or the client will visit bank to sign documents?</w:t>
      </w:r>
    </w:p>
  </w:comment>
  <w:comment w:id="32" w:author="Anna Grigoryan" w:date="2017-09-05T15:59:00Z" w:initials="AG">
    <w:p w14:paraId="1902BBD5" w14:textId="77777777" w:rsidR="00892E8B" w:rsidRDefault="00892E8B" w:rsidP="004E4817">
      <w:pPr>
        <w:pStyle w:val="CommentText"/>
      </w:pPr>
      <w:r>
        <w:rPr>
          <w:rStyle w:val="CommentReference"/>
        </w:rPr>
        <w:annotationRef/>
      </w:r>
      <w:r>
        <w:t>Where is this portal?</w:t>
      </w:r>
    </w:p>
  </w:comment>
  <w:comment w:id="34" w:author="Anna Grigoryan" w:date="2017-09-05T15:59:00Z" w:initials="AG">
    <w:p w14:paraId="18EC9700" w14:textId="77777777" w:rsidR="00892E8B" w:rsidRDefault="00892E8B" w:rsidP="004E4817">
      <w:pPr>
        <w:pStyle w:val="CommentText"/>
      </w:pPr>
      <w:r>
        <w:rPr>
          <w:rStyle w:val="CommentReference"/>
        </w:rPr>
        <w:annotationRef/>
      </w:r>
      <w:r>
        <w:t>Any notifications to client about this?</w:t>
      </w:r>
    </w:p>
  </w:comment>
  <w:comment w:id="37" w:author="Anna Grigoryan" w:date="2017-09-05T15:59:00Z" w:initials="AG">
    <w:p w14:paraId="0C9E071E" w14:textId="77777777" w:rsidR="00892E8B" w:rsidRDefault="00892E8B">
      <w:pPr>
        <w:pStyle w:val="CommentText"/>
      </w:pPr>
      <w:r>
        <w:rPr>
          <w:rStyle w:val="CommentReference"/>
        </w:rPr>
        <w:annotationRef/>
      </w:r>
      <w:r>
        <w:t>This is loan application or KYC?</w:t>
      </w:r>
    </w:p>
  </w:comment>
  <w:comment w:id="67" w:author="Anna Grigoryan" w:date="2017-09-05T15:59:00Z" w:initials="AG">
    <w:p w14:paraId="0E510BF3" w14:textId="77777777" w:rsidR="00892E8B" w:rsidRDefault="00892E8B">
      <w:pPr>
        <w:pStyle w:val="CommentText"/>
      </w:pPr>
      <w:r>
        <w:rPr>
          <w:rStyle w:val="CommentReference"/>
        </w:rPr>
        <w:annotationRef/>
      </w:r>
      <w:r>
        <w:t>Personal or consumer? And also car</w:t>
      </w:r>
    </w:p>
  </w:comment>
  <w:comment w:id="68" w:author="Anna Grigoryan" w:date="2017-09-05T15:59:00Z" w:initials="AG">
    <w:p w14:paraId="56440FB7" w14:textId="77777777" w:rsidR="00892E8B" w:rsidRDefault="00892E8B">
      <w:pPr>
        <w:pStyle w:val="CommentText"/>
      </w:pPr>
      <w:r>
        <w:rPr>
          <w:rStyle w:val="CommentReference"/>
        </w:rPr>
        <w:annotationRef/>
      </w:r>
      <w:r>
        <w:t>Isk ete arden uni yntacik hashiv u hachaxord 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8FCC520" w15:done="0"/>
  <w15:commentEx w15:paraId="042325E9" w15:done="0"/>
  <w15:commentEx w15:paraId="5372017C" w15:done="0"/>
  <w15:commentEx w15:paraId="57AFC178" w15:done="0"/>
  <w15:commentEx w15:paraId="0C9E071E" w15:done="0"/>
  <w15:commentEx w15:paraId="2583BA4E" w15:done="0"/>
  <w15:commentEx w15:paraId="498F02D9" w15:done="0"/>
  <w15:commentEx w15:paraId="0E6D27BC" w15:done="0"/>
  <w15:commentEx w15:paraId="0C9A162A" w15:done="0"/>
  <w15:commentEx w15:paraId="0E510BF3" w15:done="0"/>
  <w15:commentEx w15:paraId="56440FB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3F5E5D" w14:textId="77777777" w:rsidR="00831B95" w:rsidRDefault="00831B95" w:rsidP="005E376A">
      <w:pPr>
        <w:spacing w:after="0" w:line="240" w:lineRule="auto"/>
      </w:pPr>
      <w:r>
        <w:separator/>
      </w:r>
    </w:p>
  </w:endnote>
  <w:endnote w:type="continuationSeparator" w:id="0">
    <w:p w14:paraId="1521F2B7" w14:textId="77777777" w:rsidR="00831B95" w:rsidRDefault="00831B95" w:rsidP="005E37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Sylfaen">
    <w:panose1 w:val="010A0502050306030303"/>
    <w:charset w:val="00"/>
    <w:family w:val="roman"/>
    <w:pitch w:val="variable"/>
    <w:sig w:usb0="04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87392"/>
      <w:docPartObj>
        <w:docPartGallery w:val="Page Numbers (Bottom of Page)"/>
        <w:docPartUnique/>
      </w:docPartObj>
    </w:sdtPr>
    <w:sdtEndPr/>
    <w:sdtContent>
      <w:p w14:paraId="3233710F" w14:textId="77777777" w:rsidR="00892E8B" w:rsidRDefault="00892E8B" w:rsidP="00B61F4B">
        <w:pPr>
          <w:pStyle w:val="Footer"/>
          <w:rPr>
            <w:lang w:val="ru-RU"/>
          </w:rPr>
        </w:pPr>
        <w:r>
          <w:rPr>
            <w:noProof/>
          </w:rPr>
          <mc:AlternateContent>
            <mc:Choice Requires="wps">
              <w:drawing>
                <wp:anchor distT="0" distB="0" distL="114300" distR="114300" simplePos="0" relativeHeight="251660288" behindDoc="0" locked="0" layoutInCell="1" allowOverlap="1" wp14:anchorId="41D7A156" wp14:editId="0855325E">
                  <wp:simplePos x="0" y="0"/>
                  <wp:positionH relativeFrom="column">
                    <wp:posOffset>-76200</wp:posOffset>
                  </wp:positionH>
                  <wp:positionV relativeFrom="paragraph">
                    <wp:posOffset>69215</wp:posOffset>
                  </wp:positionV>
                  <wp:extent cx="6083300" cy="0"/>
                  <wp:effectExtent l="9525" t="12065" r="12700" b="6985"/>
                  <wp:wrapNone/>
                  <wp:docPr id="1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3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23DAB6F4" id="_x0000_t32" coordsize="21600,21600" o:spt="32" o:oned="t" path="m,l21600,21600e" filled="f">
                  <v:path arrowok="t" fillok="f" o:connecttype="none"/>
                  <o:lock v:ext="edit" shapetype="t"/>
                </v:shapetype>
                <v:shape id="AutoShape 2" o:spid="_x0000_s1026" type="#_x0000_t32" style="position:absolute;margin-left:-6pt;margin-top:5.45pt;width:479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"/>
              </w:pict>
            </mc:Fallback>
          </mc:AlternateContent>
        </w:r>
      </w:p>
      <w:p w14:paraId="7A85161A" w14:textId="77777777" w:rsidR="00892E8B" w:rsidRPr="00E86995" w:rsidRDefault="00892E8B" w:rsidP="00B61F4B">
        <w:pPr>
          <w:pStyle w:val="Footer"/>
          <w:rPr>
            <w:lang w:val="ru-RU"/>
          </w:rPr>
        </w:pPr>
        <w:r w:rsidRPr="0072003D">
          <w:rPr>
            <w:rFonts w:cs="Arial"/>
            <w:sz w:val="20"/>
            <w:szCs w:val="20"/>
            <w:lang w:val="ru-RU"/>
          </w:rPr>
          <w:tab/>
        </w:r>
        <w:r>
          <w:rPr>
            <w:lang w:val="ru-RU"/>
          </w:rPr>
          <w:tab/>
        </w:r>
        <w:r>
          <w:fldChar w:fldCharType="begin"/>
        </w:r>
        <w:r w:rsidRPr="0072003D">
          <w:rPr>
            <w:lang w:val="ru-RU"/>
          </w:rPr>
          <w:instrText xml:space="preserve"> </w:instrText>
        </w:r>
        <w:r>
          <w:instrText>PAGE</w:instrText>
        </w:r>
        <w:r w:rsidRPr="0072003D">
          <w:rPr>
            <w:lang w:val="ru-RU"/>
          </w:rPr>
          <w:instrText xml:space="preserve">   \* </w:instrText>
        </w:r>
        <w:r>
          <w:instrText>MERGEFORMAT</w:instrText>
        </w:r>
        <w:r w:rsidRPr="0072003D">
          <w:rPr>
            <w:lang w:val="ru-RU"/>
          </w:rPr>
          <w:instrText xml:space="preserve"> </w:instrText>
        </w:r>
        <w:r>
          <w:fldChar w:fldCharType="separate"/>
        </w:r>
        <w:r w:rsidR="008D2D60" w:rsidRPr="008D2D60">
          <w:rPr>
            <w:noProof/>
            <w:lang w:val="ru-RU"/>
          </w:rPr>
          <w:t>3</w:t>
        </w:r>
        <w:r>
          <w:fldChar w:fldCharType="end"/>
        </w:r>
      </w:p>
    </w:sdtContent>
  </w:sdt>
  <w:p w14:paraId="5EADD27D" w14:textId="77777777" w:rsidR="00892E8B" w:rsidRPr="00E86995" w:rsidRDefault="00892E8B" w:rsidP="00B61F4B">
    <w:pPr>
      <w:pStyle w:val="Footer"/>
      <w:rPr>
        <w:lang w:val="ru-RU"/>
      </w:rPr>
    </w:pPr>
  </w:p>
  <w:p w14:paraId="4D70E6BE" w14:textId="77777777" w:rsidR="00892E8B" w:rsidRPr="00B61F4B" w:rsidRDefault="00892E8B" w:rsidP="00B61F4B">
    <w:pPr>
      <w:pStyle w:val="Footer"/>
      <w:jc w:val="center"/>
      <w:rPr>
        <w:lang w:val="ru-RU"/>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FFFB4B" w14:textId="77777777" w:rsidR="00831B95" w:rsidRDefault="00831B95" w:rsidP="005E376A">
      <w:pPr>
        <w:spacing w:after="0" w:line="240" w:lineRule="auto"/>
      </w:pPr>
      <w:r>
        <w:separator/>
      </w:r>
    </w:p>
  </w:footnote>
  <w:footnote w:type="continuationSeparator" w:id="0">
    <w:p w14:paraId="744E4014" w14:textId="77777777" w:rsidR="00831B95" w:rsidRDefault="00831B95" w:rsidP="005E37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8FC9ED" w14:textId="77777777" w:rsidR="00892E8B" w:rsidRDefault="00892E8B" w:rsidP="008B12C5">
    <w:pPr>
      <w:pStyle w:val="Header"/>
      <w:rPr>
        <w:lang w:val="ru-RU"/>
      </w:rPr>
    </w:pPr>
    <w:r>
      <w:rPr>
        <w:noProof/>
      </w:rPr>
      <w:drawing>
        <wp:inline distT="0" distB="0" distL="0" distR="0" wp14:anchorId="535AEC33" wp14:editId="622452B7">
          <wp:extent cx="2428875" cy="390525"/>
          <wp:effectExtent l="19050" t="0" r="9525" b="0"/>
          <wp:docPr id="291" name="Picture 1" descr="Ameriabank_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eriabank_line.gif"/>
                  <pic:cNvPicPr/>
                </pic:nvPicPr>
                <pic:blipFill>
                  <a:blip r:embed="rId1"/>
                  <a:stretch>
                    <a:fillRect/>
                  </a:stretch>
                </pic:blipFill>
                <pic:spPr>
                  <a:xfrm>
                    <a:off x="0" y="0"/>
                    <a:ext cx="2428875" cy="390525"/>
                  </a:xfrm>
                  <a:prstGeom prst="rect">
                    <a:avLst/>
                  </a:prstGeom>
                </pic:spPr>
              </pic:pic>
            </a:graphicData>
          </a:graphic>
        </wp:inline>
      </w:drawing>
    </w:r>
  </w:p>
  <w:p w14:paraId="0942790B" w14:textId="77777777" w:rsidR="00892E8B" w:rsidRDefault="00892E8B">
    <w:pPr>
      <w:pStyle w:val="Header"/>
    </w:pPr>
    <w:r>
      <w:rPr>
        <w:noProof/>
      </w:rPr>
      <mc:AlternateContent>
        <mc:Choice Requires="wps">
          <w:drawing>
            <wp:anchor distT="0" distB="0" distL="114300" distR="114300" simplePos="0" relativeHeight="251658240" behindDoc="0" locked="0" layoutInCell="1" allowOverlap="1" wp14:anchorId="26862FCB" wp14:editId="04E43526">
              <wp:simplePos x="0" y="0"/>
              <wp:positionH relativeFrom="column">
                <wp:posOffset>0</wp:posOffset>
              </wp:positionH>
              <wp:positionV relativeFrom="paragraph">
                <wp:posOffset>27305</wp:posOffset>
              </wp:positionV>
              <wp:extent cx="5943600" cy="0"/>
              <wp:effectExtent l="9525" t="8255" r="9525" b="10795"/>
              <wp:wrapNone/>
              <wp:docPr id="11"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17D4BA2E" id="_x0000_t32" coordsize="21600,21600" o:spt="32" o:oned="t" path="m,l21600,21600e" filled="f">
              <v:path arrowok="t" fillok="f" o:connecttype="none"/>
              <o:lock v:ext="edit" shapetype="t"/>
            </v:shapetype>
            <v:shape id="AutoShape 1" o:spid="_x0000_s1026" type="#_x0000_t32" style="position:absolute;margin-left:0;margin-top:2.15pt;width:468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"/>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B6378B"/>
    <w:multiLevelType w:val="hybridMultilevel"/>
    <w:tmpl w:val="3C40D6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3555CDD"/>
    <w:multiLevelType w:val="multilevel"/>
    <w:tmpl w:val="D5026456"/>
    <w:lvl w:ilvl="0">
      <w:start w:val="1"/>
      <w:numFmt w:val="decimal"/>
      <w:pStyle w:val="Heading1"/>
      <w:lvlText w:val="%1"/>
      <w:lvlJc w:val="left"/>
      <w:pPr>
        <w:ind w:left="432" w:hanging="432"/>
      </w:pPr>
      <w:rPr>
        <w:rFonts w:hint="default"/>
        <w:b/>
        <w:i w:val="0"/>
        <w:color w:val="auto"/>
        <w:sz w:val="28"/>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hint="default"/>
        <w:b/>
        <w:i w:val="0"/>
        <w:color w:val="auto"/>
        <w:sz w:val="24"/>
      </w:rPr>
    </w:lvl>
    <w:lvl w:ilvl="3">
      <w:start w:val="1"/>
      <w:numFmt w:val="decimal"/>
      <w:pStyle w:val="Heading4"/>
      <w:lvlText w:val="%1.%2.%3.%4"/>
      <w:lvlJc w:val="left"/>
      <w:pPr>
        <w:ind w:left="1006" w:hanging="864"/>
      </w:pPr>
      <w:rPr>
        <w:i/>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17E02E52"/>
    <w:multiLevelType w:val="hybridMultilevel"/>
    <w:tmpl w:val="BAA027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E462380"/>
    <w:multiLevelType w:val="hybridMultilevel"/>
    <w:tmpl w:val="D9FAF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5F138E"/>
    <w:multiLevelType w:val="multilevel"/>
    <w:tmpl w:val="D910F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B371EA6"/>
    <w:multiLevelType w:val="hybridMultilevel"/>
    <w:tmpl w:val="1DCED762"/>
    <w:lvl w:ilvl="0" w:tplc="3CE8DEC0">
      <w:start w:val="1"/>
      <w:numFmt w:val="lowerLetter"/>
      <w:pStyle w:val="a"/>
      <w:lvlText w:val="%1."/>
      <w:lvlJc w:val="left"/>
      <w:pPr>
        <w:ind w:left="720" w:hanging="360"/>
      </w:pPr>
      <w:rPr>
        <w:rFonts w:ascii="Arial" w:hAnsi="Arial" w:hint="default"/>
        <w:b w:val="0"/>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9203CA"/>
    <w:multiLevelType w:val="hybridMultilevel"/>
    <w:tmpl w:val="DC8ED2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B81C9D"/>
    <w:multiLevelType w:val="hybridMultilevel"/>
    <w:tmpl w:val="F6407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2C82D80"/>
    <w:multiLevelType w:val="hybridMultilevel"/>
    <w:tmpl w:val="AC0CB4DC"/>
    <w:lvl w:ilvl="0" w:tplc="C47667DA">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39C43DB"/>
    <w:multiLevelType w:val="hybridMultilevel"/>
    <w:tmpl w:val="BBE25C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A28692A"/>
    <w:multiLevelType w:val="hybridMultilevel"/>
    <w:tmpl w:val="7F72A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EEF0F48"/>
    <w:multiLevelType w:val="hybridMultilevel"/>
    <w:tmpl w:val="03F640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70A11323"/>
    <w:multiLevelType w:val="multilevel"/>
    <w:tmpl w:val="BAE69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7914ACF"/>
    <w:multiLevelType w:val="hybridMultilevel"/>
    <w:tmpl w:val="4C84B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6"/>
  </w:num>
  <w:num w:numId="4">
    <w:abstractNumId w:val="10"/>
  </w:num>
  <w:num w:numId="5">
    <w:abstractNumId w:val="13"/>
  </w:num>
  <w:num w:numId="6">
    <w:abstractNumId w:val="2"/>
  </w:num>
  <w:num w:numId="7">
    <w:abstractNumId w:val="11"/>
  </w:num>
  <w:num w:numId="8">
    <w:abstractNumId w:val="8"/>
  </w:num>
  <w:num w:numId="9">
    <w:abstractNumId w:val="1"/>
  </w:num>
  <w:num w:numId="10">
    <w:abstractNumId w:val="1"/>
  </w:num>
  <w:num w:numId="11">
    <w:abstractNumId w:val="9"/>
  </w:num>
  <w:num w:numId="12">
    <w:abstractNumId w:val="0"/>
  </w:num>
  <w:num w:numId="13">
    <w:abstractNumId w:val="7"/>
  </w:num>
  <w:num w:numId="14">
    <w:abstractNumId w:val="1"/>
  </w:num>
  <w:num w:numId="15">
    <w:abstractNumId w:val="4"/>
  </w:num>
  <w:num w:numId="16">
    <w:abstractNumId w:val="12"/>
  </w:num>
  <w:num w:numId="17">
    <w:abstractNumId w:val="3"/>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na Grigoryan">
    <w15:presenceInfo w15:providerId="AD" w15:userId="S-1-5-21-2484338047-610389186-776238403-112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376A"/>
    <w:rsid w:val="00001863"/>
    <w:rsid w:val="00002CEF"/>
    <w:rsid w:val="00004419"/>
    <w:rsid w:val="0000621D"/>
    <w:rsid w:val="00006883"/>
    <w:rsid w:val="0000778A"/>
    <w:rsid w:val="00011953"/>
    <w:rsid w:val="0002156D"/>
    <w:rsid w:val="000245CD"/>
    <w:rsid w:val="00034936"/>
    <w:rsid w:val="00034D75"/>
    <w:rsid w:val="000352D2"/>
    <w:rsid w:val="00041A3D"/>
    <w:rsid w:val="00051E4B"/>
    <w:rsid w:val="0005483F"/>
    <w:rsid w:val="0005487D"/>
    <w:rsid w:val="00056390"/>
    <w:rsid w:val="00056603"/>
    <w:rsid w:val="0005691D"/>
    <w:rsid w:val="0006061D"/>
    <w:rsid w:val="00060F2D"/>
    <w:rsid w:val="00062B41"/>
    <w:rsid w:val="000666FC"/>
    <w:rsid w:val="000676F5"/>
    <w:rsid w:val="000719FF"/>
    <w:rsid w:val="000747EB"/>
    <w:rsid w:val="00075734"/>
    <w:rsid w:val="000802BF"/>
    <w:rsid w:val="000813C3"/>
    <w:rsid w:val="00083E0C"/>
    <w:rsid w:val="000876C6"/>
    <w:rsid w:val="00091FA3"/>
    <w:rsid w:val="00094655"/>
    <w:rsid w:val="00095678"/>
    <w:rsid w:val="000978C9"/>
    <w:rsid w:val="000A0DA7"/>
    <w:rsid w:val="000A1235"/>
    <w:rsid w:val="000A4922"/>
    <w:rsid w:val="000A5E9E"/>
    <w:rsid w:val="000A749C"/>
    <w:rsid w:val="000B0DBE"/>
    <w:rsid w:val="000B1E11"/>
    <w:rsid w:val="000B21AA"/>
    <w:rsid w:val="000B57FB"/>
    <w:rsid w:val="000B616B"/>
    <w:rsid w:val="000B679F"/>
    <w:rsid w:val="000B67AE"/>
    <w:rsid w:val="000C1966"/>
    <w:rsid w:val="000C2446"/>
    <w:rsid w:val="000C3C5F"/>
    <w:rsid w:val="000C4180"/>
    <w:rsid w:val="000C4A8A"/>
    <w:rsid w:val="000C55EA"/>
    <w:rsid w:val="000D2D6E"/>
    <w:rsid w:val="000E1CF9"/>
    <w:rsid w:val="000E583B"/>
    <w:rsid w:val="000F0070"/>
    <w:rsid w:val="000F1FD1"/>
    <w:rsid w:val="000F2BF4"/>
    <w:rsid w:val="001017E4"/>
    <w:rsid w:val="00101E14"/>
    <w:rsid w:val="001031FD"/>
    <w:rsid w:val="001039AE"/>
    <w:rsid w:val="0010486B"/>
    <w:rsid w:val="00106BE1"/>
    <w:rsid w:val="00107562"/>
    <w:rsid w:val="00110E29"/>
    <w:rsid w:val="001118C2"/>
    <w:rsid w:val="001124AB"/>
    <w:rsid w:val="00114EFA"/>
    <w:rsid w:val="00115101"/>
    <w:rsid w:val="0012128F"/>
    <w:rsid w:val="00123651"/>
    <w:rsid w:val="001259FF"/>
    <w:rsid w:val="0013089E"/>
    <w:rsid w:val="001323CF"/>
    <w:rsid w:val="00132DA1"/>
    <w:rsid w:val="0013386E"/>
    <w:rsid w:val="00136CEB"/>
    <w:rsid w:val="00143928"/>
    <w:rsid w:val="00144DAC"/>
    <w:rsid w:val="00145001"/>
    <w:rsid w:val="00145D87"/>
    <w:rsid w:val="00146138"/>
    <w:rsid w:val="00147676"/>
    <w:rsid w:val="0014773C"/>
    <w:rsid w:val="001502CD"/>
    <w:rsid w:val="001503AA"/>
    <w:rsid w:val="00151665"/>
    <w:rsid w:val="001537B4"/>
    <w:rsid w:val="00153E9A"/>
    <w:rsid w:val="00155A2A"/>
    <w:rsid w:val="001615F3"/>
    <w:rsid w:val="00162118"/>
    <w:rsid w:val="00163BCE"/>
    <w:rsid w:val="00165476"/>
    <w:rsid w:val="00166181"/>
    <w:rsid w:val="001667C7"/>
    <w:rsid w:val="00170B1C"/>
    <w:rsid w:val="001729EC"/>
    <w:rsid w:val="00174A43"/>
    <w:rsid w:val="00184575"/>
    <w:rsid w:val="0018581F"/>
    <w:rsid w:val="001868BE"/>
    <w:rsid w:val="001869F1"/>
    <w:rsid w:val="001901C0"/>
    <w:rsid w:val="00191131"/>
    <w:rsid w:val="00191E8F"/>
    <w:rsid w:val="00192590"/>
    <w:rsid w:val="00194CB9"/>
    <w:rsid w:val="00195C3D"/>
    <w:rsid w:val="0019620F"/>
    <w:rsid w:val="00196793"/>
    <w:rsid w:val="001A5A0D"/>
    <w:rsid w:val="001A75AB"/>
    <w:rsid w:val="001B1EBA"/>
    <w:rsid w:val="001B3977"/>
    <w:rsid w:val="001B7738"/>
    <w:rsid w:val="001C1489"/>
    <w:rsid w:val="001C50E1"/>
    <w:rsid w:val="001D1CD9"/>
    <w:rsid w:val="001D283D"/>
    <w:rsid w:val="001D2AE5"/>
    <w:rsid w:val="001D2DAF"/>
    <w:rsid w:val="001D4359"/>
    <w:rsid w:val="001D57BF"/>
    <w:rsid w:val="001D668E"/>
    <w:rsid w:val="001D7CBD"/>
    <w:rsid w:val="001E05AA"/>
    <w:rsid w:val="001E0BD0"/>
    <w:rsid w:val="001E19DB"/>
    <w:rsid w:val="001E2A72"/>
    <w:rsid w:val="001E6D5E"/>
    <w:rsid w:val="001F4777"/>
    <w:rsid w:val="001F5C06"/>
    <w:rsid w:val="001F7A57"/>
    <w:rsid w:val="001F7C7C"/>
    <w:rsid w:val="00201099"/>
    <w:rsid w:val="0020503D"/>
    <w:rsid w:val="00206557"/>
    <w:rsid w:val="00207DED"/>
    <w:rsid w:val="00211F5C"/>
    <w:rsid w:val="00212985"/>
    <w:rsid w:val="00216BBA"/>
    <w:rsid w:val="00221F62"/>
    <w:rsid w:val="0022258E"/>
    <w:rsid w:val="00223D85"/>
    <w:rsid w:val="00225416"/>
    <w:rsid w:val="00225C40"/>
    <w:rsid w:val="00232293"/>
    <w:rsid w:val="002338B1"/>
    <w:rsid w:val="00237028"/>
    <w:rsid w:val="002444A9"/>
    <w:rsid w:val="0024531B"/>
    <w:rsid w:val="00251A1C"/>
    <w:rsid w:val="002524A0"/>
    <w:rsid w:val="002554A2"/>
    <w:rsid w:val="00257FE5"/>
    <w:rsid w:val="002603D4"/>
    <w:rsid w:val="00260A33"/>
    <w:rsid w:val="00260C79"/>
    <w:rsid w:val="00261663"/>
    <w:rsid w:val="00271C15"/>
    <w:rsid w:val="002720FA"/>
    <w:rsid w:val="00274224"/>
    <w:rsid w:val="00283A97"/>
    <w:rsid w:val="00285E80"/>
    <w:rsid w:val="002872FE"/>
    <w:rsid w:val="00290ADF"/>
    <w:rsid w:val="00293E43"/>
    <w:rsid w:val="00293E61"/>
    <w:rsid w:val="002951FB"/>
    <w:rsid w:val="00296393"/>
    <w:rsid w:val="00296B5F"/>
    <w:rsid w:val="00297C57"/>
    <w:rsid w:val="00297EA6"/>
    <w:rsid w:val="002A2671"/>
    <w:rsid w:val="002A2899"/>
    <w:rsid w:val="002A3079"/>
    <w:rsid w:val="002A41D0"/>
    <w:rsid w:val="002A5325"/>
    <w:rsid w:val="002A6A6B"/>
    <w:rsid w:val="002B0829"/>
    <w:rsid w:val="002B0C56"/>
    <w:rsid w:val="002B3BF1"/>
    <w:rsid w:val="002B662A"/>
    <w:rsid w:val="002C13E5"/>
    <w:rsid w:val="002C19F0"/>
    <w:rsid w:val="002C2486"/>
    <w:rsid w:val="002C3C96"/>
    <w:rsid w:val="002C4338"/>
    <w:rsid w:val="002C7B07"/>
    <w:rsid w:val="002D034A"/>
    <w:rsid w:val="002D2E49"/>
    <w:rsid w:val="002D4CA3"/>
    <w:rsid w:val="002E000A"/>
    <w:rsid w:val="002E3075"/>
    <w:rsid w:val="002E6C99"/>
    <w:rsid w:val="002E7BAF"/>
    <w:rsid w:val="002F1E34"/>
    <w:rsid w:val="002F2BCA"/>
    <w:rsid w:val="002F5C73"/>
    <w:rsid w:val="0030258E"/>
    <w:rsid w:val="003130C1"/>
    <w:rsid w:val="00315827"/>
    <w:rsid w:val="00315C10"/>
    <w:rsid w:val="00320C00"/>
    <w:rsid w:val="00321232"/>
    <w:rsid w:val="003220B7"/>
    <w:rsid w:val="00322F39"/>
    <w:rsid w:val="00324BE7"/>
    <w:rsid w:val="003301FD"/>
    <w:rsid w:val="003328C2"/>
    <w:rsid w:val="0033431A"/>
    <w:rsid w:val="00334740"/>
    <w:rsid w:val="00336756"/>
    <w:rsid w:val="0033697D"/>
    <w:rsid w:val="0034047D"/>
    <w:rsid w:val="003438BB"/>
    <w:rsid w:val="00343A88"/>
    <w:rsid w:val="00347B36"/>
    <w:rsid w:val="00347CC4"/>
    <w:rsid w:val="00347F8F"/>
    <w:rsid w:val="00351284"/>
    <w:rsid w:val="00355035"/>
    <w:rsid w:val="00355137"/>
    <w:rsid w:val="003563E3"/>
    <w:rsid w:val="003569D0"/>
    <w:rsid w:val="003577D3"/>
    <w:rsid w:val="00362342"/>
    <w:rsid w:val="003643C2"/>
    <w:rsid w:val="00365021"/>
    <w:rsid w:val="003671CF"/>
    <w:rsid w:val="00370102"/>
    <w:rsid w:val="00373488"/>
    <w:rsid w:val="00373A15"/>
    <w:rsid w:val="00374B29"/>
    <w:rsid w:val="00376376"/>
    <w:rsid w:val="00377D09"/>
    <w:rsid w:val="003812FB"/>
    <w:rsid w:val="003841F1"/>
    <w:rsid w:val="0038548C"/>
    <w:rsid w:val="00393E1A"/>
    <w:rsid w:val="00395E1D"/>
    <w:rsid w:val="003962A5"/>
    <w:rsid w:val="003A48BB"/>
    <w:rsid w:val="003A6BAA"/>
    <w:rsid w:val="003A7AD2"/>
    <w:rsid w:val="003B03CF"/>
    <w:rsid w:val="003B0ACC"/>
    <w:rsid w:val="003B1BE0"/>
    <w:rsid w:val="003B2D69"/>
    <w:rsid w:val="003B30C0"/>
    <w:rsid w:val="003B3ECF"/>
    <w:rsid w:val="003B69A0"/>
    <w:rsid w:val="003B715B"/>
    <w:rsid w:val="003B7A78"/>
    <w:rsid w:val="003C09C3"/>
    <w:rsid w:val="003C0FD2"/>
    <w:rsid w:val="003C26FD"/>
    <w:rsid w:val="003C36A0"/>
    <w:rsid w:val="003C4653"/>
    <w:rsid w:val="003C52D5"/>
    <w:rsid w:val="003D070D"/>
    <w:rsid w:val="003D4933"/>
    <w:rsid w:val="003D6CF1"/>
    <w:rsid w:val="003E0B8C"/>
    <w:rsid w:val="003E1CE0"/>
    <w:rsid w:val="003E2963"/>
    <w:rsid w:val="003F0A3C"/>
    <w:rsid w:val="003F208B"/>
    <w:rsid w:val="003F2851"/>
    <w:rsid w:val="003F5715"/>
    <w:rsid w:val="003F6F91"/>
    <w:rsid w:val="0040195C"/>
    <w:rsid w:val="004019C8"/>
    <w:rsid w:val="0040238A"/>
    <w:rsid w:val="0040436D"/>
    <w:rsid w:val="00405C9A"/>
    <w:rsid w:val="00406A24"/>
    <w:rsid w:val="00410E0E"/>
    <w:rsid w:val="00410E8A"/>
    <w:rsid w:val="004157A6"/>
    <w:rsid w:val="00416511"/>
    <w:rsid w:val="00420067"/>
    <w:rsid w:val="00420DFD"/>
    <w:rsid w:val="00420F70"/>
    <w:rsid w:val="00424E59"/>
    <w:rsid w:val="0042780F"/>
    <w:rsid w:val="00431EAE"/>
    <w:rsid w:val="004338B3"/>
    <w:rsid w:val="00435F8A"/>
    <w:rsid w:val="00443A37"/>
    <w:rsid w:val="00445E5E"/>
    <w:rsid w:val="0044687B"/>
    <w:rsid w:val="004500D3"/>
    <w:rsid w:val="00450265"/>
    <w:rsid w:val="00450666"/>
    <w:rsid w:val="004511F4"/>
    <w:rsid w:val="004525A5"/>
    <w:rsid w:val="00455046"/>
    <w:rsid w:val="00460F7F"/>
    <w:rsid w:val="00464633"/>
    <w:rsid w:val="004646EB"/>
    <w:rsid w:val="00464CB1"/>
    <w:rsid w:val="00465312"/>
    <w:rsid w:val="0046637E"/>
    <w:rsid w:val="00467690"/>
    <w:rsid w:val="00467CD2"/>
    <w:rsid w:val="004700AC"/>
    <w:rsid w:val="00470470"/>
    <w:rsid w:val="00472E0B"/>
    <w:rsid w:val="00473FFF"/>
    <w:rsid w:val="00476A99"/>
    <w:rsid w:val="0047760A"/>
    <w:rsid w:val="004778CC"/>
    <w:rsid w:val="00480FCF"/>
    <w:rsid w:val="00485FB4"/>
    <w:rsid w:val="00487556"/>
    <w:rsid w:val="004877E9"/>
    <w:rsid w:val="00490326"/>
    <w:rsid w:val="004910D7"/>
    <w:rsid w:val="00491CF2"/>
    <w:rsid w:val="00492D90"/>
    <w:rsid w:val="004952BB"/>
    <w:rsid w:val="004A4789"/>
    <w:rsid w:val="004A4D3E"/>
    <w:rsid w:val="004A5D25"/>
    <w:rsid w:val="004B09A1"/>
    <w:rsid w:val="004B1BFC"/>
    <w:rsid w:val="004B2AB8"/>
    <w:rsid w:val="004B5BE9"/>
    <w:rsid w:val="004B7210"/>
    <w:rsid w:val="004C224B"/>
    <w:rsid w:val="004C7DD6"/>
    <w:rsid w:val="004D2D0E"/>
    <w:rsid w:val="004D3ED0"/>
    <w:rsid w:val="004D4732"/>
    <w:rsid w:val="004D4CB5"/>
    <w:rsid w:val="004D6B8D"/>
    <w:rsid w:val="004E03F2"/>
    <w:rsid w:val="004E196A"/>
    <w:rsid w:val="004E2A54"/>
    <w:rsid w:val="004E2BF4"/>
    <w:rsid w:val="004E4817"/>
    <w:rsid w:val="004F03F6"/>
    <w:rsid w:val="004F17E3"/>
    <w:rsid w:val="004F20DD"/>
    <w:rsid w:val="004F67F3"/>
    <w:rsid w:val="0050240E"/>
    <w:rsid w:val="005048BA"/>
    <w:rsid w:val="00504BDB"/>
    <w:rsid w:val="00504D5D"/>
    <w:rsid w:val="00504E92"/>
    <w:rsid w:val="00505444"/>
    <w:rsid w:val="00506185"/>
    <w:rsid w:val="0050669B"/>
    <w:rsid w:val="005072C6"/>
    <w:rsid w:val="005100EB"/>
    <w:rsid w:val="00510AF6"/>
    <w:rsid w:val="0051340D"/>
    <w:rsid w:val="00513EC7"/>
    <w:rsid w:val="00516E5D"/>
    <w:rsid w:val="00516F7F"/>
    <w:rsid w:val="005173C2"/>
    <w:rsid w:val="00521233"/>
    <w:rsid w:val="00521477"/>
    <w:rsid w:val="00530F0B"/>
    <w:rsid w:val="00534813"/>
    <w:rsid w:val="00535A7A"/>
    <w:rsid w:val="005362B5"/>
    <w:rsid w:val="005367FA"/>
    <w:rsid w:val="00537E22"/>
    <w:rsid w:val="00543000"/>
    <w:rsid w:val="00543DD5"/>
    <w:rsid w:val="005452EF"/>
    <w:rsid w:val="00546C87"/>
    <w:rsid w:val="0055052B"/>
    <w:rsid w:val="005543A9"/>
    <w:rsid w:val="0055575E"/>
    <w:rsid w:val="00555B6E"/>
    <w:rsid w:val="00557A24"/>
    <w:rsid w:val="005607D8"/>
    <w:rsid w:val="00560E46"/>
    <w:rsid w:val="0056305F"/>
    <w:rsid w:val="00563DAF"/>
    <w:rsid w:val="005741CE"/>
    <w:rsid w:val="00580674"/>
    <w:rsid w:val="0058276A"/>
    <w:rsid w:val="00584849"/>
    <w:rsid w:val="005865B6"/>
    <w:rsid w:val="00587A08"/>
    <w:rsid w:val="00587FCE"/>
    <w:rsid w:val="00590A3E"/>
    <w:rsid w:val="00591AFB"/>
    <w:rsid w:val="00592515"/>
    <w:rsid w:val="005928C5"/>
    <w:rsid w:val="005938EA"/>
    <w:rsid w:val="00594593"/>
    <w:rsid w:val="005948A8"/>
    <w:rsid w:val="00596FA9"/>
    <w:rsid w:val="005977FF"/>
    <w:rsid w:val="005A35E1"/>
    <w:rsid w:val="005A3BB4"/>
    <w:rsid w:val="005A3E03"/>
    <w:rsid w:val="005A419C"/>
    <w:rsid w:val="005B0B24"/>
    <w:rsid w:val="005B3E7D"/>
    <w:rsid w:val="005C182F"/>
    <w:rsid w:val="005C3141"/>
    <w:rsid w:val="005D160A"/>
    <w:rsid w:val="005D1A1D"/>
    <w:rsid w:val="005D3274"/>
    <w:rsid w:val="005D3502"/>
    <w:rsid w:val="005D5ACD"/>
    <w:rsid w:val="005D5E2D"/>
    <w:rsid w:val="005D5FBB"/>
    <w:rsid w:val="005E0408"/>
    <w:rsid w:val="005E0F5F"/>
    <w:rsid w:val="005E376A"/>
    <w:rsid w:val="005E38F3"/>
    <w:rsid w:val="005E4828"/>
    <w:rsid w:val="005E7F46"/>
    <w:rsid w:val="005F0A55"/>
    <w:rsid w:val="005F46AE"/>
    <w:rsid w:val="005F72E5"/>
    <w:rsid w:val="006016CC"/>
    <w:rsid w:val="00602D01"/>
    <w:rsid w:val="0060361F"/>
    <w:rsid w:val="00604709"/>
    <w:rsid w:val="00604E96"/>
    <w:rsid w:val="006057D2"/>
    <w:rsid w:val="00611B33"/>
    <w:rsid w:val="00611C11"/>
    <w:rsid w:val="00616725"/>
    <w:rsid w:val="00622965"/>
    <w:rsid w:val="0062377A"/>
    <w:rsid w:val="0062487B"/>
    <w:rsid w:val="00625111"/>
    <w:rsid w:val="00626707"/>
    <w:rsid w:val="00627164"/>
    <w:rsid w:val="006274E9"/>
    <w:rsid w:val="006312E6"/>
    <w:rsid w:val="00631441"/>
    <w:rsid w:val="00635BCC"/>
    <w:rsid w:val="00644926"/>
    <w:rsid w:val="00644D32"/>
    <w:rsid w:val="006462DD"/>
    <w:rsid w:val="00646472"/>
    <w:rsid w:val="00652DBB"/>
    <w:rsid w:val="006550CA"/>
    <w:rsid w:val="006631A8"/>
    <w:rsid w:val="00663783"/>
    <w:rsid w:val="00663882"/>
    <w:rsid w:val="00666013"/>
    <w:rsid w:val="00667B90"/>
    <w:rsid w:val="00670BF0"/>
    <w:rsid w:val="0067122A"/>
    <w:rsid w:val="00671FF5"/>
    <w:rsid w:val="0067503D"/>
    <w:rsid w:val="00675F98"/>
    <w:rsid w:val="00677D57"/>
    <w:rsid w:val="006820EF"/>
    <w:rsid w:val="00685C71"/>
    <w:rsid w:val="006862F0"/>
    <w:rsid w:val="0068785F"/>
    <w:rsid w:val="00687A8F"/>
    <w:rsid w:val="00687F38"/>
    <w:rsid w:val="006919E3"/>
    <w:rsid w:val="006924BD"/>
    <w:rsid w:val="006943E3"/>
    <w:rsid w:val="0069539A"/>
    <w:rsid w:val="006956B3"/>
    <w:rsid w:val="0069738C"/>
    <w:rsid w:val="006A0859"/>
    <w:rsid w:val="006A37FF"/>
    <w:rsid w:val="006A3F02"/>
    <w:rsid w:val="006A4E9B"/>
    <w:rsid w:val="006A507C"/>
    <w:rsid w:val="006A59EF"/>
    <w:rsid w:val="006B388C"/>
    <w:rsid w:val="006B4E54"/>
    <w:rsid w:val="006B66B5"/>
    <w:rsid w:val="006C0234"/>
    <w:rsid w:val="006C119A"/>
    <w:rsid w:val="006C1A6F"/>
    <w:rsid w:val="006C4128"/>
    <w:rsid w:val="006C64EF"/>
    <w:rsid w:val="006C79D0"/>
    <w:rsid w:val="006D0599"/>
    <w:rsid w:val="006D28CB"/>
    <w:rsid w:val="006D4F2D"/>
    <w:rsid w:val="006D5B5C"/>
    <w:rsid w:val="006D6261"/>
    <w:rsid w:val="006D730E"/>
    <w:rsid w:val="006D7313"/>
    <w:rsid w:val="006E1C6A"/>
    <w:rsid w:val="006E2180"/>
    <w:rsid w:val="006E38FD"/>
    <w:rsid w:val="006E50DA"/>
    <w:rsid w:val="006E7FF6"/>
    <w:rsid w:val="006F116F"/>
    <w:rsid w:val="006F2D35"/>
    <w:rsid w:val="006F30D1"/>
    <w:rsid w:val="006F34E7"/>
    <w:rsid w:val="006F733D"/>
    <w:rsid w:val="006F7B21"/>
    <w:rsid w:val="006F7D6E"/>
    <w:rsid w:val="007008BD"/>
    <w:rsid w:val="00703E31"/>
    <w:rsid w:val="007041FD"/>
    <w:rsid w:val="00704AFA"/>
    <w:rsid w:val="00717A87"/>
    <w:rsid w:val="00717FA0"/>
    <w:rsid w:val="0072164E"/>
    <w:rsid w:val="0072216A"/>
    <w:rsid w:val="0072251E"/>
    <w:rsid w:val="007226E3"/>
    <w:rsid w:val="00723019"/>
    <w:rsid w:val="007258A4"/>
    <w:rsid w:val="007319EF"/>
    <w:rsid w:val="00733104"/>
    <w:rsid w:val="00733513"/>
    <w:rsid w:val="007372F2"/>
    <w:rsid w:val="007403AC"/>
    <w:rsid w:val="00741B18"/>
    <w:rsid w:val="00741C4F"/>
    <w:rsid w:val="00746CBD"/>
    <w:rsid w:val="007471E3"/>
    <w:rsid w:val="00750DF9"/>
    <w:rsid w:val="007510E5"/>
    <w:rsid w:val="00751E99"/>
    <w:rsid w:val="007554F4"/>
    <w:rsid w:val="007559D2"/>
    <w:rsid w:val="007563C0"/>
    <w:rsid w:val="00762746"/>
    <w:rsid w:val="00763653"/>
    <w:rsid w:val="00763848"/>
    <w:rsid w:val="007663C5"/>
    <w:rsid w:val="00767E1A"/>
    <w:rsid w:val="0077159D"/>
    <w:rsid w:val="00771A67"/>
    <w:rsid w:val="007726D9"/>
    <w:rsid w:val="00774CD6"/>
    <w:rsid w:val="0077709B"/>
    <w:rsid w:val="00782F57"/>
    <w:rsid w:val="007830E1"/>
    <w:rsid w:val="0078523F"/>
    <w:rsid w:val="00786BCA"/>
    <w:rsid w:val="0078712D"/>
    <w:rsid w:val="00787286"/>
    <w:rsid w:val="0078741B"/>
    <w:rsid w:val="00790007"/>
    <w:rsid w:val="0079046C"/>
    <w:rsid w:val="00791B9C"/>
    <w:rsid w:val="007A0788"/>
    <w:rsid w:val="007A11D0"/>
    <w:rsid w:val="007A11D3"/>
    <w:rsid w:val="007A2239"/>
    <w:rsid w:val="007A3647"/>
    <w:rsid w:val="007A3EA8"/>
    <w:rsid w:val="007A4AB9"/>
    <w:rsid w:val="007A6D1F"/>
    <w:rsid w:val="007B260A"/>
    <w:rsid w:val="007B3922"/>
    <w:rsid w:val="007B430B"/>
    <w:rsid w:val="007B4EC1"/>
    <w:rsid w:val="007B5F77"/>
    <w:rsid w:val="007B646D"/>
    <w:rsid w:val="007C50FE"/>
    <w:rsid w:val="007C51C5"/>
    <w:rsid w:val="007C5A13"/>
    <w:rsid w:val="007D1416"/>
    <w:rsid w:val="007D2F9F"/>
    <w:rsid w:val="007D31FC"/>
    <w:rsid w:val="007D4750"/>
    <w:rsid w:val="007D51E7"/>
    <w:rsid w:val="007D7E25"/>
    <w:rsid w:val="007E00EE"/>
    <w:rsid w:val="007E5208"/>
    <w:rsid w:val="007E5CF1"/>
    <w:rsid w:val="007E5DAA"/>
    <w:rsid w:val="007E703F"/>
    <w:rsid w:val="007F08EC"/>
    <w:rsid w:val="007F0B59"/>
    <w:rsid w:val="007F3D62"/>
    <w:rsid w:val="007F4136"/>
    <w:rsid w:val="007F44E4"/>
    <w:rsid w:val="007F6D66"/>
    <w:rsid w:val="008004F8"/>
    <w:rsid w:val="0080134F"/>
    <w:rsid w:val="00802280"/>
    <w:rsid w:val="00805709"/>
    <w:rsid w:val="00805F88"/>
    <w:rsid w:val="00806A73"/>
    <w:rsid w:val="00807255"/>
    <w:rsid w:val="00814D42"/>
    <w:rsid w:val="00815F51"/>
    <w:rsid w:val="008167C9"/>
    <w:rsid w:val="00816BF0"/>
    <w:rsid w:val="0081724F"/>
    <w:rsid w:val="008207CF"/>
    <w:rsid w:val="008229AF"/>
    <w:rsid w:val="0082422C"/>
    <w:rsid w:val="0082610D"/>
    <w:rsid w:val="00826562"/>
    <w:rsid w:val="00827016"/>
    <w:rsid w:val="00827151"/>
    <w:rsid w:val="0083108D"/>
    <w:rsid w:val="00831B95"/>
    <w:rsid w:val="00834DB0"/>
    <w:rsid w:val="008409FF"/>
    <w:rsid w:val="0084151C"/>
    <w:rsid w:val="00847669"/>
    <w:rsid w:val="00847D27"/>
    <w:rsid w:val="00850987"/>
    <w:rsid w:val="00855515"/>
    <w:rsid w:val="00855CE4"/>
    <w:rsid w:val="00861DEF"/>
    <w:rsid w:val="00864697"/>
    <w:rsid w:val="00872B01"/>
    <w:rsid w:val="00873C66"/>
    <w:rsid w:val="008747BE"/>
    <w:rsid w:val="008765AD"/>
    <w:rsid w:val="008771B3"/>
    <w:rsid w:val="0087756F"/>
    <w:rsid w:val="00880C51"/>
    <w:rsid w:val="00881D42"/>
    <w:rsid w:val="0088289A"/>
    <w:rsid w:val="0088603F"/>
    <w:rsid w:val="00890E96"/>
    <w:rsid w:val="008915CA"/>
    <w:rsid w:val="008917C7"/>
    <w:rsid w:val="00892E8B"/>
    <w:rsid w:val="008946ED"/>
    <w:rsid w:val="0089560B"/>
    <w:rsid w:val="00897CD5"/>
    <w:rsid w:val="008A0631"/>
    <w:rsid w:val="008A152E"/>
    <w:rsid w:val="008A65E9"/>
    <w:rsid w:val="008A66BB"/>
    <w:rsid w:val="008B0087"/>
    <w:rsid w:val="008B0B91"/>
    <w:rsid w:val="008B1022"/>
    <w:rsid w:val="008B12C5"/>
    <w:rsid w:val="008B428D"/>
    <w:rsid w:val="008B650D"/>
    <w:rsid w:val="008B7C50"/>
    <w:rsid w:val="008C08FD"/>
    <w:rsid w:val="008C417C"/>
    <w:rsid w:val="008C548F"/>
    <w:rsid w:val="008C7AD6"/>
    <w:rsid w:val="008D081E"/>
    <w:rsid w:val="008D2D60"/>
    <w:rsid w:val="008D3020"/>
    <w:rsid w:val="008D68B1"/>
    <w:rsid w:val="008E2B0D"/>
    <w:rsid w:val="008E2E0B"/>
    <w:rsid w:val="008E498E"/>
    <w:rsid w:val="008E62B1"/>
    <w:rsid w:val="008E63AE"/>
    <w:rsid w:val="008F0700"/>
    <w:rsid w:val="008F123C"/>
    <w:rsid w:val="008F181E"/>
    <w:rsid w:val="008F357B"/>
    <w:rsid w:val="008F35F1"/>
    <w:rsid w:val="008F5498"/>
    <w:rsid w:val="00901316"/>
    <w:rsid w:val="009016CD"/>
    <w:rsid w:val="00904544"/>
    <w:rsid w:val="00910D78"/>
    <w:rsid w:val="009110B1"/>
    <w:rsid w:val="00911392"/>
    <w:rsid w:val="0091261C"/>
    <w:rsid w:val="00913A6A"/>
    <w:rsid w:val="00913D1F"/>
    <w:rsid w:val="009207F5"/>
    <w:rsid w:val="0092107F"/>
    <w:rsid w:val="00921EAA"/>
    <w:rsid w:val="00922135"/>
    <w:rsid w:val="00924B04"/>
    <w:rsid w:val="009306E4"/>
    <w:rsid w:val="00930A91"/>
    <w:rsid w:val="00931AD0"/>
    <w:rsid w:val="0093432C"/>
    <w:rsid w:val="00935AC4"/>
    <w:rsid w:val="0093716A"/>
    <w:rsid w:val="009373C8"/>
    <w:rsid w:val="00937856"/>
    <w:rsid w:val="0093789E"/>
    <w:rsid w:val="00942450"/>
    <w:rsid w:val="00942BD1"/>
    <w:rsid w:val="0094349D"/>
    <w:rsid w:val="00943DBF"/>
    <w:rsid w:val="00945B43"/>
    <w:rsid w:val="00950B4F"/>
    <w:rsid w:val="00960BD0"/>
    <w:rsid w:val="00963AA3"/>
    <w:rsid w:val="00963C4C"/>
    <w:rsid w:val="00964E3C"/>
    <w:rsid w:val="0096524D"/>
    <w:rsid w:val="00965F2C"/>
    <w:rsid w:val="00973DDB"/>
    <w:rsid w:val="009748A7"/>
    <w:rsid w:val="00976E84"/>
    <w:rsid w:val="00982788"/>
    <w:rsid w:val="00982AB2"/>
    <w:rsid w:val="0098538C"/>
    <w:rsid w:val="00985E00"/>
    <w:rsid w:val="00987D33"/>
    <w:rsid w:val="00992261"/>
    <w:rsid w:val="00993E74"/>
    <w:rsid w:val="00993EC0"/>
    <w:rsid w:val="00995037"/>
    <w:rsid w:val="009955B3"/>
    <w:rsid w:val="009968BB"/>
    <w:rsid w:val="00996D47"/>
    <w:rsid w:val="009A5011"/>
    <w:rsid w:val="009A5460"/>
    <w:rsid w:val="009A792C"/>
    <w:rsid w:val="009B22E3"/>
    <w:rsid w:val="009B39E1"/>
    <w:rsid w:val="009B6423"/>
    <w:rsid w:val="009C08D3"/>
    <w:rsid w:val="009C09DF"/>
    <w:rsid w:val="009C5040"/>
    <w:rsid w:val="009C7AD0"/>
    <w:rsid w:val="009D56E1"/>
    <w:rsid w:val="009D78A0"/>
    <w:rsid w:val="009E0755"/>
    <w:rsid w:val="009E18A6"/>
    <w:rsid w:val="009E5EAC"/>
    <w:rsid w:val="009E7F39"/>
    <w:rsid w:val="009F323A"/>
    <w:rsid w:val="009F5CFC"/>
    <w:rsid w:val="00A0352E"/>
    <w:rsid w:val="00A04B22"/>
    <w:rsid w:val="00A054AA"/>
    <w:rsid w:val="00A05545"/>
    <w:rsid w:val="00A05799"/>
    <w:rsid w:val="00A060A7"/>
    <w:rsid w:val="00A064F2"/>
    <w:rsid w:val="00A10262"/>
    <w:rsid w:val="00A13F9C"/>
    <w:rsid w:val="00A20175"/>
    <w:rsid w:val="00A24E20"/>
    <w:rsid w:val="00A2518A"/>
    <w:rsid w:val="00A273BE"/>
    <w:rsid w:val="00A27E88"/>
    <w:rsid w:val="00A324C5"/>
    <w:rsid w:val="00A35D07"/>
    <w:rsid w:val="00A35DB2"/>
    <w:rsid w:val="00A376D3"/>
    <w:rsid w:val="00A400E7"/>
    <w:rsid w:val="00A4178B"/>
    <w:rsid w:val="00A46E2C"/>
    <w:rsid w:val="00A5258B"/>
    <w:rsid w:val="00A536F0"/>
    <w:rsid w:val="00A53B42"/>
    <w:rsid w:val="00A54333"/>
    <w:rsid w:val="00A559B4"/>
    <w:rsid w:val="00A56F17"/>
    <w:rsid w:val="00A622B4"/>
    <w:rsid w:val="00A650CA"/>
    <w:rsid w:val="00A65AFD"/>
    <w:rsid w:val="00A70274"/>
    <w:rsid w:val="00A71490"/>
    <w:rsid w:val="00A71BE1"/>
    <w:rsid w:val="00A76EC9"/>
    <w:rsid w:val="00A82792"/>
    <w:rsid w:val="00A83A6E"/>
    <w:rsid w:val="00A856CF"/>
    <w:rsid w:val="00A87088"/>
    <w:rsid w:val="00A91220"/>
    <w:rsid w:val="00A9123F"/>
    <w:rsid w:val="00A91563"/>
    <w:rsid w:val="00A9170D"/>
    <w:rsid w:val="00A95C30"/>
    <w:rsid w:val="00A96412"/>
    <w:rsid w:val="00AA14F7"/>
    <w:rsid w:val="00AA18CF"/>
    <w:rsid w:val="00AA3C2F"/>
    <w:rsid w:val="00AA7DB0"/>
    <w:rsid w:val="00AB1879"/>
    <w:rsid w:val="00AB1B86"/>
    <w:rsid w:val="00AB285D"/>
    <w:rsid w:val="00AB5D99"/>
    <w:rsid w:val="00AB746E"/>
    <w:rsid w:val="00AB7D3F"/>
    <w:rsid w:val="00AC0D60"/>
    <w:rsid w:val="00AC2500"/>
    <w:rsid w:val="00AC45D3"/>
    <w:rsid w:val="00AC647D"/>
    <w:rsid w:val="00AD08A5"/>
    <w:rsid w:val="00AD099D"/>
    <w:rsid w:val="00AD0AC0"/>
    <w:rsid w:val="00AD1480"/>
    <w:rsid w:val="00AD41D9"/>
    <w:rsid w:val="00AD4AA5"/>
    <w:rsid w:val="00AE22FF"/>
    <w:rsid w:val="00AE31C0"/>
    <w:rsid w:val="00AE54AD"/>
    <w:rsid w:val="00AE5DC1"/>
    <w:rsid w:val="00AE7BAB"/>
    <w:rsid w:val="00AF12D5"/>
    <w:rsid w:val="00AF197C"/>
    <w:rsid w:val="00AF6BF3"/>
    <w:rsid w:val="00AF77A4"/>
    <w:rsid w:val="00B00366"/>
    <w:rsid w:val="00B03422"/>
    <w:rsid w:val="00B06E51"/>
    <w:rsid w:val="00B10DE2"/>
    <w:rsid w:val="00B11519"/>
    <w:rsid w:val="00B144E7"/>
    <w:rsid w:val="00B16A12"/>
    <w:rsid w:val="00B173EC"/>
    <w:rsid w:val="00B204AA"/>
    <w:rsid w:val="00B213B6"/>
    <w:rsid w:val="00B22A22"/>
    <w:rsid w:val="00B2340C"/>
    <w:rsid w:val="00B23411"/>
    <w:rsid w:val="00B25A27"/>
    <w:rsid w:val="00B32E13"/>
    <w:rsid w:val="00B3438A"/>
    <w:rsid w:val="00B348E9"/>
    <w:rsid w:val="00B34FDE"/>
    <w:rsid w:val="00B3776C"/>
    <w:rsid w:val="00B37F85"/>
    <w:rsid w:val="00B43436"/>
    <w:rsid w:val="00B44289"/>
    <w:rsid w:val="00B4554A"/>
    <w:rsid w:val="00B473C2"/>
    <w:rsid w:val="00B50228"/>
    <w:rsid w:val="00B51050"/>
    <w:rsid w:val="00B5348A"/>
    <w:rsid w:val="00B55886"/>
    <w:rsid w:val="00B56921"/>
    <w:rsid w:val="00B56E6F"/>
    <w:rsid w:val="00B6051A"/>
    <w:rsid w:val="00B61F4B"/>
    <w:rsid w:val="00B62C54"/>
    <w:rsid w:val="00B64130"/>
    <w:rsid w:val="00B670CB"/>
    <w:rsid w:val="00B67720"/>
    <w:rsid w:val="00B73272"/>
    <w:rsid w:val="00B76551"/>
    <w:rsid w:val="00B77C60"/>
    <w:rsid w:val="00B84D21"/>
    <w:rsid w:val="00B869DC"/>
    <w:rsid w:val="00B86B3F"/>
    <w:rsid w:val="00B87D41"/>
    <w:rsid w:val="00B955F6"/>
    <w:rsid w:val="00BA1E74"/>
    <w:rsid w:val="00BA24D3"/>
    <w:rsid w:val="00BA2753"/>
    <w:rsid w:val="00BA29B1"/>
    <w:rsid w:val="00BA34EE"/>
    <w:rsid w:val="00BA4149"/>
    <w:rsid w:val="00BA55F5"/>
    <w:rsid w:val="00BA6BF5"/>
    <w:rsid w:val="00BA716F"/>
    <w:rsid w:val="00BB7164"/>
    <w:rsid w:val="00BB7B1F"/>
    <w:rsid w:val="00BB7F25"/>
    <w:rsid w:val="00BC06C2"/>
    <w:rsid w:val="00BC2760"/>
    <w:rsid w:val="00BC3CC3"/>
    <w:rsid w:val="00BD194D"/>
    <w:rsid w:val="00BD24C2"/>
    <w:rsid w:val="00BD5021"/>
    <w:rsid w:val="00BE0DB7"/>
    <w:rsid w:val="00BE1A4C"/>
    <w:rsid w:val="00BE4272"/>
    <w:rsid w:val="00BE5521"/>
    <w:rsid w:val="00BF0C69"/>
    <w:rsid w:val="00BF178C"/>
    <w:rsid w:val="00BF1870"/>
    <w:rsid w:val="00BF2558"/>
    <w:rsid w:val="00C0017C"/>
    <w:rsid w:val="00C00BC6"/>
    <w:rsid w:val="00C00DB4"/>
    <w:rsid w:val="00C00E4B"/>
    <w:rsid w:val="00C02DB8"/>
    <w:rsid w:val="00C02ED5"/>
    <w:rsid w:val="00C03643"/>
    <w:rsid w:val="00C07E51"/>
    <w:rsid w:val="00C12B49"/>
    <w:rsid w:val="00C12DE7"/>
    <w:rsid w:val="00C15931"/>
    <w:rsid w:val="00C173C9"/>
    <w:rsid w:val="00C20D32"/>
    <w:rsid w:val="00C21473"/>
    <w:rsid w:val="00C214BB"/>
    <w:rsid w:val="00C21916"/>
    <w:rsid w:val="00C21E53"/>
    <w:rsid w:val="00C24424"/>
    <w:rsid w:val="00C25C6C"/>
    <w:rsid w:val="00C2609E"/>
    <w:rsid w:val="00C267A5"/>
    <w:rsid w:val="00C26B14"/>
    <w:rsid w:val="00C27831"/>
    <w:rsid w:val="00C27BA1"/>
    <w:rsid w:val="00C312F7"/>
    <w:rsid w:val="00C34133"/>
    <w:rsid w:val="00C412E9"/>
    <w:rsid w:val="00C41DC7"/>
    <w:rsid w:val="00C44326"/>
    <w:rsid w:val="00C44ECB"/>
    <w:rsid w:val="00C51079"/>
    <w:rsid w:val="00C5405F"/>
    <w:rsid w:val="00C543DA"/>
    <w:rsid w:val="00C56C84"/>
    <w:rsid w:val="00C608E7"/>
    <w:rsid w:val="00C618A4"/>
    <w:rsid w:val="00C62CAF"/>
    <w:rsid w:val="00C62F3F"/>
    <w:rsid w:val="00C63BC4"/>
    <w:rsid w:val="00C65C9C"/>
    <w:rsid w:val="00C65DA3"/>
    <w:rsid w:val="00C6664F"/>
    <w:rsid w:val="00C722EC"/>
    <w:rsid w:val="00C72493"/>
    <w:rsid w:val="00C73118"/>
    <w:rsid w:val="00C74976"/>
    <w:rsid w:val="00C765B3"/>
    <w:rsid w:val="00C765D8"/>
    <w:rsid w:val="00C8094E"/>
    <w:rsid w:val="00C8442A"/>
    <w:rsid w:val="00C87224"/>
    <w:rsid w:val="00C90190"/>
    <w:rsid w:val="00C92A3C"/>
    <w:rsid w:val="00C93459"/>
    <w:rsid w:val="00C94149"/>
    <w:rsid w:val="00C94FD0"/>
    <w:rsid w:val="00C96248"/>
    <w:rsid w:val="00CA0467"/>
    <w:rsid w:val="00CA09D8"/>
    <w:rsid w:val="00CA12FD"/>
    <w:rsid w:val="00CA3AFE"/>
    <w:rsid w:val="00CA432E"/>
    <w:rsid w:val="00CA476F"/>
    <w:rsid w:val="00CA5830"/>
    <w:rsid w:val="00CA7567"/>
    <w:rsid w:val="00CA77D6"/>
    <w:rsid w:val="00CB0F5E"/>
    <w:rsid w:val="00CB0F8A"/>
    <w:rsid w:val="00CB6DD2"/>
    <w:rsid w:val="00CC000F"/>
    <w:rsid w:val="00CC2655"/>
    <w:rsid w:val="00CC469B"/>
    <w:rsid w:val="00CC6DDA"/>
    <w:rsid w:val="00CD0015"/>
    <w:rsid w:val="00CD0DAF"/>
    <w:rsid w:val="00CD2BB6"/>
    <w:rsid w:val="00CD3C0C"/>
    <w:rsid w:val="00CD43E2"/>
    <w:rsid w:val="00CD5656"/>
    <w:rsid w:val="00CE0F83"/>
    <w:rsid w:val="00CE3C5F"/>
    <w:rsid w:val="00CE495B"/>
    <w:rsid w:val="00CE5BDE"/>
    <w:rsid w:val="00CE650E"/>
    <w:rsid w:val="00CE6C84"/>
    <w:rsid w:val="00CF0E2E"/>
    <w:rsid w:val="00CF13F7"/>
    <w:rsid w:val="00CF1DC9"/>
    <w:rsid w:val="00CF34DC"/>
    <w:rsid w:val="00CF3B3C"/>
    <w:rsid w:val="00CF605A"/>
    <w:rsid w:val="00D02278"/>
    <w:rsid w:val="00D03635"/>
    <w:rsid w:val="00D061AD"/>
    <w:rsid w:val="00D10D78"/>
    <w:rsid w:val="00D11623"/>
    <w:rsid w:val="00D1258B"/>
    <w:rsid w:val="00D13D32"/>
    <w:rsid w:val="00D21ECF"/>
    <w:rsid w:val="00D21F49"/>
    <w:rsid w:val="00D23976"/>
    <w:rsid w:val="00D245DA"/>
    <w:rsid w:val="00D25F32"/>
    <w:rsid w:val="00D27DD5"/>
    <w:rsid w:val="00D3326C"/>
    <w:rsid w:val="00D34295"/>
    <w:rsid w:val="00D3538F"/>
    <w:rsid w:val="00D35F6D"/>
    <w:rsid w:val="00D42A25"/>
    <w:rsid w:val="00D43649"/>
    <w:rsid w:val="00D51DAE"/>
    <w:rsid w:val="00D530BE"/>
    <w:rsid w:val="00D56FCA"/>
    <w:rsid w:val="00D63E49"/>
    <w:rsid w:val="00D668EC"/>
    <w:rsid w:val="00D67A12"/>
    <w:rsid w:val="00D7131A"/>
    <w:rsid w:val="00D7435F"/>
    <w:rsid w:val="00D7440F"/>
    <w:rsid w:val="00D80E48"/>
    <w:rsid w:val="00D81CB0"/>
    <w:rsid w:val="00D8502E"/>
    <w:rsid w:val="00D85D52"/>
    <w:rsid w:val="00D85DD9"/>
    <w:rsid w:val="00D86A95"/>
    <w:rsid w:val="00D90BE0"/>
    <w:rsid w:val="00D92CCA"/>
    <w:rsid w:val="00D9343B"/>
    <w:rsid w:val="00DA4476"/>
    <w:rsid w:val="00DA7901"/>
    <w:rsid w:val="00DB05B7"/>
    <w:rsid w:val="00DB05BD"/>
    <w:rsid w:val="00DB0690"/>
    <w:rsid w:val="00DB350C"/>
    <w:rsid w:val="00DB4D0B"/>
    <w:rsid w:val="00DB6F1B"/>
    <w:rsid w:val="00DC05A3"/>
    <w:rsid w:val="00DC3F03"/>
    <w:rsid w:val="00DC5CD4"/>
    <w:rsid w:val="00DC716F"/>
    <w:rsid w:val="00DC7BC4"/>
    <w:rsid w:val="00DD1365"/>
    <w:rsid w:val="00DD36CB"/>
    <w:rsid w:val="00DD588C"/>
    <w:rsid w:val="00DD7BF5"/>
    <w:rsid w:val="00DE07F0"/>
    <w:rsid w:val="00DE0C06"/>
    <w:rsid w:val="00DE2ECE"/>
    <w:rsid w:val="00DE30D6"/>
    <w:rsid w:val="00DE4534"/>
    <w:rsid w:val="00DE4E44"/>
    <w:rsid w:val="00DF09AB"/>
    <w:rsid w:val="00DF33DF"/>
    <w:rsid w:val="00DF4D30"/>
    <w:rsid w:val="00E014CA"/>
    <w:rsid w:val="00E03B89"/>
    <w:rsid w:val="00E04877"/>
    <w:rsid w:val="00E1110E"/>
    <w:rsid w:val="00E136DB"/>
    <w:rsid w:val="00E13D24"/>
    <w:rsid w:val="00E15FC8"/>
    <w:rsid w:val="00E24DE2"/>
    <w:rsid w:val="00E25CF8"/>
    <w:rsid w:val="00E26F4F"/>
    <w:rsid w:val="00E3258D"/>
    <w:rsid w:val="00E338D3"/>
    <w:rsid w:val="00E3458A"/>
    <w:rsid w:val="00E40C3E"/>
    <w:rsid w:val="00E40E65"/>
    <w:rsid w:val="00E43CC7"/>
    <w:rsid w:val="00E4415E"/>
    <w:rsid w:val="00E46969"/>
    <w:rsid w:val="00E50A97"/>
    <w:rsid w:val="00E50D5C"/>
    <w:rsid w:val="00E52521"/>
    <w:rsid w:val="00E547E2"/>
    <w:rsid w:val="00E551BE"/>
    <w:rsid w:val="00E55903"/>
    <w:rsid w:val="00E567CC"/>
    <w:rsid w:val="00E5719B"/>
    <w:rsid w:val="00E60AFD"/>
    <w:rsid w:val="00E60F0B"/>
    <w:rsid w:val="00E646A6"/>
    <w:rsid w:val="00E67096"/>
    <w:rsid w:val="00E719A0"/>
    <w:rsid w:val="00E83C8D"/>
    <w:rsid w:val="00E83C98"/>
    <w:rsid w:val="00E86015"/>
    <w:rsid w:val="00E9605E"/>
    <w:rsid w:val="00EA05F2"/>
    <w:rsid w:val="00EA07BB"/>
    <w:rsid w:val="00EA114A"/>
    <w:rsid w:val="00EB06C7"/>
    <w:rsid w:val="00EB2443"/>
    <w:rsid w:val="00EB3185"/>
    <w:rsid w:val="00EB31A6"/>
    <w:rsid w:val="00EB49EE"/>
    <w:rsid w:val="00EB7086"/>
    <w:rsid w:val="00EC4893"/>
    <w:rsid w:val="00EC49CE"/>
    <w:rsid w:val="00EC6A91"/>
    <w:rsid w:val="00EC6DC9"/>
    <w:rsid w:val="00ED4491"/>
    <w:rsid w:val="00ED53F5"/>
    <w:rsid w:val="00ED7C67"/>
    <w:rsid w:val="00EE1CF8"/>
    <w:rsid w:val="00EE3E96"/>
    <w:rsid w:val="00EE49D9"/>
    <w:rsid w:val="00EF5442"/>
    <w:rsid w:val="00EF73CE"/>
    <w:rsid w:val="00F00488"/>
    <w:rsid w:val="00F02B0E"/>
    <w:rsid w:val="00F0428C"/>
    <w:rsid w:val="00F04468"/>
    <w:rsid w:val="00F04CC7"/>
    <w:rsid w:val="00F124C1"/>
    <w:rsid w:val="00F12D49"/>
    <w:rsid w:val="00F13C15"/>
    <w:rsid w:val="00F16B27"/>
    <w:rsid w:val="00F1780F"/>
    <w:rsid w:val="00F2320B"/>
    <w:rsid w:val="00F23784"/>
    <w:rsid w:val="00F257C5"/>
    <w:rsid w:val="00F26DAE"/>
    <w:rsid w:val="00F27A6D"/>
    <w:rsid w:val="00F323AD"/>
    <w:rsid w:val="00F354D5"/>
    <w:rsid w:val="00F35720"/>
    <w:rsid w:val="00F3632D"/>
    <w:rsid w:val="00F37527"/>
    <w:rsid w:val="00F37693"/>
    <w:rsid w:val="00F42492"/>
    <w:rsid w:val="00F4482A"/>
    <w:rsid w:val="00F45F04"/>
    <w:rsid w:val="00F4770B"/>
    <w:rsid w:val="00F517D8"/>
    <w:rsid w:val="00F5621F"/>
    <w:rsid w:val="00F56B99"/>
    <w:rsid w:val="00F56ECC"/>
    <w:rsid w:val="00F57F4D"/>
    <w:rsid w:val="00F630DD"/>
    <w:rsid w:val="00F6454C"/>
    <w:rsid w:val="00F649C7"/>
    <w:rsid w:val="00F66912"/>
    <w:rsid w:val="00F66FE9"/>
    <w:rsid w:val="00F674CB"/>
    <w:rsid w:val="00F725DE"/>
    <w:rsid w:val="00F73A77"/>
    <w:rsid w:val="00F741A8"/>
    <w:rsid w:val="00F8179A"/>
    <w:rsid w:val="00F83E2B"/>
    <w:rsid w:val="00F84AD1"/>
    <w:rsid w:val="00F85738"/>
    <w:rsid w:val="00F85E32"/>
    <w:rsid w:val="00F8683D"/>
    <w:rsid w:val="00F86893"/>
    <w:rsid w:val="00F86DDB"/>
    <w:rsid w:val="00F9173B"/>
    <w:rsid w:val="00F919B0"/>
    <w:rsid w:val="00F91DF3"/>
    <w:rsid w:val="00F92299"/>
    <w:rsid w:val="00F963B9"/>
    <w:rsid w:val="00F96D5A"/>
    <w:rsid w:val="00F976C5"/>
    <w:rsid w:val="00FA12CB"/>
    <w:rsid w:val="00FA2E25"/>
    <w:rsid w:val="00FB3711"/>
    <w:rsid w:val="00FB4265"/>
    <w:rsid w:val="00FB78F8"/>
    <w:rsid w:val="00FC0801"/>
    <w:rsid w:val="00FC1D37"/>
    <w:rsid w:val="00FC22A3"/>
    <w:rsid w:val="00FC2E50"/>
    <w:rsid w:val="00FC4186"/>
    <w:rsid w:val="00FC5158"/>
    <w:rsid w:val="00FC5ABF"/>
    <w:rsid w:val="00FC7430"/>
    <w:rsid w:val="00FC76E8"/>
    <w:rsid w:val="00FD1B6F"/>
    <w:rsid w:val="00FD31AA"/>
    <w:rsid w:val="00FD3B37"/>
    <w:rsid w:val="00FD62A9"/>
    <w:rsid w:val="00FD690C"/>
    <w:rsid w:val="00FE148A"/>
    <w:rsid w:val="00FE202F"/>
    <w:rsid w:val="00FE4712"/>
    <w:rsid w:val="00FE5E48"/>
    <w:rsid w:val="00FE6E65"/>
    <w:rsid w:val="00FF00F7"/>
    <w:rsid w:val="00FF034B"/>
    <w:rsid w:val="00FF1E25"/>
    <w:rsid w:val="00FF414F"/>
    <w:rsid w:val="00FF41E2"/>
    <w:rsid w:val="00FF5C13"/>
    <w:rsid w:val="00FF727B"/>
    <w:rsid w:val="00FF7F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D28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502E"/>
    <w:rPr>
      <w:rFonts w:ascii="Arial" w:hAnsi="Arial"/>
    </w:rPr>
  </w:style>
  <w:style w:type="paragraph" w:styleId="Heading1">
    <w:name w:val="heading 1"/>
    <w:basedOn w:val="Normal"/>
    <w:next w:val="Normal"/>
    <w:link w:val="Heading1Char"/>
    <w:qFormat/>
    <w:rsid w:val="00296393"/>
    <w:pPr>
      <w:keepNext/>
      <w:keepLines/>
      <w:numPr>
        <w:numId w:val="2"/>
      </w:numPr>
      <w:spacing w:before="480" w:after="0"/>
      <w:outlineLvl w:val="0"/>
    </w:pPr>
    <w:rPr>
      <w:rFonts w:eastAsiaTheme="majorEastAsia" w:cstheme="majorBidi"/>
      <w:b/>
      <w:bCs/>
      <w:sz w:val="28"/>
      <w:szCs w:val="28"/>
    </w:rPr>
  </w:style>
  <w:style w:type="paragraph" w:styleId="Heading2">
    <w:name w:val="heading 2"/>
    <w:aliases w:val="Модуль"/>
    <w:basedOn w:val="Normal"/>
    <w:next w:val="Normal"/>
    <w:link w:val="Heading2Char"/>
    <w:unhideWhenUsed/>
    <w:qFormat/>
    <w:rsid w:val="00465312"/>
    <w:pPr>
      <w:keepNext/>
      <w:keepLines/>
      <w:numPr>
        <w:ilvl w:val="1"/>
        <w:numId w:val="2"/>
      </w:numPr>
      <w:spacing w:before="200" w:after="0"/>
      <w:outlineLvl w:val="1"/>
    </w:pPr>
    <w:rPr>
      <w:rFonts w:eastAsiaTheme="majorEastAsia" w:cstheme="majorBidi"/>
      <w:b/>
      <w:bCs/>
      <w:sz w:val="26"/>
      <w:szCs w:val="26"/>
      <w:lang w:val="ru-RU"/>
    </w:rPr>
  </w:style>
  <w:style w:type="paragraph" w:styleId="Heading3">
    <w:name w:val="heading 3"/>
    <w:basedOn w:val="Normal"/>
    <w:next w:val="Normal"/>
    <w:link w:val="Heading3Char"/>
    <w:unhideWhenUsed/>
    <w:qFormat/>
    <w:rsid w:val="00960BD0"/>
    <w:pPr>
      <w:keepNext/>
      <w:keepLines/>
      <w:numPr>
        <w:ilvl w:val="2"/>
        <w:numId w:val="2"/>
      </w:numPr>
      <w:spacing w:before="200" w:after="0"/>
      <w:outlineLvl w:val="2"/>
    </w:pPr>
    <w:rPr>
      <w:rFonts w:eastAsiaTheme="majorEastAsia" w:cstheme="majorBidi"/>
      <w:b/>
      <w:bCs/>
      <w:sz w:val="24"/>
    </w:rPr>
  </w:style>
  <w:style w:type="paragraph" w:styleId="Heading4">
    <w:name w:val="heading 4"/>
    <w:basedOn w:val="Normal"/>
    <w:next w:val="Normal"/>
    <w:link w:val="Heading4Char"/>
    <w:uiPriority w:val="9"/>
    <w:unhideWhenUsed/>
    <w:qFormat/>
    <w:rsid w:val="00960BD0"/>
    <w:pPr>
      <w:keepNext/>
      <w:keepLines/>
      <w:numPr>
        <w:ilvl w:val="3"/>
        <w:numId w:val="2"/>
      </w:numPr>
      <w:spacing w:before="200" w:after="0"/>
      <w:ind w:left="864"/>
      <w:outlineLvl w:val="3"/>
    </w:pPr>
    <w:rPr>
      <w:rFonts w:eastAsiaTheme="majorEastAsia" w:cstheme="majorBidi"/>
      <w:bCs/>
      <w:i/>
      <w:iCs/>
    </w:rPr>
  </w:style>
  <w:style w:type="paragraph" w:styleId="Heading5">
    <w:name w:val="heading 5"/>
    <w:basedOn w:val="Normal"/>
    <w:next w:val="Normal"/>
    <w:link w:val="Heading5Char"/>
    <w:unhideWhenUsed/>
    <w:qFormat/>
    <w:rsid w:val="000676F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0676F5"/>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0676F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0676F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0676F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37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376A"/>
  </w:style>
  <w:style w:type="paragraph" w:styleId="Footer">
    <w:name w:val="footer"/>
    <w:basedOn w:val="Normal"/>
    <w:link w:val="FooterChar"/>
    <w:uiPriority w:val="99"/>
    <w:unhideWhenUsed/>
    <w:rsid w:val="005E37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76A"/>
  </w:style>
  <w:style w:type="paragraph" w:styleId="ListParagraph">
    <w:name w:val="List Paragraph"/>
    <w:basedOn w:val="Normal"/>
    <w:uiPriority w:val="34"/>
    <w:qFormat/>
    <w:rsid w:val="005741CE"/>
    <w:pPr>
      <w:ind w:left="720"/>
      <w:contextualSpacing/>
    </w:pPr>
  </w:style>
  <w:style w:type="character" w:customStyle="1" w:styleId="Heading2Char">
    <w:name w:val="Heading 2 Char"/>
    <w:aliases w:val="Модуль Char"/>
    <w:basedOn w:val="DefaultParagraphFont"/>
    <w:link w:val="Heading2"/>
    <w:rsid w:val="00465312"/>
    <w:rPr>
      <w:rFonts w:ascii="Arial" w:eastAsiaTheme="majorEastAsia" w:hAnsi="Arial" w:cstheme="majorBidi"/>
      <w:b/>
      <w:bCs/>
      <w:sz w:val="26"/>
      <w:szCs w:val="26"/>
      <w:lang w:val="ru-RU"/>
    </w:rPr>
  </w:style>
  <w:style w:type="paragraph" w:customStyle="1" w:styleId="a">
    <w:name w:val="Заголовки разделов"/>
    <w:basedOn w:val="Normal"/>
    <w:rsid w:val="00EB49EE"/>
    <w:pPr>
      <w:numPr>
        <w:numId w:val="1"/>
      </w:numPr>
    </w:pPr>
  </w:style>
  <w:style w:type="table" w:styleId="TableGrid">
    <w:name w:val="Table Grid"/>
    <w:basedOn w:val="TableNormal"/>
    <w:rsid w:val="00CC26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296393"/>
    <w:rPr>
      <w:rFonts w:ascii="Arial" w:eastAsiaTheme="majorEastAsia" w:hAnsi="Arial" w:cstheme="majorBidi"/>
      <w:b/>
      <w:bCs/>
      <w:sz w:val="28"/>
      <w:szCs w:val="28"/>
    </w:rPr>
  </w:style>
  <w:style w:type="character" w:customStyle="1" w:styleId="Heading3Char">
    <w:name w:val="Heading 3 Char"/>
    <w:basedOn w:val="DefaultParagraphFont"/>
    <w:link w:val="Heading3"/>
    <w:rsid w:val="00960BD0"/>
    <w:rPr>
      <w:rFonts w:ascii="Arial" w:eastAsiaTheme="majorEastAsia" w:hAnsi="Arial" w:cstheme="majorBidi"/>
      <w:b/>
      <w:bCs/>
      <w:sz w:val="24"/>
    </w:rPr>
  </w:style>
  <w:style w:type="paragraph" w:styleId="BalloonText">
    <w:name w:val="Balloon Text"/>
    <w:basedOn w:val="Normal"/>
    <w:link w:val="BalloonTextChar"/>
    <w:uiPriority w:val="99"/>
    <w:semiHidden/>
    <w:unhideWhenUsed/>
    <w:rsid w:val="00F323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23AD"/>
    <w:rPr>
      <w:rFonts w:ascii="Tahoma" w:hAnsi="Tahoma" w:cs="Tahoma"/>
      <w:sz w:val="16"/>
      <w:szCs w:val="16"/>
    </w:rPr>
  </w:style>
  <w:style w:type="paragraph" w:customStyle="1" w:styleId="Tableheader">
    <w:name w:val="Table header"/>
    <w:basedOn w:val="Normal"/>
    <w:next w:val="Tabletext"/>
    <w:rsid w:val="00A76EC9"/>
    <w:pPr>
      <w:keepNext/>
      <w:spacing w:before="80" w:after="80" w:line="240" w:lineRule="auto"/>
    </w:pPr>
    <w:rPr>
      <w:rFonts w:ascii="Tahoma" w:eastAsia="Times New Roman" w:hAnsi="Tahoma" w:cs="Times New Roman"/>
      <w:b/>
      <w:sz w:val="18"/>
      <w:szCs w:val="16"/>
      <w:lang w:val="ru-RU" w:eastAsia="ru-RU"/>
    </w:rPr>
  </w:style>
  <w:style w:type="paragraph" w:customStyle="1" w:styleId="Tabletext">
    <w:name w:val="Table text"/>
    <w:basedOn w:val="Normal"/>
    <w:link w:val="Tabletext0"/>
    <w:rsid w:val="00A76EC9"/>
    <w:pPr>
      <w:spacing w:before="80" w:after="80" w:line="240" w:lineRule="auto"/>
    </w:pPr>
    <w:rPr>
      <w:rFonts w:ascii="Tahoma" w:eastAsia="Times New Roman" w:hAnsi="Tahoma" w:cs="Times New Roman"/>
      <w:sz w:val="18"/>
      <w:szCs w:val="18"/>
      <w:lang w:val="ru-RU" w:eastAsia="ru-RU"/>
    </w:rPr>
  </w:style>
  <w:style w:type="character" w:customStyle="1" w:styleId="Tabletext0">
    <w:name w:val="Table text Знак"/>
    <w:basedOn w:val="DefaultParagraphFont"/>
    <w:link w:val="Tabletext"/>
    <w:rsid w:val="00A76EC9"/>
    <w:rPr>
      <w:rFonts w:ascii="Tahoma" w:eastAsia="Times New Roman" w:hAnsi="Tahoma" w:cs="Times New Roman"/>
      <w:sz w:val="18"/>
      <w:szCs w:val="18"/>
      <w:lang w:val="ru-RU" w:eastAsia="ru-RU"/>
    </w:rPr>
  </w:style>
  <w:style w:type="paragraph" w:customStyle="1" w:styleId="Tablepart">
    <w:name w:val="Table part"/>
    <w:basedOn w:val="Normal"/>
    <w:next w:val="Tabletext"/>
    <w:rsid w:val="00A76EC9"/>
    <w:pPr>
      <w:keepNext/>
      <w:spacing w:before="80" w:after="80" w:line="240" w:lineRule="auto"/>
    </w:pPr>
    <w:rPr>
      <w:rFonts w:ascii="Tahoma" w:eastAsia="Times New Roman" w:hAnsi="Tahoma" w:cs="Times New Roman"/>
      <w:b/>
      <w:bCs/>
      <w:i/>
      <w:iCs/>
      <w:sz w:val="18"/>
      <w:szCs w:val="20"/>
      <w:lang w:val="ru-RU" w:eastAsia="ru-RU"/>
    </w:rPr>
  </w:style>
  <w:style w:type="paragraph" w:styleId="TOCHeading">
    <w:name w:val="TOC Heading"/>
    <w:basedOn w:val="Heading1"/>
    <w:next w:val="Normal"/>
    <w:uiPriority w:val="39"/>
    <w:unhideWhenUsed/>
    <w:qFormat/>
    <w:rsid w:val="00296393"/>
    <w:pPr>
      <w:numPr>
        <w:numId w:val="0"/>
      </w:numPr>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B16A12"/>
    <w:pPr>
      <w:spacing w:after="100"/>
      <w:ind w:left="90"/>
    </w:pPr>
    <w:rPr>
      <w:b/>
      <w:noProof/>
    </w:rPr>
  </w:style>
  <w:style w:type="paragraph" w:styleId="TOC2">
    <w:name w:val="toc 2"/>
    <w:basedOn w:val="Normal"/>
    <w:next w:val="Normal"/>
    <w:autoRedefine/>
    <w:uiPriority w:val="39"/>
    <w:unhideWhenUsed/>
    <w:rsid w:val="00296393"/>
    <w:pPr>
      <w:spacing w:after="100"/>
      <w:ind w:left="220"/>
    </w:pPr>
  </w:style>
  <w:style w:type="character" w:styleId="Hyperlink">
    <w:name w:val="Hyperlink"/>
    <w:basedOn w:val="DefaultParagraphFont"/>
    <w:uiPriority w:val="99"/>
    <w:unhideWhenUsed/>
    <w:rsid w:val="00296393"/>
    <w:rPr>
      <w:color w:val="0000FF" w:themeColor="hyperlink"/>
      <w:u w:val="single"/>
    </w:rPr>
  </w:style>
  <w:style w:type="character" w:customStyle="1" w:styleId="Heading4Char">
    <w:name w:val="Heading 4 Char"/>
    <w:basedOn w:val="DefaultParagraphFont"/>
    <w:link w:val="Heading4"/>
    <w:uiPriority w:val="9"/>
    <w:rsid w:val="00960BD0"/>
    <w:rPr>
      <w:rFonts w:ascii="Arial" w:eastAsiaTheme="majorEastAsia" w:hAnsi="Arial" w:cstheme="majorBidi"/>
      <w:bCs/>
      <w:i/>
      <w:iCs/>
    </w:rPr>
  </w:style>
  <w:style w:type="paragraph" w:styleId="TOC3">
    <w:name w:val="toc 3"/>
    <w:basedOn w:val="Normal"/>
    <w:next w:val="Normal"/>
    <w:autoRedefine/>
    <w:uiPriority w:val="39"/>
    <w:unhideWhenUsed/>
    <w:rsid w:val="00B61F4B"/>
    <w:pPr>
      <w:spacing w:after="100"/>
      <w:ind w:left="440"/>
    </w:pPr>
  </w:style>
  <w:style w:type="character" w:customStyle="1" w:styleId="Heading5Char">
    <w:name w:val="Heading 5 Char"/>
    <w:basedOn w:val="DefaultParagraphFont"/>
    <w:link w:val="Heading5"/>
    <w:rsid w:val="000676F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rsid w:val="000676F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rsid w:val="000676F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0676F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676F5"/>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B670CB"/>
    <w:rPr>
      <w:color w:val="800080" w:themeColor="followedHyperlink"/>
      <w:u w:val="single"/>
    </w:rPr>
  </w:style>
  <w:style w:type="paragraph" w:styleId="NormalWeb">
    <w:name w:val="Normal (Web)"/>
    <w:basedOn w:val="Normal"/>
    <w:uiPriority w:val="99"/>
    <w:rsid w:val="00110E29"/>
    <w:pPr>
      <w:spacing w:before="100" w:beforeAutospacing="1" w:after="100" w:afterAutospacing="1" w:line="288" w:lineRule="auto"/>
    </w:pPr>
    <w:rPr>
      <w:rFonts w:ascii="Verdana" w:eastAsia="Batang" w:hAnsi="Verdana" w:cs="Times New Roman"/>
      <w:sz w:val="24"/>
      <w:szCs w:val="24"/>
      <w:lang w:val="en-GB"/>
    </w:rPr>
  </w:style>
  <w:style w:type="character" w:styleId="CommentReference">
    <w:name w:val="annotation reference"/>
    <w:basedOn w:val="DefaultParagraphFont"/>
    <w:uiPriority w:val="99"/>
    <w:unhideWhenUsed/>
    <w:rsid w:val="007830E1"/>
    <w:rPr>
      <w:sz w:val="16"/>
      <w:szCs w:val="16"/>
    </w:rPr>
  </w:style>
  <w:style w:type="paragraph" w:styleId="CommentText">
    <w:name w:val="annotation text"/>
    <w:basedOn w:val="Normal"/>
    <w:link w:val="CommentTextChar"/>
    <w:uiPriority w:val="99"/>
    <w:unhideWhenUsed/>
    <w:rsid w:val="007830E1"/>
    <w:pPr>
      <w:spacing w:line="240" w:lineRule="auto"/>
    </w:pPr>
    <w:rPr>
      <w:sz w:val="20"/>
      <w:szCs w:val="20"/>
    </w:rPr>
  </w:style>
  <w:style w:type="character" w:customStyle="1" w:styleId="CommentTextChar">
    <w:name w:val="Comment Text Char"/>
    <w:basedOn w:val="DefaultParagraphFont"/>
    <w:link w:val="CommentText"/>
    <w:uiPriority w:val="99"/>
    <w:rsid w:val="007830E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7830E1"/>
    <w:rPr>
      <w:b/>
      <w:bCs/>
    </w:rPr>
  </w:style>
  <w:style w:type="character" w:customStyle="1" w:styleId="CommentSubjectChar">
    <w:name w:val="Comment Subject Char"/>
    <w:basedOn w:val="CommentTextChar"/>
    <w:link w:val="CommentSubject"/>
    <w:uiPriority w:val="99"/>
    <w:semiHidden/>
    <w:rsid w:val="007830E1"/>
    <w:rPr>
      <w:rFonts w:ascii="Arial" w:hAnsi="Arial"/>
      <w:b/>
      <w:bCs/>
      <w:sz w:val="20"/>
      <w:szCs w:val="20"/>
    </w:rPr>
  </w:style>
  <w:style w:type="paragraph" w:styleId="Revision">
    <w:name w:val="Revision"/>
    <w:hidden/>
    <w:uiPriority w:val="99"/>
    <w:semiHidden/>
    <w:rsid w:val="003301FD"/>
    <w:pPr>
      <w:spacing w:after="0" w:line="240" w:lineRule="auto"/>
    </w:pPr>
    <w:rPr>
      <w:rFonts w:ascii="Arial" w:hAnsi="Arial"/>
    </w:rPr>
  </w:style>
  <w:style w:type="character" w:styleId="Strong">
    <w:name w:val="Strong"/>
    <w:basedOn w:val="DefaultParagraphFont"/>
    <w:uiPriority w:val="22"/>
    <w:qFormat/>
    <w:rsid w:val="0083108D"/>
    <w:rPr>
      <w:b/>
      <w:bCs/>
    </w:rPr>
  </w:style>
  <w:style w:type="character" w:customStyle="1" w:styleId="apple-converted-space">
    <w:name w:val="apple-converted-space"/>
    <w:basedOn w:val="DefaultParagraphFont"/>
    <w:rsid w:val="00F92299"/>
  </w:style>
  <w:style w:type="character" w:styleId="Emphasis">
    <w:name w:val="Emphasis"/>
    <w:basedOn w:val="DefaultParagraphFont"/>
    <w:uiPriority w:val="20"/>
    <w:qFormat/>
    <w:rsid w:val="00DB05BD"/>
    <w:rPr>
      <w:i/>
      <w:iCs/>
    </w:rPr>
  </w:style>
  <w:style w:type="paragraph" w:customStyle="1" w:styleId="head2">
    <w:name w:val="head2"/>
    <w:basedOn w:val="Normal"/>
    <w:rsid w:val="00297EA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
    <w:name w:val="p"/>
    <w:basedOn w:val="Normal"/>
    <w:rsid w:val="000A492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hheade-column1-header1">
    <w:name w:val="thheade-column1-header1"/>
    <w:basedOn w:val="Normal"/>
    <w:rsid w:val="000A492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dbodye-column1-body2">
    <w:name w:val="tdbodye-column1-body2"/>
    <w:basedOn w:val="Normal"/>
    <w:rsid w:val="000A492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dbodyb-column1-body2">
    <w:name w:val="tdbodyb-column1-body2"/>
    <w:basedOn w:val="Normal"/>
    <w:rsid w:val="000A492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hheadd-column1-header1">
    <w:name w:val="thheadd-column1-header1"/>
    <w:basedOn w:val="Normal"/>
    <w:rsid w:val="000A492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dbodyd-column1-body2">
    <w:name w:val="tdbodyd-column1-body2"/>
    <w:basedOn w:val="Normal"/>
    <w:rsid w:val="000A492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dbodya-column1-body2">
    <w:name w:val="tdbodya-column1-body2"/>
    <w:basedOn w:val="Normal"/>
    <w:rsid w:val="000A492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bodytext">
    <w:name w:val="pbodytext"/>
    <w:basedOn w:val="Normal"/>
    <w:rsid w:val="00CE0F8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nfluence-link">
    <w:name w:val="confluence-link"/>
    <w:basedOn w:val="DefaultParagraphFont"/>
    <w:rsid w:val="008D081E"/>
  </w:style>
  <w:style w:type="paragraph" w:customStyle="1" w:styleId="ptableheading">
    <w:name w:val="ptableheading"/>
    <w:basedOn w:val="Normal"/>
    <w:rsid w:val="004B5BE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compact">
    <w:name w:val="pcompact"/>
    <w:basedOn w:val="Normal"/>
    <w:rsid w:val="004B5BE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tabletext">
    <w:name w:val="ptabletext"/>
    <w:basedOn w:val="Normal"/>
    <w:rsid w:val="004B5BE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5">
    <w:name w:val="h5"/>
    <w:basedOn w:val="Normal"/>
    <w:rsid w:val="0037637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noteheading1">
    <w:name w:val="pnoteheading1"/>
    <w:basedOn w:val="Normal"/>
    <w:rsid w:val="00993E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hekn0y3xm07f">
    <w:name w:val="author-hekn0y3xm07f"/>
    <w:basedOn w:val="DefaultParagraphFont"/>
    <w:rsid w:val="004910D7"/>
  </w:style>
  <w:style w:type="paragraph" w:customStyle="1" w:styleId="Default">
    <w:name w:val="Default"/>
    <w:rsid w:val="007E703F"/>
    <w:pPr>
      <w:autoSpaceDE w:val="0"/>
      <w:autoSpaceDN w:val="0"/>
      <w:adjustRightInd w:val="0"/>
      <w:spacing w:after="0" w:line="240" w:lineRule="auto"/>
    </w:pPr>
    <w:rPr>
      <w:rFonts w:ascii="Arial" w:hAnsi="Arial" w:cs="Arial"/>
      <w:color w:val="000000"/>
      <w:sz w:val="24"/>
      <w:szCs w:val="24"/>
    </w:rPr>
  </w:style>
  <w:style w:type="character" w:customStyle="1" w:styleId="label1">
    <w:name w:val="label1"/>
    <w:basedOn w:val="DefaultParagraphFont"/>
    <w:rsid w:val="008771B3"/>
    <w:rPr>
      <w:color w:val="004A69"/>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502E"/>
    <w:rPr>
      <w:rFonts w:ascii="Arial" w:hAnsi="Arial"/>
    </w:rPr>
  </w:style>
  <w:style w:type="paragraph" w:styleId="Heading1">
    <w:name w:val="heading 1"/>
    <w:basedOn w:val="Normal"/>
    <w:next w:val="Normal"/>
    <w:link w:val="Heading1Char"/>
    <w:qFormat/>
    <w:rsid w:val="00296393"/>
    <w:pPr>
      <w:keepNext/>
      <w:keepLines/>
      <w:numPr>
        <w:numId w:val="2"/>
      </w:numPr>
      <w:spacing w:before="480" w:after="0"/>
      <w:outlineLvl w:val="0"/>
    </w:pPr>
    <w:rPr>
      <w:rFonts w:eastAsiaTheme="majorEastAsia" w:cstheme="majorBidi"/>
      <w:b/>
      <w:bCs/>
      <w:sz w:val="28"/>
      <w:szCs w:val="28"/>
    </w:rPr>
  </w:style>
  <w:style w:type="paragraph" w:styleId="Heading2">
    <w:name w:val="heading 2"/>
    <w:aliases w:val="Модуль"/>
    <w:basedOn w:val="Normal"/>
    <w:next w:val="Normal"/>
    <w:link w:val="Heading2Char"/>
    <w:unhideWhenUsed/>
    <w:qFormat/>
    <w:rsid w:val="00465312"/>
    <w:pPr>
      <w:keepNext/>
      <w:keepLines/>
      <w:numPr>
        <w:ilvl w:val="1"/>
        <w:numId w:val="2"/>
      </w:numPr>
      <w:spacing w:before="200" w:after="0"/>
      <w:outlineLvl w:val="1"/>
    </w:pPr>
    <w:rPr>
      <w:rFonts w:eastAsiaTheme="majorEastAsia" w:cstheme="majorBidi"/>
      <w:b/>
      <w:bCs/>
      <w:sz w:val="26"/>
      <w:szCs w:val="26"/>
      <w:lang w:val="ru-RU"/>
    </w:rPr>
  </w:style>
  <w:style w:type="paragraph" w:styleId="Heading3">
    <w:name w:val="heading 3"/>
    <w:basedOn w:val="Normal"/>
    <w:next w:val="Normal"/>
    <w:link w:val="Heading3Char"/>
    <w:unhideWhenUsed/>
    <w:qFormat/>
    <w:rsid w:val="00960BD0"/>
    <w:pPr>
      <w:keepNext/>
      <w:keepLines/>
      <w:numPr>
        <w:ilvl w:val="2"/>
        <w:numId w:val="2"/>
      </w:numPr>
      <w:spacing w:before="200" w:after="0"/>
      <w:outlineLvl w:val="2"/>
    </w:pPr>
    <w:rPr>
      <w:rFonts w:eastAsiaTheme="majorEastAsia" w:cstheme="majorBidi"/>
      <w:b/>
      <w:bCs/>
      <w:sz w:val="24"/>
    </w:rPr>
  </w:style>
  <w:style w:type="paragraph" w:styleId="Heading4">
    <w:name w:val="heading 4"/>
    <w:basedOn w:val="Normal"/>
    <w:next w:val="Normal"/>
    <w:link w:val="Heading4Char"/>
    <w:uiPriority w:val="9"/>
    <w:unhideWhenUsed/>
    <w:qFormat/>
    <w:rsid w:val="00960BD0"/>
    <w:pPr>
      <w:keepNext/>
      <w:keepLines/>
      <w:numPr>
        <w:ilvl w:val="3"/>
        <w:numId w:val="2"/>
      </w:numPr>
      <w:spacing w:before="200" w:after="0"/>
      <w:ind w:left="864"/>
      <w:outlineLvl w:val="3"/>
    </w:pPr>
    <w:rPr>
      <w:rFonts w:eastAsiaTheme="majorEastAsia" w:cstheme="majorBidi"/>
      <w:bCs/>
      <w:i/>
      <w:iCs/>
    </w:rPr>
  </w:style>
  <w:style w:type="paragraph" w:styleId="Heading5">
    <w:name w:val="heading 5"/>
    <w:basedOn w:val="Normal"/>
    <w:next w:val="Normal"/>
    <w:link w:val="Heading5Char"/>
    <w:unhideWhenUsed/>
    <w:qFormat/>
    <w:rsid w:val="000676F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0676F5"/>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0676F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0676F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0676F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37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376A"/>
  </w:style>
  <w:style w:type="paragraph" w:styleId="Footer">
    <w:name w:val="footer"/>
    <w:basedOn w:val="Normal"/>
    <w:link w:val="FooterChar"/>
    <w:uiPriority w:val="99"/>
    <w:unhideWhenUsed/>
    <w:rsid w:val="005E37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76A"/>
  </w:style>
  <w:style w:type="paragraph" w:styleId="ListParagraph">
    <w:name w:val="List Paragraph"/>
    <w:basedOn w:val="Normal"/>
    <w:uiPriority w:val="34"/>
    <w:qFormat/>
    <w:rsid w:val="005741CE"/>
    <w:pPr>
      <w:ind w:left="720"/>
      <w:contextualSpacing/>
    </w:pPr>
  </w:style>
  <w:style w:type="character" w:customStyle="1" w:styleId="Heading2Char">
    <w:name w:val="Heading 2 Char"/>
    <w:aliases w:val="Модуль Char"/>
    <w:basedOn w:val="DefaultParagraphFont"/>
    <w:link w:val="Heading2"/>
    <w:rsid w:val="00465312"/>
    <w:rPr>
      <w:rFonts w:ascii="Arial" w:eastAsiaTheme="majorEastAsia" w:hAnsi="Arial" w:cstheme="majorBidi"/>
      <w:b/>
      <w:bCs/>
      <w:sz w:val="26"/>
      <w:szCs w:val="26"/>
      <w:lang w:val="ru-RU"/>
    </w:rPr>
  </w:style>
  <w:style w:type="paragraph" w:customStyle="1" w:styleId="a">
    <w:name w:val="Заголовки разделов"/>
    <w:basedOn w:val="Normal"/>
    <w:rsid w:val="00EB49EE"/>
    <w:pPr>
      <w:numPr>
        <w:numId w:val="1"/>
      </w:numPr>
    </w:pPr>
  </w:style>
  <w:style w:type="table" w:styleId="TableGrid">
    <w:name w:val="Table Grid"/>
    <w:basedOn w:val="TableNormal"/>
    <w:rsid w:val="00CC26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296393"/>
    <w:rPr>
      <w:rFonts w:ascii="Arial" w:eastAsiaTheme="majorEastAsia" w:hAnsi="Arial" w:cstheme="majorBidi"/>
      <w:b/>
      <w:bCs/>
      <w:sz w:val="28"/>
      <w:szCs w:val="28"/>
    </w:rPr>
  </w:style>
  <w:style w:type="character" w:customStyle="1" w:styleId="Heading3Char">
    <w:name w:val="Heading 3 Char"/>
    <w:basedOn w:val="DefaultParagraphFont"/>
    <w:link w:val="Heading3"/>
    <w:rsid w:val="00960BD0"/>
    <w:rPr>
      <w:rFonts w:ascii="Arial" w:eastAsiaTheme="majorEastAsia" w:hAnsi="Arial" w:cstheme="majorBidi"/>
      <w:b/>
      <w:bCs/>
      <w:sz w:val="24"/>
    </w:rPr>
  </w:style>
  <w:style w:type="paragraph" w:styleId="BalloonText">
    <w:name w:val="Balloon Text"/>
    <w:basedOn w:val="Normal"/>
    <w:link w:val="BalloonTextChar"/>
    <w:uiPriority w:val="99"/>
    <w:semiHidden/>
    <w:unhideWhenUsed/>
    <w:rsid w:val="00F323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23AD"/>
    <w:rPr>
      <w:rFonts w:ascii="Tahoma" w:hAnsi="Tahoma" w:cs="Tahoma"/>
      <w:sz w:val="16"/>
      <w:szCs w:val="16"/>
    </w:rPr>
  </w:style>
  <w:style w:type="paragraph" w:customStyle="1" w:styleId="Tableheader">
    <w:name w:val="Table header"/>
    <w:basedOn w:val="Normal"/>
    <w:next w:val="Tabletext"/>
    <w:rsid w:val="00A76EC9"/>
    <w:pPr>
      <w:keepNext/>
      <w:spacing w:before="80" w:after="80" w:line="240" w:lineRule="auto"/>
    </w:pPr>
    <w:rPr>
      <w:rFonts w:ascii="Tahoma" w:eastAsia="Times New Roman" w:hAnsi="Tahoma" w:cs="Times New Roman"/>
      <w:b/>
      <w:sz w:val="18"/>
      <w:szCs w:val="16"/>
      <w:lang w:val="ru-RU" w:eastAsia="ru-RU"/>
    </w:rPr>
  </w:style>
  <w:style w:type="paragraph" w:customStyle="1" w:styleId="Tabletext">
    <w:name w:val="Table text"/>
    <w:basedOn w:val="Normal"/>
    <w:link w:val="Tabletext0"/>
    <w:rsid w:val="00A76EC9"/>
    <w:pPr>
      <w:spacing w:before="80" w:after="80" w:line="240" w:lineRule="auto"/>
    </w:pPr>
    <w:rPr>
      <w:rFonts w:ascii="Tahoma" w:eastAsia="Times New Roman" w:hAnsi="Tahoma" w:cs="Times New Roman"/>
      <w:sz w:val="18"/>
      <w:szCs w:val="18"/>
      <w:lang w:val="ru-RU" w:eastAsia="ru-RU"/>
    </w:rPr>
  </w:style>
  <w:style w:type="character" w:customStyle="1" w:styleId="Tabletext0">
    <w:name w:val="Table text Знак"/>
    <w:basedOn w:val="DefaultParagraphFont"/>
    <w:link w:val="Tabletext"/>
    <w:rsid w:val="00A76EC9"/>
    <w:rPr>
      <w:rFonts w:ascii="Tahoma" w:eastAsia="Times New Roman" w:hAnsi="Tahoma" w:cs="Times New Roman"/>
      <w:sz w:val="18"/>
      <w:szCs w:val="18"/>
      <w:lang w:val="ru-RU" w:eastAsia="ru-RU"/>
    </w:rPr>
  </w:style>
  <w:style w:type="paragraph" w:customStyle="1" w:styleId="Tablepart">
    <w:name w:val="Table part"/>
    <w:basedOn w:val="Normal"/>
    <w:next w:val="Tabletext"/>
    <w:rsid w:val="00A76EC9"/>
    <w:pPr>
      <w:keepNext/>
      <w:spacing w:before="80" w:after="80" w:line="240" w:lineRule="auto"/>
    </w:pPr>
    <w:rPr>
      <w:rFonts w:ascii="Tahoma" w:eastAsia="Times New Roman" w:hAnsi="Tahoma" w:cs="Times New Roman"/>
      <w:b/>
      <w:bCs/>
      <w:i/>
      <w:iCs/>
      <w:sz w:val="18"/>
      <w:szCs w:val="20"/>
      <w:lang w:val="ru-RU" w:eastAsia="ru-RU"/>
    </w:rPr>
  </w:style>
  <w:style w:type="paragraph" w:styleId="TOCHeading">
    <w:name w:val="TOC Heading"/>
    <w:basedOn w:val="Heading1"/>
    <w:next w:val="Normal"/>
    <w:uiPriority w:val="39"/>
    <w:unhideWhenUsed/>
    <w:qFormat/>
    <w:rsid w:val="00296393"/>
    <w:pPr>
      <w:numPr>
        <w:numId w:val="0"/>
      </w:numPr>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B16A12"/>
    <w:pPr>
      <w:spacing w:after="100"/>
      <w:ind w:left="90"/>
    </w:pPr>
    <w:rPr>
      <w:b/>
      <w:noProof/>
    </w:rPr>
  </w:style>
  <w:style w:type="paragraph" w:styleId="TOC2">
    <w:name w:val="toc 2"/>
    <w:basedOn w:val="Normal"/>
    <w:next w:val="Normal"/>
    <w:autoRedefine/>
    <w:uiPriority w:val="39"/>
    <w:unhideWhenUsed/>
    <w:rsid w:val="00296393"/>
    <w:pPr>
      <w:spacing w:after="100"/>
      <w:ind w:left="220"/>
    </w:pPr>
  </w:style>
  <w:style w:type="character" w:styleId="Hyperlink">
    <w:name w:val="Hyperlink"/>
    <w:basedOn w:val="DefaultParagraphFont"/>
    <w:uiPriority w:val="99"/>
    <w:unhideWhenUsed/>
    <w:rsid w:val="00296393"/>
    <w:rPr>
      <w:color w:val="0000FF" w:themeColor="hyperlink"/>
      <w:u w:val="single"/>
    </w:rPr>
  </w:style>
  <w:style w:type="character" w:customStyle="1" w:styleId="Heading4Char">
    <w:name w:val="Heading 4 Char"/>
    <w:basedOn w:val="DefaultParagraphFont"/>
    <w:link w:val="Heading4"/>
    <w:uiPriority w:val="9"/>
    <w:rsid w:val="00960BD0"/>
    <w:rPr>
      <w:rFonts w:ascii="Arial" w:eastAsiaTheme="majorEastAsia" w:hAnsi="Arial" w:cstheme="majorBidi"/>
      <w:bCs/>
      <w:i/>
      <w:iCs/>
    </w:rPr>
  </w:style>
  <w:style w:type="paragraph" w:styleId="TOC3">
    <w:name w:val="toc 3"/>
    <w:basedOn w:val="Normal"/>
    <w:next w:val="Normal"/>
    <w:autoRedefine/>
    <w:uiPriority w:val="39"/>
    <w:unhideWhenUsed/>
    <w:rsid w:val="00B61F4B"/>
    <w:pPr>
      <w:spacing w:after="100"/>
      <w:ind w:left="440"/>
    </w:pPr>
  </w:style>
  <w:style w:type="character" w:customStyle="1" w:styleId="Heading5Char">
    <w:name w:val="Heading 5 Char"/>
    <w:basedOn w:val="DefaultParagraphFont"/>
    <w:link w:val="Heading5"/>
    <w:rsid w:val="000676F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rsid w:val="000676F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rsid w:val="000676F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0676F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676F5"/>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B670CB"/>
    <w:rPr>
      <w:color w:val="800080" w:themeColor="followedHyperlink"/>
      <w:u w:val="single"/>
    </w:rPr>
  </w:style>
  <w:style w:type="paragraph" w:styleId="NormalWeb">
    <w:name w:val="Normal (Web)"/>
    <w:basedOn w:val="Normal"/>
    <w:uiPriority w:val="99"/>
    <w:rsid w:val="00110E29"/>
    <w:pPr>
      <w:spacing w:before="100" w:beforeAutospacing="1" w:after="100" w:afterAutospacing="1" w:line="288" w:lineRule="auto"/>
    </w:pPr>
    <w:rPr>
      <w:rFonts w:ascii="Verdana" w:eastAsia="Batang" w:hAnsi="Verdana" w:cs="Times New Roman"/>
      <w:sz w:val="24"/>
      <w:szCs w:val="24"/>
      <w:lang w:val="en-GB"/>
    </w:rPr>
  </w:style>
  <w:style w:type="character" w:styleId="CommentReference">
    <w:name w:val="annotation reference"/>
    <w:basedOn w:val="DefaultParagraphFont"/>
    <w:uiPriority w:val="99"/>
    <w:unhideWhenUsed/>
    <w:rsid w:val="007830E1"/>
    <w:rPr>
      <w:sz w:val="16"/>
      <w:szCs w:val="16"/>
    </w:rPr>
  </w:style>
  <w:style w:type="paragraph" w:styleId="CommentText">
    <w:name w:val="annotation text"/>
    <w:basedOn w:val="Normal"/>
    <w:link w:val="CommentTextChar"/>
    <w:uiPriority w:val="99"/>
    <w:unhideWhenUsed/>
    <w:rsid w:val="007830E1"/>
    <w:pPr>
      <w:spacing w:line="240" w:lineRule="auto"/>
    </w:pPr>
    <w:rPr>
      <w:sz w:val="20"/>
      <w:szCs w:val="20"/>
    </w:rPr>
  </w:style>
  <w:style w:type="character" w:customStyle="1" w:styleId="CommentTextChar">
    <w:name w:val="Comment Text Char"/>
    <w:basedOn w:val="DefaultParagraphFont"/>
    <w:link w:val="CommentText"/>
    <w:uiPriority w:val="99"/>
    <w:rsid w:val="007830E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7830E1"/>
    <w:rPr>
      <w:b/>
      <w:bCs/>
    </w:rPr>
  </w:style>
  <w:style w:type="character" w:customStyle="1" w:styleId="CommentSubjectChar">
    <w:name w:val="Comment Subject Char"/>
    <w:basedOn w:val="CommentTextChar"/>
    <w:link w:val="CommentSubject"/>
    <w:uiPriority w:val="99"/>
    <w:semiHidden/>
    <w:rsid w:val="007830E1"/>
    <w:rPr>
      <w:rFonts w:ascii="Arial" w:hAnsi="Arial"/>
      <w:b/>
      <w:bCs/>
      <w:sz w:val="20"/>
      <w:szCs w:val="20"/>
    </w:rPr>
  </w:style>
  <w:style w:type="paragraph" w:styleId="Revision">
    <w:name w:val="Revision"/>
    <w:hidden/>
    <w:uiPriority w:val="99"/>
    <w:semiHidden/>
    <w:rsid w:val="003301FD"/>
    <w:pPr>
      <w:spacing w:after="0" w:line="240" w:lineRule="auto"/>
    </w:pPr>
    <w:rPr>
      <w:rFonts w:ascii="Arial" w:hAnsi="Arial"/>
    </w:rPr>
  </w:style>
  <w:style w:type="character" w:styleId="Strong">
    <w:name w:val="Strong"/>
    <w:basedOn w:val="DefaultParagraphFont"/>
    <w:uiPriority w:val="22"/>
    <w:qFormat/>
    <w:rsid w:val="0083108D"/>
    <w:rPr>
      <w:b/>
      <w:bCs/>
    </w:rPr>
  </w:style>
  <w:style w:type="character" w:customStyle="1" w:styleId="apple-converted-space">
    <w:name w:val="apple-converted-space"/>
    <w:basedOn w:val="DefaultParagraphFont"/>
    <w:rsid w:val="00F92299"/>
  </w:style>
  <w:style w:type="character" w:styleId="Emphasis">
    <w:name w:val="Emphasis"/>
    <w:basedOn w:val="DefaultParagraphFont"/>
    <w:uiPriority w:val="20"/>
    <w:qFormat/>
    <w:rsid w:val="00DB05BD"/>
    <w:rPr>
      <w:i/>
      <w:iCs/>
    </w:rPr>
  </w:style>
  <w:style w:type="paragraph" w:customStyle="1" w:styleId="head2">
    <w:name w:val="head2"/>
    <w:basedOn w:val="Normal"/>
    <w:rsid w:val="00297EA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
    <w:name w:val="p"/>
    <w:basedOn w:val="Normal"/>
    <w:rsid w:val="000A492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hheade-column1-header1">
    <w:name w:val="thheade-column1-header1"/>
    <w:basedOn w:val="Normal"/>
    <w:rsid w:val="000A492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dbodye-column1-body2">
    <w:name w:val="tdbodye-column1-body2"/>
    <w:basedOn w:val="Normal"/>
    <w:rsid w:val="000A492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dbodyb-column1-body2">
    <w:name w:val="tdbodyb-column1-body2"/>
    <w:basedOn w:val="Normal"/>
    <w:rsid w:val="000A492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hheadd-column1-header1">
    <w:name w:val="thheadd-column1-header1"/>
    <w:basedOn w:val="Normal"/>
    <w:rsid w:val="000A492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dbodyd-column1-body2">
    <w:name w:val="tdbodyd-column1-body2"/>
    <w:basedOn w:val="Normal"/>
    <w:rsid w:val="000A492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dbodya-column1-body2">
    <w:name w:val="tdbodya-column1-body2"/>
    <w:basedOn w:val="Normal"/>
    <w:rsid w:val="000A492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bodytext">
    <w:name w:val="pbodytext"/>
    <w:basedOn w:val="Normal"/>
    <w:rsid w:val="00CE0F8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nfluence-link">
    <w:name w:val="confluence-link"/>
    <w:basedOn w:val="DefaultParagraphFont"/>
    <w:rsid w:val="008D081E"/>
  </w:style>
  <w:style w:type="paragraph" w:customStyle="1" w:styleId="ptableheading">
    <w:name w:val="ptableheading"/>
    <w:basedOn w:val="Normal"/>
    <w:rsid w:val="004B5BE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compact">
    <w:name w:val="pcompact"/>
    <w:basedOn w:val="Normal"/>
    <w:rsid w:val="004B5BE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tabletext">
    <w:name w:val="ptabletext"/>
    <w:basedOn w:val="Normal"/>
    <w:rsid w:val="004B5BE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5">
    <w:name w:val="h5"/>
    <w:basedOn w:val="Normal"/>
    <w:rsid w:val="0037637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noteheading1">
    <w:name w:val="pnoteheading1"/>
    <w:basedOn w:val="Normal"/>
    <w:rsid w:val="00993E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hekn0y3xm07f">
    <w:name w:val="author-hekn0y3xm07f"/>
    <w:basedOn w:val="DefaultParagraphFont"/>
    <w:rsid w:val="004910D7"/>
  </w:style>
  <w:style w:type="paragraph" w:customStyle="1" w:styleId="Default">
    <w:name w:val="Default"/>
    <w:rsid w:val="007E703F"/>
    <w:pPr>
      <w:autoSpaceDE w:val="0"/>
      <w:autoSpaceDN w:val="0"/>
      <w:adjustRightInd w:val="0"/>
      <w:spacing w:after="0" w:line="240" w:lineRule="auto"/>
    </w:pPr>
    <w:rPr>
      <w:rFonts w:ascii="Arial" w:hAnsi="Arial" w:cs="Arial"/>
      <w:color w:val="000000"/>
      <w:sz w:val="24"/>
      <w:szCs w:val="24"/>
    </w:rPr>
  </w:style>
  <w:style w:type="character" w:customStyle="1" w:styleId="label1">
    <w:name w:val="label1"/>
    <w:basedOn w:val="DefaultParagraphFont"/>
    <w:rsid w:val="008771B3"/>
    <w:rPr>
      <w:color w:val="004A6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51616">
      <w:bodyDiv w:val="1"/>
      <w:marLeft w:val="0"/>
      <w:marRight w:val="0"/>
      <w:marTop w:val="0"/>
      <w:marBottom w:val="0"/>
      <w:divBdr>
        <w:top w:val="none" w:sz="0" w:space="0" w:color="auto"/>
        <w:left w:val="none" w:sz="0" w:space="0" w:color="auto"/>
        <w:bottom w:val="none" w:sz="0" w:space="0" w:color="auto"/>
        <w:right w:val="none" w:sz="0" w:space="0" w:color="auto"/>
      </w:divBdr>
    </w:div>
    <w:div w:id="8990521">
      <w:bodyDiv w:val="1"/>
      <w:marLeft w:val="0"/>
      <w:marRight w:val="0"/>
      <w:marTop w:val="0"/>
      <w:marBottom w:val="0"/>
      <w:divBdr>
        <w:top w:val="none" w:sz="0" w:space="0" w:color="auto"/>
        <w:left w:val="none" w:sz="0" w:space="0" w:color="auto"/>
        <w:bottom w:val="none" w:sz="0" w:space="0" w:color="auto"/>
        <w:right w:val="none" w:sz="0" w:space="0" w:color="auto"/>
      </w:divBdr>
    </w:div>
    <w:div w:id="34625723">
      <w:bodyDiv w:val="1"/>
      <w:marLeft w:val="0"/>
      <w:marRight w:val="0"/>
      <w:marTop w:val="0"/>
      <w:marBottom w:val="0"/>
      <w:divBdr>
        <w:top w:val="none" w:sz="0" w:space="0" w:color="auto"/>
        <w:left w:val="none" w:sz="0" w:space="0" w:color="auto"/>
        <w:bottom w:val="none" w:sz="0" w:space="0" w:color="auto"/>
        <w:right w:val="none" w:sz="0" w:space="0" w:color="auto"/>
      </w:divBdr>
      <w:divsChild>
        <w:div w:id="2065330459">
          <w:marLeft w:val="0"/>
          <w:marRight w:val="0"/>
          <w:marTop w:val="0"/>
          <w:marBottom w:val="0"/>
          <w:divBdr>
            <w:top w:val="none" w:sz="0" w:space="0" w:color="auto"/>
            <w:left w:val="none" w:sz="0" w:space="0" w:color="auto"/>
            <w:bottom w:val="none" w:sz="0" w:space="0" w:color="auto"/>
            <w:right w:val="none" w:sz="0" w:space="0" w:color="auto"/>
          </w:divBdr>
          <w:divsChild>
            <w:div w:id="414667181">
              <w:marLeft w:val="0"/>
              <w:marRight w:val="0"/>
              <w:marTop w:val="0"/>
              <w:marBottom w:val="0"/>
              <w:divBdr>
                <w:top w:val="none" w:sz="0" w:space="0" w:color="auto"/>
                <w:left w:val="none" w:sz="0" w:space="0" w:color="auto"/>
                <w:bottom w:val="none" w:sz="0" w:space="0" w:color="auto"/>
                <w:right w:val="none" w:sz="0" w:space="0" w:color="auto"/>
              </w:divBdr>
            </w:div>
          </w:divsChild>
        </w:div>
        <w:div w:id="1780879361">
          <w:marLeft w:val="0"/>
          <w:marRight w:val="0"/>
          <w:marTop w:val="150"/>
          <w:marBottom w:val="0"/>
          <w:divBdr>
            <w:top w:val="none" w:sz="0" w:space="0" w:color="auto"/>
            <w:left w:val="none" w:sz="0" w:space="0" w:color="auto"/>
            <w:bottom w:val="none" w:sz="0" w:space="0" w:color="auto"/>
            <w:right w:val="none" w:sz="0" w:space="0" w:color="auto"/>
          </w:divBdr>
        </w:div>
      </w:divsChild>
    </w:div>
    <w:div w:id="220335360">
      <w:bodyDiv w:val="1"/>
      <w:marLeft w:val="0"/>
      <w:marRight w:val="0"/>
      <w:marTop w:val="0"/>
      <w:marBottom w:val="0"/>
      <w:divBdr>
        <w:top w:val="none" w:sz="0" w:space="0" w:color="auto"/>
        <w:left w:val="none" w:sz="0" w:space="0" w:color="auto"/>
        <w:bottom w:val="none" w:sz="0" w:space="0" w:color="auto"/>
        <w:right w:val="none" w:sz="0" w:space="0" w:color="auto"/>
      </w:divBdr>
    </w:div>
    <w:div w:id="278683743">
      <w:bodyDiv w:val="1"/>
      <w:marLeft w:val="0"/>
      <w:marRight w:val="0"/>
      <w:marTop w:val="0"/>
      <w:marBottom w:val="0"/>
      <w:divBdr>
        <w:top w:val="none" w:sz="0" w:space="0" w:color="auto"/>
        <w:left w:val="none" w:sz="0" w:space="0" w:color="auto"/>
        <w:bottom w:val="none" w:sz="0" w:space="0" w:color="auto"/>
        <w:right w:val="none" w:sz="0" w:space="0" w:color="auto"/>
      </w:divBdr>
    </w:div>
    <w:div w:id="284582773">
      <w:bodyDiv w:val="1"/>
      <w:marLeft w:val="0"/>
      <w:marRight w:val="0"/>
      <w:marTop w:val="0"/>
      <w:marBottom w:val="0"/>
      <w:divBdr>
        <w:top w:val="none" w:sz="0" w:space="0" w:color="auto"/>
        <w:left w:val="none" w:sz="0" w:space="0" w:color="auto"/>
        <w:bottom w:val="none" w:sz="0" w:space="0" w:color="auto"/>
        <w:right w:val="none" w:sz="0" w:space="0" w:color="auto"/>
      </w:divBdr>
    </w:div>
    <w:div w:id="295723613">
      <w:bodyDiv w:val="1"/>
      <w:marLeft w:val="0"/>
      <w:marRight w:val="0"/>
      <w:marTop w:val="0"/>
      <w:marBottom w:val="0"/>
      <w:divBdr>
        <w:top w:val="none" w:sz="0" w:space="0" w:color="auto"/>
        <w:left w:val="none" w:sz="0" w:space="0" w:color="auto"/>
        <w:bottom w:val="none" w:sz="0" w:space="0" w:color="auto"/>
        <w:right w:val="none" w:sz="0" w:space="0" w:color="auto"/>
      </w:divBdr>
      <w:divsChild>
        <w:div w:id="1524633481">
          <w:marLeft w:val="0"/>
          <w:marRight w:val="0"/>
          <w:marTop w:val="0"/>
          <w:marBottom w:val="0"/>
          <w:divBdr>
            <w:top w:val="single" w:sz="6" w:space="0" w:color="C1CDD8"/>
            <w:left w:val="single" w:sz="6" w:space="0" w:color="C1CDD8"/>
            <w:bottom w:val="single" w:sz="6" w:space="0" w:color="C1CDD8"/>
            <w:right w:val="single" w:sz="6" w:space="0" w:color="C1CDD8"/>
          </w:divBdr>
          <w:divsChild>
            <w:div w:id="859709390">
              <w:marLeft w:val="75"/>
              <w:marRight w:val="75"/>
              <w:marTop w:val="150"/>
              <w:marBottom w:val="150"/>
              <w:divBdr>
                <w:top w:val="none" w:sz="0" w:space="0" w:color="auto"/>
                <w:left w:val="none" w:sz="0" w:space="0" w:color="auto"/>
                <w:bottom w:val="none" w:sz="0" w:space="0" w:color="auto"/>
                <w:right w:val="none" w:sz="0" w:space="0" w:color="auto"/>
              </w:divBdr>
            </w:div>
          </w:divsChild>
        </w:div>
      </w:divsChild>
    </w:div>
    <w:div w:id="402678664">
      <w:bodyDiv w:val="1"/>
      <w:marLeft w:val="0"/>
      <w:marRight w:val="0"/>
      <w:marTop w:val="0"/>
      <w:marBottom w:val="0"/>
      <w:divBdr>
        <w:top w:val="none" w:sz="0" w:space="0" w:color="auto"/>
        <w:left w:val="none" w:sz="0" w:space="0" w:color="auto"/>
        <w:bottom w:val="none" w:sz="0" w:space="0" w:color="auto"/>
        <w:right w:val="none" w:sz="0" w:space="0" w:color="auto"/>
      </w:divBdr>
    </w:div>
    <w:div w:id="415253661">
      <w:bodyDiv w:val="1"/>
      <w:marLeft w:val="0"/>
      <w:marRight w:val="0"/>
      <w:marTop w:val="0"/>
      <w:marBottom w:val="0"/>
      <w:divBdr>
        <w:top w:val="none" w:sz="0" w:space="0" w:color="auto"/>
        <w:left w:val="none" w:sz="0" w:space="0" w:color="auto"/>
        <w:bottom w:val="none" w:sz="0" w:space="0" w:color="auto"/>
        <w:right w:val="none" w:sz="0" w:space="0" w:color="auto"/>
      </w:divBdr>
    </w:div>
    <w:div w:id="448551118">
      <w:bodyDiv w:val="1"/>
      <w:marLeft w:val="0"/>
      <w:marRight w:val="0"/>
      <w:marTop w:val="0"/>
      <w:marBottom w:val="0"/>
      <w:divBdr>
        <w:top w:val="none" w:sz="0" w:space="0" w:color="auto"/>
        <w:left w:val="none" w:sz="0" w:space="0" w:color="auto"/>
        <w:bottom w:val="none" w:sz="0" w:space="0" w:color="auto"/>
        <w:right w:val="none" w:sz="0" w:space="0" w:color="auto"/>
      </w:divBdr>
      <w:divsChild>
        <w:div w:id="986544265">
          <w:marLeft w:val="0"/>
          <w:marRight w:val="0"/>
          <w:marTop w:val="0"/>
          <w:marBottom w:val="0"/>
          <w:divBdr>
            <w:top w:val="single" w:sz="6" w:space="0" w:color="C1CDD8"/>
            <w:left w:val="single" w:sz="6" w:space="0" w:color="C1CDD8"/>
            <w:bottom w:val="single" w:sz="6" w:space="0" w:color="C1CDD8"/>
            <w:right w:val="single" w:sz="6" w:space="0" w:color="C1CDD8"/>
          </w:divBdr>
          <w:divsChild>
            <w:div w:id="1860927221">
              <w:marLeft w:val="75"/>
              <w:marRight w:val="75"/>
              <w:marTop w:val="150"/>
              <w:marBottom w:val="150"/>
              <w:divBdr>
                <w:top w:val="none" w:sz="0" w:space="0" w:color="auto"/>
                <w:left w:val="none" w:sz="0" w:space="0" w:color="auto"/>
                <w:bottom w:val="none" w:sz="0" w:space="0" w:color="auto"/>
                <w:right w:val="none" w:sz="0" w:space="0" w:color="auto"/>
              </w:divBdr>
            </w:div>
          </w:divsChild>
        </w:div>
      </w:divsChild>
    </w:div>
    <w:div w:id="463350044">
      <w:bodyDiv w:val="1"/>
      <w:marLeft w:val="0"/>
      <w:marRight w:val="0"/>
      <w:marTop w:val="0"/>
      <w:marBottom w:val="0"/>
      <w:divBdr>
        <w:top w:val="none" w:sz="0" w:space="0" w:color="auto"/>
        <w:left w:val="none" w:sz="0" w:space="0" w:color="auto"/>
        <w:bottom w:val="none" w:sz="0" w:space="0" w:color="auto"/>
        <w:right w:val="none" w:sz="0" w:space="0" w:color="auto"/>
      </w:divBdr>
    </w:div>
    <w:div w:id="503054433">
      <w:bodyDiv w:val="1"/>
      <w:marLeft w:val="0"/>
      <w:marRight w:val="0"/>
      <w:marTop w:val="0"/>
      <w:marBottom w:val="0"/>
      <w:divBdr>
        <w:top w:val="none" w:sz="0" w:space="0" w:color="auto"/>
        <w:left w:val="none" w:sz="0" w:space="0" w:color="auto"/>
        <w:bottom w:val="none" w:sz="0" w:space="0" w:color="auto"/>
        <w:right w:val="none" w:sz="0" w:space="0" w:color="auto"/>
      </w:divBdr>
    </w:div>
    <w:div w:id="503781753">
      <w:bodyDiv w:val="1"/>
      <w:marLeft w:val="0"/>
      <w:marRight w:val="0"/>
      <w:marTop w:val="0"/>
      <w:marBottom w:val="0"/>
      <w:divBdr>
        <w:top w:val="none" w:sz="0" w:space="0" w:color="auto"/>
        <w:left w:val="none" w:sz="0" w:space="0" w:color="auto"/>
        <w:bottom w:val="none" w:sz="0" w:space="0" w:color="auto"/>
        <w:right w:val="none" w:sz="0" w:space="0" w:color="auto"/>
      </w:divBdr>
    </w:div>
    <w:div w:id="607196244">
      <w:bodyDiv w:val="1"/>
      <w:marLeft w:val="0"/>
      <w:marRight w:val="0"/>
      <w:marTop w:val="0"/>
      <w:marBottom w:val="0"/>
      <w:divBdr>
        <w:top w:val="none" w:sz="0" w:space="0" w:color="auto"/>
        <w:left w:val="none" w:sz="0" w:space="0" w:color="auto"/>
        <w:bottom w:val="none" w:sz="0" w:space="0" w:color="auto"/>
        <w:right w:val="none" w:sz="0" w:space="0" w:color="auto"/>
      </w:divBdr>
    </w:div>
    <w:div w:id="628126836">
      <w:bodyDiv w:val="1"/>
      <w:marLeft w:val="0"/>
      <w:marRight w:val="0"/>
      <w:marTop w:val="0"/>
      <w:marBottom w:val="0"/>
      <w:divBdr>
        <w:top w:val="none" w:sz="0" w:space="0" w:color="auto"/>
        <w:left w:val="none" w:sz="0" w:space="0" w:color="auto"/>
        <w:bottom w:val="none" w:sz="0" w:space="0" w:color="auto"/>
        <w:right w:val="none" w:sz="0" w:space="0" w:color="auto"/>
      </w:divBdr>
    </w:div>
    <w:div w:id="630525490">
      <w:bodyDiv w:val="1"/>
      <w:marLeft w:val="0"/>
      <w:marRight w:val="0"/>
      <w:marTop w:val="0"/>
      <w:marBottom w:val="0"/>
      <w:divBdr>
        <w:top w:val="none" w:sz="0" w:space="0" w:color="auto"/>
        <w:left w:val="none" w:sz="0" w:space="0" w:color="auto"/>
        <w:bottom w:val="none" w:sz="0" w:space="0" w:color="auto"/>
        <w:right w:val="none" w:sz="0" w:space="0" w:color="auto"/>
      </w:divBdr>
    </w:div>
    <w:div w:id="642659726">
      <w:bodyDiv w:val="1"/>
      <w:marLeft w:val="0"/>
      <w:marRight w:val="0"/>
      <w:marTop w:val="0"/>
      <w:marBottom w:val="0"/>
      <w:divBdr>
        <w:top w:val="none" w:sz="0" w:space="0" w:color="auto"/>
        <w:left w:val="none" w:sz="0" w:space="0" w:color="auto"/>
        <w:bottom w:val="none" w:sz="0" w:space="0" w:color="auto"/>
        <w:right w:val="none" w:sz="0" w:space="0" w:color="auto"/>
      </w:divBdr>
    </w:div>
    <w:div w:id="649873050">
      <w:bodyDiv w:val="1"/>
      <w:marLeft w:val="0"/>
      <w:marRight w:val="0"/>
      <w:marTop w:val="0"/>
      <w:marBottom w:val="0"/>
      <w:divBdr>
        <w:top w:val="none" w:sz="0" w:space="0" w:color="auto"/>
        <w:left w:val="none" w:sz="0" w:space="0" w:color="auto"/>
        <w:bottom w:val="none" w:sz="0" w:space="0" w:color="auto"/>
        <w:right w:val="none" w:sz="0" w:space="0" w:color="auto"/>
      </w:divBdr>
    </w:div>
    <w:div w:id="712730350">
      <w:bodyDiv w:val="1"/>
      <w:marLeft w:val="0"/>
      <w:marRight w:val="0"/>
      <w:marTop w:val="0"/>
      <w:marBottom w:val="0"/>
      <w:divBdr>
        <w:top w:val="none" w:sz="0" w:space="0" w:color="auto"/>
        <w:left w:val="none" w:sz="0" w:space="0" w:color="auto"/>
        <w:bottom w:val="none" w:sz="0" w:space="0" w:color="auto"/>
        <w:right w:val="none" w:sz="0" w:space="0" w:color="auto"/>
      </w:divBdr>
    </w:div>
    <w:div w:id="775636852">
      <w:bodyDiv w:val="1"/>
      <w:marLeft w:val="0"/>
      <w:marRight w:val="0"/>
      <w:marTop w:val="0"/>
      <w:marBottom w:val="0"/>
      <w:divBdr>
        <w:top w:val="none" w:sz="0" w:space="0" w:color="auto"/>
        <w:left w:val="none" w:sz="0" w:space="0" w:color="auto"/>
        <w:bottom w:val="none" w:sz="0" w:space="0" w:color="auto"/>
        <w:right w:val="none" w:sz="0" w:space="0" w:color="auto"/>
      </w:divBdr>
    </w:div>
    <w:div w:id="779303602">
      <w:bodyDiv w:val="1"/>
      <w:marLeft w:val="0"/>
      <w:marRight w:val="0"/>
      <w:marTop w:val="0"/>
      <w:marBottom w:val="0"/>
      <w:divBdr>
        <w:top w:val="none" w:sz="0" w:space="0" w:color="auto"/>
        <w:left w:val="none" w:sz="0" w:space="0" w:color="auto"/>
        <w:bottom w:val="none" w:sz="0" w:space="0" w:color="auto"/>
        <w:right w:val="none" w:sz="0" w:space="0" w:color="auto"/>
      </w:divBdr>
    </w:div>
    <w:div w:id="821655248">
      <w:bodyDiv w:val="1"/>
      <w:marLeft w:val="0"/>
      <w:marRight w:val="0"/>
      <w:marTop w:val="0"/>
      <w:marBottom w:val="0"/>
      <w:divBdr>
        <w:top w:val="none" w:sz="0" w:space="0" w:color="auto"/>
        <w:left w:val="none" w:sz="0" w:space="0" w:color="auto"/>
        <w:bottom w:val="none" w:sz="0" w:space="0" w:color="auto"/>
        <w:right w:val="none" w:sz="0" w:space="0" w:color="auto"/>
      </w:divBdr>
    </w:div>
    <w:div w:id="831139513">
      <w:bodyDiv w:val="1"/>
      <w:marLeft w:val="0"/>
      <w:marRight w:val="0"/>
      <w:marTop w:val="0"/>
      <w:marBottom w:val="0"/>
      <w:divBdr>
        <w:top w:val="none" w:sz="0" w:space="0" w:color="auto"/>
        <w:left w:val="none" w:sz="0" w:space="0" w:color="auto"/>
        <w:bottom w:val="none" w:sz="0" w:space="0" w:color="auto"/>
        <w:right w:val="none" w:sz="0" w:space="0" w:color="auto"/>
      </w:divBdr>
      <w:divsChild>
        <w:div w:id="1228611664">
          <w:marLeft w:val="0"/>
          <w:marRight w:val="0"/>
          <w:marTop w:val="0"/>
          <w:marBottom w:val="0"/>
          <w:divBdr>
            <w:top w:val="single" w:sz="6" w:space="0" w:color="C1CDD8"/>
            <w:left w:val="single" w:sz="6" w:space="0" w:color="C1CDD8"/>
            <w:bottom w:val="single" w:sz="6" w:space="0" w:color="C1CDD8"/>
            <w:right w:val="single" w:sz="6" w:space="0" w:color="C1CDD8"/>
          </w:divBdr>
          <w:divsChild>
            <w:div w:id="1221094334">
              <w:marLeft w:val="75"/>
              <w:marRight w:val="75"/>
              <w:marTop w:val="150"/>
              <w:marBottom w:val="150"/>
              <w:divBdr>
                <w:top w:val="none" w:sz="0" w:space="0" w:color="auto"/>
                <w:left w:val="none" w:sz="0" w:space="0" w:color="auto"/>
                <w:bottom w:val="none" w:sz="0" w:space="0" w:color="auto"/>
                <w:right w:val="none" w:sz="0" w:space="0" w:color="auto"/>
              </w:divBdr>
            </w:div>
          </w:divsChild>
        </w:div>
      </w:divsChild>
    </w:div>
    <w:div w:id="833492873">
      <w:bodyDiv w:val="1"/>
      <w:marLeft w:val="0"/>
      <w:marRight w:val="0"/>
      <w:marTop w:val="0"/>
      <w:marBottom w:val="0"/>
      <w:divBdr>
        <w:top w:val="none" w:sz="0" w:space="0" w:color="auto"/>
        <w:left w:val="none" w:sz="0" w:space="0" w:color="auto"/>
        <w:bottom w:val="none" w:sz="0" w:space="0" w:color="auto"/>
        <w:right w:val="none" w:sz="0" w:space="0" w:color="auto"/>
      </w:divBdr>
    </w:div>
    <w:div w:id="992028783">
      <w:bodyDiv w:val="1"/>
      <w:marLeft w:val="0"/>
      <w:marRight w:val="0"/>
      <w:marTop w:val="0"/>
      <w:marBottom w:val="0"/>
      <w:divBdr>
        <w:top w:val="none" w:sz="0" w:space="0" w:color="auto"/>
        <w:left w:val="none" w:sz="0" w:space="0" w:color="auto"/>
        <w:bottom w:val="none" w:sz="0" w:space="0" w:color="auto"/>
        <w:right w:val="none" w:sz="0" w:space="0" w:color="auto"/>
      </w:divBdr>
    </w:div>
    <w:div w:id="1010059151">
      <w:bodyDiv w:val="1"/>
      <w:marLeft w:val="0"/>
      <w:marRight w:val="0"/>
      <w:marTop w:val="0"/>
      <w:marBottom w:val="0"/>
      <w:divBdr>
        <w:top w:val="none" w:sz="0" w:space="0" w:color="auto"/>
        <w:left w:val="none" w:sz="0" w:space="0" w:color="auto"/>
        <w:bottom w:val="none" w:sz="0" w:space="0" w:color="auto"/>
        <w:right w:val="none" w:sz="0" w:space="0" w:color="auto"/>
      </w:divBdr>
    </w:div>
    <w:div w:id="1032802587">
      <w:bodyDiv w:val="1"/>
      <w:marLeft w:val="0"/>
      <w:marRight w:val="0"/>
      <w:marTop w:val="0"/>
      <w:marBottom w:val="0"/>
      <w:divBdr>
        <w:top w:val="none" w:sz="0" w:space="0" w:color="auto"/>
        <w:left w:val="none" w:sz="0" w:space="0" w:color="auto"/>
        <w:bottom w:val="none" w:sz="0" w:space="0" w:color="auto"/>
        <w:right w:val="none" w:sz="0" w:space="0" w:color="auto"/>
      </w:divBdr>
    </w:div>
    <w:div w:id="1079521749">
      <w:bodyDiv w:val="1"/>
      <w:marLeft w:val="0"/>
      <w:marRight w:val="0"/>
      <w:marTop w:val="0"/>
      <w:marBottom w:val="0"/>
      <w:divBdr>
        <w:top w:val="none" w:sz="0" w:space="0" w:color="auto"/>
        <w:left w:val="none" w:sz="0" w:space="0" w:color="auto"/>
        <w:bottom w:val="none" w:sz="0" w:space="0" w:color="auto"/>
        <w:right w:val="none" w:sz="0" w:space="0" w:color="auto"/>
      </w:divBdr>
    </w:div>
    <w:div w:id="1104349926">
      <w:bodyDiv w:val="1"/>
      <w:marLeft w:val="0"/>
      <w:marRight w:val="0"/>
      <w:marTop w:val="0"/>
      <w:marBottom w:val="0"/>
      <w:divBdr>
        <w:top w:val="none" w:sz="0" w:space="0" w:color="auto"/>
        <w:left w:val="none" w:sz="0" w:space="0" w:color="auto"/>
        <w:bottom w:val="none" w:sz="0" w:space="0" w:color="auto"/>
        <w:right w:val="none" w:sz="0" w:space="0" w:color="auto"/>
      </w:divBdr>
    </w:div>
    <w:div w:id="1183322225">
      <w:bodyDiv w:val="1"/>
      <w:marLeft w:val="0"/>
      <w:marRight w:val="0"/>
      <w:marTop w:val="0"/>
      <w:marBottom w:val="0"/>
      <w:divBdr>
        <w:top w:val="none" w:sz="0" w:space="0" w:color="auto"/>
        <w:left w:val="none" w:sz="0" w:space="0" w:color="auto"/>
        <w:bottom w:val="none" w:sz="0" w:space="0" w:color="auto"/>
        <w:right w:val="none" w:sz="0" w:space="0" w:color="auto"/>
      </w:divBdr>
    </w:div>
    <w:div w:id="1223560178">
      <w:bodyDiv w:val="1"/>
      <w:marLeft w:val="0"/>
      <w:marRight w:val="0"/>
      <w:marTop w:val="0"/>
      <w:marBottom w:val="0"/>
      <w:divBdr>
        <w:top w:val="none" w:sz="0" w:space="0" w:color="auto"/>
        <w:left w:val="none" w:sz="0" w:space="0" w:color="auto"/>
        <w:bottom w:val="none" w:sz="0" w:space="0" w:color="auto"/>
        <w:right w:val="none" w:sz="0" w:space="0" w:color="auto"/>
      </w:divBdr>
    </w:div>
    <w:div w:id="1233200095">
      <w:bodyDiv w:val="1"/>
      <w:marLeft w:val="0"/>
      <w:marRight w:val="0"/>
      <w:marTop w:val="0"/>
      <w:marBottom w:val="0"/>
      <w:divBdr>
        <w:top w:val="none" w:sz="0" w:space="0" w:color="auto"/>
        <w:left w:val="none" w:sz="0" w:space="0" w:color="auto"/>
        <w:bottom w:val="none" w:sz="0" w:space="0" w:color="auto"/>
        <w:right w:val="none" w:sz="0" w:space="0" w:color="auto"/>
      </w:divBdr>
    </w:div>
    <w:div w:id="1233463062">
      <w:bodyDiv w:val="1"/>
      <w:marLeft w:val="0"/>
      <w:marRight w:val="0"/>
      <w:marTop w:val="0"/>
      <w:marBottom w:val="0"/>
      <w:divBdr>
        <w:top w:val="none" w:sz="0" w:space="0" w:color="auto"/>
        <w:left w:val="none" w:sz="0" w:space="0" w:color="auto"/>
        <w:bottom w:val="none" w:sz="0" w:space="0" w:color="auto"/>
        <w:right w:val="none" w:sz="0" w:space="0" w:color="auto"/>
      </w:divBdr>
      <w:divsChild>
        <w:div w:id="565380730">
          <w:marLeft w:val="0"/>
          <w:marRight w:val="0"/>
          <w:marTop w:val="0"/>
          <w:marBottom w:val="0"/>
          <w:divBdr>
            <w:top w:val="single" w:sz="6" w:space="0" w:color="C1CDD8"/>
            <w:left w:val="single" w:sz="6" w:space="0" w:color="C1CDD8"/>
            <w:bottom w:val="single" w:sz="6" w:space="0" w:color="C1CDD8"/>
            <w:right w:val="single" w:sz="6" w:space="0" w:color="C1CDD8"/>
          </w:divBdr>
          <w:divsChild>
            <w:div w:id="911548066">
              <w:marLeft w:val="0"/>
              <w:marRight w:val="0"/>
              <w:marTop w:val="0"/>
              <w:marBottom w:val="0"/>
              <w:divBdr>
                <w:top w:val="none" w:sz="0" w:space="0" w:color="auto"/>
                <w:left w:val="none" w:sz="0" w:space="0" w:color="auto"/>
                <w:bottom w:val="none" w:sz="0" w:space="0" w:color="auto"/>
                <w:right w:val="none" w:sz="0" w:space="0" w:color="auto"/>
              </w:divBdr>
              <w:divsChild>
                <w:div w:id="197382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810976">
      <w:bodyDiv w:val="1"/>
      <w:marLeft w:val="0"/>
      <w:marRight w:val="0"/>
      <w:marTop w:val="0"/>
      <w:marBottom w:val="0"/>
      <w:divBdr>
        <w:top w:val="none" w:sz="0" w:space="0" w:color="auto"/>
        <w:left w:val="none" w:sz="0" w:space="0" w:color="auto"/>
        <w:bottom w:val="none" w:sz="0" w:space="0" w:color="auto"/>
        <w:right w:val="none" w:sz="0" w:space="0" w:color="auto"/>
      </w:divBdr>
    </w:div>
    <w:div w:id="1257322730">
      <w:bodyDiv w:val="1"/>
      <w:marLeft w:val="0"/>
      <w:marRight w:val="0"/>
      <w:marTop w:val="0"/>
      <w:marBottom w:val="0"/>
      <w:divBdr>
        <w:top w:val="none" w:sz="0" w:space="0" w:color="auto"/>
        <w:left w:val="none" w:sz="0" w:space="0" w:color="auto"/>
        <w:bottom w:val="none" w:sz="0" w:space="0" w:color="auto"/>
        <w:right w:val="none" w:sz="0" w:space="0" w:color="auto"/>
      </w:divBdr>
    </w:div>
    <w:div w:id="1294559644">
      <w:bodyDiv w:val="1"/>
      <w:marLeft w:val="0"/>
      <w:marRight w:val="0"/>
      <w:marTop w:val="0"/>
      <w:marBottom w:val="0"/>
      <w:divBdr>
        <w:top w:val="none" w:sz="0" w:space="0" w:color="auto"/>
        <w:left w:val="none" w:sz="0" w:space="0" w:color="auto"/>
        <w:bottom w:val="none" w:sz="0" w:space="0" w:color="auto"/>
        <w:right w:val="none" w:sz="0" w:space="0" w:color="auto"/>
      </w:divBdr>
    </w:div>
    <w:div w:id="1354720661">
      <w:bodyDiv w:val="1"/>
      <w:marLeft w:val="0"/>
      <w:marRight w:val="0"/>
      <w:marTop w:val="0"/>
      <w:marBottom w:val="0"/>
      <w:divBdr>
        <w:top w:val="none" w:sz="0" w:space="0" w:color="auto"/>
        <w:left w:val="none" w:sz="0" w:space="0" w:color="auto"/>
        <w:bottom w:val="none" w:sz="0" w:space="0" w:color="auto"/>
        <w:right w:val="none" w:sz="0" w:space="0" w:color="auto"/>
      </w:divBdr>
    </w:div>
    <w:div w:id="1375079556">
      <w:bodyDiv w:val="1"/>
      <w:marLeft w:val="0"/>
      <w:marRight w:val="0"/>
      <w:marTop w:val="0"/>
      <w:marBottom w:val="0"/>
      <w:divBdr>
        <w:top w:val="none" w:sz="0" w:space="0" w:color="auto"/>
        <w:left w:val="none" w:sz="0" w:space="0" w:color="auto"/>
        <w:bottom w:val="none" w:sz="0" w:space="0" w:color="auto"/>
        <w:right w:val="none" w:sz="0" w:space="0" w:color="auto"/>
      </w:divBdr>
    </w:div>
    <w:div w:id="1375276009">
      <w:bodyDiv w:val="1"/>
      <w:marLeft w:val="0"/>
      <w:marRight w:val="0"/>
      <w:marTop w:val="0"/>
      <w:marBottom w:val="0"/>
      <w:divBdr>
        <w:top w:val="none" w:sz="0" w:space="0" w:color="auto"/>
        <w:left w:val="none" w:sz="0" w:space="0" w:color="auto"/>
        <w:bottom w:val="none" w:sz="0" w:space="0" w:color="auto"/>
        <w:right w:val="none" w:sz="0" w:space="0" w:color="auto"/>
      </w:divBdr>
    </w:div>
    <w:div w:id="1376200664">
      <w:bodyDiv w:val="1"/>
      <w:marLeft w:val="0"/>
      <w:marRight w:val="0"/>
      <w:marTop w:val="0"/>
      <w:marBottom w:val="0"/>
      <w:divBdr>
        <w:top w:val="none" w:sz="0" w:space="0" w:color="auto"/>
        <w:left w:val="none" w:sz="0" w:space="0" w:color="auto"/>
        <w:bottom w:val="none" w:sz="0" w:space="0" w:color="auto"/>
        <w:right w:val="none" w:sz="0" w:space="0" w:color="auto"/>
      </w:divBdr>
      <w:divsChild>
        <w:div w:id="1452672319">
          <w:marLeft w:val="0"/>
          <w:marRight w:val="0"/>
          <w:marTop w:val="150"/>
          <w:marBottom w:val="0"/>
          <w:divBdr>
            <w:top w:val="none" w:sz="0" w:space="0" w:color="auto"/>
            <w:left w:val="none" w:sz="0" w:space="0" w:color="auto"/>
            <w:bottom w:val="none" w:sz="0" w:space="0" w:color="auto"/>
            <w:right w:val="none" w:sz="0" w:space="0" w:color="auto"/>
          </w:divBdr>
        </w:div>
      </w:divsChild>
    </w:div>
    <w:div w:id="1429738373">
      <w:bodyDiv w:val="1"/>
      <w:marLeft w:val="0"/>
      <w:marRight w:val="0"/>
      <w:marTop w:val="0"/>
      <w:marBottom w:val="0"/>
      <w:divBdr>
        <w:top w:val="none" w:sz="0" w:space="0" w:color="auto"/>
        <w:left w:val="none" w:sz="0" w:space="0" w:color="auto"/>
        <w:bottom w:val="none" w:sz="0" w:space="0" w:color="auto"/>
        <w:right w:val="none" w:sz="0" w:space="0" w:color="auto"/>
      </w:divBdr>
    </w:div>
    <w:div w:id="1459228020">
      <w:bodyDiv w:val="1"/>
      <w:marLeft w:val="0"/>
      <w:marRight w:val="0"/>
      <w:marTop w:val="0"/>
      <w:marBottom w:val="0"/>
      <w:divBdr>
        <w:top w:val="none" w:sz="0" w:space="0" w:color="auto"/>
        <w:left w:val="none" w:sz="0" w:space="0" w:color="auto"/>
        <w:bottom w:val="none" w:sz="0" w:space="0" w:color="auto"/>
        <w:right w:val="none" w:sz="0" w:space="0" w:color="auto"/>
      </w:divBdr>
    </w:div>
    <w:div w:id="1481145261">
      <w:bodyDiv w:val="1"/>
      <w:marLeft w:val="0"/>
      <w:marRight w:val="0"/>
      <w:marTop w:val="0"/>
      <w:marBottom w:val="0"/>
      <w:divBdr>
        <w:top w:val="none" w:sz="0" w:space="0" w:color="auto"/>
        <w:left w:val="none" w:sz="0" w:space="0" w:color="auto"/>
        <w:bottom w:val="none" w:sz="0" w:space="0" w:color="auto"/>
        <w:right w:val="none" w:sz="0" w:space="0" w:color="auto"/>
      </w:divBdr>
    </w:div>
    <w:div w:id="1487093912">
      <w:bodyDiv w:val="1"/>
      <w:marLeft w:val="0"/>
      <w:marRight w:val="0"/>
      <w:marTop w:val="0"/>
      <w:marBottom w:val="0"/>
      <w:divBdr>
        <w:top w:val="none" w:sz="0" w:space="0" w:color="auto"/>
        <w:left w:val="none" w:sz="0" w:space="0" w:color="auto"/>
        <w:bottom w:val="none" w:sz="0" w:space="0" w:color="auto"/>
        <w:right w:val="none" w:sz="0" w:space="0" w:color="auto"/>
      </w:divBdr>
    </w:div>
    <w:div w:id="1558589682">
      <w:bodyDiv w:val="1"/>
      <w:marLeft w:val="0"/>
      <w:marRight w:val="0"/>
      <w:marTop w:val="0"/>
      <w:marBottom w:val="0"/>
      <w:divBdr>
        <w:top w:val="none" w:sz="0" w:space="0" w:color="auto"/>
        <w:left w:val="none" w:sz="0" w:space="0" w:color="auto"/>
        <w:bottom w:val="none" w:sz="0" w:space="0" w:color="auto"/>
        <w:right w:val="none" w:sz="0" w:space="0" w:color="auto"/>
      </w:divBdr>
    </w:div>
    <w:div w:id="1585989190">
      <w:bodyDiv w:val="1"/>
      <w:marLeft w:val="0"/>
      <w:marRight w:val="0"/>
      <w:marTop w:val="0"/>
      <w:marBottom w:val="0"/>
      <w:divBdr>
        <w:top w:val="none" w:sz="0" w:space="0" w:color="auto"/>
        <w:left w:val="none" w:sz="0" w:space="0" w:color="auto"/>
        <w:bottom w:val="none" w:sz="0" w:space="0" w:color="auto"/>
        <w:right w:val="none" w:sz="0" w:space="0" w:color="auto"/>
      </w:divBdr>
    </w:div>
    <w:div w:id="1612980732">
      <w:bodyDiv w:val="1"/>
      <w:marLeft w:val="0"/>
      <w:marRight w:val="0"/>
      <w:marTop w:val="0"/>
      <w:marBottom w:val="0"/>
      <w:divBdr>
        <w:top w:val="none" w:sz="0" w:space="0" w:color="auto"/>
        <w:left w:val="none" w:sz="0" w:space="0" w:color="auto"/>
        <w:bottom w:val="none" w:sz="0" w:space="0" w:color="auto"/>
        <w:right w:val="none" w:sz="0" w:space="0" w:color="auto"/>
      </w:divBdr>
      <w:divsChild>
        <w:div w:id="994989338">
          <w:marLeft w:val="0"/>
          <w:marRight w:val="0"/>
          <w:marTop w:val="150"/>
          <w:marBottom w:val="0"/>
          <w:divBdr>
            <w:top w:val="none" w:sz="0" w:space="0" w:color="auto"/>
            <w:left w:val="none" w:sz="0" w:space="0" w:color="auto"/>
            <w:bottom w:val="none" w:sz="0" w:space="0" w:color="auto"/>
            <w:right w:val="none" w:sz="0" w:space="0" w:color="auto"/>
          </w:divBdr>
        </w:div>
      </w:divsChild>
    </w:div>
    <w:div w:id="1688555081">
      <w:bodyDiv w:val="1"/>
      <w:marLeft w:val="0"/>
      <w:marRight w:val="0"/>
      <w:marTop w:val="0"/>
      <w:marBottom w:val="0"/>
      <w:divBdr>
        <w:top w:val="none" w:sz="0" w:space="0" w:color="auto"/>
        <w:left w:val="none" w:sz="0" w:space="0" w:color="auto"/>
        <w:bottom w:val="none" w:sz="0" w:space="0" w:color="auto"/>
        <w:right w:val="none" w:sz="0" w:space="0" w:color="auto"/>
      </w:divBdr>
      <w:divsChild>
        <w:div w:id="1529833739">
          <w:marLeft w:val="0"/>
          <w:marRight w:val="0"/>
          <w:marTop w:val="0"/>
          <w:marBottom w:val="0"/>
          <w:divBdr>
            <w:top w:val="none" w:sz="0" w:space="0" w:color="auto"/>
            <w:left w:val="none" w:sz="0" w:space="0" w:color="auto"/>
            <w:bottom w:val="none" w:sz="0" w:space="0" w:color="auto"/>
            <w:right w:val="none" w:sz="0" w:space="0" w:color="auto"/>
          </w:divBdr>
        </w:div>
      </w:divsChild>
    </w:div>
    <w:div w:id="1797601978">
      <w:bodyDiv w:val="1"/>
      <w:marLeft w:val="0"/>
      <w:marRight w:val="0"/>
      <w:marTop w:val="0"/>
      <w:marBottom w:val="0"/>
      <w:divBdr>
        <w:top w:val="none" w:sz="0" w:space="0" w:color="auto"/>
        <w:left w:val="none" w:sz="0" w:space="0" w:color="auto"/>
        <w:bottom w:val="none" w:sz="0" w:space="0" w:color="auto"/>
        <w:right w:val="none" w:sz="0" w:space="0" w:color="auto"/>
      </w:divBdr>
    </w:div>
    <w:div w:id="1829638743">
      <w:bodyDiv w:val="1"/>
      <w:marLeft w:val="0"/>
      <w:marRight w:val="0"/>
      <w:marTop w:val="0"/>
      <w:marBottom w:val="0"/>
      <w:divBdr>
        <w:top w:val="none" w:sz="0" w:space="0" w:color="auto"/>
        <w:left w:val="none" w:sz="0" w:space="0" w:color="auto"/>
        <w:bottom w:val="none" w:sz="0" w:space="0" w:color="auto"/>
        <w:right w:val="none" w:sz="0" w:space="0" w:color="auto"/>
      </w:divBdr>
      <w:divsChild>
        <w:div w:id="1463694505">
          <w:marLeft w:val="0"/>
          <w:marRight w:val="0"/>
          <w:marTop w:val="0"/>
          <w:marBottom w:val="0"/>
          <w:divBdr>
            <w:top w:val="none" w:sz="0" w:space="0" w:color="auto"/>
            <w:left w:val="none" w:sz="0" w:space="0" w:color="auto"/>
            <w:bottom w:val="none" w:sz="0" w:space="0" w:color="auto"/>
            <w:right w:val="none" w:sz="0" w:space="0" w:color="auto"/>
          </w:divBdr>
        </w:div>
      </w:divsChild>
    </w:div>
    <w:div w:id="1875076982">
      <w:bodyDiv w:val="1"/>
      <w:marLeft w:val="0"/>
      <w:marRight w:val="0"/>
      <w:marTop w:val="0"/>
      <w:marBottom w:val="0"/>
      <w:divBdr>
        <w:top w:val="none" w:sz="0" w:space="0" w:color="auto"/>
        <w:left w:val="none" w:sz="0" w:space="0" w:color="auto"/>
        <w:bottom w:val="none" w:sz="0" w:space="0" w:color="auto"/>
        <w:right w:val="none" w:sz="0" w:space="0" w:color="auto"/>
      </w:divBdr>
    </w:div>
    <w:div w:id="1878621157">
      <w:bodyDiv w:val="1"/>
      <w:marLeft w:val="0"/>
      <w:marRight w:val="0"/>
      <w:marTop w:val="0"/>
      <w:marBottom w:val="0"/>
      <w:divBdr>
        <w:top w:val="none" w:sz="0" w:space="0" w:color="auto"/>
        <w:left w:val="none" w:sz="0" w:space="0" w:color="auto"/>
        <w:bottom w:val="none" w:sz="0" w:space="0" w:color="auto"/>
        <w:right w:val="none" w:sz="0" w:space="0" w:color="auto"/>
      </w:divBdr>
    </w:div>
    <w:div w:id="1923029701">
      <w:bodyDiv w:val="1"/>
      <w:marLeft w:val="0"/>
      <w:marRight w:val="0"/>
      <w:marTop w:val="0"/>
      <w:marBottom w:val="0"/>
      <w:divBdr>
        <w:top w:val="none" w:sz="0" w:space="0" w:color="auto"/>
        <w:left w:val="none" w:sz="0" w:space="0" w:color="auto"/>
        <w:bottom w:val="none" w:sz="0" w:space="0" w:color="auto"/>
        <w:right w:val="none" w:sz="0" w:space="0" w:color="auto"/>
      </w:divBdr>
    </w:div>
    <w:div w:id="1960143405">
      <w:bodyDiv w:val="1"/>
      <w:marLeft w:val="0"/>
      <w:marRight w:val="0"/>
      <w:marTop w:val="0"/>
      <w:marBottom w:val="0"/>
      <w:divBdr>
        <w:top w:val="none" w:sz="0" w:space="0" w:color="auto"/>
        <w:left w:val="none" w:sz="0" w:space="0" w:color="auto"/>
        <w:bottom w:val="none" w:sz="0" w:space="0" w:color="auto"/>
        <w:right w:val="none" w:sz="0" w:space="0" w:color="auto"/>
      </w:divBdr>
      <w:divsChild>
        <w:div w:id="639968062">
          <w:marLeft w:val="0"/>
          <w:marRight w:val="0"/>
          <w:marTop w:val="0"/>
          <w:marBottom w:val="0"/>
          <w:divBdr>
            <w:top w:val="single" w:sz="6" w:space="0" w:color="C1CDD8"/>
            <w:left w:val="single" w:sz="6" w:space="0" w:color="C1CDD8"/>
            <w:bottom w:val="single" w:sz="6" w:space="0" w:color="C1CDD8"/>
            <w:right w:val="single" w:sz="6" w:space="0" w:color="C1CDD8"/>
          </w:divBdr>
          <w:divsChild>
            <w:div w:id="54206121">
              <w:marLeft w:val="75"/>
              <w:marRight w:val="75"/>
              <w:marTop w:val="150"/>
              <w:marBottom w:val="150"/>
              <w:divBdr>
                <w:top w:val="none" w:sz="0" w:space="0" w:color="auto"/>
                <w:left w:val="none" w:sz="0" w:space="0" w:color="auto"/>
                <w:bottom w:val="none" w:sz="0" w:space="0" w:color="auto"/>
                <w:right w:val="none" w:sz="0" w:space="0" w:color="auto"/>
              </w:divBdr>
            </w:div>
          </w:divsChild>
        </w:div>
      </w:divsChild>
    </w:div>
    <w:div w:id="1995639917">
      <w:bodyDiv w:val="1"/>
      <w:marLeft w:val="0"/>
      <w:marRight w:val="0"/>
      <w:marTop w:val="0"/>
      <w:marBottom w:val="0"/>
      <w:divBdr>
        <w:top w:val="none" w:sz="0" w:space="0" w:color="auto"/>
        <w:left w:val="none" w:sz="0" w:space="0" w:color="auto"/>
        <w:bottom w:val="none" w:sz="0" w:space="0" w:color="auto"/>
        <w:right w:val="none" w:sz="0" w:space="0" w:color="auto"/>
      </w:divBdr>
    </w:div>
    <w:div w:id="2057240766">
      <w:bodyDiv w:val="1"/>
      <w:marLeft w:val="0"/>
      <w:marRight w:val="0"/>
      <w:marTop w:val="0"/>
      <w:marBottom w:val="0"/>
      <w:divBdr>
        <w:top w:val="none" w:sz="0" w:space="0" w:color="auto"/>
        <w:left w:val="none" w:sz="0" w:space="0" w:color="auto"/>
        <w:bottom w:val="none" w:sz="0" w:space="0" w:color="auto"/>
        <w:right w:val="none" w:sz="0" w:space="0" w:color="auto"/>
      </w:divBdr>
    </w:div>
    <w:div w:id="2069109100">
      <w:bodyDiv w:val="1"/>
      <w:marLeft w:val="0"/>
      <w:marRight w:val="0"/>
      <w:marTop w:val="0"/>
      <w:marBottom w:val="0"/>
      <w:divBdr>
        <w:top w:val="none" w:sz="0" w:space="0" w:color="auto"/>
        <w:left w:val="none" w:sz="0" w:space="0" w:color="auto"/>
        <w:bottom w:val="none" w:sz="0" w:space="0" w:color="auto"/>
        <w:right w:val="none" w:sz="0" w:space="0" w:color="auto"/>
      </w:divBdr>
    </w:div>
    <w:div w:id="2103524736">
      <w:bodyDiv w:val="1"/>
      <w:marLeft w:val="0"/>
      <w:marRight w:val="0"/>
      <w:marTop w:val="0"/>
      <w:marBottom w:val="0"/>
      <w:divBdr>
        <w:top w:val="none" w:sz="0" w:space="0" w:color="auto"/>
        <w:left w:val="none" w:sz="0" w:space="0" w:color="auto"/>
        <w:bottom w:val="none" w:sz="0" w:space="0" w:color="auto"/>
        <w:right w:val="none" w:sz="0" w:space="0" w:color="auto"/>
      </w:divBdr>
    </w:div>
    <w:div w:id="2105883729">
      <w:bodyDiv w:val="1"/>
      <w:marLeft w:val="0"/>
      <w:marRight w:val="0"/>
      <w:marTop w:val="0"/>
      <w:marBottom w:val="0"/>
      <w:divBdr>
        <w:top w:val="none" w:sz="0" w:space="0" w:color="auto"/>
        <w:left w:val="none" w:sz="0" w:space="0" w:color="auto"/>
        <w:bottom w:val="none" w:sz="0" w:space="0" w:color="auto"/>
        <w:right w:val="none" w:sz="0" w:space="0" w:color="auto"/>
      </w:divBdr>
    </w:div>
    <w:div w:id="2108191165">
      <w:bodyDiv w:val="1"/>
      <w:marLeft w:val="0"/>
      <w:marRight w:val="0"/>
      <w:marTop w:val="0"/>
      <w:marBottom w:val="0"/>
      <w:divBdr>
        <w:top w:val="none" w:sz="0" w:space="0" w:color="auto"/>
        <w:left w:val="none" w:sz="0" w:space="0" w:color="auto"/>
        <w:bottom w:val="none" w:sz="0" w:space="0" w:color="auto"/>
        <w:right w:val="none" w:sz="0" w:space="0" w:color="auto"/>
      </w:divBdr>
    </w:div>
    <w:div w:id="2115125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package" Target="embeddings/Microsoft_Excel_Worksheet1.xlsx"/><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oleObject" Target="embeddings/oleObject1.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oleObject" Target="embeddings/oleObject2.bin"/><Relationship Id="rId32" Type="http://schemas.openxmlformats.org/officeDocument/2006/relationships/image" Target="media/image19.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image" Target="media/image18.png"/><Relationship Id="rId44" Type="http://schemas.microsoft.com/office/2011/relationships/people" Target="people.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package" Target="embeddings/Microsoft_Excel_Worksheet2.xlsx"/><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microsoft.com/office/2011/relationships/commentsExtended" Target="commentsExtended.xml"/></Relationships>
</file>

<file path=word/_rels/header1.xml.rels><?xml version="1.0" encoding="UTF-8" standalone="yes"?>
<Relationships xmlns="http://schemas.openxmlformats.org/package/2006/relationships"><Relationship Id="rId1" Type="http://schemas.openxmlformats.org/officeDocument/2006/relationships/image" Target="media/image2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7EFDD69-57C0-4DAE-BA98-CA458872A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38</Pages>
  <Words>4967</Words>
  <Characters>28314</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AMERIABANK CJSC</Company>
  <LinksUpToDate>false</LinksUpToDate>
  <CharactersWithSpaces>33215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Igor Mukhsiyan</dc:creator>
  <cp:lastModifiedBy>Sony</cp:lastModifiedBy>
  <cp:revision>10</cp:revision>
  <cp:lastPrinted>2014-01-29T06:25:00Z</cp:lastPrinted>
  <dcterms:created xsi:type="dcterms:W3CDTF">2017-09-07T10:59:00Z</dcterms:created>
  <dcterms:modified xsi:type="dcterms:W3CDTF">2017-09-13T10:34:00Z</dcterms:modified>
</cp:coreProperties>
</file>