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19F" w:rsidRDefault="007465C5" w:rsidP="001B719F">
      <w:pPr>
        <w:ind w:left="2160" w:firstLine="720"/>
      </w:pPr>
      <w:r>
        <w:t>Degenerative Disc Disease Terminolo</w:t>
      </w:r>
      <w:r w:rsidR="001B719F">
        <w:t>gy</w:t>
      </w:r>
    </w:p>
    <w:tbl>
      <w:tblPr>
        <w:tblStyle w:val="TableGrid"/>
        <w:tblW w:w="10980" w:type="dxa"/>
        <w:tblInd w:w="-702" w:type="dxa"/>
        <w:tblLayout w:type="fixed"/>
        <w:tblLook w:val="04A0"/>
      </w:tblPr>
      <w:tblGrid>
        <w:gridCol w:w="5490"/>
        <w:gridCol w:w="5490"/>
      </w:tblGrid>
      <w:tr w:rsidR="00A277E3" w:rsidTr="00A277E3">
        <w:tc>
          <w:tcPr>
            <w:tcW w:w="5490" w:type="dxa"/>
          </w:tcPr>
          <w:p w:rsidR="00AE7E3D" w:rsidRDefault="00AE7E3D">
            <w:r>
              <w:t>Figure</w:t>
            </w:r>
          </w:p>
        </w:tc>
        <w:tc>
          <w:tcPr>
            <w:tcW w:w="5490" w:type="dxa"/>
          </w:tcPr>
          <w:p w:rsidR="00AE7E3D" w:rsidRDefault="00AE7E3D">
            <w:r>
              <w:t>Terminology</w:t>
            </w:r>
          </w:p>
          <w:p w:rsidR="00AE7E3D" w:rsidRDefault="00AE7E3D"/>
        </w:tc>
      </w:tr>
      <w:tr w:rsidR="00A277E3" w:rsidTr="00A277E3">
        <w:tc>
          <w:tcPr>
            <w:tcW w:w="5490" w:type="dxa"/>
          </w:tcPr>
          <w:p w:rsidR="00AE7E3D" w:rsidRDefault="00AE7E3D">
            <w:r>
              <w:rPr>
                <w:noProof/>
              </w:rPr>
              <w:drawing>
                <wp:inline distT="0" distB="0" distL="0" distR="0">
                  <wp:extent cx="2042652" cy="160334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887" cy="1605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7E3D" w:rsidRDefault="00AE7E3D"/>
        </w:tc>
        <w:tc>
          <w:tcPr>
            <w:tcW w:w="5490" w:type="dxa"/>
          </w:tcPr>
          <w:p w:rsidR="00AE7E3D" w:rsidRPr="00534F7D" w:rsidRDefault="00AE7E3D">
            <w:pPr>
              <w:rPr>
                <w:b/>
              </w:rPr>
            </w:pPr>
            <w:r w:rsidRPr="00534F7D">
              <w:rPr>
                <w:b/>
              </w:rPr>
              <w:t>Normal Disc</w:t>
            </w:r>
            <w:r w:rsidR="00534F7D" w:rsidRPr="00534F7D">
              <w:rPr>
                <w:b/>
              </w:rPr>
              <w:t>:</w:t>
            </w:r>
          </w:p>
          <w:p w:rsidR="00E23790" w:rsidRDefault="00E23790"/>
          <w:p w:rsidR="00E23790" w:rsidRDefault="00E23790">
            <w:r>
              <w:t>The intervertebral disc is considered as a two-dimensional round or oval structure with four 90 degree quadrants.</w:t>
            </w:r>
          </w:p>
          <w:p w:rsidR="00A277E3" w:rsidRDefault="00A277E3"/>
          <w:p w:rsidR="00A277E3" w:rsidRDefault="00A277E3"/>
        </w:tc>
      </w:tr>
      <w:tr w:rsidR="00A277E3" w:rsidTr="00A277E3">
        <w:tc>
          <w:tcPr>
            <w:tcW w:w="5490" w:type="dxa"/>
          </w:tcPr>
          <w:p w:rsidR="00AE7E3D" w:rsidRDefault="00AE7E3D">
            <w:r>
              <w:rPr>
                <w:noProof/>
              </w:rPr>
              <w:drawing>
                <wp:inline distT="0" distB="0" distL="0" distR="0">
                  <wp:extent cx="2156952" cy="1832209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119" cy="183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E23790" w:rsidRPr="00534F7D" w:rsidRDefault="00534F7D">
            <w:pPr>
              <w:rPr>
                <w:b/>
              </w:rPr>
            </w:pPr>
            <w:r w:rsidRPr="00534F7D">
              <w:rPr>
                <w:b/>
              </w:rPr>
              <w:t>Herniation:</w:t>
            </w:r>
          </w:p>
          <w:p w:rsidR="00AE7E3D" w:rsidRDefault="00AE7E3D"/>
          <w:p w:rsidR="00AE7E3D" w:rsidRDefault="00AE7E3D">
            <w:r>
              <w:t>Localized displacement of disc material beyond the limits of the intervertebral space.</w:t>
            </w:r>
            <w:r w:rsidR="00E23790">
              <w:t xml:space="preserve"> (less than 50% or 180 degrees)</w:t>
            </w:r>
          </w:p>
          <w:p w:rsidR="00AE7E3D" w:rsidRDefault="00AE7E3D" w:rsidP="00F85546"/>
          <w:p w:rsidR="00AE7E3D" w:rsidRDefault="00AE7E3D">
            <w:r w:rsidRPr="00F85546">
              <w:t xml:space="preserve">Disc material may be nucleus, cartilage, fragmented </w:t>
            </w:r>
            <w:proofErr w:type="spellStart"/>
            <w:r w:rsidRPr="00F85546">
              <w:t>apophyseal</w:t>
            </w:r>
            <w:proofErr w:type="spellEnd"/>
            <w:r w:rsidRPr="00F85546">
              <w:t xml:space="preserve"> bone, annular tissue, or any combination of these.</w:t>
            </w:r>
          </w:p>
        </w:tc>
      </w:tr>
      <w:tr w:rsidR="00A277E3" w:rsidTr="00A277E3">
        <w:tc>
          <w:tcPr>
            <w:tcW w:w="5490" w:type="dxa"/>
          </w:tcPr>
          <w:p w:rsidR="00AE7E3D" w:rsidRDefault="00AE7E3D">
            <w:r>
              <w:rPr>
                <w:noProof/>
              </w:rPr>
              <w:drawing>
                <wp:inline distT="0" distB="0" distL="0" distR="0">
                  <wp:extent cx="2271252" cy="1921530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597" cy="1921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534F7D" w:rsidRPr="00534F7D" w:rsidRDefault="00AE7E3D">
            <w:pPr>
              <w:rPr>
                <w:b/>
              </w:rPr>
            </w:pPr>
            <w:r w:rsidRPr="00534F7D">
              <w:rPr>
                <w:b/>
              </w:rPr>
              <w:t xml:space="preserve">Focal Herniation: </w:t>
            </w:r>
          </w:p>
          <w:p w:rsidR="00534F7D" w:rsidRDefault="00534F7D"/>
          <w:p w:rsidR="00AE7E3D" w:rsidRDefault="00AE7E3D">
            <w:r>
              <w:t>Less than 25% of the disc circumference</w:t>
            </w:r>
          </w:p>
        </w:tc>
      </w:tr>
      <w:tr w:rsidR="00A277E3" w:rsidTr="00A277E3">
        <w:tc>
          <w:tcPr>
            <w:tcW w:w="5490" w:type="dxa"/>
          </w:tcPr>
          <w:p w:rsidR="00AE7E3D" w:rsidRDefault="00AE7E3D">
            <w:r>
              <w:rPr>
                <w:noProof/>
              </w:rPr>
              <w:drawing>
                <wp:inline distT="0" distB="0" distL="0" distR="0">
                  <wp:extent cx="2271252" cy="200798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415" cy="2009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7E3D" w:rsidRDefault="00AE7E3D"/>
        </w:tc>
        <w:tc>
          <w:tcPr>
            <w:tcW w:w="5490" w:type="dxa"/>
          </w:tcPr>
          <w:p w:rsidR="00AE7E3D" w:rsidRPr="00534F7D" w:rsidRDefault="00AE7E3D">
            <w:pPr>
              <w:rPr>
                <w:b/>
              </w:rPr>
            </w:pPr>
            <w:r w:rsidRPr="00534F7D">
              <w:rPr>
                <w:b/>
              </w:rPr>
              <w:t>Broad Based Herniation:</w:t>
            </w:r>
          </w:p>
          <w:p w:rsidR="00AE7E3D" w:rsidRDefault="00AE7E3D"/>
          <w:p w:rsidR="00AE7E3D" w:rsidRDefault="00AE7E3D">
            <w:r>
              <w:t>Between 25% to 50% of the disc circumference</w:t>
            </w:r>
          </w:p>
        </w:tc>
      </w:tr>
      <w:tr w:rsidR="00A277E3" w:rsidTr="00A277E3">
        <w:tc>
          <w:tcPr>
            <w:tcW w:w="5490" w:type="dxa"/>
          </w:tcPr>
          <w:p w:rsidR="00AE7E3D" w:rsidRDefault="00BD73F4">
            <w:r>
              <w:rPr>
                <w:noProof/>
              </w:rPr>
              <w:lastRenderedPageBreak/>
              <w:drawing>
                <wp:inline distT="0" distB="0" distL="0" distR="0">
                  <wp:extent cx="2156952" cy="220389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377" cy="2204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AE7E3D" w:rsidRDefault="00AE7E3D" w:rsidP="00B738E9">
            <w:r w:rsidRPr="00B738E9">
              <w:rPr>
                <w:b/>
                <w:bCs/>
              </w:rPr>
              <w:t xml:space="preserve">Protrusion </w:t>
            </w:r>
            <w:r w:rsidRPr="00B738E9">
              <w:t>is present if the greatest distance,</w:t>
            </w:r>
            <w:r>
              <w:t xml:space="preserve"> </w:t>
            </w:r>
            <w:r w:rsidRPr="00B738E9">
              <w:t>in any plane, between the edges of the disc material beyond</w:t>
            </w:r>
            <w:r w:rsidR="006A1006">
              <w:t xml:space="preserve"> </w:t>
            </w:r>
            <w:r w:rsidRPr="00B738E9">
              <w:t>the disc space is less than the distance between the</w:t>
            </w:r>
            <w:r>
              <w:t xml:space="preserve"> </w:t>
            </w:r>
            <w:r w:rsidRPr="00B738E9">
              <w:t xml:space="preserve">edges of the base, in the same plane. </w:t>
            </w:r>
          </w:p>
          <w:p w:rsidR="00AE7E3D" w:rsidRDefault="00AE7E3D" w:rsidP="00B738E9"/>
          <w:p w:rsidR="00AE7E3D" w:rsidRDefault="00AE7E3D" w:rsidP="00B738E9">
            <w:r w:rsidRPr="00B738E9">
              <w:t>The base is defined</w:t>
            </w:r>
            <w:r>
              <w:t xml:space="preserve"> </w:t>
            </w:r>
            <w:r w:rsidRPr="00B738E9">
              <w:t>as the cross-sectional area of disc material at the outer</w:t>
            </w:r>
            <w:r>
              <w:t xml:space="preserve"> </w:t>
            </w:r>
            <w:r w:rsidRPr="00B738E9">
              <w:t>margin of the disc space of origin, where disc material</w:t>
            </w:r>
            <w:r>
              <w:t xml:space="preserve"> </w:t>
            </w:r>
            <w:r w:rsidRPr="00B738E9">
              <w:t>displaced beyond the disc space is continuous with disc</w:t>
            </w:r>
            <w:r>
              <w:t xml:space="preserve"> </w:t>
            </w:r>
            <w:r w:rsidRPr="00B738E9">
              <w:t xml:space="preserve">material within the disc space. In the </w:t>
            </w:r>
            <w:proofErr w:type="spellStart"/>
            <w:r w:rsidRPr="00B738E9">
              <w:t>cranio</w:t>
            </w:r>
            <w:proofErr w:type="spellEnd"/>
            <w:r w:rsidRPr="00B738E9">
              <w:t>-caudal direction,</w:t>
            </w:r>
            <w:r>
              <w:t xml:space="preserve"> </w:t>
            </w:r>
            <w:r w:rsidRPr="00B738E9">
              <w:t>the length of the base cannot exceed, by definition,</w:t>
            </w:r>
            <w:r>
              <w:t xml:space="preserve"> </w:t>
            </w:r>
            <w:r w:rsidRPr="00B738E9">
              <w:t>the height of the intervertebral space.</w:t>
            </w:r>
          </w:p>
        </w:tc>
      </w:tr>
      <w:tr w:rsidR="00A277E3" w:rsidTr="00A277E3">
        <w:tc>
          <w:tcPr>
            <w:tcW w:w="5490" w:type="dxa"/>
          </w:tcPr>
          <w:p w:rsidR="00AE7E3D" w:rsidRDefault="00BD73F4">
            <w:r>
              <w:rPr>
                <w:noProof/>
              </w:rPr>
              <w:drawing>
                <wp:inline distT="0" distB="0" distL="0" distR="0">
                  <wp:extent cx="2156952" cy="220389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419" cy="2204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AE7E3D" w:rsidRDefault="00AE7E3D" w:rsidP="00F85546">
            <w:r w:rsidRPr="00F85546">
              <w:rPr>
                <w:b/>
                <w:bCs/>
              </w:rPr>
              <w:t xml:space="preserve">Extrusion </w:t>
            </w:r>
            <w:r w:rsidRPr="00F85546">
              <w:t>is</w:t>
            </w:r>
            <w:r>
              <w:t xml:space="preserve"> </w:t>
            </w:r>
            <w:r w:rsidRPr="00F85546">
              <w:t>present when, in at least one plane, any one distance</w:t>
            </w:r>
            <w:r>
              <w:t xml:space="preserve"> </w:t>
            </w:r>
            <w:r w:rsidRPr="00F85546">
              <w:t>between the edges of the disc material beyond the disc</w:t>
            </w:r>
            <w:r>
              <w:t xml:space="preserve"> </w:t>
            </w:r>
            <w:r w:rsidRPr="00F85546">
              <w:t>space is greater than the distance between the edges of</w:t>
            </w:r>
            <w:r>
              <w:t xml:space="preserve"> </w:t>
            </w:r>
            <w:r w:rsidRPr="00F85546">
              <w:t>the base, or when no continuity exists between the disc</w:t>
            </w:r>
            <w:r>
              <w:t xml:space="preserve"> </w:t>
            </w:r>
            <w:r w:rsidRPr="00F85546">
              <w:t>material beyond the disc space and that within the disc</w:t>
            </w:r>
            <w:r>
              <w:t xml:space="preserve"> </w:t>
            </w:r>
            <w:r w:rsidR="006A1006">
              <w:t>space.</w:t>
            </w:r>
          </w:p>
        </w:tc>
      </w:tr>
      <w:tr w:rsidR="00A277E3" w:rsidTr="00A277E3">
        <w:tc>
          <w:tcPr>
            <w:tcW w:w="5490" w:type="dxa"/>
          </w:tcPr>
          <w:p w:rsidR="006A1006" w:rsidRDefault="006A1006" w:rsidP="006A1006">
            <w:r>
              <w:rPr>
                <w:noProof/>
              </w:rPr>
              <w:drawing>
                <wp:inline distT="0" distB="0" distL="0" distR="0">
                  <wp:extent cx="3230957" cy="1818968"/>
                  <wp:effectExtent l="0" t="0" r="0" b="101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1653" cy="181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6A1006" w:rsidRDefault="006A1006" w:rsidP="006A1006">
            <w:r>
              <w:t>Note: Because posteriorly displaced disc material is often constrained by the posterior longitudinal ligament, images may appear as a protrusion on axial sections, but extrusion on sagittal sections, in which case, it should be considered an extrusion.</w:t>
            </w:r>
          </w:p>
          <w:p w:rsidR="006A1006" w:rsidRDefault="006A1006" w:rsidP="006A1006"/>
          <w:p w:rsidR="006A1006" w:rsidRDefault="006A1006" w:rsidP="006A1006">
            <w:r>
              <w:t>A = Protrusion</w:t>
            </w:r>
          </w:p>
          <w:p w:rsidR="006A1006" w:rsidRDefault="006A1006" w:rsidP="006A1006">
            <w:r>
              <w:t xml:space="preserve">B = Extrusion </w:t>
            </w:r>
          </w:p>
          <w:p w:rsidR="006A1006" w:rsidRDefault="006A1006" w:rsidP="006A1006">
            <w:r>
              <w:t xml:space="preserve">C = Extrusion  ( greatest </w:t>
            </w:r>
            <w:proofErr w:type="spellStart"/>
            <w:r>
              <w:t>cranio</w:t>
            </w:r>
            <w:proofErr w:type="spellEnd"/>
            <w:r w:rsidR="00E23790">
              <w:t>-</w:t>
            </w:r>
            <w:r>
              <w:t>caudal dimension greater than at its base at the</w:t>
            </w:r>
            <w:r w:rsidR="00E23790">
              <w:t xml:space="preserve"> level of the</w:t>
            </w:r>
            <w:r>
              <w:t xml:space="preserve"> parent disc)</w:t>
            </w:r>
          </w:p>
        </w:tc>
      </w:tr>
      <w:tr w:rsidR="00A277E3" w:rsidTr="00A277E3">
        <w:tc>
          <w:tcPr>
            <w:tcW w:w="5490" w:type="dxa"/>
          </w:tcPr>
          <w:p w:rsidR="006A1006" w:rsidRDefault="006A1006">
            <w:r>
              <w:rPr>
                <w:noProof/>
              </w:rPr>
              <w:drawing>
                <wp:inline distT="0" distB="0" distL="0" distR="0">
                  <wp:extent cx="1356852" cy="223531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245" cy="2235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534F7D" w:rsidRPr="00534F7D" w:rsidRDefault="006A1006" w:rsidP="005C3BC1">
            <w:pPr>
              <w:rPr>
                <w:b/>
              </w:rPr>
            </w:pPr>
            <w:r w:rsidRPr="00534F7D">
              <w:rPr>
                <w:b/>
              </w:rPr>
              <w:t xml:space="preserve">Sequestration: </w:t>
            </w:r>
          </w:p>
          <w:p w:rsidR="00534F7D" w:rsidRDefault="00534F7D" w:rsidP="005C3BC1"/>
          <w:p w:rsidR="006A1006" w:rsidRDefault="006A1006" w:rsidP="005C3BC1">
            <w:r>
              <w:t xml:space="preserve">Displaced disc material has lost completely any continuity with the parent disc.  </w:t>
            </w:r>
          </w:p>
        </w:tc>
      </w:tr>
      <w:tr w:rsidR="00A277E3" w:rsidTr="00A277E3">
        <w:tc>
          <w:tcPr>
            <w:tcW w:w="5490" w:type="dxa"/>
          </w:tcPr>
          <w:p w:rsidR="006A1006" w:rsidRDefault="006A1006">
            <w:r>
              <w:rPr>
                <w:noProof/>
              </w:rPr>
              <w:lastRenderedPageBreak/>
              <w:drawing>
                <wp:inline distT="0" distB="0" distL="0" distR="0">
                  <wp:extent cx="1471152" cy="2216798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152" cy="2216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534F7D" w:rsidRPr="00534F7D" w:rsidRDefault="006A1006">
            <w:pPr>
              <w:rPr>
                <w:b/>
              </w:rPr>
            </w:pPr>
            <w:r w:rsidRPr="00534F7D">
              <w:rPr>
                <w:b/>
              </w:rPr>
              <w:t>Migration:</w:t>
            </w:r>
          </w:p>
          <w:p w:rsidR="00534F7D" w:rsidRDefault="00534F7D"/>
          <w:p w:rsidR="006A1006" w:rsidRDefault="006A1006">
            <w:r>
              <w:t>Any displacement of disc material away from the site of extrusion, regardless of whether sequestrated or not.</w:t>
            </w:r>
          </w:p>
        </w:tc>
      </w:tr>
      <w:tr w:rsidR="00A277E3" w:rsidTr="00A277E3">
        <w:tc>
          <w:tcPr>
            <w:tcW w:w="5490" w:type="dxa"/>
          </w:tcPr>
          <w:p w:rsidR="006A1006" w:rsidRDefault="006A1006">
            <w:r>
              <w:rPr>
                <w:noProof/>
              </w:rPr>
              <w:drawing>
                <wp:inline distT="0" distB="0" distL="0" distR="0">
                  <wp:extent cx="2728452" cy="166239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632" cy="166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6A1006" w:rsidRPr="00534F7D" w:rsidRDefault="006A1006">
            <w:pPr>
              <w:rPr>
                <w:b/>
              </w:rPr>
            </w:pPr>
            <w:proofErr w:type="spellStart"/>
            <w:r w:rsidRPr="00534F7D">
              <w:rPr>
                <w:b/>
              </w:rPr>
              <w:t>Intraverteral</w:t>
            </w:r>
            <w:proofErr w:type="spellEnd"/>
            <w:r w:rsidRPr="00534F7D">
              <w:rPr>
                <w:b/>
              </w:rPr>
              <w:t xml:space="preserve"> Herniation:</w:t>
            </w:r>
          </w:p>
          <w:p w:rsidR="006A1006" w:rsidRDefault="006A1006"/>
          <w:p w:rsidR="006A1006" w:rsidRDefault="006A1006">
            <w:r>
              <w:t xml:space="preserve">Herniation in the </w:t>
            </w:r>
            <w:proofErr w:type="spellStart"/>
            <w:r>
              <w:t>cranio</w:t>
            </w:r>
            <w:proofErr w:type="spellEnd"/>
            <w:r>
              <w:t>-caudal direction through a break in the vertebral body endplate.</w:t>
            </w:r>
          </w:p>
        </w:tc>
      </w:tr>
      <w:tr w:rsidR="00A277E3" w:rsidTr="00A277E3">
        <w:tc>
          <w:tcPr>
            <w:tcW w:w="5490" w:type="dxa"/>
          </w:tcPr>
          <w:p w:rsidR="006A1006" w:rsidRDefault="006A1006">
            <w:r>
              <w:rPr>
                <w:noProof/>
              </w:rPr>
              <w:drawing>
                <wp:inline distT="0" distB="0" distL="0" distR="0">
                  <wp:extent cx="2156952" cy="1871419"/>
                  <wp:effectExtent l="0" t="0" r="254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139" cy="187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9B48B2" w:rsidRDefault="00534F7D" w:rsidP="009B48B2">
            <w:r w:rsidRPr="009B48B2">
              <w:rPr>
                <w:b/>
              </w:rPr>
              <w:t>Disc Bulge:</w:t>
            </w:r>
            <w:r w:rsidR="009B48B2">
              <w:t xml:space="preserve">  Not considered a form of herniation</w:t>
            </w:r>
          </w:p>
          <w:p w:rsidR="009B48B2" w:rsidRDefault="009B48B2"/>
          <w:p w:rsidR="00534F7D" w:rsidRDefault="009B48B2">
            <w:r>
              <w:t xml:space="preserve">Disc tissue circumferentially (50-100%) beyond the ring </w:t>
            </w:r>
            <w:proofErr w:type="spellStart"/>
            <w:r>
              <w:t>apophyses</w:t>
            </w:r>
            <w:proofErr w:type="spellEnd"/>
          </w:p>
          <w:p w:rsidR="00534F7D" w:rsidRDefault="00534F7D"/>
          <w:p w:rsidR="006A1006" w:rsidRDefault="009B48B2">
            <w:r>
              <w:t>“Bulging” is a descriptive term and not a diagnostic category.</w:t>
            </w:r>
          </w:p>
        </w:tc>
      </w:tr>
      <w:tr w:rsidR="00A277E3" w:rsidTr="00A277E3">
        <w:tc>
          <w:tcPr>
            <w:tcW w:w="5490" w:type="dxa"/>
          </w:tcPr>
          <w:p w:rsidR="006A1006" w:rsidRDefault="006A1006">
            <w:r>
              <w:rPr>
                <w:noProof/>
              </w:rPr>
              <w:drawing>
                <wp:inline distT="0" distB="0" distL="0" distR="0">
                  <wp:extent cx="2614152" cy="2202966"/>
                  <wp:effectExtent l="0" t="0" r="254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8" cy="2203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6A1006" w:rsidRPr="00DF6B3A" w:rsidRDefault="006A1006">
            <w:pPr>
              <w:rPr>
                <w:b/>
              </w:rPr>
            </w:pPr>
            <w:r w:rsidRPr="00DF6B3A">
              <w:rPr>
                <w:b/>
              </w:rPr>
              <w:t>Asymmetrical Bulging Disc</w:t>
            </w:r>
          </w:p>
          <w:p w:rsidR="00E23790" w:rsidRDefault="00E23790"/>
          <w:p w:rsidR="00E23790" w:rsidRDefault="00E23790">
            <w:r>
              <w:t>May be seen in severe scoliosis, is not considered a form of herniation.</w:t>
            </w:r>
          </w:p>
        </w:tc>
      </w:tr>
      <w:tr w:rsidR="00A277E3" w:rsidTr="00A277E3">
        <w:tc>
          <w:tcPr>
            <w:tcW w:w="5490" w:type="dxa"/>
          </w:tcPr>
          <w:p w:rsidR="006A1006" w:rsidRDefault="0061678E">
            <w:r>
              <w:rPr>
                <w:noProof/>
              </w:rPr>
              <w:lastRenderedPageBreak/>
              <w:drawing>
                <wp:inline distT="0" distB="0" distL="0" distR="0">
                  <wp:extent cx="3071352" cy="1833478"/>
                  <wp:effectExtent l="0" t="0" r="254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352" cy="1833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6A1006" w:rsidRPr="00DF6B3A" w:rsidRDefault="0061678E">
            <w:pPr>
              <w:rPr>
                <w:b/>
              </w:rPr>
            </w:pPr>
            <w:r w:rsidRPr="00DF6B3A">
              <w:rPr>
                <w:b/>
              </w:rPr>
              <w:t>Annular Tear versus Herniated Disc</w:t>
            </w:r>
          </w:p>
          <w:p w:rsidR="0061678E" w:rsidRDefault="0061678E"/>
          <w:p w:rsidR="0061678E" w:rsidRDefault="0061678E">
            <w:r>
              <w:t>Annular Tear: localized radial, concentric, or horizontal disruption of the annulus without associated displacement of disc material beyond the limits of the intervertebral disc space.</w:t>
            </w:r>
          </w:p>
          <w:p w:rsidR="0061678E" w:rsidRDefault="0061678E"/>
          <w:p w:rsidR="0061678E" w:rsidRDefault="0061678E">
            <w:r>
              <w:t>Nuclear material is shown in black, annulus in white.</w:t>
            </w:r>
          </w:p>
          <w:p w:rsidR="0061678E" w:rsidRDefault="0061678E"/>
          <w:p w:rsidR="0061678E" w:rsidRDefault="0061678E">
            <w:r>
              <w:t>Annular tear = annular fissure and does not imply traumatic etiology.</w:t>
            </w:r>
          </w:p>
        </w:tc>
      </w:tr>
      <w:tr w:rsidR="0061678E" w:rsidTr="00A277E3">
        <w:tc>
          <w:tcPr>
            <w:tcW w:w="5490" w:type="dxa"/>
          </w:tcPr>
          <w:p w:rsidR="0061678E" w:rsidRDefault="0061678E">
            <w:r>
              <w:rPr>
                <w:noProof/>
              </w:rPr>
              <w:drawing>
                <wp:inline distT="0" distB="0" distL="0" distR="0">
                  <wp:extent cx="3185652" cy="3466401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652" cy="346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61678E" w:rsidRDefault="00534F7D">
            <w:r>
              <w:t>Coronal drawing of zones and levels.</w:t>
            </w:r>
          </w:p>
          <w:p w:rsidR="00534F7D" w:rsidRDefault="00534F7D"/>
          <w:p w:rsidR="00534F7D" w:rsidRDefault="00534F7D">
            <w:r>
              <w:t>The landmarks are:</w:t>
            </w:r>
          </w:p>
          <w:p w:rsidR="00534F7D" w:rsidRDefault="00534F7D"/>
          <w:p w:rsidR="00534F7D" w:rsidRDefault="00534F7D">
            <w:r>
              <w:t>Medial edge of the articular facets</w:t>
            </w:r>
          </w:p>
          <w:p w:rsidR="00534F7D" w:rsidRDefault="00534F7D"/>
          <w:p w:rsidR="00534F7D" w:rsidRDefault="00534F7D">
            <w:r>
              <w:t>Medial, lateral, upper, and lower borders of the pedicles</w:t>
            </w:r>
          </w:p>
          <w:p w:rsidR="00534F7D" w:rsidRDefault="00534F7D"/>
          <w:p w:rsidR="00534F7D" w:rsidRDefault="00534F7D">
            <w:r>
              <w:t>Coronal and sagittal planes at the center of the disc</w:t>
            </w:r>
          </w:p>
        </w:tc>
      </w:tr>
      <w:tr w:rsidR="0061678E" w:rsidTr="00A277E3">
        <w:tc>
          <w:tcPr>
            <w:tcW w:w="5490" w:type="dxa"/>
          </w:tcPr>
          <w:p w:rsidR="0061678E" w:rsidRDefault="0061678E">
            <w:r>
              <w:rPr>
                <w:noProof/>
              </w:rPr>
              <w:drawing>
                <wp:inline distT="0" distB="0" distL="0" distR="0">
                  <wp:extent cx="3343275" cy="239903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239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61678E" w:rsidRDefault="0061678E"/>
        </w:tc>
      </w:tr>
      <w:tr w:rsidR="0061678E" w:rsidTr="00A277E3">
        <w:tc>
          <w:tcPr>
            <w:tcW w:w="5490" w:type="dxa"/>
          </w:tcPr>
          <w:p w:rsidR="0061678E" w:rsidRDefault="0061678E">
            <w:r>
              <w:rPr>
                <w:noProof/>
              </w:rPr>
              <w:drawing>
                <wp:inline distT="0" distB="0" distL="0" distR="0">
                  <wp:extent cx="3343275" cy="756920"/>
                  <wp:effectExtent l="0" t="0" r="9525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61678E" w:rsidRDefault="0061678E"/>
        </w:tc>
      </w:tr>
    </w:tbl>
    <w:p w:rsidR="007465C5" w:rsidRDefault="007465C5">
      <w:bookmarkStart w:id="0" w:name="_GoBack"/>
      <w:bookmarkEnd w:id="0"/>
    </w:p>
    <w:sectPr w:rsidR="007465C5" w:rsidSect="009B48B2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/>
  <w:defaultTabStop w:val="720"/>
  <w:characterSpacingControl w:val="doNotCompress"/>
  <w:compat/>
  <w:rsids>
    <w:rsidRoot w:val="007465C5"/>
    <w:rsid w:val="00021941"/>
    <w:rsid w:val="00097ACE"/>
    <w:rsid w:val="000B71D4"/>
    <w:rsid w:val="001655C2"/>
    <w:rsid w:val="0018405C"/>
    <w:rsid w:val="0019476E"/>
    <w:rsid w:val="001B58E6"/>
    <w:rsid w:val="001B719F"/>
    <w:rsid w:val="002024C0"/>
    <w:rsid w:val="002173DA"/>
    <w:rsid w:val="00244B36"/>
    <w:rsid w:val="002561D5"/>
    <w:rsid w:val="00315CFD"/>
    <w:rsid w:val="00337506"/>
    <w:rsid w:val="00391DB0"/>
    <w:rsid w:val="003D7BCB"/>
    <w:rsid w:val="003F68C1"/>
    <w:rsid w:val="004177F4"/>
    <w:rsid w:val="0042202B"/>
    <w:rsid w:val="00534F7D"/>
    <w:rsid w:val="00586E88"/>
    <w:rsid w:val="005C3BC1"/>
    <w:rsid w:val="0061678E"/>
    <w:rsid w:val="006212C6"/>
    <w:rsid w:val="00634A62"/>
    <w:rsid w:val="006A1006"/>
    <w:rsid w:val="006A6513"/>
    <w:rsid w:val="007465C5"/>
    <w:rsid w:val="007D72FF"/>
    <w:rsid w:val="00807059"/>
    <w:rsid w:val="00854C51"/>
    <w:rsid w:val="00907E31"/>
    <w:rsid w:val="009254D4"/>
    <w:rsid w:val="00926F14"/>
    <w:rsid w:val="009B2A79"/>
    <w:rsid w:val="009B48B2"/>
    <w:rsid w:val="00A277E3"/>
    <w:rsid w:val="00A9624A"/>
    <w:rsid w:val="00AE7E3D"/>
    <w:rsid w:val="00B10AB5"/>
    <w:rsid w:val="00B738E9"/>
    <w:rsid w:val="00B7468C"/>
    <w:rsid w:val="00BD73F4"/>
    <w:rsid w:val="00CB15BE"/>
    <w:rsid w:val="00CE6D73"/>
    <w:rsid w:val="00D47CCB"/>
    <w:rsid w:val="00DF6B3A"/>
    <w:rsid w:val="00E2141D"/>
    <w:rsid w:val="00E23790"/>
    <w:rsid w:val="00EF585D"/>
    <w:rsid w:val="00F40DEF"/>
    <w:rsid w:val="00F617FF"/>
    <w:rsid w:val="00F745EA"/>
    <w:rsid w:val="00F85546"/>
    <w:rsid w:val="00FB6779"/>
    <w:rsid w:val="00FC2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C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465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6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7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C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465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6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7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microsoft.com/office/2007/relationships/stylesWithEffects" Target="stylesWithEffects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781243D-E474-4C6C-A9EE-8C3EBBA2B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452</Words>
  <Characters>2577</Characters>
  <Application>Microsoft Office Word</Application>
  <DocSecurity>4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UPMC</Company>
  <LinksUpToDate>false</LinksUpToDate>
  <CharactersWithSpaces>3023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shyradmd</dc:creator>
  <cp:keywords/>
  <dc:description/>
  <cp:lastModifiedBy>UPMC</cp:lastModifiedBy>
  <cp:revision>2</cp:revision>
  <dcterms:created xsi:type="dcterms:W3CDTF">2012-11-29T21:26:00Z</dcterms:created>
  <dcterms:modified xsi:type="dcterms:W3CDTF">2012-11-29T21:26:00Z</dcterms:modified>
</cp:coreProperties>
</file>