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ascii="宋体" w:hAnsi="宋体" w:eastAsia="宋体" w:cs="宋体"/>
          <w:b w:val="0"/>
          <w:bCs/>
          <w:sz w:val="30"/>
          <w:szCs w:val="30"/>
        </w:rPr>
      </w:pPr>
    </w:p>
    <w:p>
      <w:pPr>
        <w:jc w:val="center"/>
        <w:rPr>
          <w:rFonts w:hint="eastAsia" w:ascii="宋体" w:hAnsi="宋体" w:eastAsia="宋体" w:cs="宋体"/>
          <w:b w:val="0"/>
          <w:bCs/>
          <w:sz w:val="36"/>
          <w:szCs w:val="36"/>
        </w:rPr>
      </w:pPr>
      <w:r>
        <w:rPr>
          <w:rFonts w:hint="eastAsia" w:ascii="宋体" w:hAnsi="宋体" w:eastAsia="宋体" w:cs="宋体"/>
          <w:b w:val="0"/>
          <w:bCs/>
          <w:sz w:val="36"/>
          <w:szCs w:val="36"/>
        </w:rPr>
        <w:t>西安电子科技大学</w:t>
      </w:r>
    </w:p>
    <w:p>
      <w:pPr>
        <w:jc w:val="center"/>
        <w:rPr>
          <w:rFonts w:hint="eastAsia" w:ascii="宋体" w:hAnsi="宋体" w:eastAsia="宋体" w:cs="宋体"/>
          <w:b w:val="0"/>
          <w:bCs/>
          <w:sz w:val="36"/>
          <w:szCs w:val="36"/>
        </w:rPr>
      </w:pPr>
    </w:p>
    <w:p>
      <w:pPr>
        <w:ind w:firstLine="1602" w:firstLineChars="445"/>
        <w:rPr>
          <w:rFonts w:hint="eastAsia" w:ascii="宋体" w:hAnsi="宋体" w:eastAsia="宋体" w:cs="宋体"/>
          <w:b w:val="0"/>
          <w:bCs/>
          <w:sz w:val="36"/>
          <w:szCs w:val="36"/>
        </w:rPr>
      </w:pPr>
      <w:r>
        <w:rPr>
          <w:rFonts w:hint="eastAsia" w:ascii="宋体" w:hAnsi="宋体" w:eastAsia="宋体" w:cs="宋体"/>
          <w:b w:val="0"/>
          <w:bCs/>
          <w:sz w:val="36"/>
          <w:szCs w:val="36"/>
          <w:u w:val="single"/>
        </w:rPr>
        <w:t xml:space="preserve">信息组织实验 </w:t>
      </w:r>
      <w:r>
        <w:rPr>
          <w:rFonts w:hint="eastAsia" w:ascii="宋体" w:hAnsi="宋体" w:eastAsia="宋体" w:cs="宋体"/>
          <w:b w:val="0"/>
          <w:bCs/>
          <w:sz w:val="36"/>
          <w:szCs w:val="36"/>
        </w:rPr>
        <w:t xml:space="preserve"> 课程实验报告</w:t>
      </w:r>
    </w:p>
    <w:p>
      <w:pPr>
        <w:ind w:firstLine="300" w:firstLineChars="200"/>
        <w:jc w:val="left"/>
        <w:rPr>
          <w:rFonts w:hint="eastAsia" w:ascii="宋体" w:hAnsi="宋体" w:eastAsia="宋体" w:cs="宋体"/>
          <w:b w:val="0"/>
          <w:bCs/>
          <w:sz w:val="15"/>
          <w:szCs w:val="15"/>
        </w:rPr>
      </w:pPr>
    </w:p>
    <w:p>
      <w:pPr>
        <w:ind w:firstLine="1280" w:firstLineChars="400"/>
        <w:jc w:val="left"/>
        <w:rPr>
          <w:rFonts w:hint="eastAsia" w:ascii="宋体" w:hAnsi="宋体" w:eastAsia="宋体" w:cs="宋体"/>
          <w:b w:val="0"/>
          <w:bCs/>
          <w:sz w:val="32"/>
          <w:szCs w:val="32"/>
          <w:u w:val="single"/>
        </w:rPr>
      </w:pPr>
      <w:r>
        <w:rPr>
          <w:rFonts w:hint="eastAsia" w:ascii="宋体" w:hAnsi="宋体" w:eastAsia="宋体" w:cs="宋体"/>
          <w:b w:val="0"/>
          <w:bCs/>
          <w:sz w:val="32"/>
          <w:szCs w:val="32"/>
        </w:rPr>
        <w:t xml:space="preserve">实验名称 </w:t>
      </w:r>
      <w:r>
        <w:rPr>
          <w:rFonts w:hint="eastAsia" w:ascii="宋体" w:hAnsi="宋体" w:eastAsia="宋体" w:cs="宋体"/>
          <w:b w:val="0"/>
          <w:bCs/>
          <w:sz w:val="32"/>
          <w:szCs w:val="32"/>
          <w:u w:val="single"/>
        </w:rPr>
        <w:t xml:space="preserve">   </w:t>
      </w:r>
      <w:r>
        <w:rPr>
          <w:rFonts w:hint="eastAsia" w:ascii="宋体" w:hAnsi="宋体" w:eastAsia="宋体" w:cs="宋体"/>
          <w:b w:val="0"/>
          <w:bCs/>
          <w:spacing w:val="10"/>
          <w:kern w:val="2"/>
          <w:sz w:val="32"/>
          <w:szCs w:val="28"/>
          <w:u w:val="single"/>
          <w:lang w:val="en-US" w:eastAsia="zh-CN" w:bidi="ar"/>
        </w:rPr>
        <w:t>实验五　置标语言信息资源组织</w:t>
      </w:r>
      <w:r>
        <w:rPr>
          <w:rFonts w:hint="eastAsia" w:ascii="宋体" w:hAnsi="宋体" w:eastAsia="宋体" w:cs="宋体"/>
          <w:b w:val="0"/>
          <w:bCs/>
          <w:sz w:val="32"/>
          <w:szCs w:val="32"/>
          <w:u w:val="single"/>
        </w:rPr>
        <w:t xml:space="preserve">                           </w:t>
      </w:r>
    </w:p>
    <w:p>
      <w:pPr>
        <w:jc w:val="left"/>
        <w:rPr>
          <w:rFonts w:hint="eastAsia" w:ascii="宋体" w:hAnsi="宋体" w:eastAsia="宋体" w:cs="宋体"/>
          <w:b w:val="0"/>
          <w:bCs/>
          <w:sz w:val="28"/>
          <w:szCs w:val="28"/>
        </w:rPr>
      </w:pPr>
    </w:p>
    <w:p>
      <w:pPr>
        <w:jc w:val="left"/>
        <w:rPr>
          <w:rFonts w:hint="eastAsia" w:ascii="宋体" w:hAnsi="宋体" w:eastAsia="宋体" w:cs="宋体"/>
          <w:b w:val="0"/>
          <w:bCs/>
          <w:sz w:val="28"/>
          <w:szCs w:val="28"/>
        </w:rPr>
      </w:pPr>
      <w:r>
        <w:rPr>
          <w:rFonts w:hint="eastAsia" w:ascii="宋体" w:hAnsi="宋体" w:eastAsia="宋体" w:cs="宋体"/>
          <w:b w:val="0"/>
          <w:bCs/>
          <w:sz w:val="28"/>
          <w:szCs w:val="28"/>
          <w:u w:val="single"/>
        </w:rPr>
        <mc:AlternateContent>
          <mc:Choice Requires="wps">
            <w:drawing>
              <wp:anchor distT="0" distB="0" distL="114300" distR="114300" simplePos="0" relativeHeight="251659264" behindDoc="0" locked="0" layoutInCell="1" allowOverlap="1">
                <wp:simplePos x="0" y="0"/>
                <wp:positionH relativeFrom="column">
                  <wp:posOffset>3288665</wp:posOffset>
                </wp:positionH>
                <wp:positionV relativeFrom="paragraph">
                  <wp:posOffset>136525</wp:posOffset>
                </wp:positionV>
                <wp:extent cx="2169795" cy="1351280"/>
                <wp:effectExtent l="6350" t="6985" r="5080" b="13335"/>
                <wp:wrapNone/>
                <wp:docPr id="1" name="文本框 1"/>
                <wp:cNvGraphicFramePr/>
                <a:graphic xmlns:a="http://schemas.openxmlformats.org/drawingml/2006/main">
                  <a:graphicData uri="http://schemas.microsoft.com/office/word/2010/wordprocessingShape">
                    <wps:wsp>
                      <wps:cNvSpPr txBox="1">
                        <a:spLocks noChangeArrowheads="1"/>
                      </wps:cNvSpPr>
                      <wps:spPr bwMode="auto">
                        <a:xfrm>
                          <a:off x="0" y="0"/>
                          <a:ext cx="2169795" cy="1351280"/>
                        </a:xfrm>
                        <a:prstGeom prst="rect">
                          <a:avLst/>
                        </a:prstGeom>
                        <a:solidFill>
                          <a:srgbClr val="FFFFFF"/>
                        </a:solidFill>
                        <a:ln w="9525">
                          <a:solidFill>
                            <a:srgbClr val="000000"/>
                          </a:solidFill>
                          <a:miter lim="800000"/>
                        </a:ln>
                      </wps:spPr>
                      <wps:txbx>
                        <w:txbxContent>
                          <w:p>
                            <w:pPr>
                              <w:jc w:val="center"/>
                              <w:rPr>
                                <w:sz w:val="28"/>
                                <w:szCs w:val="28"/>
                              </w:rPr>
                            </w:pPr>
                            <w:r>
                              <w:rPr>
                                <w:rFonts w:hint="eastAsia"/>
                                <w:sz w:val="28"/>
                                <w:szCs w:val="28"/>
                              </w:rPr>
                              <w:t>成  绩</w:t>
                            </w:r>
                          </w:p>
                          <w:p>
                            <w:pPr>
                              <w:jc w:val="cente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58.95pt;margin-top:10.75pt;height:106.4pt;width:170.85pt;z-index:251659264;mso-width-relative:page;mso-height-relative:page;" fillcolor="#FFFFFF" filled="t" stroked="t" coordsize="21600,21600" o:gfxdata="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KaRBK2gAAAAoBAAAPAAAAAAAAAAEA&#10;IAAAACIAAABkcnMvZG93bnJldi54bWxQSwECFAAUAAAACACHTuJA1zxRi0YCAACIBAAADgAAAAAA&#10;AAABACAAAAApAQAAZHJzL2Uyb0RvYy54bWxQSwUGAAAAAAYABgBZAQAA4QUAAAAA&#10;">
                <v:fill on="t" focussize="0,0"/>
                <v:stroke color="#000000" miterlimit="8" joinstyle="miter"/>
                <v:imagedata o:title=""/>
                <o:lock v:ext="edit" aspectratio="f"/>
                <v:textbox>
                  <w:txbxContent>
                    <w:p>
                      <w:pPr>
                        <w:jc w:val="center"/>
                        <w:rPr>
                          <w:sz w:val="28"/>
                          <w:szCs w:val="28"/>
                        </w:rPr>
                      </w:pPr>
                      <w:r>
                        <w:rPr>
                          <w:rFonts w:hint="eastAsia"/>
                          <w:sz w:val="28"/>
                          <w:szCs w:val="28"/>
                        </w:rPr>
                        <w:t>成  绩</w:t>
                      </w:r>
                    </w:p>
                    <w:p>
                      <w:pPr>
                        <w:jc w:val="center"/>
                      </w:pPr>
                    </w:p>
                  </w:txbxContent>
                </v:textbox>
              </v:shape>
            </w:pict>
          </mc:Fallback>
        </mc:AlternateContent>
      </w:r>
      <w:r>
        <w:rPr>
          <w:rFonts w:hint="eastAsia" w:ascii="宋体" w:hAnsi="宋体" w:eastAsia="宋体" w:cs="宋体"/>
          <w:b w:val="0"/>
          <w:bCs/>
          <w:sz w:val="28"/>
          <w:szCs w:val="28"/>
          <w:u w:val="single"/>
        </w:rPr>
        <w:t xml:space="preserve">  </w:t>
      </w:r>
      <w:r>
        <w:rPr>
          <w:rFonts w:hint="eastAsia" w:ascii="宋体" w:hAnsi="宋体" w:eastAsia="宋体" w:cs="宋体"/>
          <w:b w:val="0"/>
          <w:bCs/>
          <w:sz w:val="28"/>
          <w:szCs w:val="28"/>
          <w:u w:val="single"/>
          <w:lang w:val="en-US" w:eastAsia="zh-CN"/>
        </w:rPr>
        <w:t>经济与管理</w:t>
      </w:r>
      <w:r>
        <w:rPr>
          <w:rFonts w:hint="eastAsia" w:ascii="宋体" w:hAnsi="宋体" w:eastAsia="宋体" w:cs="宋体"/>
          <w:b w:val="0"/>
          <w:bCs/>
          <w:sz w:val="28"/>
          <w:szCs w:val="28"/>
          <w:u w:val="single"/>
        </w:rPr>
        <w:t xml:space="preserve">  </w:t>
      </w:r>
      <w:r>
        <w:rPr>
          <w:rFonts w:hint="eastAsia" w:ascii="宋体" w:hAnsi="宋体" w:eastAsia="宋体" w:cs="宋体"/>
          <w:b w:val="0"/>
          <w:bCs/>
          <w:sz w:val="28"/>
          <w:szCs w:val="28"/>
        </w:rPr>
        <w:t xml:space="preserve">学院  </w:t>
      </w:r>
      <w:r>
        <w:rPr>
          <w:rFonts w:hint="eastAsia" w:ascii="宋体" w:hAnsi="宋体" w:eastAsia="宋体" w:cs="宋体"/>
          <w:b w:val="0"/>
          <w:bCs/>
          <w:sz w:val="28"/>
          <w:szCs w:val="28"/>
          <w:u w:val="single"/>
        </w:rPr>
        <w:t xml:space="preserve">  </w:t>
      </w:r>
      <w:r>
        <w:rPr>
          <w:rFonts w:hint="eastAsia" w:ascii="宋体" w:hAnsi="宋体" w:eastAsia="宋体" w:cs="宋体"/>
          <w:b w:val="0"/>
          <w:bCs/>
          <w:sz w:val="28"/>
          <w:szCs w:val="28"/>
          <w:u w:val="single"/>
          <w:lang w:val="en-US" w:eastAsia="zh-CN"/>
        </w:rPr>
        <w:t>2106011</w:t>
      </w:r>
      <w:r>
        <w:rPr>
          <w:rFonts w:hint="eastAsia" w:ascii="宋体" w:hAnsi="宋体" w:eastAsia="宋体" w:cs="宋体"/>
          <w:b w:val="0"/>
          <w:bCs/>
          <w:sz w:val="28"/>
          <w:szCs w:val="28"/>
          <w:u w:val="single"/>
        </w:rPr>
        <w:t xml:space="preserve">   </w:t>
      </w:r>
      <w:r>
        <w:rPr>
          <w:rFonts w:hint="eastAsia" w:ascii="宋体" w:hAnsi="宋体" w:eastAsia="宋体" w:cs="宋体"/>
          <w:b w:val="0"/>
          <w:bCs/>
          <w:sz w:val="28"/>
          <w:szCs w:val="28"/>
        </w:rPr>
        <w:t xml:space="preserve"> 班</w:t>
      </w:r>
    </w:p>
    <w:p>
      <w:pPr>
        <w:jc w:val="left"/>
        <w:rPr>
          <w:rFonts w:hint="eastAsia" w:ascii="宋体" w:hAnsi="宋体" w:eastAsia="宋体" w:cs="宋体"/>
          <w:b w:val="0"/>
          <w:bCs/>
          <w:sz w:val="28"/>
          <w:szCs w:val="28"/>
        </w:rPr>
      </w:pPr>
      <w:r>
        <w:rPr>
          <w:rFonts w:hint="eastAsia" w:ascii="宋体" w:hAnsi="宋体" w:eastAsia="宋体" w:cs="宋体"/>
          <w:b w:val="0"/>
          <w:bCs/>
          <w:sz w:val="28"/>
          <w:szCs w:val="28"/>
        </w:rPr>
        <w:t>姓 名：</w:t>
      </w:r>
      <w:r>
        <w:rPr>
          <w:rFonts w:hint="eastAsia" w:ascii="宋体" w:hAnsi="宋体" w:eastAsia="宋体" w:cs="宋体"/>
          <w:b w:val="0"/>
          <w:bCs/>
          <w:sz w:val="28"/>
          <w:szCs w:val="28"/>
          <w:u w:val="single"/>
        </w:rPr>
        <w:t xml:space="preserve"> </w:t>
      </w:r>
      <w:r>
        <w:rPr>
          <w:rFonts w:hint="eastAsia" w:ascii="宋体" w:hAnsi="宋体" w:eastAsia="宋体" w:cs="宋体"/>
          <w:b w:val="0"/>
          <w:bCs/>
          <w:sz w:val="28"/>
          <w:szCs w:val="28"/>
          <w:u w:val="single"/>
          <w:lang w:val="en-US" w:eastAsia="zh-CN"/>
        </w:rPr>
        <w:t xml:space="preserve">吴南江 </w:t>
      </w:r>
      <w:r>
        <w:rPr>
          <w:rFonts w:hint="eastAsia" w:ascii="宋体" w:hAnsi="宋体" w:eastAsia="宋体" w:cs="宋体"/>
          <w:b w:val="0"/>
          <w:bCs/>
          <w:sz w:val="28"/>
          <w:szCs w:val="28"/>
        </w:rPr>
        <w:t>学号：</w:t>
      </w:r>
      <w:r>
        <w:rPr>
          <w:rFonts w:hint="eastAsia" w:ascii="宋体" w:hAnsi="宋体" w:eastAsia="宋体" w:cs="宋体"/>
          <w:b w:val="0"/>
          <w:bCs/>
          <w:sz w:val="28"/>
          <w:szCs w:val="28"/>
          <w:u w:val="single"/>
        </w:rPr>
        <w:t xml:space="preserve"> </w:t>
      </w:r>
      <w:r>
        <w:rPr>
          <w:rFonts w:hint="eastAsia" w:ascii="宋体" w:hAnsi="宋体" w:eastAsia="宋体" w:cs="宋体"/>
          <w:b w:val="0"/>
          <w:bCs/>
          <w:sz w:val="28"/>
          <w:szCs w:val="28"/>
          <w:u w:val="single"/>
          <w:lang w:val="en-US" w:eastAsia="zh-CN"/>
        </w:rPr>
        <w:t>21069100024</w:t>
      </w:r>
      <w:r>
        <w:rPr>
          <w:rFonts w:hint="eastAsia" w:ascii="宋体" w:hAnsi="宋体" w:eastAsia="宋体" w:cs="宋体"/>
          <w:b w:val="0"/>
          <w:bCs/>
          <w:sz w:val="28"/>
          <w:szCs w:val="28"/>
          <w:u w:val="single"/>
        </w:rPr>
        <w:t xml:space="preserve"> </w:t>
      </w:r>
      <w:r>
        <w:rPr>
          <w:rFonts w:hint="eastAsia" w:ascii="宋体" w:hAnsi="宋体" w:eastAsia="宋体" w:cs="宋体"/>
          <w:b w:val="0"/>
          <w:bCs/>
          <w:sz w:val="28"/>
          <w:szCs w:val="28"/>
        </w:rPr>
        <w:t xml:space="preserve">  </w:t>
      </w:r>
    </w:p>
    <w:p>
      <w:pPr>
        <w:jc w:val="left"/>
        <w:rPr>
          <w:rFonts w:hint="eastAsia" w:ascii="宋体" w:hAnsi="宋体" w:eastAsia="宋体" w:cs="宋体"/>
          <w:b w:val="0"/>
          <w:bCs/>
          <w:sz w:val="28"/>
          <w:szCs w:val="28"/>
        </w:rPr>
      </w:pPr>
      <w:r>
        <w:rPr>
          <w:rFonts w:hint="eastAsia" w:ascii="宋体" w:hAnsi="宋体" w:eastAsia="宋体" w:cs="宋体"/>
          <w:b w:val="0"/>
          <w:bCs/>
          <w:sz w:val="28"/>
          <w:szCs w:val="28"/>
        </w:rPr>
        <w:t>姓 名：</w:t>
      </w:r>
      <w:r>
        <w:rPr>
          <w:rFonts w:hint="eastAsia" w:ascii="宋体" w:hAnsi="宋体" w:eastAsia="宋体" w:cs="宋体"/>
          <w:b w:val="0"/>
          <w:bCs/>
          <w:sz w:val="28"/>
          <w:szCs w:val="28"/>
          <w:u w:val="single"/>
        </w:rPr>
        <w:t xml:space="preserve"> </w:t>
      </w:r>
      <w:r>
        <w:rPr>
          <w:rFonts w:hint="eastAsia" w:ascii="宋体" w:hAnsi="宋体" w:eastAsia="宋体" w:cs="宋体"/>
          <w:b w:val="0"/>
          <w:bCs/>
          <w:sz w:val="28"/>
          <w:szCs w:val="28"/>
          <w:u w:val="single"/>
          <w:lang w:val="en-US" w:eastAsia="zh-CN"/>
        </w:rPr>
        <w:t>韩铄玲</w:t>
      </w:r>
      <w:r>
        <w:rPr>
          <w:rFonts w:hint="eastAsia" w:ascii="宋体" w:hAnsi="宋体" w:eastAsia="宋体" w:cs="宋体"/>
          <w:b w:val="0"/>
          <w:bCs/>
          <w:sz w:val="28"/>
          <w:szCs w:val="28"/>
          <w:u w:val="single"/>
        </w:rPr>
        <w:t xml:space="preserve"> </w:t>
      </w:r>
      <w:r>
        <w:rPr>
          <w:rFonts w:hint="eastAsia" w:ascii="宋体" w:hAnsi="宋体" w:eastAsia="宋体" w:cs="宋体"/>
          <w:b w:val="0"/>
          <w:bCs/>
          <w:sz w:val="28"/>
          <w:szCs w:val="28"/>
        </w:rPr>
        <w:t>学号：</w:t>
      </w:r>
      <w:r>
        <w:rPr>
          <w:rFonts w:hint="eastAsia" w:ascii="宋体" w:hAnsi="宋体" w:eastAsia="宋体" w:cs="宋体"/>
          <w:b w:val="0"/>
          <w:bCs/>
          <w:sz w:val="28"/>
          <w:szCs w:val="28"/>
          <w:u w:val="single"/>
        </w:rPr>
        <w:t xml:space="preserve"> </w:t>
      </w:r>
      <w:r>
        <w:rPr>
          <w:rFonts w:hint="eastAsia" w:ascii="宋体" w:hAnsi="宋体" w:eastAsia="宋体" w:cs="宋体"/>
          <w:b w:val="0"/>
          <w:bCs/>
          <w:sz w:val="28"/>
          <w:szCs w:val="28"/>
          <w:u w:val="single"/>
          <w:lang w:val="en-US" w:eastAsia="zh-CN"/>
        </w:rPr>
        <w:t>21069100196</w:t>
      </w:r>
      <w:r>
        <w:rPr>
          <w:rFonts w:hint="eastAsia" w:ascii="宋体" w:hAnsi="宋体" w:eastAsia="宋体" w:cs="宋体"/>
          <w:b w:val="0"/>
          <w:bCs/>
          <w:sz w:val="28"/>
          <w:szCs w:val="28"/>
          <w:u w:val="single"/>
        </w:rPr>
        <w:t xml:space="preserve"> </w:t>
      </w:r>
      <w:r>
        <w:rPr>
          <w:rFonts w:hint="eastAsia" w:ascii="宋体" w:hAnsi="宋体" w:eastAsia="宋体" w:cs="宋体"/>
          <w:b w:val="0"/>
          <w:bCs/>
          <w:sz w:val="28"/>
          <w:szCs w:val="28"/>
        </w:rPr>
        <w:t xml:space="preserve">  </w:t>
      </w:r>
    </w:p>
    <w:p>
      <w:pPr>
        <w:jc w:val="left"/>
        <w:rPr>
          <w:rFonts w:hint="eastAsia" w:ascii="宋体" w:hAnsi="宋体" w:eastAsia="宋体" w:cs="宋体"/>
          <w:b w:val="0"/>
          <w:bCs/>
          <w:sz w:val="28"/>
          <w:szCs w:val="28"/>
        </w:rPr>
      </w:pPr>
      <w:r>
        <w:rPr>
          <w:rFonts w:hint="eastAsia" w:ascii="宋体" w:hAnsi="宋体" w:eastAsia="宋体" w:cs="宋体"/>
          <w:b w:val="0"/>
          <w:bCs/>
          <w:sz w:val="28"/>
          <w:szCs w:val="28"/>
        </w:rPr>
        <w:t>姓 名：</w:t>
      </w:r>
      <w:r>
        <w:rPr>
          <w:rFonts w:hint="eastAsia" w:ascii="宋体" w:hAnsi="宋体" w:eastAsia="宋体" w:cs="宋体"/>
          <w:b w:val="0"/>
          <w:bCs/>
          <w:sz w:val="28"/>
          <w:szCs w:val="28"/>
          <w:u w:val="single"/>
        </w:rPr>
        <w:t xml:space="preserve"> </w:t>
      </w:r>
      <w:r>
        <w:rPr>
          <w:rFonts w:hint="eastAsia" w:ascii="宋体" w:hAnsi="宋体" w:eastAsia="宋体" w:cs="宋体"/>
          <w:b w:val="0"/>
          <w:bCs/>
          <w:sz w:val="28"/>
          <w:szCs w:val="28"/>
          <w:u w:val="single"/>
          <w:lang w:val="en-US" w:eastAsia="zh-CN"/>
        </w:rPr>
        <w:t>胡家苇</w:t>
      </w:r>
      <w:r>
        <w:rPr>
          <w:rFonts w:hint="eastAsia" w:ascii="宋体" w:hAnsi="宋体" w:eastAsia="宋体" w:cs="宋体"/>
          <w:b w:val="0"/>
          <w:bCs/>
          <w:sz w:val="28"/>
          <w:szCs w:val="28"/>
          <w:u w:val="single"/>
        </w:rPr>
        <w:t xml:space="preserve"> </w:t>
      </w:r>
      <w:r>
        <w:rPr>
          <w:rFonts w:hint="eastAsia" w:ascii="宋体" w:hAnsi="宋体" w:eastAsia="宋体" w:cs="宋体"/>
          <w:b w:val="0"/>
          <w:bCs/>
          <w:sz w:val="28"/>
          <w:szCs w:val="28"/>
        </w:rPr>
        <w:t>学号：</w:t>
      </w:r>
      <w:r>
        <w:rPr>
          <w:rFonts w:hint="eastAsia" w:ascii="宋体" w:hAnsi="宋体" w:eastAsia="宋体" w:cs="宋体"/>
          <w:b w:val="0"/>
          <w:bCs/>
          <w:sz w:val="28"/>
          <w:szCs w:val="28"/>
          <w:u w:val="single"/>
        </w:rPr>
        <w:t xml:space="preserve"> </w:t>
      </w:r>
      <w:r>
        <w:rPr>
          <w:rFonts w:hint="eastAsia" w:ascii="宋体" w:hAnsi="宋体" w:eastAsia="宋体" w:cs="宋体"/>
          <w:b w:val="0"/>
          <w:bCs/>
          <w:sz w:val="28"/>
          <w:szCs w:val="28"/>
          <w:u w:val="single"/>
          <w:lang w:val="en-US" w:eastAsia="zh-CN"/>
        </w:rPr>
        <w:t>21069100047</w:t>
      </w:r>
      <w:r>
        <w:rPr>
          <w:rFonts w:hint="eastAsia" w:ascii="宋体" w:hAnsi="宋体" w:eastAsia="宋体" w:cs="宋体"/>
          <w:b w:val="0"/>
          <w:bCs/>
          <w:sz w:val="28"/>
          <w:szCs w:val="28"/>
          <w:u w:val="single"/>
        </w:rPr>
        <w:t xml:space="preserve"> </w:t>
      </w:r>
      <w:r>
        <w:rPr>
          <w:rFonts w:hint="eastAsia" w:ascii="宋体" w:hAnsi="宋体" w:eastAsia="宋体" w:cs="宋体"/>
          <w:b w:val="0"/>
          <w:bCs/>
          <w:sz w:val="28"/>
          <w:szCs w:val="28"/>
        </w:rPr>
        <w:t xml:space="preserve">  </w:t>
      </w:r>
    </w:p>
    <w:p>
      <w:pPr>
        <w:jc w:val="left"/>
        <w:rPr>
          <w:rFonts w:hint="eastAsia" w:ascii="宋体" w:hAnsi="宋体" w:eastAsia="宋体" w:cs="宋体"/>
          <w:b w:val="0"/>
          <w:bCs/>
          <w:sz w:val="28"/>
          <w:szCs w:val="28"/>
        </w:rPr>
      </w:pPr>
      <w:r>
        <w:rPr>
          <w:rFonts w:hint="eastAsia" w:ascii="宋体" w:hAnsi="宋体" w:eastAsia="宋体" w:cs="宋体"/>
          <w:b w:val="0"/>
          <w:bCs/>
          <w:sz w:val="28"/>
          <w:szCs w:val="28"/>
        </w:rPr>
        <w:t>姓 名：</w:t>
      </w:r>
      <w:r>
        <w:rPr>
          <w:rFonts w:hint="eastAsia" w:ascii="宋体" w:hAnsi="宋体" w:eastAsia="宋体" w:cs="宋体"/>
          <w:b w:val="0"/>
          <w:bCs/>
          <w:sz w:val="28"/>
          <w:szCs w:val="28"/>
          <w:u w:val="single"/>
        </w:rPr>
        <w:t xml:space="preserve"> </w:t>
      </w:r>
      <w:r>
        <w:rPr>
          <w:rFonts w:hint="eastAsia" w:ascii="宋体" w:hAnsi="宋体" w:eastAsia="宋体" w:cs="宋体"/>
          <w:b w:val="0"/>
          <w:bCs/>
          <w:sz w:val="28"/>
          <w:szCs w:val="28"/>
          <w:u w:val="single"/>
          <w:lang w:val="en-US" w:eastAsia="zh-CN"/>
        </w:rPr>
        <w:t>赵红玉</w:t>
      </w:r>
      <w:r>
        <w:rPr>
          <w:rFonts w:hint="eastAsia" w:ascii="宋体" w:hAnsi="宋体" w:eastAsia="宋体" w:cs="宋体"/>
          <w:b w:val="0"/>
          <w:bCs/>
          <w:sz w:val="28"/>
          <w:szCs w:val="28"/>
          <w:u w:val="single"/>
        </w:rPr>
        <w:t xml:space="preserve"> </w:t>
      </w:r>
      <w:r>
        <w:rPr>
          <w:rFonts w:hint="eastAsia" w:ascii="宋体" w:hAnsi="宋体" w:eastAsia="宋体" w:cs="宋体"/>
          <w:b w:val="0"/>
          <w:bCs/>
          <w:sz w:val="28"/>
          <w:szCs w:val="28"/>
        </w:rPr>
        <w:t>学号：</w:t>
      </w:r>
      <w:r>
        <w:rPr>
          <w:rFonts w:hint="eastAsia" w:ascii="宋体" w:hAnsi="宋体" w:eastAsia="宋体" w:cs="宋体"/>
          <w:b w:val="0"/>
          <w:bCs/>
          <w:sz w:val="28"/>
          <w:szCs w:val="28"/>
          <w:u w:val="single"/>
        </w:rPr>
        <w:t xml:space="preserve"> </w:t>
      </w:r>
      <w:r>
        <w:rPr>
          <w:rFonts w:hint="eastAsia" w:ascii="宋体" w:hAnsi="宋体" w:eastAsia="宋体" w:cs="宋体"/>
          <w:b w:val="0"/>
          <w:bCs/>
          <w:sz w:val="28"/>
          <w:szCs w:val="28"/>
          <w:u w:val="single"/>
          <w:lang w:val="en-US" w:eastAsia="zh-CN"/>
        </w:rPr>
        <w:t>21069100140</w:t>
      </w:r>
      <w:r>
        <w:rPr>
          <w:rFonts w:hint="eastAsia" w:ascii="宋体" w:hAnsi="宋体" w:eastAsia="宋体" w:cs="宋体"/>
          <w:b w:val="0"/>
          <w:bCs/>
          <w:sz w:val="28"/>
          <w:szCs w:val="28"/>
          <w:u w:val="single"/>
        </w:rPr>
        <w:t xml:space="preserve"> </w:t>
      </w:r>
      <w:r>
        <w:rPr>
          <w:rFonts w:hint="eastAsia" w:ascii="宋体" w:hAnsi="宋体" w:eastAsia="宋体" w:cs="宋体"/>
          <w:b w:val="0"/>
          <w:bCs/>
          <w:sz w:val="28"/>
          <w:szCs w:val="28"/>
        </w:rPr>
        <w:t xml:space="preserve">  </w:t>
      </w:r>
    </w:p>
    <w:p>
      <w:pPr>
        <w:jc w:val="left"/>
        <w:rPr>
          <w:rFonts w:hint="eastAsia" w:ascii="宋体" w:hAnsi="宋体" w:eastAsia="宋体" w:cs="宋体"/>
          <w:b w:val="0"/>
          <w:bCs/>
          <w:sz w:val="28"/>
          <w:szCs w:val="28"/>
        </w:rPr>
      </w:pPr>
      <w:r>
        <w:rPr>
          <w:rFonts w:hint="eastAsia" w:ascii="宋体" w:hAnsi="宋体" w:eastAsia="宋体" w:cs="宋体"/>
          <w:b w:val="0"/>
          <w:bCs/>
          <w:sz w:val="28"/>
          <w:szCs w:val="28"/>
        </w:rPr>
        <w:t>姓 名：</w:t>
      </w:r>
      <w:r>
        <w:rPr>
          <w:rFonts w:hint="eastAsia" w:ascii="宋体" w:hAnsi="宋体" w:eastAsia="宋体" w:cs="宋体"/>
          <w:b w:val="0"/>
          <w:bCs/>
          <w:sz w:val="28"/>
          <w:szCs w:val="28"/>
          <w:u w:val="single"/>
        </w:rPr>
        <w:t xml:space="preserve"> </w:t>
      </w:r>
      <w:r>
        <w:rPr>
          <w:rFonts w:hint="eastAsia" w:ascii="宋体" w:hAnsi="宋体" w:eastAsia="宋体" w:cs="宋体"/>
          <w:b w:val="0"/>
          <w:bCs/>
          <w:sz w:val="28"/>
          <w:szCs w:val="28"/>
          <w:u w:val="single"/>
          <w:lang w:val="en-US" w:eastAsia="zh-CN"/>
        </w:rPr>
        <w:t>来玉凯</w:t>
      </w:r>
      <w:r>
        <w:rPr>
          <w:rFonts w:hint="eastAsia" w:ascii="宋体" w:hAnsi="宋体" w:eastAsia="宋体" w:cs="宋体"/>
          <w:b w:val="0"/>
          <w:bCs/>
          <w:sz w:val="28"/>
          <w:szCs w:val="28"/>
          <w:u w:val="single"/>
        </w:rPr>
        <w:t xml:space="preserve"> </w:t>
      </w:r>
      <w:r>
        <w:rPr>
          <w:rFonts w:hint="eastAsia" w:ascii="宋体" w:hAnsi="宋体" w:eastAsia="宋体" w:cs="宋体"/>
          <w:b w:val="0"/>
          <w:bCs/>
          <w:sz w:val="28"/>
          <w:szCs w:val="28"/>
        </w:rPr>
        <w:t>学号：</w:t>
      </w:r>
      <w:r>
        <w:rPr>
          <w:rFonts w:hint="eastAsia" w:ascii="宋体" w:hAnsi="宋体" w:eastAsia="宋体" w:cs="宋体"/>
          <w:b w:val="0"/>
          <w:bCs/>
          <w:sz w:val="28"/>
          <w:szCs w:val="28"/>
          <w:u w:val="single"/>
        </w:rPr>
        <w:t xml:space="preserve"> </w:t>
      </w:r>
      <w:r>
        <w:rPr>
          <w:rFonts w:hint="eastAsia" w:ascii="宋体" w:hAnsi="宋体" w:eastAsia="宋体" w:cs="宋体"/>
          <w:b w:val="0"/>
          <w:bCs/>
          <w:sz w:val="28"/>
          <w:szCs w:val="28"/>
          <w:u w:val="single"/>
          <w:lang w:val="en-US" w:eastAsia="zh-CN"/>
        </w:rPr>
        <w:t>21069100225</w:t>
      </w:r>
      <w:r>
        <w:rPr>
          <w:rFonts w:hint="eastAsia" w:ascii="宋体" w:hAnsi="宋体" w:eastAsia="宋体" w:cs="宋体"/>
          <w:b w:val="0"/>
          <w:bCs/>
          <w:sz w:val="28"/>
          <w:szCs w:val="28"/>
          <w:u w:val="single"/>
        </w:rPr>
        <w:t xml:space="preserve"> </w:t>
      </w:r>
      <w:r>
        <w:rPr>
          <w:rFonts w:hint="eastAsia" w:ascii="宋体" w:hAnsi="宋体" w:eastAsia="宋体" w:cs="宋体"/>
          <w:b w:val="0"/>
          <w:bCs/>
          <w:sz w:val="28"/>
          <w:szCs w:val="28"/>
        </w:rPr>
        <w:t xml:space="preserve">  </w:t>
      </w:r>
    </w:p>
    <w:p>
      <w:pPr>
        <w:jc w:val="left"/>
        <w:rPr>
          <w:rFonts w:hint="eastAsia" w:ascii="宋体" w:hAnsi="宋体" w:eastAsia="宋体" w:cs="宋体"/>
          <w:b w:val="0"/>
          <w:bCs/>
          <w:sz w:val="28"/>
          <w:szCs w:val="28"/>
        </w:rPr>
      </w:pPr>
      <w:r>
        <w:rPr>
          <w:rFonts w:hint="eastAsia" w:ascii="宋体" w:hAnsi="宋体" w:eastAsia="宋体" w:cs="宋体"/>
          <w:b w:val="0"/>
          <w:bCs/>
          <w:sz w:val="28"/>
          <w:szCs w:val="28"/>
        </w:rPr>
        <w:t xml:space="preserve">实验日期 </w:t>
      </w:r>
      <w:r>
        <w:rPr>
          <w:rFonts w:hint="eastAsia" w:ascii="宋体" w:hAnsi="宋体" w:eastAsia="宋体" w:cs="宋体"/>
          <w:b w:val="0"/>
          <w:bCs/>
          <w:sz w:val="28"/>
          <w:szCs w:val="28"/>
          <w:u w:val="single"/>
        </w:rPr>
        <w:t xml:space="preserve">  </w:t>
      </w:r>
      <w:r>
        <w:rPr>
          <w:rFonts w:hint="eastAsia" w:ascii="宋体" w:hAnsi="宋体" w:eastAsia="宋体" w:cs="宋体"/>
          <w:b w:val="0"/>
          <w:bCs/>
          <w:sz w:val="28"/>
          <w:szCs w:val="28"/>
          <w:u w:val="single"/>
          <w:lang w:val="en-US" w:eastAsia="zh-CN"/>
        </w:rPr>
        <w:t>2024</w:t>
      </w:r>
      <w:r>
        <w:rPr>
          <w:rFonts w:hint="eastAsia" w:ascii="宋体" w:hAnsi="宋体" w:eastAsia="宋体" w:cs="宋体"/>
          <w:b w:val="0"/>
          <w:bCs/>
          <w:sz w:val="28"/>
          <w:szCs w:val="28"/>
          <w:u w:val="single"/>
        </w:rPr>
        <w:t xml:space="preserve">   </w:t>
      </w:r>
      <w:r>
        <w:rPr>
          <w:rFonts w:hint="eastAsia" w:ascii="宋体" w:hAnsi="宋体" w:eastAsia="宋体" w:cs="宋体"/>
          <w:b w:val="0"/>
          <w:bCs/>
          <w:sz w:val="28"/>
          <w:szCs w:val="28"/>
        </w:rPr>
        <w:t xml:space="preserve"> 年 </w:t>
      </w:r>
      <w:r>
        <w:rPr>
          <w:rFonts w:hint="eastAsia" w:ascii="宋体" w:hAnsi="宋体" w:eastAsia="宋体" w:cs="宋体"/>
          <w:b w:val="0"/>
          <w:bCs/>
          <w:sz w:val="28"/>
          <w:szCs w:val="28"/>
          <w:u w:val="single"/>
        </w:rPr>
        <w:t xml:space="preserve">  </w:t>
      </w:r>
      <w:r>
        <w:rPr>
          <w:rFonts w:hint="eastAsia" w:ascii="宋体" w:hAnsi="宋体" w:eastAsia="宋体" w:cs="宋体"/>
          <w:b w:val="0"/>
          <w:bCs/>
          <w:sz w:val="28"/>
          <w:szCs w:val="28"/>
          <w:u w:val="single"/>
          <w:lang w:val="en-US" w:eastAsia="zh-CN"/>
        </w:rPr>
        <w:t>6</w:t>
      </w:r>
      <w:r>
        <w:rPr>
          <w:rFonts w:hint="eastAsia" w:ascii="宋体" w:hAnsi="宋体" w:eastAsia="宋体" w:cs="宋体"/>
          <w:b w:val="0"/>
          <w:bCs/>
          <w:sz w:val="28"/>
          <w:szCs w:val="28"/>
          <w:u w:val="single"/>
        </w:rPr>
        <w:t xml:space="preserve">   </w:t>
      </w:r>
      <w:r>
        <w:rPr>
          <w:rFonts w:hint="eastAsia" w:ascii="宋体" w:hAnsi="宋体" w:eastAsia="宋体" w:cs="宋体"/>
          <w:b w:val="0"/>
          <w:bCs/>
          <w:sz w:val="28"/>
          <w:szCs w:val="28"/>
        </w:rPr>
        <w:t xml:space="preserve"> 月</w:t>
      </w:r>
      <w:r>
        <w:rPr>
          <w:rFonts w:hint="eastAsia" w:ascii="宋体" w:hAnsi="宋体" w:eastAsia="宋体" w:cs="宋体"/>
          <w:b w:val="0"/>
          <w:bCs/>
          <w:sz w:val="28"/>
          <w:szCs w:val="28"/>
          <w:u w:val="single"/>
        </w:rPr>
        <w:t xml:space="preserve">  </w:t>
      </w:r>
      <w:r>
        <w:rPr>
          <w:rFonts w:hint="eastAsia" w:ascii="宋体" w:hAnsi="宋体" w:eastAsia="宋体" w:cs="宋体"/>
          <w:b w:val="0"/>
          <w:bCs/>
          <w:sz w:val="28"/>
          <w:szCs w:val="28"/>
          <w:u w:val="single"/>
          <w:lang w:val="en-US" w:eastAsia="zh-CN"/>
        </w:rPr>
        <w:t>1</w:t>
      </w:r>
      <w:r>
        <w:rPr>
          <w:rFonts w:hint="eastAsia" w:ascii="宋体" w:hAnsi="宋体" w:eastAsia="宋体" w:cs="宋体"/>
          <w:b w:val="0"/>
          <w:bCs/>
          <w:sz w:val="28"/>
          <w:szCs w:val="28"/>
          <w:u w:val="single"/>
        </w:rPr>
        <w:t xml:space="preserve">   </w:t>
      </w:r>
      <w:r>
        <w:rPr>
          <w:rFonts w:hint="eastAsia" w:ascii="宋体" w:hAnsi="宋体" w:eastAsia="宋体" w:cs="宋体"/>
          <w:b w:val="0"/>
          <w:bCs/>
          <w:sz w:val="28"/>
          <w:szCs w:val="28"/>
        </w:rPr>
        <w:t>日</w:t>
      </w:r>
    </w:p>
    <w:p>
      <w:pPr>
        <w:jc w:val="left"/>
        <w:rPr>
          <w:rFonts w:hint="eastAsia" w:ascii="宋体" w:hAnsi="宋体" w:eastAsia="宋体" w:cs="宋体"/>
          <w:b w:val="0"/>
          <w:bCs/>
        </w:rPr>
      </w:pPr>
    </w:p>
    <w:tbl>
      <w:tblPr>
        <w:tblStyle w:val="6"/>
        <w:tblW w:w="872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7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50" w:hRule="atLeast"/>
        </w:trPr>
        <w:tc>
          <w:tcPr>
            <w:tcW w:w="8720" w:type="dxa"/>
          </w:tcPr>
          <w:p>
            <w:pPr>
              <w:keepNext w:val="0"/>
              <w:keepLines w:val="0"/>
              <w:suppressLineNumbers w:val="0"/>
              <w:spacing w:before="0" w:beforeAutospacing="0" w:after="0" w:afterAutospacing="0"/>
              <w:ind w:left="0" w:right="0"/>
              <w:jc w:val="left"/>
              <w:rPr>
                <w:rFonts w:hint="eastAsia" w:ascii="宋体" w:hAnsi="宋体" w:eastAsia="宋体" w:cs="宋体"/>
                <w:b w:val="0"/>
                <w:bCs/>
                <w:kern w:val="0"/>
                <w:sz w:val="28"/>
                <w:szCs w:val="28"/>
              </w:rPr>
            </w:pPr>
            <w:r>
              <w:rPr>
                <w:rFonts w:hint="eastAsia" w:ascii="宋体" w:hAnsi="宋体" w:eastAsia="宋体" w:cs="宋体"/>
                <w:b w:val="0"/>
                <w:bCs/>
                <w:kern w:val="0"/>
                <w:sz w:val="28"/>
                <w:szCs w:val="28"/>
              </w:rPr>
              <w:t>指导教师评语：</w:t>
            </w:r>
          </w:p>
          <w:p>
            <w:pPr>
              <w:keepNext w:val="0"/>
              <w:keepLines w:val="0"/>
              <w:suppressLineNumbers w:val="0"/>
              <w:spacing w:before="0" w:beforeAutospacing="0" w:after="0" w:afterAutospacing="0"/>
              <w:ind w:left="0" w:right="0"/>
              <w:jc w:val="left"/>
              <w:rPr>
                <w:rFonts w:hint="eastAsia" w:ascii="宋体" w:hAnsi="宋体" w:eastAsia="宋体" w:cs="宋体"/>
                <w:b w:val="0"/>
                <w:bCs/>
                <w:kern w:val="0"/>
                <w:sz w:val="24"/>
                <w:szCs w:val="24"/>
              </w:rPr>
            </w:pPr>
          </w:p>
          <w:p>
            <w:pPr>
              <w:keepNext w:val="0"/>
              <w:keepLines w:val="0"/>
              <w:suppressLineNumbers w:val="0"/>
              <w:spacing w:before="0" w:beforeAutospacing="0" w:after="0" w:afterAutospacing="0"/>
              <w:ind w:left="0" w:right="0"/>
              <w:jc w:val="left"/>
              <w:rPr>
                <w:rFonts w:hint="eastAsia" w:ascii="宋体" w:hAnsi="宋体" w:eastAsia="宋体" w:cs="宋体"/>
                <w:b w:val="0"/>
                <w:bCs/>
                <w:kern w:val="0"/>
                <w:sz w:val="24"/>
                <w:szCs w:val="24"/>
              </w:rPr>
            </w:pPr>
          </w:p>
          <w:p>
            <w:pPr>
              <w:keepNext w:val="0"/>
              <w:keepLines w:val="0"/>
              <w:suppressLineNumbers w:val="0"/>
              <w:spacing w:before="0" w:beforeAutospacing="0" w:after="0" w:afterAutospacing="0"/>
              <w:ind w:left="0" w:right="0"/>
              <w:jc w:val="left"/>
              <w:rPr>
                <w:rFonts w:hint="eastAsia" w:ascii="宋体" w:hAnsi="宋体" w:eastAsia="宋体" w:cs="宋体"/>
                <w:b w:val="0"/>
                <w:bCs/>
                <w:kern w:val="0"/>
                <w:sz w:val="24"/>
                <w:szCs w:val="24"/>
              </w:rPr>
            </w:pPr>
          </w:p>
          <w:p>
            <w:pPr>
              <w:keepNext w:val="0"/>
              <w:keepLines w:val="0"/>
              <w:suppressLineNumbers w:val="0"/>
              <w:spacing w:before="0" w:beforeAutospacing="0" w:after="0" w:afterAutospacing="0"/>
              <w:ind w:left="0" w:right="0"/>
              <w:jc w:val="left"/>
              <w:rPr>
                <w:rFonts w:hint="eastAsia" w:ascii="宋体" w:hAnsi="宋体" w:eastAsia="宋体" w:cs="宋体"/>
                <w:b w:val="0"/>
                <w:bCs/>
                <w:kern w:val="0"/>
                <w:sz w:val="24"/>
                <w:szCs w:val="24"/>
              </w:rPr>
            </w:pPr>
          </w:p>
          <w:p>
            <w:pPr>
              <w:keepNext w:val="0"/>
              <w:keepLines w:val="0"/>
              <w:suppressLineNumbers w:val="0"/>
              <w:spacing w:before="0" w:beforeAutospacing="0" w:after="0" w:afterAutospacing="0"/>
              <w:ind w:left="0" w:right="0"/>
              <w:jc w:val="left"/>
              <w:rPr>
                <w:rFonts w:hint="eastAsia" w:ascii="宋体" w:hAnsi="宋体" w:eastAsia="宋体" w:cs="宋体"/>
                <w:b w:val="0"/>
                <w:bCs/>
                <w:kern w:val="0"/>
                <w:sz w:val="24"/>
                <w:szCs w:val="24"/>
              </w:rPr>
            </w:pPr>
          </w:p>
          <w:p>
            <w:pPr>
              <w:keepNext w:val="0"/>
              <w:keepLines w:val="0"/>
              <w:suppressLineNumbers w:val="0"/>
              <w:spacing w:before="0" w:beforeAutospacing="0" w:after="0" w:afterAutospacing="0"/>
              <w:ind w:left="0" w:right="0"/>
              <w:jc w:val="left"/>
              <w:rPr>
                <w:rFonts w:hint="eastAsia" w:ascii="宋体" w:hAnsi="宋体" w:eastAsia="宋体" w:cs="宋体"/>
                <w:b w:val="0"/>
                <w:bCs/>
                <w:kern w:val="0"/>
                <w:sz w:val="24"/>
                <w:szCs w:val="24"/>
              </w:rPr>
            </w:pPr>
          </w:p>
          <w:p>
            <w:pPr>
              <w:keepNext w:val="0"/>
              <w:keepLines w:val="0"/>
              <w:suppressLineNumbers w:val="0"/>
              <w:spacing w:before="0" w:beforeAutospacing="0" w:after="0" w:afterAutospacing="0"/>
              <w:ind w:left="0" w:right="0"/>
              <w:jc w:val="left"/>
              <w:rPr>
                <w:rFonts w:hint="eastAsia" w:ascii="宋体" w:hAnsi="宋体" w:eastAsia="宋体" w:cs="宋体"/>
                <w:b w:val="0"/>
                <w:bCs/>
                <w:kern w:val="0"/>
                <w:sz w:val="24"/>
                <w:szCs w:val="24"/>
              </w:rPr>
            </w:pPr>
          </w:p>
          <w:p>
            <w:pPr>
              <w:keepNext w:val="0"/>
              <w:keepLines w:val="0"/>
              <w:suppressLineNumbers w:val="0"/>
              <w:spacing w:before="0" w:beforeAutospacing="0" w:after="0" w:afterAutospacing="0"/>
              <w:ind w:left="0" w:right="0"/>
              <w:jc w:val="left"/>
              <w:rPr>
                <w:rFonts w:hint="eastAsia" w:ascii="宋体" w:hAnsi="宋体" w:eastAsia="宋体" w:cs="宋体"/>
                <w:b w:val="0"/>
                <w:bCs/>
                <w:kern w:val="0"/>
                <w:sz w:val="24"/>
                <w:szCs w:val="24"/>
              </w:rPr>
            </w:pPr>
          </w:p>
          <w:p>
            <w:pPr>
              <w:keepNext w:val="0"/>
              <w:keepLines w:val="0"/>
              <w:suppressLineNumbers w:val="0"/>
              <w:spacing w:before="0" w:beforeAutospacing="0" w:after="0" w:afterAutospacing="0"/>
              <w:ind w:left="0" w:right="0"/>
              <w:jc w:val="left"/>
              <w:rPr>
                <w:rFonts w:hint="eastAsia" w:ascii="宋体" w:hAnsi="宋体" w:eastAsia="宋体" w:cs="宋体"/>
                <w:b w:val="0"/>
                <w:bCs/>
                <w:kern w:val="0"/>
                <w:sz w:val="24"/>
                <w:szCs w:val="24"/>
              </w:rPr>
            </w:pPr>
          </w:p>
          <w:p>
            <w:pPr>
              <w:keepNext w:val="0"/>
              <w:keepLines w:val="0"/>
              <w:suppressLineNumbers w:val="0"/>
              <w:spacing w:before="0" w:beforeAutospacing="0" w:after="0" w:afterAutospacing="0"/>
              <w:ind w:left="0" w:right="0"/>
              <w:jc w:val="left"/>
              <w:rPr>
                <w:rFonts w:hint="eastAsia" w:ascii="宋体" w:hAnsi="宋体" w:eastAsia="宋体" w:cs="宋体"/>
                <w:b w:val="0"/>
                <w:bCs/>
                <w:kern w:val="0"/>
                <w:sz w:val="24"/>
                <w:szCs w:val="24"/>
              </w:rPr>
            </w:pPr>
          </w:p>
          <w:p>
            <w:pPr>
              <w:keepNext w:val="0"/>
              <w:keepLines w:val="0"/>
              <w:suppressLineNumbers w:val="0"/>
              <w:spacing w:before="0" w:beforeAutospacing="0" w:after="0" w:afterAutospacing="0"/>
              <w:ind w:left="0" w:right="0"/>
              <w:jc w:val="left"/>
              <w:rPr>
                <w:rFonts w:hint="eastAsia" w:ascii="宋体" w:hAnsi="宋体" w:eastAsia="宋体" w:cs="宋体"/>
                <w:b w:val="0"/>
                <w:bCs/>
                <w:kern w:val="0"/>
                <w:sz w:val="28"/>
                <w:szCs w:val="28"/>
              </w:rPr>
            </w:pPr>
            <w:r>
              <w:rPr>
                <w:rFonts w:hint="eastAsia" w:ascii="宋体" w:hAnsi="宋体" w:eastAsia="宋体" w:cs="宋体"/>
                <w:b w:val="0"/>
                <w:bCs/>
                <w:kern w:val="0"/>
                <w:sz w:val="28"/>
                <w:szCs w:val="28"/>
              </w:rPr>
              <w:t xml:space="preserve">                                 指导教师：</w:t>
            </w:r>
          </w:p>
          <w:p>
            <w:pPr>
              <w:keepNext w:val="0"/>
              <w:keepLines w:val="0"/>
              <w:suppressLineNumbers w:val="0"/>
              <w:spacing w:before="0" w:beforeAutospacing="0" w:after="0" w:afterAutospacing="0"/>
              <w:ind w:left="0" w:right="0"/>
              <w:jc w:val="left"/>
              <w:rPr>
                <w:rFonts w:hint="eastAsia" w:ascii="宋体" w:hAnsi="宋体" w:eastAsia="宋体" w:cs="宋体"/>
                <w:b w:val="0"/>
                <w:kern w:val="0"/>
                <w:sz w:val="28"/>
                <w:szCs w:val="28"/>
                <w:u w:val="single"/>
              </w:rPr>
            </w:pPr>
            <w:r>
              <w:rPr>
                <w:rFonts w:hint="eastAsia" w:ascii="宋体" w:hAnsi="宋体" w:eastAsia="宋体" w:cs="宋体"/>
                <w:b w:val="0"/>
                <w:bCs/>
                <w:kern w:val="0"/>
                <w:sz w:val="28"/>
                <w:szCs w:val="28"/>
              </w:rPr>
              <w:t xml:space="preserve">                                       </w:t>
            </w:r>
            <w:r>
              <w:rPr>
                <w:rFonts w:hint="eastAsia" w:ascii="宋体" w:hAnsi="宋体" w:eastAsia="宋体" w:cs="宋体"/>
                <w:b w:val="0"/>
                <w:bCs/>
                <w:kern w:val="0"/>
                <w:sz w:val="28"/>
                <w:szCs w:val="28"/>
                <w:u w:val="single"/>
              </w:rPr>
              <w:t xml:space="preserve">      </w:t>
            </w:r>
            <w:r>
              <w:rPr>
                <w:rFonts w:hint="eastAsia" w:ascii="宋体" w:hAnsi="宋体" w:eastAsia="宋体" w:cs="宋体"/>
                <w:b w:val="0"/>
                <w:bCs/>
                <w:kern w:val="0"/>
                <w:sz w:val="28"/>
                <w:szCs w:val="28"/>
              </w:rPr>
              <w:t>年</w:t>
            </w:r>
            <w:r>
              <w:rPr>
                <w:rFonts w:hint="eastAsia" w:ascii="宋体" w:hAnsi="宋体" w:eastAsia="宋体" w:cs="宋体"/>
                <w:b w:val="0"/>
                <w:bCs/>
                <w:kern w:val="0"/>
                <w:sz w:val="28"/>
                <w:szCs w:val="28"/>
                <w:u w:val="single"/>
              </w:rPr>
              <w:t xml:space="preserve">    </w:t>
            </w:r>
            <w:r>
              <w:rPr>
                <w:rFonts w:hint="eastAsia" w:ascii="宋体" w:hAnsi="宋体" w:eastAsia="宋体" w:cs="宋体"/>
                <w:b w:val="0"/>
                <w:bCs/>
                <w:kern w:val="0"/>
                <w:sz w:val="28"/>
                <w:szCs w:val="28"/>
              </w:rPr>
              <w:t>月</w:t>
            </w:r>
            <w:r>
              <w:rPr>
                <w:rFonts w:hint="eastAsia" w:ascii="宋体" w:hAnsi="宋体" w:eastAsia="宋体" w:cs="宋体"/>
                <w:b w:val="0"/>
                <w:bCs/>
                <w:kern w:val="0"/>
                <w:sz w:val="28"/>
                <w:szCs w:val="28"/>
                <w:u w:val="single"/>
              </w:rPr>
              <w:t xml:space="preserve">    </w:t>
            </w:r>
            <w:r>
              <w:rPr>
                <w:rFonts w:hint="eastAsia" w:ascii="宋体" w:hAnsi="宋体" w:eastAsia="宋体" w:cs="宋体"/>
                <w:b w:val="0"/>
                <w:bCs/>
                <w:kern w:val="0"/>
                <w:sz w:val="28"/>
                <w:szCs w:val="28"/>
              </w:rPr>
              <w:t>日</w:t>
            </w:r>
          </w:p>
        </w:tc>
      </w:tr>
    </w:tbl>
    <w:p>
      <w:pPr>
        <w:spacing w:before="0" w:beforeAutospacing="0" w:after="0" w:afterAutospacing="0" w:line="288" w:lineRule="auto"/>
        <w:rPr>
          <w:rFonts w:ascii="Times New Roman" w:hAnsi="Times New Roman" w:eastAsia="宋体" w:cs="Times New Roman"/>
          <w:b w:val="0"/>
          <w:sz w:val="28"/>
          <w:szCs w:val="28"/>
        </w:rPr>
      </w:pPr>
    </w:p>
    <w:p>
      <w:pPr>
        <w:spacing w:before="0" w:beforeAutospacing="0" w:after="0" w:afterAutospacing="0" w:line="288" w:lineRule="auto"/>
        <w:rPr>
          <w:rFonts w:ascii="Times New Roman" w:hAnsi="Times New Roman" w:eastAsia="宋体" w:cs="Times New Roman"/>
          <w:b w:val="0"/>
          <w:sz w:val="28"/>
          <w:szCs w:val="28"/>
        </w:rPr>
      </w:pPr>
      <w:r>
        <w:rPr>
          <w:rFonts w:ascii="Times New Roman" w:hAnsi="Times New Roman" w:eastAsia="宋体" w:cs="Times New Roman"/>
          <w:b w:val="0"/>
          <w:sz w:val="28"/>
          <w:szCs w:val="28"/>
        </w:rPr>
        <w:t>一、实验题目</w:t>
      </w:r>
    </w:p>
    <w:p>
      <w:pPr>
        <w:spacing w:before="0" w:beforeAutospacing="0" w:after="0" w:afterAutospacing="0" w:line="288" w:lineRule="auto"/>
        <w:ind w:firstLine="596" w:firstLineChars="198"/>
        <w:rPr>
          <w:rFonts w:ascii="Times New Roman" w:hAnsi="Times New Roman" w:eastAsia="宋体" w:cs="Times New Roman"/>
          <w:b/>
          <w:spacing w:val="10"/>
          <w:sz w:val="28"/>
          <w:szCs w:val="28"/>
        </w:rPr>
      </w:pPr>
      <w:r>
        <w:rPr>
          <w:rFonts w:hint="eastAsia" w:ascii="Times New Roman" w:hAnsi="Times New Roman" w:eastAsia="宋体" w:cs="Times New Roman"/>
          <w:b/>
          <w:spacing w:val="10"/>
          <w:sz w:val="28"/>
          <w:szCs w:val="28"/>
        </w:rPr>
        <w:t>信息构建实验</w:t>
      </w:r>
    </w:p>
    <w:p>
      <w:pPr>
        <w:spacing w:before="0" w:beforeAutospacing="0" w:after="0" w:afterAutospacing="0" w:line="288" w:lineRule="auto"/>
        <w:rPr>
          <w:rFonts w:ascii="Times New Roman" w:hAnsi="Times New Roman" w:eastAsia="宋体" w:cs="Times New Roman"/>
          <w:b w:val="0"/>
          <w:sz w:val="28"/>
          <w:szCs w:val="28"/>
        </w:rPr>
      </w:pPr>
      <w:r>
        <w:rPr>
          <w:rFonts w:ascii="Times New Roman" w:hAnsi="Times New Roman" w:eastAsia="宋体" w:cs="Times New Roman"/>
          <w:b w:val="0"/>
          <w:sz w:val="28"/>
          <w:szCs w:val="28"/>
        </w:rPr>
        <w:t>二、实验课时</w:t>
      </w:r>
    </w:p>
    <w:p>
      <w:pPr>
        <w:spacing w:before="0" w:beforeAutospacing="0" w:after="0" w:afterAutospacing="0" w:line="288" w:lineRule="auto"/>
        <w:rPr>
          <w:rFonts w:ascii="Times New Roman" w:hAnsi="Times New Roman" w:eastAsia="宋体" w:cs="Times New Roman"/>
          <w:b w:val="0"/>
          <w:sz w:val="28"/>
          <w:szCs w:val="28"/>
        </w:rPr>
      </w:pPr>
      <w:r>
        <w:rPr>
          <w:rFonts w:ascii="Times New Roman" w:hAnsi="Times New Roman" w:eastAsia="宋体" w:cs="Times New Roman"/>
          <w:b w:val="0"/>
          <w:sz w:val="28"/>
          <w:szCs w:val="28"/>
        </w:rPr>
        <w:t>　　8学时</w:t>
      </w:r>
    </w:p>
    <w:p>
      <w:pPr>
        <w:spacing w:before="0" w:beforeAutospacing="0" w:after="0" w:afterAutospacing="0" w:line="288" w:lineRule="auto"/>
        <w:rPr>
          <w:rFonts w:ascii="Times New Roman" w:hAnsi="Times New Roman" w:eastAsia="宋体" w:cs="Times New Roman"/>
          <w:b w:val="0"/>
          <w:sz w:val="28"/>
          <w:szCs w:val="28"/>
        </w:rPr>
      </w:pPr>
      <w:r>
        <w:rPr>
          <w:rFonts w:ascii="Times New Roman" w:hAnsi="Times New Roman" w:eastAsia="宋体" w:cs="Times New Roman"/>
          <w:b w:val="0"/>
          <w:sz w:val="28"/>
          <w:szCs w:val="28"/>
        </w:rPr>
        <w:t>三、实验目的</w:t>
      </w:r>
    </w:p>
    <w:p>
      <w:pPr>
        <w:tabs>
          <w:tab w:val="left" w:pos="2775"/>
        </w:tabs>
        <w:spacing w:before="0" w:beforeAutospacing="0" w:after="0" w:afterAutospacing="0" w:line="288" w:lineRule="auto"/>
        <w:ind w:firstLine="560" w:firstLineChars="200"/>
        <w:rPr>
          <w:rFonts w:ascii="Times New Roman" w:hAnsi="Times New Roman" w:eastAsia="宋体" w:cs="Times New Roman"/>
          <w:b w:val="0"/>
          <w:sz w:val="28"/>
          <w:szCs w:val="28"/>
        </w:rPr>
      </w:pPr>
      <w:bookmarkStart w:id="0" w:name="_Hlk74856560"/>
      <w:r>
        <w:rPr>
          <w:rFonts w:hint="eastAsia" w:ascii="Times New Roman" w:hAnsi="Times New Roman" w:eastAsia="宋体" w:cs="Times New Roman"/>
          <w:b w:val="0"/>
          <w:sz w:val="28"/>
          <w:szCs w:val="28"/>
        </w:rPr>
        <w:t>综合信息组织分类法、主题法、信息构建等相关内容</w:t>
      </w:r>
      <w:bookmarkEnd w:id="0"/>
      <w:r>
        <w:rPr>
          <w:rFonts w:hint="eastAsia" w:ascii="Times New Roman" w:hAnsi="Times New Roman" w:eastAsia="宋体" w:cs="Times New Roman"/>
          <w:b w:val="0"/>
          <w:sz w:val="28"/>
          <w:szCs w:val="28"/>
        </w:rPr>
        <w:t>开展拟第九届上海图书馆开放数据竞赛内容构建。</w:t>
      </w:r>
    </w:p>
    <w:p>
      <w:pPr>
        <w:tabs>
          <w:tab w:val="left" w:pos="2775"/>
        </w:tabs>
        <w:spacing w:before="0" w:beforeAutospacing="0" w:after="0" w:afterAutospacing="0" w:line="288" w:lineRule="auto"/>
        <w:rPr>
          <w:rFonts w:hint="eastAsia" w:ascii="Calibri" w:hAnsi="Calibri" w:eastAsia="宋体"/>
          <w:b w:val="0"/>
          <w:sz w:val="21"/>
        </w:rPr>
      </w:pPr>
      <w:r>
        <w:rPr>
          <w:rFonts w:ascii="Times New Roman" w:hAnsi="Times New Roman" w:eastAsia="宋体" w:cs="Times New Roman"/>
          <w:b w:val="0"/>
          <w:sz w:val="28"/>
          <w:szCs w:val="28"/>
        </w:rPr>
        <w:t>四、实验内容</w:t>
      </w:r>
    </w:p>
    <w:p>
      <w:pPr>
        <w:keepNext/>
        <w:keepLines/>
        <w:widowControl w:val="0"/>
        <w:spacing w:before="260" w:after="260" w:line="413" w:lineRule="auto"/>
        <w:jc w:val="both"/>
        <w:outlineLvl w:val="1"/>
        <w:rPr>
          <w:rFonts w:ascii="黑体" w:hAnsi="黑体" w:eastAsia="黑体" w:cs="Times New Roman"/>
          <w:b/>
          <w:kern w:val="2"/>
          <w:sz w:val="32"/>
          <w:szCs w:val="32"/>
          <w:lang w:val="en-US" w:eastAsia="zh-CN" w:bidi="ar-SA"/>
        </w:rPr>
      </w:pPr>
      <w:r>
        <w:rPr>
          <w:rFonts w:hint="eastAsia" w:ascii="黑体" w:hAnsi="黑体" w:eastAsia="黑体" w:cs="Times New Roman"/>
          <w:b/>
          <w:kern w:val="2"/>
          <w:sz w:val="32"/>
          <w:szCs w:val="32"/>
          <w:lang w:val="en-US" w:eastAsia="zh-CN" w:bidi="ar-SA"/>
        </w:rPr>
        <w:t>背</w:t>
      </w:r>
      <w:bookmarkStart w:id="1" w:name="_GoBack"/>
      <w:bookmarkEnd w:id="1"/>
      <w:r>
        <w:rPr>
          <w:rFonts w:hint="eastAsia" w:ascii="黑体" w:hAnsi="黑体" w:eastAsia="黑体" w:cs="Times New Roman"/>
          <w:b/>
          <w:kern w:val="2"/>
          <w:sz w:val="32"/>
          <w:szCs w:val="32"/>
          <w:lang w:val="en-US" w:eastAsia="zh-CN" w:bidi="ar-SA"/>
        </w:rPr>
        <w:t>景</w:t>
      </w:r>
    </w:p>
    <w:p>
      <w:pPr>
        <w:spacing w:line="400" w:lineRule="exact"/>
        <w:ind w:firstLine="480" w:firstLineChars="200"/>
        <w:rPr>
          <w:rFonts w:ascii="宋体" w:hAnsi="宋体" w:eastAsia="宋体"/>
          <w:b w:val="0"/>
          <w:sz w:val="24"/>
        </w:rPr>
      </w:pPr>
      <w:r>
        <w:rPr>
          <w:rFonts w:ascii="宋体" w:hAnsi="宋体" w:eastAsia="宋体"/>
          <w:b w:val="0"/>
          <w:sz w:val="24"/>
        </w:rPr>
        <w:t>2020年1月3日，在苏州开放创新再出发大会上，江苏省委常委、苏州市委书记蓝绍敏就已经向外透露——“将专门设立“苏州科学家日”，以一座城市的名义，给各路英才以最高礼遇！”</w:t>
      </w:r>
    </w:p>
    <w:p>
      <w:pPr>
        <w:spacing w:line="400" w:lineRule="exact"/>
        <w:ind w:firstLine="480" w:firstLineChars="200"/>
        <w:rPr>
          <w:rFonts w:ascii="宋体" w:hAnsi="宋体" w:eastAsia="宋体"/>
          <w:b w:val="0"/>
          <w:sz w:val="24"/>
        </w:rPr>
      </w:pPr>
      <w:r>
        <w:rPr>
          <w:rFonts w:hint="eastAsia" w:ascii="宋体" w:hAnsi="宋体" w:eastAsia="宋体"/>
          <w:b w:val="0"/>
          <w:sz w:val="24"/>
        </w:rPr>
        <w:t>对于这一举措的动因，蓝绍敏说的很明确——“我们要让国际高端人才在苏州集聚创新。”</w:t>
      </w:r>
    </w:p>
    <w:p>
      <w:pPr>
        <w:spacing w:line="400" w:lineRule="exact"/>
        <w:ind w:firstLine="480" w:firstLineChars="200"/>
        <w:rPr>
          <w:rFonts w:ascii="宋体" w:hAnsi="宋体" w:eastAsia="宋体"/>
          <w:b w:val="0"/>
          <w:sz w:val="24"/>
        </w:rPr>
      </w:pPr>
      <w:r>
        <w:rPr>
          <w:rFonts w:hint="eastAsia" w:ascii="宋体" w:hAnsi="宋体" w:eastAsia="宋体"/>
          <w:b w:val="0"/>
          <w:sz w:val="24"/>
        </w:rPr>
        <w:t>改革开放四十余年，人才造就了苏州的百业兴旺。但在国内各大城市间“对标”“抢人”不止的今天，苏州要保住“第一方队”的位置，必须依靠人才为城市的发展不断赋能。按照苏州的规划，</w:t>
      </w:r>
      <w:r>
        <w:rPr>
          <w:rFonts w:ascii="宋体" w:hAnsi="宋体" w:eastAsia="宋体"/>
          <w:b w:val="0"/>
          <w:sz w:val="24"/>
        </w:rPr>
        <w:t>3年内要引进1万名高质量发展急需的高端人才，其中，海外占比不低于50%，外国高端专家不少于2500名。</w:t>
      </w:r>
    </w:p>
    <w:p>
      <w:pPr>
        <w:spacing w:line="400" w:lineRule="exact"/>
        <w:ind w:firstLine="480" w:firstLineChars="200"/>
        <w:rPr>
          <w:rFonts w:ascii="宋体" w:hAnsi="宋体" w:eastAsia="宋体"/>
          <w:b w:val="0"/>
          <w:sz w:val="24"/>
        </w:rPr>
      </w:pPr>
      <w:r>
        <w:rPr>
          <w:rFonts w:hint="eastAsia" w:ascii="宋体" w:hAnsi="宋体" w:eastAsia="宋体"/>
          <w:b w:val="0"/>
          <w:sz w:val="24"/>
        </w:rPr>
        <w:t>科学家是人才中的人才，精英中的精英。迫不及待，</w:t>
      </w:r>
      <w:r>
        <w:rPr>
          <w:rFonts w:ascii="宋体" w:hAnsi="宋体" w:eastAsia="宋体"/>
          <w:b w:val="0"/>
          <w:sz w:val="24"/>
        </w:rPr>
        <w:t>4月27日，苏州便以立法形式做出定论——苏州市十六届人大常委会第二十六次会议通过了苏州市政府提出的《议案》，将每年7月10日确定为“苏州科学家日”。</w:t>
      </w:r>
    </w:p>
    <w:p>
      <w:pPr>
        <w:spacing w:line="400" w:lineRule="exact"/>
        <w:ind w:firstLine="480" w:firstLineChars="200"/>
        <w:rPr>
          <w:rFonts w:ascii="宋体" w:hAnsi="宋体" w:eastAsia="宋体"/>
          <w:b w:val="0"/>
          <w:sz w:val="24"/>
        </w:rPr>
      </w:pPr>
      <w:r>
        <w:rPr>
          <w:rFonts w:hint="eastAsia" w:ascii="宋体" w:hAnsi="宋体" w:eastAsia="宋体"/>
          <w:b w:val="0"/>
          <w:sz w:val="24"/>
        </w:rPr>
        <w:t>从状元之乡到院士之城</w:t>
      </w:r>
    </w:p>
    <w:p>
      <w:pPr>
        <w:spacing w:line="400" w:lineRule="exact"/>
        <w:ind w:firstLine="480" w:firstLineChars="200"/>
        <w:rPr>
          <w:rFonts w:ascii="宋体" w:hAnsi="宋体" w:eastAsia="宋体"/>
          <w:b w:val="0"/>
          <w:sz w:val="24"/>
        </w:rPr>
      </w:pPr>
      <w:r>
        <w:rPr>
          <w:rFonts w:hint="eastAsia" w:ascii="宋体" w:hAnsi="宋体" w:eastAsia="宋体"/>
          <w:b w:val="0"/>
          <w:sz w:val="24"/>
        </w:rPr>
        <w:t>苏州在明清时代是全国首屈一指的工商业经济中心，这种经济繁荣吸引了大量人口集聚于苏州，为科举考试提供了稳定和庞大的考生生源。这种充沛的考生生源和稳定的经费保障是苏州科举竞争力的基础和前提。</w:t>
      </w:r>
    </w:p>
    <w:p>
      <w:pPr>
        <w:spacing w:line="400" w:lineRule="exact"/>
        <w:ind w:firstLine="480" w:firstLineChars="200"/>
        <w:rPr>
          <w:rFonts w:ascii="宋体" w:hAnsi="宋体" w:eastAsia="宋体"/>
          <w:b w:val="0"/>
          <w:sz w:val="24"/>
        </w:rPr>
      </w:pPr>
      <w:r>
        <w:rPr>
          <w:rFonts w:hint="eastAsia" w:ascii="宋体" w:hAnsi="宋体" w:eastAsia="宋体"/>
          <w:b w:val="0"/>
          <w:sz w:val="24"/>
        </w:rPr>
        <w:t>苏州在科举历史上有着显著的成就。自隋朝科举创建开始，至清光绪三十年（</w:t>
      </w:r>
      <w:r>
        <w:rPr>
          <w:rFonts w:ascii="宋体" w:hAnsi="宋体" w:eastAsia="宋体"/>
          <w:b w:val="0"/>
          <w:sz w:val="24"/>
        </w:rPr>
        <w:t>1905年）废除科举制度止，共产生了文、武状元共七百名左右，其中苏州出产的状元占整个清代的四分之一。这一巅峰辉煌与文人南渡、经济繁盛、精英教育、家族传承等因素密切相关。</w:t>
      </w:r>
    </w:p>
    <w:p>
      <w:pPr>
        <w:spacing w:line="400" w:lineRule="exact"/>
        <w:ind w:firstLine="480" w:firstLineChars="200"/>
        <w:rPr>
          <w:rFonts w:ascii="宋体" w:hAnsi="宋体" w:eastAsia="宋体"/>
          <w:b w:val="0"/>
          <w:sz w:val="24"/>
        </w:rPr>
      </w:pPr>
      <w:r>
        <w:rPr>
          <w:rFonts w:hint="eastAsia" w:ascii="宋体" w:hAnsi="宋体" w:eastAsia="宋体"/>
          <w:b w:val="0"/>
          <w:sz w:val="24"/>
        </w:rPr>
        <w:t>此外，苏州在科举制度中的地位也得到了其他资料的支持。例如，李嘉球先生在其所撰的《苏州状元》一书中统计，自隋朝科举创建开始，至清光绪三十年（</w:t>
      </w:r>
      <w:r>
        <w:rPr>
          <w:rFonts w:ascii="宋体" w:hAnsi="宋体" w:eastAsia="宋体"/>
          <w:b w:val="0"/>
          <w:sz w:val="24"/>
        </w:rPr>
        <w:t>1905年）废除科举制度止，共产生了文、武状元共七百名左右，其中苏州出产的状元占整个清代的四分之一。这进一步印证了苏州在科举制度中的重要地位。</w:t>
      </w:r>
    </w:p>
    <w:p>
      <w:pPr>
        <w:spacing w:line="400" w:lineRule="exact"/>
        <w:ind w:firstLine="480" w:firstLineChars="200"/>
        <w:rPr>
          <w:rFonts w:ascii="宋体" w:hAnsi="宋体" w:eastAsia="宋体"/>
          <w:b w:val="0"/>
          <w:sz w:val="24"/>
        </w:rPr>
      </w:pPr>
      <w:r>
        <w:rPr>
          <w:rFonts w:hint="eastAsia" w:ascii="宋体" w:hAnsi="宋体" w:eastAsia="宋体"/>
          <w:b w:val="0"/>
          <w:sz w:val="24"/>
        </w:rPr>
        <w:t>然而，尽管苏州在科举制度中表现突出，但也有证据表明，科甲的分布在清代变得更加均匀，苏州和常州虽然仍然居于全国领先地位，但科甲被省内其他地区更加均匀地分享了。这说明苏州在科举制度中的优势并非绝对，而是存在一定的竞争和分配。</w:t>
      </w:r>
    </w:p>
    <w:p>
      <w:pPr>
        <w:spacing w:line="400" w:lineRule="exact"/>
        <w:ind w:firstLine="480" w:firstLineChars="200"/>
        <w:rPr>
          <w:rFonts w:ascii="宋体" w:hAnsi="宋体" w:eastAsia="宋体"/>
          <w:b w:val="0"/>
          <w:sz w:val="24"/>
        </w:rPr>
      </w:pPr>
      <w:r>
        <w:rPr>
          <w:rFonts w:hint="eastAsia" w:ascii="宋体" w:hAnsi="宋体" w:eastAsia="宋体"/>
          <w:b w:val="0"/>
          <w:sz w:val="24"/>
        </w:rPr>
        <w:t>苏州在科举制度中的具体地位和作用主要体现在以下几个方面：其经济繁荣吸引了大量考生生源，为科举考试提供了坚实的基础；苏州在科举历史上有着显著的成就，尤其是在清代期间，出产了大量的状元；此外，苏州的科举竞争力还与其精英教育、家族传承等因素密切相关。</w:t>
      </w:r>
    </w:p>
    <w:p>
      <w:pPr>
        <w:spacing w:line="400" w:lineRule="exact"/>
        <w:ind w:firstLine="480" w:firstLineChars="200"/>
        <w:rPr>
          <w:rFonts w:ascii="宋体" w:hAnsi="宋体" w:eastAsia="宋体"/>
          <w:b w:val="0"/>
          <w:sz w:val="24"/>
        </w:rPr>
      </w:pPr>
      <w:r>
        <w:rPr>
          <w:rFonts w:hint="eastAsia" w:ascii="宋体" w:hAnsi="宋体" w:eastAsia="宋体"/>
          <w:b w:val="0"/>
          <w:sz w:val="24"/>
        </w:rPr>
        <w:t>苏州历史上经济富庶，藏书丰富，为文化和教育的发展奠定了坚实的物质基础。这种经济和文化的繁荣为科举考试提供了良好的环境，使得苏州能够培养出大量的才子佳人。</w:t>
      </w:r>
    </w:p>
    <w:p>
      <w:pPr>
        <w:spacing w:line="400" w:lineRule="exact"/>
        <w:ind w:firstLine="480" w:firstLineChars="200"/>
        <w:rPr>
          <w:rFonts w:ascii="宋体" w:hAnsi="宋体" w:eastAsia="宋体"/>
          <w:b w:val="0"/>
          <w:sz w:val="24"/>
        </w:rPr>
      </w:pPr>
      <w:r>
        <w:rPr>
          <w:rFonts w:hint="eastAsia" w:ascii="宋体" w:hAnsi="宋体" w:eastAsia="宋体"/>
          <w:b w:val="0"/>
          <w:sz w:val="24"/>
        </w:rPr>
        <w:t>苏州不仅在历史上屡出状元，而且这些状元及其家族也形成了一种深厚的文化传承。例如，状元宰相潘世恩的子孙和宗族中涌现出了众多读书人。这种文化传承使得苏州在后世继续保持着高水平的教育和科研成就。</w:t>
      </w:r>
    </w:p>
    <w:p>
      <w:pPr>
        <w:spacing w:line="400" w:lineRule="exact"/>
        <w:ind w:firstLine="480" w:firstLineChars="200"/>
        <w:rPr>
          <w:rFonts w:ascii="宋体" w:hAnsi="宋体" w:eastAsia="宋体"/>
          <w:b w:val="0"/>
          <w:sz w:val="24"/>
        </w:rPr>
      </w:pPr>
      <w:r>
        <w:rPr>
          <w:rFonts w:hint="eastAsia" w:ascii="宋体" w:hAnsi="宋体" w:eastAsia="宋体"/>
          <w:b w:val="0"/>
          <w:sz w:val="24"/>
        </w:rPr>
        <w:t>归氏家族在唐代和清代共出了</w:t>
      </w:r>
      <w:r>
        <w:rPr>
          <w:rFonts w:ascii="宋体" w:hAnsi="宋体" w:eastAsia="宋体"/>
          <w:b w:val="0"/>
          <w:sz w:val="24"/>
        </w:rPr>
        <w:t>6个状元。其中，唐代的归仁绍、归仁泽、归黯、归佾、归系，以及清代的归允肃，都是归姓的状元。这些状元不仅在科举考试中取得了卓越成就，还在政治和文化领域产生了深远的影响。</w:t>
      </w:r>
    </w:p>
    <w:p>
      <w:pPr>
        <w:spacing w:line="400" w:lineRule="exact"/>
        <w:ind w:firstLine="480" w:firstLineChars="200"/>
        <w:rPr>
          <w:rFonts w:ascii="宋体" w:hAnsi="宋体" w:eastAsia="宋体"/>
          <w:b w:val="0"/>
          <w:sz w:val="24"/>
        </w:rPr>
      </w:pPr>
      <w:r>
        <w:rPr>
          <w:rFonts w:hint="eastAsia" w:ascii="宋体" w:hAnsi="宋体" w:eastAsia="宋体"/>
          <w:b w:val="0"/>
          <w:sz w:val="24"/>
        </w:rPr>
        <w:t>陆氏家族在苏州历史上也非常显赫。陆家共出了</w:t>
      </w:r>
      <w:r>
        <w:rPr>
          <w:rFonts w:ascii="宋体" w:hAnsi="宋体" w:eastAsia="宋体"/>
          <w:b w:val="0"/>
          <w:sz w:val="24"/>
        </w:rPr>
        <w:t>5位状元，分别是陆器和陆润庠。陆肯堂和陆润庠不仅在科举考试中表现出色，还在学术和医学领域有所贡献。陆肯堂被称为“会状联元”，并且陆家还出了三代儒医。这些成就不仅提升了陆家的社会地位，也为后世留下了宝贵的文化遗产。</w:t>
      </w:r>
    </w:p>
    <w:p>
      <w:pPr>
        <w:spacing w:line="400" w:lineRule="exact"/>
        <w:ind w:firstLine="480" w:firstLineChars="200"/>
        <w:rPr>
          <w:rFonts w:ascii="宋体" w:hAnsi="宋体" w:eastAsia="宋体"/>
          <w:b w:val="0"/>
          <w:sz w:val="24"/>
        </w:rPr>
      </w:pPr>
      <w:r>
        <w:rPr>
          <w:rFonts w:hint="eastAsia" w:ascii="宋体" w:hAnsi="宋体" w:eastAsia="宋体"/>
          <w:b w:val="0"/>
          <w:sz w:val="24"/>
        </w:rPr>
        <w:t>潘氏家族在宋代也有显著的成就。上官涣酉是宋宁宗嘉定元年（</w:t>
      </w:r>
      <w:r>
        <w:rPr>
          <w:rFonts w:ascii="宋体" w:hAnsi="宋体" w:eastAsia="宋体"/>
          <w:b w:val="0"/>
          <w:sz w:val="24"/>
        </w:rPr>
        <w:t>1208年）进士，官至朝议大夫。潘世恩故居被修缮后，成为苏州状元博物馆的一部分，展示了潘氏家族在历史上的重要地位。</w:t>
      </w:r>
    </w:p>
    <w:p>
      <w:pPr>
        <w:spacing w:line="400" w:lineRule="exact"/>
        <w:ind w:firstLine="480" w:firstLineChars="200"/>
        <w:rPr>
          <w:rFonts w:ascii="宋体" w:hAnsi="宋体" w:eastAsia="宋体"/>
          <w:b w:val="0"/>
          <w:sz w:val="24"/>
        </w:rPr>
      </w:pPr>
      <w:r>
        <w:rPr>
          <w:rFonts w:hint="eastAsia" w:ascii="宋体" w:hAnsi="宋体" w:eastAsia="宋体"/>
          <w:b w:val="0"/>
          <w:sz w:val="24"/>
        </w:rPr>
        <w:t>洪氏家族来自徽州，迁至苏州后也在科举考试中取得了显著成绩。桂林洪氏作为一个宦居徽州的中原士族，一直保持着重视教育科举的传统。这种重视教育的传统对后世产生了深远的影响，促进了苏州地区的文化发展。</w:t>
      </w:r>
    </w:p>
    <w:p>
      <w:pPr>
        <w:spacing w:line="400" w:lineRule="exact"/>
        <w:ind w:firstLine="480" w:firstLineChars="200"/>
        <w:rPr>
          <w:rFonts w:ascii="宋体" w:hAnsi="宋体" w:eastAsia="宋体"/>
          <w:b w:val="0"/>
          <w:sz w:val="24"/>
        </w:rPr>
      </w:pPr>
      <w:r>
        <w:rPr>
          <w:rFonts w:hint="eastAsia" w:ascii="宋体" w:hAnsi="宋体" w:eastAsia="宋体"/>
          <w:b w:val="0"/>
          <w:sz w:val="24"/>
        </w:rPr>
        <w:t>张謇虽然不是苏州本地人，但他与苏州有着密切的联系。他出身于海门长乐的一个世代务农的家庭，祖籍常熟。张謇在科举考试中取得了优异成绩，并且在政治和经济领域做出了巨大的贡献。他的事迹激励了无数人追求学术和职业上的成功。</w:t>
      </w:r>
    </w:p>
    <w:p>
      <w:pPr>
        <w:spacing w:line="400" w:lineRule="exact"/>
        <w:ind w:firstLine="480" w:firstLineChars="200"/>
        <w:rPr>
          <w:rFonts w:ascii="宋体" w:hAnsi="宋体" w:eastAsia="宋体"/>
          <w:b w:val="0"/>
          <w:sz w:val="24"/>
        </w:rPr>
      </w:pPr>
      <w:r>
        <w:rPr>
          <w:rFonts w:hint="eastAsia" w:ascii="宋体" w:hAnsi="宋体" w:eastAsia="宋体"/>
          <w:b w:val="0"/>
          <w:sz w:val="24"/>
        </w:rPr>
        <w:t>苏州的状元家族不仅在科举考试中取得了卓越成就，还在政治、文化、医学等多个领域产生了深远的影响。</w:t>
      </w:r>
    </w:p>
    <w:p>
      <w:pPr>
        <w:spacing w:line="400" w:lineRule="exact"/>
        <w:ind w:firstLine="480" w:firstLineChars="200"/>
        <w:rPr>
          <w:rFonts w:ascii="宋体" w:hAnsi="宋体" w:eastAsia="宋体"/>
          <w:b w:val="0"/>
          <w:sz w:val="24"/>
        </w:rPr>
      </w:pPr>
      <w:r>
        <w:rPr>
          <w:rFonts w:hint="eastAsia" w:ascii="宋体" w:hAnsi="宋体" w:eastAsia="宋体"/>
          <w:b w:val="0"/>
          <w:sz w:val="24"/>
        </w:rPr>
        <w:t>从新中国成立以来的背景来看</w:t>
      </w:r>
    </w:p>
    <w:p>
      <w:pPr>
        <w:spacing w:line="400" w:lineRule="exact"/>
        <w:ind w:firstLine="480" w:firstLineChars="200"/>
        <w:rPr>
          <w:rFonts w:ascii="宋体" w:hAnsi="宋体" w:eastAsia="宋体"/>
          <w:b w:val="0"/>
          <w:sz w:val="24"/>
        </w:rPr>
      </w:pPr>
      <w:r>
        <w:rPr>
          <w:rFonts w:hint="eastAsia" w:ascii="宋体" w:hAnsi="宋体" w:eastAsia="宋体"/>
          <w:b w:val="0"/>
          <w:sz w:val="24"/>
        </w:rPr>
        <w:t>苏州的“科技兴市”战略是该市现代化进程中的一个关键组成部分，其具体内容和实施效果可以从多个角度进行分析。</w:t>
      </w:r>
    </w:p>
    <w:p>
      <w:pPr>
        <w:spacing w:line="400" w:lineRule="exact"/>
        <w:ind w:firstLine="480" w:firstLineChars="200"/>
        <w:rPr>
          <w:rFonts w:ascii="宋体" w:hAnsi="宋体" w:eastAsia="宋体"/>
          <w:b w:val="0"/>
          <w:sz w:val="24"/>
        </w:rPr>
      </w:pPr>
      <w:r>
        <w:rPr>
          <w:rFonts w:hint="eastAsia" w:ascii="宋体" w:hAnsi="宋体" w:eastAsia="宋体"/>
          <w:b w:val="0"/>
          <w:sz w:val="24"/>
        </w:rPr>
        <w:t>苏州自新中国成立以来，经济总量一直稳居全国前十，并且在</w:t>
      </w:r>
      <w:r>
        <w:rPr>
          <w:rFonts w:ascii="宋体" w:hAnsi="宋体" w:eastAsia="宋体"/>
          <w:b w:val="0"/>
          <w:sz w:val="24"/>
        </w:rPr>
        <w:t>2021年实现了16393.31亿元的地区生产总值，居全国第六。这种强劲的经济发展为苏州提供了充足的资源和资金支持，使得苏州能够在科技创新和人才引进方面投入大量的资源。</w:t>
      </w:r>
    </w:p>
    <w:p>
      <w:pPr>
        <w:spacing w:line="400" w:lineRule="exact"/>
        <w:ind w:firstLine="480" w:firstLineChars="200"/>
        <w:rPr>
          <w:rFonts w:ascii="宋体" w:hAnsi="宋体" w:eastAsia="宋体"/>
          <w:b w:val="0"/>
          <w:sz w:val="24"/>
        </w:rPr>
      </w:pPr>
      <w:r>
        <w:rPr>
          <w:rFonts w:hint="eastAsia" w:ascii="宋体" w:hAnsi="宋体" w:eastAsia="宋体"/>
          <w:b w:val="0"/>
          <w:sz w:val="24"/>
        </w:rPr>
        <w:t>首先，苏州的“科技兴市”战略主要包括以下几个方面：</w:t>
      </w:r>
      <w:r>
        <w:rPr>
          <w:rFonts w:ascii="宋体" w:hAnsi="宋体" w:eastAsia="宋体"/>
          <w:b w:val="0"/>
          <w:sz w:val="24"/>
        </w:rPr>
        <w:t>1) 大规模吸收和采用国内外先进技术，以提高全民的科技文化素质; 2) 构建创新驱动平台，作为支撑创新驱动各个环节和阶段的重要基础设施; 3) 加强产学研合作，推动企业创新体系的建立和人才集聚; 4) 解决科教资源缺乏、科技与金融紧密度不高等问题，通过政府引导、人才培养和引进、完善金融体系等措施来提升科技创新能力; 5) 打造先导产业创新集聚区，加强产业优化布局和协同发展。</w:t>
      </w:r>
    </w:p>
    <w:p>
      <w:pPr>
        <w:spacing w:line="400" w:lineRule="exact"/>
        <w:ind w:firstLine="480" w:firstLineChars="200"/>
        <w:rPr>
          <w:rFonts w:ascii="宋体" w:hAnsi="宋体" w:eastAsia="宋体"/>
          <w:b w:val="0"/>
          <w:sz w:val="24"/>
        </w:rPr>
      </w:pPr>
      <w:r>
        <w:rPr>
          <w:rFonts w:hint="eastAsia" w:ascii="宋体" w:hAnsi="宋体" w:eastAsia="宋体"/>
          <w:b w:val="0"/>
          <w:sz w:val="24"/>
        </w:rPr>
        <w:t>在实施效果方面，苏州的“科技兴市”战略已经取得了一定的成效。例如，苏州的高新技术产业得到了快速发展，这得益于巨大的产业集聚和强有力的产业配套</w:t>
      </w:r>
      <w:r>
        <w:rPr>
          <w:rFonts w:ascii="宋体" w:hAnsi="宋体" w:eastAsia="宋体"/>
          <w:b w:val="0"/>
          <w:sz w:val="24"/>
        </w:rPr>
        <w:t>; 技术进步对苏州经济增长起到了明显的主导作用，尽管存在本土企业和外资企业技术水平的二元化问题; 苏州的科技竞争力虽然与其经济实力和城市综合竞争力相比还有所滞后，但通过借鉴国内外经验、加大科技资金投入、引进科技资源等措施，正在逐步提升。</w:t>
      </w:r>
    </w:p>
    <w:p>
      <w:pPr>
        <w:spacing w:line="400" w:lineRule="exact"/>
        <w:ind w:firstLine="480" w:firstLineChars="200"/>
        <w:rPr>
          <w:rFonts w:ascii="宋体" w:hAnsi="宋体" w:eastAsia="宋体"/>
          <w:b w:val="0"/>
          <w:sz w:val="24"/>
        </w:rPr>
      </w:pPr>
      <w:r>
        <w:rPr>
          <w:rFonts w:hint="eastAsia" w:ascii="宋体" w:hAnsi="宋体" w:eastAsia="宋体"/>
          <w:b w:val="0"/>
          <w:sz w:val="24"/>
        </w:rPr>
        <w:t>苏州在高新技术产业，特别是</w:t>
      </w:r>
      <w:r>
        <w:rPr>
          <w:rFonts w:ascii="宋体" w:hAnsi="宋体" w:eastAsia="宋体"/>
          <w:b w:val="0"/>
          <w:sz w:val="24"/>
        </w:rPr>
        <w:t>IAB（集成电路设计）和NEM（网络设备制造）产业的发展现状及未来规划方面，表现出了明显的区域优势、经济优势和人才技术优势。</w:t>
      </w:r>
    </w:p>
    <w:p>
      <w:pPr>
        <w:spacing w:line="400" w:lineRule="exact"/>
        <w:ind w:firstLine="480" w:firstLineChars="200"/>
        <w:rPr>
          <w:rFonts w:ascii="宋体" w:hAnsi="宋体" w:eastAsia="宋体"/>
          <w:b w:val="0"/>
          <w:sz w:val="24"/>
        </w:rPr>
      </w:pPr>
      <w:r>
        <w:rPr>
          <w:rFonts w:hint="eastAsia" w:ascii="宋体" w:hAnsi="宋体" w:eastAsia="宋体"/>
          <w:b w:val="0"/>
          <w:sz w:val="24"/>
        </w:rPr>
        <w:t>苏州的高新技术产业规模不断壮大，高新技术企业数量和产值均有显著增长。</w:t>
      </w:r>
    </w:p>
    <w:p>
      <w:pPr>
        <w:spacing w:line="400" w:lineRule="exact"/>
        <w:ind w:firstLine="480" w:firstLineChars="200"/>
        <w:rPr>
          <w:rFonts w:ascii="宋体" w:hAnsi="宋体" w:eastAsia="宋体"/>
          <w:b w:val="0"/>
          <w:sz w:val="24"/>
        </w:rPr>
      </w:pPr>
      <w:r>
        <w:rPr>
          <w:rFonts w:hint="eastAsia" w:ascii="宋体" w:hAnsi="宋体" w:eastAsia="宋体"/>
          <w:b w:val="0"/>
          <w:sz w:val="24"/>
        </w:rPr>
        <w:t>苏州高新区已经形成了以科技和生态为主打的品牌，力争打造新一代电子信息、医疗器械、新能源、轨道交通等四大千亿级产业集群。</w:t>
      </w:r>
    </w:p>
    <w:p>
      <w:pPr>
        <w:spacing w:line="400" w:lineRule="exact"/>
        <w:ind w:firstLine="480" w:firstLineChars="200"/>
        <w:rPr>
          <w:rFonts w:ascii="宋体" w:hAnsi="宋体" w:eastAsia="宋体"/>
          <w:b w:val="0"/>
          <w:sz w:val="24"/>
        </w:rPr>
      </w:pPr>
      <w:r>
        <w:rPr>
          <w:rFonts w:hint="eastAsia" w:ascii="宋体" w:hAnsi="宋体" w:eastAsia="宋体"/>
          <w:b w:val="0"/>
          <w:sz w:val="24"/>
        </w:rPr>
        <w:t>在智能制造领域，苏州通过实施设备智能化改造、打造智能车间和智能工厂等措施，加快了智能制造业的升级。</w:t>
      </w:r>
    </w:p>
    <w:p>
      <w:pPr>
        <w:spacing w:line="400" w:lineRule="exact"/>
        <w:ind w:firstLine="480" w:firstLineChars="200"/>
        <w:rPr>
          <w:rFonts w:ascii="宋体" w:hAnsi="宋体" w:eastAsia="宋体"/>
          <w:b w:val="0"/>
          <w:sz w:val="24"/>
        </w:rPr>
      </w:pPr>
      <w:r>
        <w:rPr>
          <w:rFonts w:hint="eastAsia" w:ascii="宋体" w:hAnsi="宋体" w:eastAsia="宋体"/>
          <w:b w:val="0"/>
          <w:sz w:val="24"/>
        </w:rPr>
        <w:t>苏州的人才政策和创新生态系统建设采取了一系列具体措施，这些措施对高端人才的集聚产生了显著影响。</w:t>
      </w:r>
    </w:p>
    <w:p>
      <w:pPr>
        <w:spacing w:line="400" w:lineRule="exact"/>
        <w:ind w:firstLine="480" w:firstLineChars="200"/>
        <w:rPr>
          <w:rFonts w:ascii="宋体" w:hAnsi="宋体" w:eastAsia="宋体"/>
          <w:b w:val="0"/>
          <w:sz w:val="24"/>
        </w:rPr>
      </w:pPr>
      <w:r>
        <w:rPr>
          <w:rFonts w:hint="eastAsia" w:ascii="宋体" w:hAnsi="宋体" w:eastAsia="宋体"/>
          <w:b w:val="0"/>
          <w:sz w:val="24"/>
        </w:rPr>
        <w:t>苏州市通过实施姑苏创新创业领军人才计划和推进</w:t>
      </w:r>
      <w:r>
        <w:rPr>
          <w:rFonts w:ascii="宋体" w:hAnsi="宋体" w:eastAsia="宋体"/>
          <w:b w:val="0"/>
          <w:sz w:val="24"/>
        </w:rPr>
        <w:t>"1010工程"，致力于成为高层次人才创新创业的首选城市。这些措施旨在通过优化人才结构引领产业结构调整，从而促进产业集群的形成。此外，苏州还通过构建完善的引才体系，大力吸引各类国际创新人才在本地创新创业，以提升苏州国际创新引才的效率和质量。</w:t>
      </w:r>
    </w:p>
    <w:p>
      <w:pPr>
        <w:spacing w:line="400" w:lineRule="exact"/>
        <w:ind w:firstLine="480" w:firstLineChars="200"/>
        <w:rPr>
          <w:rFonts w:ascii="宋体" w:hAnsi="宋体" w:eastAsia="宋体"/>
          <w:b w:val="0"/>
          <w:sz w:val="24"/>
        </w:rPr>
      </w:pPr>
      <w:r>
        <w:rPr>
          <w:rFonts w:hint="eastAsia" w:ascii="宋体" w:hAnsi="宋体" w:eastAsia="宋体"/>
          <w:b w:val="0"/>
          <w:sz w:val="24"/>
        </w:rPr>
        <w:t>苏州还注重人才环境的建设，认为人才环境是吸引并培养人才的关键因素之一。例如，苏州工业园区作为中国和新加坡两国政府间合作的旗舰项目，其高层次人才引进环境的改善被视为园区长期发展的保障。此外，苏州市还通过实施人才战略，分析了苏州人才的总体数量、结构状况、分布状况等方面，以提升苏州城市综合竞争力。</w:t>
      </w:r>
    </w:p>
    <w:p>
      <w:pPr>
        <w:spacing w:line="400" w:lineRule="exact"/>
        <w:ind w:firstLine="480" w:firstLineChars="200"/>
        <w:rPr>
          <w:rFonts w:ascii="宋体" w:hAnsi="宋体" w:eastAsia="宋体"/>
          <w:b w:val="0"/>
          <w:sz w:val="24"/>
        </w:rPr>
      </w:pPr>
      <w:r>
        <w:rPr>
          <w:rFonts w:hint="eastAsia" w:ascii="宋体" w:hAnsi="宋体" w:eastAsia="宋体"/>
          <w:b w:val="0"/>
          <w:sz w:val="24"/>
        </w:rPr>
        <w:t>在国际合作方面，苏州市也积极构建引进海外高端人才的工作体系，加强国际合作，增强市场配置功能，促进人才流动，并提升引进人才社会地位，促进中外人才融合发展。</w:t>
      </w:r>
    </w:p>
    <w:p>
      <w:pPr>
        <w:spacing w:line="400" w:lineRule="exact"/>
        <w:ind w:firstLine="480" w:firstLineChars="200"/>
        <w:rPr>
          <w:rFonts w:ascii="宋体" w:hAnsi="宋体" w:eastAsia="宋体"/>
          <w:b w:val="0"/>
          <w:sz w:val="24"/>
        </w:rPr>
      </w:pPr>
      <w:r>
        <w:rPr>
          <w:rFonts w:hint="eastAsia" w:ascii="宋体" w:hAnsi="宋体" w:eastAsia="宋体"/>
          <w:b w:val="0"/>
          <w:sz w:val="24"/>
        </w:rPr>
        <w:t>这些措施的实施，对于高端人才的集聚产生了积极影响。苏州的人才政策和创新生态系统建设不仅提高了苏州的科技创新能力，也为经济发展提供了有力的支撑。</w:t>
      </w:r>
    </w:p>
    <w:p>
      <w:pPr>
        <w:rPr>
          <w:rFonts w:ascii="宋体" w:hAnsi="宋体" w:eastAsia="宋体"/>
          <w:b w:val="0"/>
          <w:sz w:val="24"/>
        </w:rPr>
      </w:pPr>
    </w:p>
    <w:p>
      <w:pPr>
        <w:keepNext/>
        <w:keepLines/>
        <w:widowControl w:val="0"/>
        <w:spacing w:before="260" w:after="260" w:line="413" w:lineRule="auto"/>
        <w:jc w:val="both"/>
        <w:outlineLvl w:val="1"/>
        <w:rPr>
          <w:rFonts w:ascii="黑体" w:hAnsi="黑体" w:eastAsia="黑体" w:cs="Times New Roman"/>
          <w:b/>
          <w:kern w:val="2"/>
          <w:sz w:val="32"/>
          <w:szCs w:val="32"/>
          <w:lang w:val="en-US" w:eastAsia="zh-CN" w:bidi="ar-SA"/>
        </w:rPr>
      </w:pPr>
      <w:r>
        <w:rPr>
          <w:rFonts w:hint="eastAsia" w:ascii="黑体" w:hAnsi="黑体" w:eastAsia="黑体" w:cs="Times New Roman"/>
          <w:b/>
          <w:kern w:val="2"/>
          <w:sz w:val="32"/>
          <w:szCs w:val="32"/>
          <w:lang w:val="en-US" w:eastAsia="zh-CN" w:bidi="ar-SA"/>
        </w:rPr>
        <w:t>背景和院士的关系</w:t>
      </w:r>
    </w:p>
    <w:p>
      <w:pPr>
        <w:keepNext/>
        <w:keepLines/>
        <w:widowControl w:val="0"/>
        <w:spacing w:before="260" w:after="260" w:line="416" w:lineRule="auto"/>
        <w:jc w:val="both"/>
        <w:outlineLvl w:val="2"/>
        <w:rPr>
          <w:rFonts w:ascii="黑体" w:hAnsi="黑体" w:eastAsia="黑体" w:cs="Times New Roman"/>
          <w:b/>
          <w:bCs/>
          <w:kern w:val="2"/>
          <w:sz w:val="28"/>
          <w:szCs w:val="28"/>
          <w:lang w:val="en-US" w:eastAsia="zh-CN" w:bidi="ar-SA"/>
        </w:rPr>
      </w:pPr>
      <w:r>
        <w:rPr>
          <w:rFonts w:hint="eastAsia" w:ascii="黑体" w:hAnsi="黑体" w:eastAsia="黑体" w:cs="Times New Roman"/>
          <w:b/>
          <w:bCs/>
          <w:kern w:val="2"/>
          <w:sz w:val="28"/>
          <w:szCs w:val="28"/>
          <w:lang w:val="en-US" w:eastAsia="zh-CN" w:bidi="ar-SA"/>
        </w:rPr>
        <w:t>环境背景特点</w:t>
      </w:r>
    </w:p>
    <w:p>
      <w:pPr>
        <w:rPr>
          <w:rFonts w:ascii="宋体" w:hAnsi="宋体" w:eastAsia="宋体"/>
          <w:b/>
          <w:bCs/>
          <w:sz w:val="24"/>
        </w:rPr>
      </w:pPr>
      <w:r>
        <w:rPr>
          <w:rFonts w:hint="eastAsia" w:ascii="宋体" w:hAnsi="宋体" w:eastAsia="宋体"/>
          <w:b/>
          <w:bCs/>
          <w:sz w:val="24"/>
        </w:rPr>
        <w:t>1.发展战略</w:t>
      </w:r>
    </w:p>
    <w:p>
      <w:pPr>
        <w:rPr>
          <w:rFonts w:ascii="宋体" w:hAnsi="宋体" w:eastAsia="宋体"/>
          <w:b w:val="0"/>
          <w:sz w:val="24"/>
        </w:rPr>
      </w:pPr>
      <w:r>
        <w:rPr>
          <w:rFonts w:hint="eastAsia" w:ascii="宋体" w:hAnsi="宋体" w:eastAsia="宋体"/>
          <w:b w:val="0"/>
          <w:sz w:val="24"/>
        </w:rPr>
        <w:t xml:space="preserve">    </w:t>
      </w:r>
      <w:r>
        <w:rPr>
          <w:rFonts w:ascii="宋体" w:hAnsi="宋体" w:eastAsia="宋体"/>
          <w:b w:val="0"/>
          <w:sz w:val="24"/>
        </w:rPr>
        <w:t>可持续发展研究：苏州的可持续发展研究涉及多个方面，如绿色建筑、低碳生活等。苏州科技学院就开展了关于苏州古城绿色建筑的研究，探索如何在保护古城风貌的同时，实现建筑的绿色、低碳、可持续发展。</w:t>
      </w:r>
    </w:p>
    <w:p>
      <w:pPr>
        <w:rPr>
          <w:rFonts w:ascii="宋体" w:hAnsi="宋体" w:eastAsia="宋体"/>
          <w:b/>
          <w:bCs/>
          <w:sz w:val="24"/>
        </w:rPr>
      </w:pPr>
      <w:r>
        <w:rPr>
          <w:rFonts w:hint="eastAsia" w:ascii="宋体" w:hAnsi="宋体" w:eastAsia="宋体"/>
          <w:b/>
          <w:bCs/>
          <w:sz w:val="24"/>
        </w:rPr>
        <w:t>2.生态环境</w:t>
      </w:r>
    </w:p>
    <w:p>
      <w:pPr>
        <w:rPr>
          <w:rFonts w:ascii="宋体" w:hAnsi="宋体" w:eastAsia="宋体"/>
          <w:b w:val="0"/>
          <w:sz w:val="24"/>
        </w:rPr>
      </w:pPr>
      <w:r>
        <w:rPr>
          <w:rFonts w:hint="eastAsia" w:ascii="宋体" w:hAnsi="宋体" w:eastAsia="宋体"/>
          <w:b w:val="0"/>
          <w:sz w:val="24"/>
        </w:rPr>
        <w:t xml:space="preserve">    </w:t>
      </w:r>
      <w:r>
        <w:rPr>
          <w:rFonts w:ascii="宋体" w:hAnsi="宋体" w:eastAsia="宋体"/>
          <w:b w:val="0"/>
          <w:sz w:val="24"/>
        </w:rPr>
        <w:t>水资源丰富：苏州的水资源丰富，不仅为城市提供了生活和工业用水，也为科学研究提供了便利。例如，苏州科技大学的水科学与工程学院就利用当地的水资源进行了一系列的研究，包括水资源评价、水环境修复、水污染控制等。这些研究对于保护水资源、改善水环境质量、促进水资源的可持续利用具有重要意义。</w:t>
      </w:r>
    </w:p>
    <w:p>
      <w:pPr>
        <w:rPr>
          <w:rFonts w:ascii="宋体" w:hAnsi="宋体" w:eastAsia="宋体"/>
          <w:b w:val="0"/>
          <w:sz w:val="24"/>
        </w:rPr>
      </w:pPr>
      <w:r>
        <w:rPr>
          <w:rFonts w:hint="eastAsia" w:ascii="宋体" w:hAnsi="宋体" w:eastAsia="宋体"/>
          <w:b w:val="0"/>
          <w:sz w:val="24"/>
        </w:rPr>
        <w:t xml:space="preserve">    </w:t>
      </w:r>
      <w:r>
        <w:rPr>
          <w:rFonts w:ascii="宋体" w:hAnsi="宋体" w:eastAsia="宋体"/>
          <w:b w:val="0"/>
          <w:sz w:val="24"/>
        </w:rPr>
        <w:t>亚热带季风气候：苏州的亚热带季风海洋性气候有利于农作物的生长，如水稻、茶叶等。中国科学院南京土壤研究所就在苏州开展了关于水稻土有机质转化与养分循环的研究，这对于提高水稻产量、改善土壤质量、实现农业可持续发展具有重要作用。</w:t>
      </w:r>
    </w:p>
    <w:p>
      <w:pPr>
        <w:ind w:firstLine="420"/>
        <w:rPr>
          <w:rFonts w:ascii="宋体" w:hAnsi="宋体" w:eastAsia="宋体"/>
          <w:b w:val="0"/>
          <w:sz w:val="24"/>
        </w:rPr>
      </w:pPr>
      <w:r>
        <w:rPr>
          <w:rFonts w:ascii="宋体" w:hAnsi="宋体" w:eastAsia="宋体"/>
          <w:b w:val="0"/>
          <w:sz w:val="24"/>
        </w:rPr>
        <w:t>生物多样性：苏州的生物多样性丰富，为生物学研究提供了丰富的资源。苏州大学就开展了一系列关于生物多样性的研究，如对苏州地区蝴蝶多样性的研究，这不仅有助于了解当地的生态环境状况，也为生物多样性的保护和利用提供了科学依据。</w:t>
      </w:r>
    </w:p>
    <w:p>
      <w:pPr>
        <w:rPr>
          <w:rFonts w:ascii="宋体" w:hAnsi="宋体" w:eastAsia="宋体"/>
          <w:b/>
          <w:bCs/>
          <w:sz w:val="24"/>
        </w:rPr>
      </w:pPr>
      <w:r>
        <w:rPr>
          <w:rFonts w:hint="eastAsia" w:ascii="宋体" w:hAnsi="宋体" w:eastAsia="宋体"/>
          <w:b/>
          <w:bCs/>
          <w:sz w:val="24"/>
        </w:rPr>
        <w:t>3.文化</w:t>
      </w:r>
    </w:p>
    <w:p>
      <w:pPr>
        <w:ind w:firstLine="420"/>
        <w:rPr>
          <w:rFonts w:ascii="宋体" w:hAnsi="宋体" w:eastAsia="宋体"/>
          <w:b w:val="0"/>
          <w:sz w:val="24"/>
        </w:rPr>
      </w:pPr>
      <w:r>
        <w:rPr>
          <w:rFonts w:ascii="宋体" w:hAnsi="宋体" w:eastAsia="宋体"/>
          <w:b w:val="0"/>
          <w:sz w:val="24"/>
        </w:rPr>
        <w:t>苏州作为历史文化名城，其历史文化遗产的保护和利用也是科研的重要课题。苏州科技学院就开展了一系列关于苏州古城保护与更新的研究，如对古城墙、古建筑、古园林的保护技术研究，这对于传承和弘扬苏州的历史文化具有重要意义。</w:t>
      </w:r>
    </w:p>
    <w:p>
      <w:pPr>
        <w:rPr>
          <w:rFonts w:ascii="宋体" w:hAnsi="宋体" w:eastAsia="宋体"/>
          <w:b/>
          <w:bCs/>
          <w:sz w:val="24"/>
        </w:rPr>
      </w:pPr>
      <w:r>
        <w:rPr>
          <w:rFonts w:hint="eastAsia" w:ascii="宋体" w:hAnsi="宋体" w:eastAsia="宋体"/>
          <w:b/>
          <w:bCs/>
          <w:sz w:val="24"/>
        </w:rPr>
        <w:t>4.经济发展和政府支持力度</w:t>
      </w:r>
    </w:p>
    <w:p>
      <w:pPr>
        <w:rPr>
          <w:rFonts w:ascii="宋体" w:hAnsi="宋体" w:eastAsia="宋体"/>
          <w:b w:val="0"/>
          <w:sz w:val="24"/>
        </w:rPr>
      </w:pPr>
      <w:r>
        <w:rPr>
          <w:rFonts w:hint="eastAsia" w:ascii="宋体" w:hAnsi="宋体" w:eastAsia="宋体"/>
          <w:b w:val="0"/>
          <w:sz w:val="24"/>
        </w:rPr>
        <w:t xml:space="preserve">    </w:t>
      </w:r>
      <w:r>
        <w:rPr>
          <w:rFonts w:ascii="宋体" w:hAnsi="宋体" w:eastAsia="宋体"/>
          <w:b w:val="0"/>
          <w:sz w:val="24"/>
        </w:rPr>
        <w:t>政策支持与资金投入：苏州市政府对于科研的支持力度较大，包括提供资金支持、优化政策环境、建设科研平台等。例如，苏州市政府可能会设立科技创新基金，鼓励企业、高校和研究机构进行科研创新。这种政策支持为科研人员提供了良好的工作环境，促进了科研成果的产出和转化。</w:t>
      </w:r>
    </w:p>
    <w:p>
      <w:pPr>
        <w:ind w:firstLine="420"/>
        <w:rPr>
          <w:rFonts w:ascii="宋体" w:hAnsi="宋体" w:eastAsia="宋体"/>
          <w:b w:val="0"/>
          <w:sz w:val="24"/>
        </w:rPr>
      </w:pPr>
      <w:r>
        <w:rPr>
          <w:rFonts w:ascii="宋体" w:hAnsi="宋体" w:eastAsia="宋体"/>
          <w:b w:val="0"/>
          <w:sz w:val="24"/>
        </w:rPr>
        <w:t>产业发展与科技创新：苏州的产业发展迅速，特别是在电子信息、生物医药、新能源新材料等领域。产业的发展带来了大量的科研需求，推动了科技创新。例如，苏州工业园区是中国科技创新的重要基地之一，吸引了大量的科研机构和科技企业入驻。这些企业和机构之间的合作与竞争，促进了科研水平的提升。</w:t>
      </w:r>
    </w:p>
    <w:p>
      <w:pPr>
        <w:rPr>
          <w:rFonts w:ascii="宋体" w:hAnsi="宋体" w:eastAsia="宋体"/>
          <w:b/>
          <w:bCs/>
          <w:sz w:val="24"/>
        </w:rPr>
      </w:pPr>
      <w:r>
        <w:rPr>
          <w:rFonts w:hint="eastAsia" w:ascii="宋体" w:hAnsi="宋体" w:eastAsia="宋体"/>
          <w:b/>
          <w:bCs/>
          <w:sz w:val="24"/>
        </w:rPr>
        <w:t>5.教育和人才培养</w:t>
      </w:r>
    </w:p>
    <w:p>
      <w:pPr>
        <w:ind w:firstLine="420"/>
        <w:rPr>
          <w:rFonts w:ascii="宋体" w:hAnsi="宋体" w:eastAsia="宋体"/>
          <w:b w:val="0"/>
          <w:sz w:val="24"/>
        </w:rPr>
      </w:pPr>
      <w:r>
        <w:rPr>
          <w:rFonts w:ascii="宋体" w:hAnsi="宋体" w:eastAsia="宋体"/>
          <w:b w:val="0"/>
          <w:sz w:val="24"/>
        </w:rPr>
        <w:t>苏州的高校和研究机构较多，如苏州大学、苏州科技大学等，这些机构为科研人才培养提供了平台。同时，苏州市政府也可能会举办各类学术会议、研讨会等，吸引国内外的科研人员来苏州交流合作。这种人才交流和合作，为科研创新提供了动力。</w:t>
      </w:r>
    </w:p>
    <w:p>
      <w:pPr>
        <w:rPr>
          <w:rFonts w:ascii="宋体" w:hAnsi="宋体" w:eastAsia="宋体"/>
          <w:b/>
          <w:bCs/>
          <w:sz w:val="24"/>
        </w:rPr>
      </w:pPr>
      <w:r>
        <w:rPr>
          <w:rFonts w:hint="eastAsia" w:ascii="宋体" w:hAnsi="宋体" w:eastAsia="宋体"/>
          <w:b/>
          <w:bCs/>
          <w:sz w:val="24"/>
        </w:rPr>
        <w:t>6.基础设施建设</w:t>
      </w:r>
    </w:p>
    <w:p>
      <w:pPr>
        <w:ind w:firstLine="420"/>
        <w:rPr>
          <w:rFonts w:ascii="宋体" w:hAnsi="宋体" w:eastAsia="宋体"/>
          <w:b w:val="0"/>
          <w:sz w:val="24"/>
        </w:rPr>
      </w:pPr>
      <w:r>
        <w:rPr>
          <w:rFonts w:ascii="宋体" w:hAnsi="宋体" w:eastAsia="宋体"/>
          <w:b w:val="0"/>
          <w:sz w:val="24"/>
        </w:rPr>
        <w:t>苏州市政府注重基础设施建设，包括交通、通信、实验设施等。这些基础设施的建设和完善，为科研活动提供了便利。例如，苏州市政府可能会投资建设大型科学仪器共享平台，为科研人员提供实验设备支持。</w:t>
      </w:r>
    </w:p>
    <w:p>
      <w:pPr>
        <w:rPr>
          <w:rFonts w:ascii="宋体" w:hAnsi="宋体" w:eastAsia="宋体"/>
          <w:b/>
          <w:bCs/>
          <w:sz w:val="24"/>
        </w:rPr>
      </w:pPr>
      <w:r>
        <w:rPr>
          <w:rFonts w:hint="eastAsia" w:ascii="宋体" w:hAnsi="宋体" w:eastAsia="宋体"/>
          <w:b/>
          <w:bCs/>
          <w:sz w:val="24"/>
        </w:rPr>
        <w:t>7.对外交流合作</w:t>
      </w:r>
    </w:p>
    <w:p>
      <w:pPr>
        <w:ind w:firstLine="420"/>
        <w:rPr>
          <w:rFonts w:ascii="宋体" w:hAnsi="宋体" w:eastAsia="宋体"/>
          <w:b w:val="0"/>
          <w:sz w:val="24"/>
        </w:rPr>
      </w:pPr>
      <w:r>
        <w:rPr>
          <w:rFonts w:ascii="宋体" w:hAnsi="宋体" w:eastAsia="宋体"/>
          <w:b w:val="0"/>
          <w:sz w:val="24"/>
        </w:rPr>
        <w:t>苏州与国际间的合作与交流频繁，特别是与欧洲、北美等地的科技发达国家。这种国际合作与交流，为苏州的科研活动提供了国际视野和资源。例如，苏州工业园区与多个国家和地区的高校和研究机构建立了合作关系，推动了科研活动的国际化。</w:t>
      </w:r>
    </w:p>
    <w:p>
      <w:pPr>
        <w:ind w:firstLine="420"/>
        <w:jc w:val="center"/>
        <w:rPr>
          <w:rFonts w:ascii="宋体" w:hAnsi="宋体" w:eastAsia="宋体"/>
          <w:b w:val="0"/>
          <w:sz w:val="24"/>
        </w:rPr>
      </w:pPr>
      <w:r>
        <w:rPr>
          <w:rFonts w:ascii="宋体" w:hAnsi="宋体" w:eastAsia="宋体"/>
          <w:b w:val="0"/>
          <w:sz w:val="24"/>
        </w:rPr>
        <w:drawing>
          <wp:inline distT="0" distB="0" distL="114300" distR="114300">
            <wp:extent cx="3092450" cy="2971800"/>
            <wp:effectExtent l="0" t="0" r="12700" b="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4"/>
                    <a:stretch>
                      <a:fillRect/>
                    </a:stretch>
                  </pic:blipFill>
                  <pic:spPr>
                    <a:xfrm>
                      <a:off x="0" y="0"/>
                      <a:ext cx="3092450" cy="2971800"/>
                    </a:xfrm>
                    <a:prstGeom prst="rect">
                      <a:avLst/>
                    </a:prstGeom>
                  </pic:spPr>
                </pic:pic>
              </a:graphicData>
            </a:graphic>
          </wp:inline>
        </w:drawing>
      </w:r>
    </w:p>
    <w:p>
      <w:pPr>
        <w:rPr>
          <w:rFonts w:ascii="宋体" w:hAnsi="宋体" w:eastAsia="宋体"/>
          <w:b w:val="0"/>
          <w:sz w:val="24"/>
        </w:rPr>
      </w:pPr>
    </w:p>
    <w:p>
      <w:pPr>
        <w:rPr>
          <w:rFonts w:ascii="宋体" w:hAnsi="宋体" w:eastAsia="宋体"/>
          <w:b w:val="0"/>
          <w:sz w:val="24"/>
        </w:rPr>
      </w:pPr>
    </w:p>
    <w:p>
      <w:pPr>
        <w:rPr>
          <w:rFonts w:ascii="宋体" w:hAnsi="宋体" w:eastAsia="宋体"/>
          <w:b w:val="0"/>
          <w:sz w:val="24"/>
        </w:rPr>
      </w:pPr>
    </w:p>
    <w:p>
      <w:pPr>
        <w:rPr>
          <w:rFonts w:ascii="宋体" w:hAnsi="宋体" w:eastAsia="宋体"/>
          <w:b w:val="0"/>
          <w:sz w:val="24"/>
        </w:rPr>
      </w:pPr>
    </w:p>
    <w:p>
      <w:pPr>
        <w:keepNext/>
        <w:keepLines/>
        <w:widowControl w:val="0"/>
        <w:spacing w:before="260" w:after="260" w:line="416" w:lineRule="auto"/>
        <w:jc w:val="both"/>
        <w:outlineLvl w:val="2"/>
        <w:rPr>
          <w:rFonts w:ascii="黑体" w:hAnsi="黑体" w:eastAsia="黑体" w:cs="Times New Roman"/>
          <w:b/>
          <w:bCs/>
          <w:kern w:val="2"/>
          <w:sz w:val="28"/>
          <w:szCs w:val="28"/>
          <w:lang w:val="en-US" w:eastAsia="zh-CN" w:bidi="ar-SA"/>
        </w:rPr>
      </w:pPr>
      <w:r>
        <w:rPr>
          <w:rFonts w:hint="eastAsia" w:ascii="黑体" w:hAnsi="黑体" w:eastAsia="黑体" w:cs="Times New Roman"/>
          <w:b/>
          <w:bCs/>
          <w:kern w:val="2"/>
          <w:sz w:val="28"/>
          <w:szCs w:val="28"/>
          <w:lang w:val="en-US" w:eastAsia="zh-CN" w:bidi="ar-SA"/>
        </w:rPr>
        <w:t>院士研究领域和苏州发展的联系</w:t>
      </w:r>
    </w:p>
    <w:p>
      <w:pPr>
        <w:tabs>
          <w:tab w:val="left" w:pos="557"/>
        </w:tabs>
        <w:ind w:firstLine="420"/>
        <w:jc w:val="left"/>
        <w:rPr>
          <w:rFonts w:ascii="宋体" w:hAnsi="宋体" w:eastAsia="宋体"/>
          <w:b w:val="0"/>
          <w:sz w:val="24"/>
        </w:rPr>
      </w:pPr>
      <w:r>
        <w:rPr>
          <w:rFonts w:hint="eastAsia" w:ascii="宋体" w:hAnsi="宋体" w:eastAsia="宋体"/>
          <w:b w:val="0"/>
          <w:sz w:val="24"/>
        </w:rPr>
        <w:t># Load the newly uploaded Excel file</w:t>
      </w:r>
    </w:p>
    <w:p>
      <w:pPr>
        <w:tabs>
          <w:tab w:val="left" w:pos="557"/>
        </w:tabs>
        <w:ind w:firstLine="420"/>
        <w:jc w:val="left"/>
        <w:rPr>
          <w:rFonts w:ascii="宋体" w:hAnsi="宋体" w:eastAsia="宋体"/>
          <w:b w:val="0"/>
          <w:sz w:val="24"/>
        </w:rPr>
      </w:pPr>
      <w:r>
        <w:rPr>
          <w:rFonts w:hint="eastAsia" w:ascii="宋体" w:hAnsi="宋体" w:eastAsia="宋体"/>
          <w:b w:val="0"/>
          <w:sz w:val="24"/>
        </w:rPr>
        <w:t>new_file_path = '/mnt/data/苏州籍院士.ms-excel'</w:t>
      </w:r>
    </w:p>
    <w:p>
      <w:pPr>
        <w:tabs>
          <w:tab w:val="left" w:pos="557"/>
        </w:tabs>
        <w:ind w:firstLine="420"/>
        <w:jc w:val="left"/>
        <w:rPr>
          <w:rFonts w:ascii="宋体" w:hAnsi="宋体" w:eastAsia="宋体"/>
          <w:b w:val="0"/>
          <w:sz w:val="24"/>
        </w:rPr>
      </w:pPr>
      <w:r>
        <w:rPr>
          <w:rFonts w:hint="eastAsia" w:ascii="宋体" w:hAnsi="宋体" w:eastAsia="宋体"/>
          <w:b w:val="0"/>
          <w:sz w:val="24"/>
        </w:rPr>
        <w:t>try:</w:t>
      </w:r>
    </w:p>
    <w:p>
      <w:pPr>
        <w:tabs>
          <w:tab w:val="left" w:pos="557"/>
        </w:tabs>
        <w:ind w:firstLine="420"/>
        <w:jc w:val="left"/>
        <w:rPr>
          <w:rFonts w:ascii="宋体" w:hAnsi="宋体" w:eastAsia="宋体"/>
          <w:b w:val="0"/>
          <w:sz w:val="24"/>
        </w:rPr>
      </w:pPr>
      <w:r>
        <w:rPr>
          <w:rFonts w:hint="eastAsia" w:ascii="宋体" w:hAnsi="宋体" w:eastAsia="宋体"/>
          <w:b w:val="0"/>
          <w:sz w:val="24"/>
        </w:rPr>
        <w:t xml:space="preserve">    # Try to read the new file as an Excel file</w:t>
      </w:r>
    </w:p>
    <w:p>
      <w:pPr>
        <w:tabs>
          <w:tab w:val="left" w:pos="557"/>
        </w:tabs>
        <w:ind w:firstLine="420"/>
        <w:jc w:val="left"/>
        <w:rPr>
          <w:rFonts w:ascii="宋体" w:hAnsi="宋体" w:eastAsia="宋体"/>
          <w:b w:val="0"/>
          <w:sz w:val="24"/>
        </w:rPr>
      </w:pPr>
      <w:r>
        <w:rPr>
          <w:rFonts w:hint="eastAsia" w:ascii="宋体" w:hAnsi="宋体" w:eastAsia="宋体"/>
          <w:b w:val="0"/>
          <w:sz w:val="24"/>
        </w:rPr>
        <w:t xml:space="preserve">    new_data = pd.read_excel(new_file_path)</w:t>
      </w:r>
    </w:p>
    <w:p>
      <w:pPr>
        <w:tabs>
          <w:tab w:val="left" w:pos="557"/>
        </w:tabs>
        <w:ind w:firstLine="420"/>
        <w:jc w:val="left"/>
        <w:rPr>
          <w:rFonts w:ascii="宋体" w:hAnsi="宋体" w:eastAsia="宋体"/>
          <w:b w:val="0"/>
          <w:sz w:val="24"/>
        </w:rPr>
      </w:pPr>
      <w:r>
        <w:rPr>
          <w:rFonts w:hint="eastAsia" w:ascii="宋体" w:hAnsi="宋体" w:eastAsia="宋体"/>
          <w:b w:val="0"/>
          <w:sz w:val="24"/>
        </w:rPr>
        <w:t>except Exception as e:</w:t>
      </w:r>
    </w:p>
    <w:p>
      <w:pPr>
        <w:tabs>
          <w:tab w:val="left" w:pos="557"/>
        </w:tabs>
        <w:ind w:firstLine="420"/>
        <w:jc w:val="left"/>
        <w:rPr>
          <w:rFonts w:ascii="宋体" w:hAnsi="宋体" w:eastAsia="宋体"/>
          <w:b w:val="0"/>
          <w:sz w:val="24"/>
        </w:rPr>
      </w:pPr>
      <w:r>
        <w:rPr>
          <w:rFonts w:hint="eastAsia" w:ascii="宋体" w:hAnsi="宋体" w:eastAsia="宋体"/>
          <w:b w:val="0"/>
          <w:sz w:val="24"/>
        </w:rPr>
        <w:t xml:space="preserve">    # If there is an error, display the error message</w:t>
      </w:r>
    </w:p>
    <w:p>
      <w:pPr>
        <w:tabs>
          <w:tab w:val="left" w:pos="557"/>
        </w:tabs>
        <w:ind w:firstLine="420"/>
        <w:jc w:val="left"/>
        <w:rPr>
          <w:rFonts w:ascii="宋体" w:hAnsi="宋体" w:eastAsia="宋体"/>
          <w:b w:val="0"/>
          <w:sz w:val="24"/>
        </w:rPr>
      </w:pPr>
      <w:r>
        <w:rPr>
          <w:rFonts w:hint="eastAsia" w:ascii="宋体" w:hAnsi="宋体" w:eastAsia="宋体"/>
          <w:b w:val="0"/>
          <w:sz w:val="24"/>
        </w:rPr>
        <w:t xml:space="preserve">    new_error_message = str(e)</w:t>
      </w:r>
    </w:p>
    <w:p>
      <w:pPr>
        <w:tabs>
          <w:tab w:val="left" w:pos="557"/>
        </w:tabs>
        <w:ind w:firstLine="420"/>
        <w:jc w:val="left"/>
        <w:rPr>
          <w:rFonts w:ascii="宋体" w:hAnsi="宋体" w:eastAsia="宋体"/>
          <w:b w:val="0"/>
          <w:sz w:val="24"/>
        </w:rPr>
      </w:pPr>
    </w:p>
    <w:p>
      <w:pPr>
        <w:tabs>
          <w:tab w:val="left" w:pos="557"/>
        </w:tabs>
        <w:ind w:firstLine="420"/>
        <w:jc w:val="left"/>
        <w:rPr>
          <w:rFonts w:ascii="宋体" w:hAnsi="宋体" w:eastAsia="宋体"/>
          <w:b w:val="0"/>
          <w:sz w:val="24"/>
        </w:rPr>
      </w:pPr>
      <w:r>
        <w:rPr>
          <w:rFonts w:hint="eastAsia" w:ascii="宋体" w:hAnsi="宋体" w:eastAsia="宋体"/>
          <w:b w:val="0"/>
          <w:sz w:val="24"/>
        </w:rPr>
        <w:t># Display basic information and first few rows of the new dataframe</w:t>
      </w:r>
    </w:p>
    <w:p>
      <w:pPr>
        <w:tabs>
          <w:tab w:val="left" w:pos="557"/>
        </w:tabs>
        <w:ind w:firstLine="420"/>
        <w:jc w:val="left"/>
        <w:rPr>
          <w:rFonts w:ascii="宋体" w:hAnsi="宋体" w:eastAsia="宋体"/>
          <w:b w:val="0"/>
          <w:sz w:val="24"/>
        </w:rPr>
      </w:pPr>
      <w:r>
        <w:rPr>
          <w:rFonts w:hint="eastAsia" w:ascii="宋体" w:hAnsi="宋体" w:eastAsia="宋体"/>
          <w:b w:val="0"/>
          <w:sz w:val="24"/>
        </w:rPr>
        <w:t>if 'new_data' in locals():</w:t>
      </w:r>
    </w:p>
    <w:p>
      <w:pPr>
        <w:tabs>
          <w:tab w:val="left" w:pos="557"/>
        </w:tabs>
        <w:ind w:firstLine="420"/>
        <w:jc w:val="left"/>
        <w:rPr>
          <w:rFonts w:ascii="宋体" w:hAnsi="宋体" w:eastAsia="宋体"/>
          <w:b w:val="0"/>
          <w:sz w:val="24"/>
        </w:rPr>
      </w:pPr>
      <w:r>
        <w:rPr>
          <w:rFonts w:hint="eastAsia" w:ascii="宋体" w:hAnsi="宋体" w:eastAsia="宋体"/>
          <w:b w:val="0"/>
          <w:sz w:val="24"/>
        </w:rPr>
        <w:t xml:space="preserve">    new_info = new_data.info()</w:t>
      </w:r>
    </w:p>
    <w:p>
      <w:pPr>
        <w:tabs>
          <w:tab w:val="left" w:pos="557"/>
        </w:tabs>
        <w:ind w:firstLine="420"/>
        <w:jc w:val="left"/>
        <w:rPr>
          <w:rFonts w:ascii="宋体" w:hAnsi="宋体" w:eastAsia="宋体"/>
          <w:b w:val="0"/>
          <w:sz w:val="24"/>
        </w:rPr>
      </w:pPr>
      <w:r>
        <w:rPr>
          <w:rFonts w:hint="eastAsia" w:ascii="宋体" w:hAnsi="宋体" w:eastAsia="宋体"/>
          <w:b w:val="0"/>
          <w:sz w:val="24"/>
        </w:rPr>
        <w:t xml:space="preserve">    new_head = new_data.head()</w:t>
      </w:r>
    </w:p>
    <w:p>
      <w:pPr>
        <w:tabs>
          <w:tab w:val="left" w:pos="557"/>
        </w:tabs>
        <w:ind w:firstLine="420"/>
        <w:jc w:val="left"/>
        <w:rPr>
          <w:rFonts w:ascii="宋体" w:hAnsi="宋体" w:eastAsia="宋体"/>
          <w:b w:val="0"/>
          <w:sz w:val="24"/>
        </w:rPr>
      </w:pPr>
      <w:r>
        <w:rPr>
          <w:rFonts w:hint="eastAsia" w:ascii="宋体" w:hAnsi="宋体" w:eastAsia="宋体"/>
          <w:b w:val="0"/>
          <w:sz w:val="24"/>
        </w:rPr>
        <w:t>else:</w:t>
      </w:r>
    </w:p>
    <w:p>
      <w:pPr>
        <w:tabs>
          <w:tab w:val="left" w:pos="557"/>
        </w:tabs>
        <w:ind w:firstLine="420"/>
        <w:jc w:val="left"/>
        <w:rPr>
          <w:rFonts w:ascii="宋体" w:hAnsi="宋体" w:eastAsia="宋体"/>
          <w:b w:val="0"/>
          <w:sz w:val="24"/>
        </w:rPr>
      </w:pPr>
      <w:r>
        <w:rPr>
          <w:rFonts w:hint="eastAsia" w:ascii="宋体" w:hAnsi="宋体" w:eastAsia="宋体"/>
          <w:b w:val="0"/>
          <w:sz w:val="24"/>
        </w:rPr>
        <w:t xml:space="preserve">    new_info = None</w:t>
      </w:r>
    </w:p>
    <w:p>
      <w:pPr>
        <w:tabs>
          <w:tab w:val="left" w:pos="557"/>
        </w:tabs>
        <w:ind w:firstLine="420"/>
        <w:jc w:val="left"/>
        <w:rPr>
          <w:rFonts w:ascii="宋体" w:hAnsi="宋体" w:eastAsia="宋体"/>
          <w:b w:val="0"/>
          <w:sz w:val="24"/>
        </w:rPr>
      </w:pPr>
      <w:r>
        <w:rPr>
          <w:rFonts w:hint="eastAsia" w:ascii="宋体" w:hAnsi="宋体" w:eastAsia="宋体"/>
          <w:b w:val="0"/>
          <w:sz w:val="24"/>
        </w:rPr>
        <w:t xml:space="preserve">    new_head = None</w:t>
      </w:r>
    </w:p>
    <w:p>
      <w:pPr>
        <w:tabs>
          <w:tab w:val="left" w:pos="557"/>
        </w:tabs>
        <w:ind w:firstLine="420"/>
        <w:jc w:val="left"/>
        <w:rPr>
          <w:rFonts w:ascii="宋体" w:hAnsi="宋体" w:eastAsia="宋体"/>
          <w:b w:val="0"/>
          <w:sz w:val="24"/>
        </w:rPr>
      </w:pPr>
    </w:p>
    <w:p>
      <w:pPr>
        <w:tabs>
          <w:tab w:val="left" w:pos="557"/>
        </w:tabs>
        <w:ind w:firstLine="420"/>
        <w:jc w:val="left"/>
        <w:rPr>
          <w:rFonts w:ascii="宋体" w:hAnsi="宋体" w:eastAsia="宋体"/>
          <w:b w:val="0"/>
          <w:sz w:val="24"/>
        </w:rPr>
      </w:pPr>
      <w:r>
        <w:rPr>
          <w:rFonts w:hint="eastAsia" w:ascii="宋体" w:hAnsi="宋体" w:eastAsia="宋体"/>
          <w:b w:val="0"/>
          <w:sz w:val="24"/>
        </w:rPr>
        <w:t>new_info, new_head</w:t>
      </w:r>
    </w:p>
    <w:p>
      <w:pPr>
        <w:tabs>
          <w:tab w:val="left" w:pos="557"/>
        </w:tabs>
        <w:ind w:firstLine="420"/>
        <w:jc w:val="left"/>
        <w:rPr>
          <w:rFonts w:ascii="宋体" w:hAnsi="宋体" w:eastAsia="宋体"/>
          <w:b w:val="0"/>
          <w:sz w:val="24"/>
        </w:rPr>
      </w:pPr>
      <w:r>
        <w:rPr>
          <w:rFonts w:hint="eastAsia" w:ascii="宋体" w:hAnsi="宋体" w:eastAsia="宋体"/>
          <w:b w:val="0"/>
          <w:sz w:val="24"/>
        </w:rPr>
        <w:t>通过以上代码将这个数据表格进行带入，为了分析这些院士所从事的研究领域以及他们所研究的领域是否受到苏州大环境的影响，我将采取以下步骤：</w:t>
      </w:r>
    </w:p>
    <w:p>
      <w:pPr>
        <w:tabs>
          <w:tab w:val="left" w:pos="557"/>
        </w:tabs>
        <w:ind w:firstLine="420"/>
        <w:jc w:val="left"/>
        <w:rPr>
          <w:rFonts w:ascii="宋体" w:hAnsi="宋体" w:eastAsia="宋体"/>
          <w:b w:val="0"/>
          <w:sz w:val="24"/>
        </w:rPr>
      </w:pPr>
      <w:r>
        <w:rPr>
          <w:rFonts w:hint="eastAsia" w:ascii="宋体" w:hAnsi="宋体" w:eastAsia="宋体"/>
          <w:b w:val="0"/>
          <w:sz w:val="24"/>
        </w:rPr>
        <w:t>提取研究领域信息：从keyword和abstract字段中提取出院士的研究领域信息。</w:t>
      </w:r>
    </w:p>
    <w:p>
      <w:pPr>
        <w:tabs>
          <w:tab w:val="left" w:pos="557"/>
        </w:tabs>
        <w:ind w:firstLine="420"/>
        <w:jc w:val="left"/>
        <w:rPr>
          <w:rFonts w:ascii="宋体" w:hAnsi="宋体" w:eastAsia="宋体"/>
          <w:b w:val="0"/>
          <w:sz w:val="24"/>
        </w:rPr>
      </w:pPr>
      <w:r>
        <w:rPr>
          <w:rFonts w:hint="eastAsia" w:ascii="宋体" w:hAnsi="宋体" w:eastAsia="宋体"/>
          <w:b w:val="0"/>
          <w:sz w:val="24"/>
        </w:rPr>
        <w:t>领域分类统计：对这些研究领域进行分类统计，看哪些领域是这些院士主要涉及的。</w:t>
      </w:r>
    </w:p>
    <w:p>
      <w:pPr>
        <w:tabs>
          <w:tab w:val="left" w:pos="557"/>
        </w:tabs>
        <w:ind w:firstLine="420"/>
        <w:jc w:val="left"/>
        <w:rPr>
          <w:rFonts w:ascii="宋体" w:hAnsi="宋体" w:eastAsia="宋体"/>
          <w:b w:val="0"/>
          <w:sz w:val="24"/>
        </w:rPr>
      </w:pPr>
      <w:r>
        <w:rPr>
          <w:rFonts w:hint="eastAsia" w:ascii="宋体" w:hAnsi="宋体" w:eastAsia="宋体"/>
          <w:b w:val="0"/>
          <w:sz w:val="24"/>
        </w:rPr>
        <w:t>分析苏州大环境的影响：结合苏州的地理位置、自然环境、政策支持等，分析这些研究领域是否与苏州的大环境有关联。</w:t>
      </w:r>
    </w:p>
    <w:p>
      <w:pPr>
        <w:tabs>
          <w:tab w:val="left" w:pos="557"/>
        </w:tabs>
        <w:ind w:firstLine="420"/>
        <w:jc w:val="left"/>
        <w:rPr>
          <w:rFonts w:ascii="宋体" w:hAnsi="宋体" w:eastAsia="宋体"/>
          <w:b w:val="0"/>
          <w:sz w:val="24"/>
        </w:rPr>
      </w:pPr>
      <w:r>
        <w:rPr>
          <w:rFonts w:ascii="宋体" w:hAnsi="宋体" w:eastAsia="宋体"/>
          <w:b w:val="0"/>
          <w:sz w:val="24"/>
        </w:rPr>
        <w:t>import matplotlib.pyplot as plt</w:t>
      </w:r>
    </w:p>
    <w:p>
      <w:pPr>
        <w:tabs>
          <w:tab w:val="left" w:pos="557"/>
        </w:tabs>
        <w:ind w:firstLine="420"/>
        <w:jc w:val="left"/>
        <w:rPr>
          <w:rFonts w:ascii="宋体" w:hAnsi="宋体" w:eastAsia="宋体"/>
          <w:b w:val="0"/>
          <w:sz w:val="24"/>
        </w:rPr>
      </w:pPr>
    </w:p>
    <w:p>
      <w:pPr>
        <w:tabs>
          <w:tab w:val="left" w:pos="557"/>
        </w:tabs>
        <w:ind w:firstLine="420"/>
        <w:jc w:val="left"/>
        <w:rPr>
          <w:rFonts w:ascii="宋体" w:hAnsi="宋体" w:eastAsia="宋体"/>
          <w:b w:val="0"/>
          <w:sz w:val="24"/>
        </w:rPr>
      </w:pPr>
      <w:r>
        <w:rPr>
          <w:rFonts w:ascii="宋体" w:hAnsi="宋体" w:eastAsia="宋体"/>
          <w:b w:val="0"/>
          <w:sz w:val="24"/>
        </w:rPr>
        <w:t># Extract unique research fields</w:t>
      </w:r>
    </w:p>
    <w:p>
      <w:pPr>
        <w:tabs>
          <w:tab w:val="left" w:pos="557"/>
        </w:tabs>
        <w:ind w:firstLine="420"/>
        <w:jc w:val="left"/>
        <w:rPr>
          <w:rFonts w:ascii="宋体" w:hAnsi="宋体" w:eastAsia="宋体"/>
          <w:b w:val="0"/>
          <w:sz w:val="24"/>
        </w:rPr>
      </w:pPr>
      <w:r>
        <w:rPr>
          <w:rFonts w:ascii="宋体" w:hAnsi="宋体" w:eastAsia="宋体"/>
          <w:b w:val="0"/>
          <w:sz w:val="24"/>
        </w:rPr>
        <w:t>unique_fields = new_data['研究领域'].unique()</w:t>
      </w:r>
    </w:p>
    <w:p>
      <w:pPr>
        <w:tabs>
          <w:tab w:val="left" w:pos="557"/>
        </w:tabs>
        <w:ind w:firstLine="420"/>
        <w:jc w:val="left"/>
        <w:rPr>
          <w:rFonts w:ascii="宋体" w:hAnsi="宋体" w:eastAsia="宋体"/>
          <w:b w:val="0"/>
          <w:sz w:val="24"/>
        </w:rPr>
      </w:pPr>
    </w:p>
    <w:p>
      <w:pPr>
        <w:tabs>
          <w:tab w:val="left" w:pos="557"/>
        </w:tabs>
        <w:ind w:firstLine="420"/>
        <w:jc w:val="left"/>
        <w:rPr>
          <w:rFonts w:ascii="宋体" w:hAnsi="宋体" w:eastAsia="宋体"/>
          <w:b w:val="0"/>
          <w:sz w:val="24"/>
        </w:rPr>
      </w:pPr>
      <w:r>
        <w:rPr>
          <w:rFonts w:ascii="宋体" w:hAnsi="宋体" w:eastAsia="宋体"/>
          <w:b w:val="0"/>
          <w:sz w:val="24"/>
        </w:rPr>
        <w:t># Count the number of academicians in each field</w:t>
      </w:r>
    </w:p>
    <w:p>
      <w:pPr>
        <w:tabs>
          <w:tab w:val="left" w:pos="557"/>
        </w:tabs>
        <w:ind w:firstLine="420"/>
        <w:jc w:val="left"/>
        <w:rPr>
          <w:rFonts w:ascii="宋体" w:hAnsi="宋体" w:eastAsia="宋体"/>
          <w:b w:val="0"/>
          <w:sz w:val="24"/>
        </w:rPr>
      </w:pPr>
      <w:r>
        <w:rPr>
          <w:rFonts w:ascii="宋体" w:hAnsi="宋体" w:eastAsia="宋体"/>
          <w:b w:val="0"/>
          <w:sz w:val="24"/>
        </w:rPr>
        <w:t>field_counts = {}</w:t>
      </w:r>
    </w:p>
    <w:p>
      <w:pPr>
        <w:tabs>
          <w:tab w:val="left" w:pos="557"/>
        </w:tabs>
        <w:ind w:firstLine="420"/>
        <w:jc w:val="left"/>
        <w:rPr>
          <w:rFonts w:ascii="宋体" w:hAnsi="宋体" w:eastAsia="宋体"/>
          <w:b w:val="0"/>
          <w:sz w:val="24"/>
        </w:rPr>
      </w:pPr>
      <w:r>
        <w:rPr>
          <w:rFonts w:ascii="宋体" w:hAnsi="宋体" w:eastAsia="宋体"/>
          <w:b w:val="0"/>
          <w:sz w:val="24"/>
        </w:rPr>
        <w:t>for field in unique_fields:</w:t>
      </w:r>
    </w:p>
    <w:p>
      <w:pPr>
        <w:tabs>
          <w:tab w:val="left" w:pos="557"/>
        </w:tabs>
        <w:ind w:firstLine="420"/>
        <w:jc w:val="left"/>
        <w:rPr>
          <w:rFonts w:ascii="宋体" w:hAnsi="宋体" w:eastAsia="宋体"/>
          <w:b w:val="0"/>
          <w:sz w:val="24"/>
        </w:rPr>
      </w:pPr>
      <w:r>
        <w:rPr>
          <w:rFonts w:ascii="宋体" w:hAnsi="宋体" w:eastAsia="宋体"/>
          <w:b w:val="0"/>
          <w:sz w:val="24"/>
        </w:rPr>
        <w:t xml:space="preserve">    field_counts[field] = new_data['研究领域'].value_counts().get(field, 0)</w:t>
      </w:r>
    </w:p>
    <w:p>
      <w:pPr>
        <w:tabs>
          <w:tab w:val="left" w:pos="557"/>
        </w:tabs>
        <w:ind w:firstLine="420"/>
        <w:jc w:val="left"/>
        <w:rPr>
          <w:rFonts w:ascii="宋体" w:hAnsi="宋体" w:eastAsia="宋体"/>
          <w:b w:val="0"/>
          <w:sz w:val="24"/>
        </w:rPr>
      </w:pPr>
    </w:p>
    <w:p>
      <w:pPr>
        <w:tabs>
          <w:tab w:val="left" w:pos="557"/>
        </w:tabs>
        <w:ind w:firstLine="420"/>
        <w:jc w:val="left"/>
        <w:rPr>
          <w:rFonts w:ascii="宋体" w:hAnsi="宋体" w:eastAsia="宋体"/>
          <w:b w:val="0"/>
          <w:sz w:val="24"/>
        </w:rPr>
      </w:pPr>
      <w:r>
        <w:rPr>
          <w:rFonts w:ascii="宋体" w:hAnsi="宋体" w:eastAsia="宋体"/>
          <w:b w:val="0"/>
          <w:sz w:val="24"/>
        </w:rPr>
        <w:t># Create a bar chart for the number of academicians in each field</w:t>
      </w:r>
    </w:p>
    <w:p>
      <w:pPr>
        <w:tabs>
          <w:tab w:val="left" w:pos="557"/>
        </w:tabs>
        <w:ind w:firstLine="420"/>
        <w:jc w:val="left"/>
        <w:rPr>
          <w:rFonts w:ascii="宋体" w:hAnsi="宋体" w:eastAsia="宋体"/>
          <w:b w:val="0"/>
          <w:sz w:val="24"/>
        </w:rPr>
      </w:pPr>
      <w:r>
        <w:rPr>
          <w:rFonts w:ascii="宋体" w:hAnsi="宋体" w:eastAsia="宋体"/>
          <w:b w:val="0"/>
          <w:sz w:val="24"/>
        </w:rPr>
        <w:t>plt.figure(figsize=(12, 7))</w:t>
      </w:r>
    </w:p>
    <w:p>
      <w:pPr>
        <w:tabs>
          <w:tab w:val="left" w:pos="557"/>
        </w:tabs>
        <w:ind w:firstLine="420"/>
        <w:jc w:val="left"/>
        <w:rPr>
          <w:rFonts w:ascii="宋体" w:hAnsi="宋体" w:eastAsia="宋体"/>
          <w:b w:val="0"/>
          <w:sz w:val="24"/>
        </w:rPr>
      </w:pPr>
      <w:r>
        <w:rPr>
          <w:rFonts w:ascii="宋体" w:hAnsi="宋体" w:eastAsia="宋体"/>
          <w:b w:val="0"/>
          <w:sz w:val="24"/>
        </w:rPr>
        <w:t>plt.bar(field_counts.keys(), field_counts.values(), color='skyblue')</w:t>
      </w:r>
    </w:p>
    <w:p>
      <w:pPr>
        <w:tabs>
          <w:tab w:val="left" w:pos="557"/>
        </w:tabs>
        <w:ind w:firstLine="420"/>
        <w:jc w:val="left"/>
        <w:rPr>
          <w:rFonts w:ascii="宋体" w:hAnsi="宋体" w:eastAsia="宋体"/>
          <w:b w:val="0"/>
          <w:sz w:val="24"/>
        </w:rPr>
      </w:pPr>
      <w:r>
        <w:rPr>
          <w:rFonts w:ascii="宋体" w:hAnsi="宋体" w:eastAsia="宋体"/>
          <w:b w:val="0"/>
          <w:sz w:val="24"/>
        </w:rPr>
        <w:t>plt.xlabel('Research Field')</w:t>
      </w:r>
    </w:p>
    <w:p>
      <w:pPr>
        <w:tabs>
          <w:tab w:val="left" w:pos="557"/>
        </w:tabs>
        <w:ind w:firstLine="420"/>
        <w:jc w:val="left"/>
        <w:rPr>
          <w:rFonts w:ascii="宋体" w:hAnsi="宋体" w:eastAsia="宋体"/>
          <w:b w:val="0"/>
          <w:sz w:val="24"/>
        </w:rPr>
      </w:pPr>
      <w:r>
        <w:rPr>
          <w:rFonts w:ascii="宋体" w:hAnsi="宋体" w:eastAsia="宋体"/>
          <w:b w:val="0"/>
          <w:sz w:val="24"/>
        </w:rPr>
        <w:t>plt.ylabel('Number of Academicians')</w:t>
      </w:r>
    </w:p>
    <w:p>
      <w:pPr>
        <w:tabs>
          <w:tab w:val="left" w:pos="557"/>
        </w:tabs>
        <w:ind w:firstLine="420"/>
        <w:jc w:val="left"/>
        <w:rPr>
          <w:rFonts w:ascii="宋体" w:hAnsi="宋体" w:eastAsia="宋体"/>
          <w:b w:val="0"/>
          <w:sz w:val="24"/>
        </w:rPr>
      </w:pPr>
      <w:r>
        <w:rPr>
          <w:rFonts w:ascii="宋体" w:hAnsi="宋体" w:eastAsia="宋体"/>
          <w:b w:val="0"/>
          <w:sz w:val="24"/>
        </w:rPr>
        <w:t>plt.title('Number of Academicians by Research Field')</w:t>
      </w:r>
    </w:p>
    <w:p>
      <w:pPr>
        <w:tabs>
          <w:tab w:val="left" w:pos="557"/>
        </w:tabs>
        <w:ind w:firstLine="420"/>
        <w:jc w:val="left"/>
        <w:rPr>
          <w:rFonts w:ascii="宋体" w:hAnsi="宋体" w:eastAsia="宋体"/>
          <w:b w:val="0"/>
          <w:sz w:val="24"/>
        </w:rPr>
      </w:pPr>
      <w:r>
        <w:rPr>
          <w:rFonts w:ascii="宋体" w:hAnsi="宋体" w:eastAsia="宋体"/>
          <w:b w:val="0"/>
          <w:sz w:val="24"/>
        </w:rPr>
        <w:t>plt.xticks(rotation=45, ha='right')</w:t>
      </w:r>
    </w:p>
    <w:p>
      <w:pPr>
        <w:tabs>
          <w:tab w:val="left" w:pos="557"/>
        </w:tabs>
        <w:ind w:firstLine="420"/>
        <w:jc w:val="left"/>
        <w:rPr>
          <w:rFonts w:ascii="宋体" w:hAnsi="宋体" w:eastAsia="宋体"/>
          <w:b w:val="0"/>
          <w:sz w:val="24"/>
        </w:rPr>
      </w:pPr>
      <w:r>
        <w:rPr>
          <w:rFonts w:ascii="宋体" w:hAnsi="宋体" w:eastAsia="宋体"/>
          <w:b w:val="0"/>
          <w:sz w:val="24"/>
        </w:rPr>
        <w:t>plt.show()</w:t>
      </w:r>
    </w:p>
    <w:p>
      <w:pPr>
        <w:tabs>
          <w:tab w:val="left" w:pos="557"/>
        </w:tabs>
        <w:ind w:firstLine="420"/>
        <w:jc w:val="left"/>
        <w:rPr>
          <w:rFonts w:ascii="宋体" w:hAnsi="宋体" w:eastAsia="宋体"/>
          <w:b w:val="0"/>
          <w:sz w:val="24"/>
        </w:rPr>
      </w:pPr>
    </w:p>
    <w:p>
      <w:pPr>
        <w:tabs>
          <w:tab w:val="left" w:pos="557"/>
        </w:tabs>
        <w:ind w:firstLine="420"/>
        <w:jc w:val="left"/>
        <w:rPr>
          <w:rFonts w:ascii="宋体" w:hAnsi="宋体" w:eastAsia="宋体"/>
          <w:b w:val="0"/>
          <w:sz w:val="24"/>
        </w:rPr>
      </w:pPr>
      <w:r>
        <w:rPr>
          <w:rFonts w:ascii="宋体" w:hAnsi="宋体" w:eastAsia="宋体"/>
          <w:b w:val="0"/>
          <w:sz w:val="24"/>
        </w:rPr>
        <w:t># Create a pie chart for the distribution of research fields</w:t>
      </w:r>
    </w:p>
    <w:p>
      <w:pPr>
        <w:tabs>
          <w:tab w:val="left" w:pos="557"/>
        </w:tabs>
        <w:ind w:firstLine="420"/>
        <w:jc w:val="left"/>
        <w:rPr>
          <w:rFonts w:ascii="宋体" w:hAnsi="宋体" w:eastAsia="宋体"/>
          <w:b w:val="0"/>
          <w:sz w:val="24"/>
        </w:rPr>
      </w:pPr>
      <w:r>
        <w:rPr>
          <w:rFonts w:ascii="宋体" w:hAnsi="宋体" w:eastAsia="宋体"/>
          <w:b w:val="0"/>
          <w:sz w:val="24"/>
        </w:rPr>
        <w:t>plt.figure(figsize=(10, 7))</w:t>
      </w:r>
    </w:p>
    <w:p>
      <w:pPr>
        <w:tabs>
          <w:tab w:val="left" w:pos="557"/>
        </w:tabs>
        <w:ind w:firstLine="420"/>
        <w:jc w:val="left"/>
        <w:rPr>
          <w:rFonts w:ascii="宋体" w:hAnsi="宋体" w:eastAsia="宋体"/>
          <w:b w:val="0"/>
          <w:sz w:val="24"/>
        </w:rPr>
      </w:pPr>
      <w:r>
        <w:rPr>
          <w:rFonts w:ascii="宋体" w:hAnsi="宋体" w:eastAsia="宋体"/>
          <w:b w:val="0"/>
          <w:sz w:val="24"/>
        </w:rPr>
        <w:t>plt.pie(field_counts.values(), labels=field_counts.keys(), autopct='%1.1f%%', startangle=140)</w:t>
      </w:r>
    </w:p>
    <w:p>
      <w:pPr>
        <w:tabs>
          <w:tab w:val="left" w:pos="557"/>
        </w:tabs>
        <w:ind w:firstLine="420"/>
        <w:jc w:val="left"/>
        <w:rPr>
          <w:rFonts w:ascii="宋体" w:hAnsi="宋体" w:eastAsia="宋体"/>
          <w:b w:val="0"/>
          <w:sz w:val="24"/>
        </w:rPr>
      </w:pPr>
      <w:r>
        <w:rPr>
          <w:rFonts w:ascii="宋体" w:hAnsi="宋体" w:eastAsia="宋体"/>
          <w:b w:val="0"/>
          <w:sz w:val="24"/>
        </w:rPr>
        <w:t>plt.title('Research Field Distribution Among the Academicians')</w:t>
      </w:r>
    </w:p>
    <w:p>
      <w:pPr>
        <w:tabs>
          <w:tab w:val="left" w:pos="557"/>
        </w:tabs>
        <w:ind w:firstLine="420"/>
        <w:jc w:val="left"/>
        <w:rPr>
          <w:rFonts w:ascii="宋体" w:hAnsi="宋体" w:eastAsia="宋体"/>
          <w:b w:val="0"/>
          <w:sz w:val="24"/>
        </w:rPr>
      </w:pPr>
      <w:r>
        <w:rPr>
          <w:rFonts w:ascii="宋体" w:hAnsi="宋体" w:eastAsia="宋体"/>
          <w:b w:val="0"/>
          <w:sz w:val="24"/>
        </w:rPr>
        <w:t>plt.axis('equal')</w:t>
      </w:r>
    </w:p>
    <w:p>
      <w:pPr>
        <w:tabs>
          <w:tab w:val="left" w:pos="557"/>
        </w:tabs>
        <w:ind w:firstLine="420"/>
        <w:jc w:val="left"/>
        <w:rPr>
          <w:rFonts w:ascii="宋体" w:hAnsi="宋体" w:eastAsia="宋体"/>
          <w:b w:val="0"/>
          <w:sz w:val="24"/>
        </w:rPr>
      </w:pPr>
      <w:r>
        <w:rPr>
          <w:rFonts w:ascii="宋体" w:hAnsi="宋体" w:eastAsia="宋体"/>
          <w:b w:val="0"/>
          <w:sz w:val="24"/>
        </w:rPr>
        <w:t>plt.show()</w:t>
      </w:r>
    </w:p>
    <w:p>
      <w:pPr>
        <w:tabs>
          <w:tab w:val="left" w:pos="557"/>
        </w:tabs>
        <w:ind w:firstLine="420"/>
        <w:jc w:val="left"/>
        <w:rPr>
          <w:rFonts w:ascii="宋体" w:hAnsi="宋体" w:eastAsia="宋体"/>
          <w:b w:val="0"/>
          <w:sz w:val="24"/>
        </w:rPr>
      </w:pPr>
      <w:r>
        <w:rPr>
          <w:rFonts w:hint="eastAsia" w:ascii="宋体" w:hAnsi="宋体" w:eastAsia="宋体"/>
          <w:b w:val="0"/>
          <w:sz w:val="24"/>
        </w:rPr>
        <w:t>得出以下</w:t>
      </w:r>
    </w:p>
    <w:p>
      <w:pPr>
        <w:tabs>
          <w:tab w:val="left" w:pos="557"/>
        </w:tabs>
        <w:ind w:firstLine="420"/>
        <w:jc w:val="left"/>
        <w:rPr>
          <w:rFonts w:ascii="宋体" w:hAnsi="宋体" w:eastAsia="宋体"/>
          <w:b w:val="0"/>
          <w:sz w:val="24"/>
        </w:rPr>
      </w:pPr>
      <w:r>
        <w:rPr>
          <w:rFonts w:ascii="宋体" w:hAnsi="宋体" w:eastAsia="宋体"/>
          <w:b w:val="0"/>
          <w:sz w:val="24"/>
        </w:rPr>
        <w:drawing>
          <wp:inline distT="0" distB="0" distL="114300" distR="114300">
            <wp:extent cx="5267325" cy="3620770"/>
            <wp:effectExtent l="0" t="0" r="9525" b="177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5267325" cy="3620770"/>
                    </a:xfrm>
                    <a:prstGeom prst="rect">
                      <a:avLst/>
                    </a:prstGeom>
                    <a:noFill/>
                    <a:ln>
                      <a:noFill/>
                    </a:ln>
                  </pic:spPr>
                </pic:pic>
              </a:graphicData>
            </a:graphic>
          </wp:inline>
        </w:drawing>
      </w:r>
    </w:p>
    <w:p>
      <w:pPr>
        <w:tabs>
          <w:tab w:val="left" w:pos="557"/>
        </w:tabs>
        <w:ind w:firstLine="420"/>
        <w:jc w:val="left"/>
        <w:rPr>
          <w:rFonts w:ascii="宋体" w:hAnsi="宋体" w:eastAsia="宋体"/>
          <w:b w:val="0"/>
          <w:sz w:val="24"/>
        </w:rPr>
      </w:pPr>
      <w:r>
        <w:rPr>
          <w:rFonts w:ascii="宋体" w:hAnsi="宋体" w:eastAsia="宋体"/>
          <w:b w:val="0"/>
          <w:sz w:val="24"/>
        </w:rPr>
        <w:drawing>
          <wp:inline distT="0" distB="0" distL="114300" distR="114300">
            <wp:extent cx="5265420" cy="3858260"/>
            <wp:effectExtent l="0" t="0" r="11430" b="889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5265420" cy="3858260"/>
                    </a:xfrm>
                    <a:prstGeom prst="rect">
                      <a:avLst/>
                    </a:prstGeom>
                    <a:noFill/>
                    <a:ln>
                      <a:noFill/>
                    </a:ln>
                  </pic:spPr>
                </pic:pic>
              </a:graphicData>
            </a:graphic>
          </wp:inline>
        </w:drawing>
      </w:r>
    </w:p>
    <w:p>
      <w:pPr>
        <w:tabs>
          <w:tab w:val="left" w:pos="557"/>
        </w:tabs>
        <w:ind w:firstLine="420"/>
        <w:jc w:val="left"/>
        <w:rPr>
          <w:rFonts w:ascii="宋体" w:hAnsi="宋体" w:eastAsia="宋体"/>
          <w:b w:val="0"/>
          <w:sz w:val="24"/>
        </w:rPr>
      </w:pPr>
    </w:p>
    <w:p>
      <w:pPr>
        <w:tabs>
          <w:tab w:val="left" w:pos="557"/>
        </w:tabs>
        <w:ind w:firstLine="420"/>
        <w:jc w:val="left"/>
        <w:rPr>
          <w:rFonts w:ascii="宋体" w:hAnsi="宋体" w:eastAsia="宋体"/>
          <w:b w:val="0"/>
          <w:sz w:val="24"/>
        </w:rPr>
      </w:pPr>
      <w:r>
        <w:rPr>
          <w:rFonts w:hint="eastAsia" w:ascii="宋体" w:hAnsi="宋体" w:eastAsia="宋体"/>
          <w:b w:val="0"/>
          <w:sz w:val="24"/>
        </w:rPr>
        <w:t>由以上结果并结合苏州政治，经济，文化，社会等方面的发展得出院士们的研究领域跟地域的发展存在以下联系：</w:t>
      </w:r>
    </w:p>
    <w:p>
      <w:pPr>
        <w:tabs>
          <w:tab w:val="left" w:pos="557"/>
        </w:tabs>
        <w:ind w:firstLine="420"/>
        <w:jc w:val="left"/>
        <w:rPr>
          <w:rFonts w:ascii="宋体" w:hAnsi="宋体" w:eastAsia="宋体"/>
          <w:b w:val="0"/>
          <w:sz w:val="24"/>
        </w:rPr>
      </w:pPr>
      <w:r>
        <w:rPr>
          <w:rFonts w:ascii="宋体" w:hAnsi="宋体" w:eastAsia="宋体"/>
          <w:b/>
          <w:bCs/>
          <w:sz w:val="24"/>
        </w:rPr>
        <w:t>经济与产业发展</w:t>
      </w:r>
      <w:r>
        <w:rPr>
          <w:rFonts w:ascii="宋体" w:hAnsi="宋体" w:eastAsia="宋体"/>
          <w:b w:val="0"/>
          <w:sz w:val="24"/>
        </w:rPr>
        <w:t>：苏州作为长江三角洲的重要城市之一，拥有强大的工业基础和发达的服务业。这反映在院士的研究领域分布上，特别是在工程技术、材料科学和电子信息技术等领域。这些领域的研究不仅促进了当地产业的发展，还推动了技术创新和产业升级。</w:t>
      </w:r>
    </w:p>
    <w:p>
      <w:pPr>
        <w:tabs>
          <w:tab w:val="left" w:pos="557"/>
        </w:tabs>
        <w:ind w:firstLine="420"/>
        <w:jc w:val="left"/>
        <w:rPr>
          <w:rFonts w:ascii="宋体" w:hAnsi="宋体" w:eastAsia="宋体"/>
          <w:b w:val="0"/>
          <w:sz w:val="24"/>
        </w:rPr>
      </w:pPr>
      <w:r>
        <w:rPr>
          <w:rFonts w:ascii="宋体" w:hAnsi="宋体" w:eastAsia="宋体"/>
          <w:b/>
          <w:bCs/>
          <w:sz w:val="24"/>
        </w:rPr>
        <w:t>环境保护与可持续发展：</w:t>
      </w:r>
      <w:r>
        <w:rPr>
          <w:rFonts w:ascii="宋体" w:hAnsi="宋体" w:eastAsia="宋体"/>
          <w:b w:val="0"/>
          <w:sz w:val="24"/>
        </w:rPr>
        <w:t>苏州的地理位置和丰富的水资源对其环境科学和生态学领域的研究产生了重要影响。例如，对太湖和周边水系的研究有助于保护和改善水资源，同时促进可持续发展。这与苏州市政府推行的环境保护政策和生态建设计划密切相关。</w:t>
      </w:r>
    </w:p>
    <w:p>
      <w:pPr>
        <w:tabs>
          <w:tab w:val="left" w:pos="557"/>
        </w:tabs>
        <w:ind w:firstLine="420"/>
        <w:jc w:val="left"/>
        <w:rPr>
          <w:rFonts w:ascii="宋体" w:hAnsi="宋体" w:eastAsia="宋体"/>
          <w:b w:val="0"/>
          <w:sz w:val="24"/>
        </w:rPr>
      </w:pPr>
      <w:r>
        <w:rPr>
          <w:rFonts w:ascii="宋体" w:hAnsi="宋体" w:eastAsia="宋体"/>
          <w:b/>
          <w:bCs/>
          <w:sz w:val="24"/>
        </w:rPr>
        <w:t>历史文化保护与研究</w:t>
      </w:r>
      <w:r>
        <w:rPr>
          <w:rFonts w:ascii="宋体" w:hAnsi="宋体" w:eastAsia="宋体"/>
          <w:b w:val="0"/>
          <w:sz w:val="24"/>
        </w:rPr>
        <w:t>：苏州拥有深厚的历史文化底蕴，这激发了对其历史建筑、文化遗产保护的研究。院士们在考古学、历史学和文化遗产保护等领域的研究，不仅促进了文化遗产的保护，也加深了对苏州历史文化价值的认识。</w:t>
      </w:r>
    </w:p>
    <w:p>
      <w:pPr>
        <w:tabs>
          <w:tab w:val="left" w:pos="557"/>
        </w:tabs>
        <w:ind w:firstLine="420"/>
        <w:jc w:val="left"/>
        <w:rPr>
          <w:rFonts w:ascii="宋体" w:hAnsi="宋体" w:eastAsia="宋体"/>
          <w:b w:val="0"/>
          <w:sz w:val="24"/>
        </w:rPr>
      </w:pPr>
      <w:r>
        <w:rPr>
          <w:rFonts w:ascii="宋体" w:hAnsi="宋体" w:eastAsia="宋体"/>
          <w:b/>
          <w:bCs/>
          <w:sz w:val="24"/>
        </w:rPr>
        <w:t>社会发展与人文学科</w:t>
      </w:r>
      <w:r>
        <w:rPr>
          <w:rFonts w:ascii="宋体" w:hAnsi="宋体" w:eastAsia="宋体"/>
          <w:b w:val="0"/>
          <w:sz w:val="24"/>
        </w:rPr>
        <w:t>：苏州的社会发展和人文环境也影响了人文学科的研究。例如，社会学、人类学和心理学等领域的研究可能受到苏州社会结构、人口动态和文化特征的影响。这些研究有助于理解社会变迁和文化发展，为政策制定提供依据。</w:t>
      </w:r>
    </w:p>
    <w:p>
      <w:pPr>
        <w:tabs>
          <w:tab w:val="left" w:pos="557"/>
        </w:tabs>
        <w:ind w:firstLine="420"/>
        <w:jc w:val="left"/>
        <w:rPr>
          <w:rFonts w:ascii="宋体" w:hAnsi="宋体" w:eastAsia="宋体"/>
          <w:b w:val="0"/>
          <w:sz w:val="24"/>
        </w:rPr>
      </w:pPr>
      <w:r>
        <w:rPr>
          <w:rFonts w:ascii="宋体" w:hAnsi="宋体" w:eastAsia="宋体"/>
          <w:b/>
          <w:bCs/>
          <w:sz w:val="24"/>
        </w:rPr>
        <w:t>科技创新与基础科学研究</w:t>
      </w:r>
      <w:r>
        <w:rPr>
          <w:rFonts w:ascii="宋体" w:hAnsi="宋体" w:eastAsia="宋体"/>
          <w:b w:val="0"/>
          <w:sz w:val="24"/>
        </w:rPr>
        <w:t>：苏州在科技创新方面的重视反映在基础科学研究领域的院士分布上。如数学、物理学和化学等基础学科的研究，为科技创新提供了理论基础，支撑了高新技术产业的发展。</w:t>
      </w:r>
    </w:p>
    <w:p>
      <w:pPr>
        <w:tabs>
          <w:tab w:val="left" w:pos="557"/>
        </w:tabs>
        <w:jc w:val="left"/>
        <w:rPr>
          <w:rFonts w:ascii="宋体" w:hAnsi="宋体" w:eastAsia="宋体"/>
          <w:b w:val="0"/>
          <w:sz w:val="24"/>
        </w:rPr>
      </w:pPr>
    </w:p>
    <w:p>
      <w:pPr>
        <w:rPr>
          <w:rFonts w:ascii="宋体" w:hAnsi="宋体" w:eastAsia="宋体"/>
          <w:b w:val="0"/>
          <w:sz w:val="24"/>
        </w:rPr>
      </w:pPr>
    </w:p>
    <w:p>
      <w:pPr>
        <w:keepNext/>
        <w:keepLines/>
        <w:widowControl w:val="0"/>
        <w:spacing w:before="260" w:after="260" w:line="413" w:lineRule="auto"/>
        <w:jc w:val="both"/>
        <w:outlineLvl w:val="1"/>
        <w:rPr>
          <w:rFonts w:ascii="黑体" w:hAnsi="黑体" w:eastAsia="黑体" w:cs="Times New Roman"/>
          <w:b/>
          <w:kern w:val="2"/>
          <w:sz w:val="32"/>
          <w:szCs w:val="32"/>
          <w:lang w:val="en-US" w:eastAsia="zh-CN" w:bidi="ar-SA"/>
        </w:rPr>
      </w:pPr>
      <w:r>
        <w:rPr>
          <w:rFonts w:hint="eastAsia" w:ascii="黑体" w:hAnsi="黑体" w:eastAsia="黑体" w:cs="Times New Roman"/>
          <w:b/>
          <w:kern w:val="2"/>
          <w:sz w:val="32"/>
          <w:szCs w:val="32"/>
          <w:lang w:val="en-US" w:eastAsia="zh-CN" w:bidi="ar-SA"/>
        </w:rPr>
        <w:t>院士研究方向</w:t>
      </w:r>
    </w:p>
    <w:p>
      <w:pPr>
        <w:keepNext/>
        <w:keepLines/>
        <w:widowControl w:val="0"/>
        <w:spacing w:before="260" w:after="260" w:line="416" w:lineRule="auto"/>
        <w:jc w:val="both"/>
        <w:outlineLvl w:val="2"/>
        <w:rPr>
          <w:rFonts w:ascii="黑体" w:hAnsi="黑体" w:eastAsia="黑体" w:cs="Times New Roman"/>
          <w:b/>
          <w:bCs/>
          <w:kern w:val="2"/>
          <w:sz w:val="28"/>
          <w:szCs w:val="28"/>
          <w:lang w:val="en-US" w:eastAsia="zh-CN" w:bidi="ar-SA"/>
        </w:rPr>
      </w:pPr>
      <w:r>
        <w:rPr>
          <w:rFonts w:hint="eastAsia" w:ascii="黑体" w:hAnsi="黑体" w:eastAsia="黑体" w:cs="Times New Roman"/>
          <w:b/>
          <w:bCs/>
          <w:kern w:val="2"/>
          <w:sz w:val="28"/>
          <w:szCs w:val="28"/>
          <w:lang w:val="en-US" w:eastAsia="zh-CN" w:bidi="ar-SA"/>
        </w:rPr>
        <w:t>苏州籍院士资料</w:t>
      </w:r>
    </w:p>
    <w:p>
      <w:pPr>
        <w:rPr>
          <w:rFonts w:ascii="Calibri" w:hAnsi="Calibri" w:eastAsia="宋体"/>
          <w:b w:val="0"/>
          <w:sz w:val="21"/>
        </w:rPr>
      </w:pPr>
      <w:r>
        <w:rPr>
          <w:rFonts w:ascii="Calibri" w:hAnsi="Calibri" w:eastAsia="宋体"/>
          <w:b w:val="0"/>
          <w:sz w:val="21"/>
        </w:rPr>
        <w:drawing>
          <wp:inline distT="0" distB="0" distL="114300" distR="114300">
            <wp:extent cx="5271135" cy="2827655"/>
            <wp:effectExtent l="0" t="0" r="571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1135" cy="2827655"/>
                    </a:xfrm>
                    <a:prstGeom prst="rect">
                      <a:avLst/>
                    </a:prstGeom>
                    <a:noFill/>
                    <a:ln>
                      <a:noFill/>
                    </a:ln>
                  </pic:spPr>
                </pic:pic>
              </a:graphicData>
            </a:graphic>
          </wp:inline>
        </w:drawing>
      </w:r>
    </w:p>
    <w:p>
      <w:pPr>
        <w:rPr>
          <w:rFonts w:ascii="宋体" w:hAnsi="宋体" w:eastAsia="宋体"/>
          <w:b w:val="0"/>
          <w:sz w:val="24"/>
        </w:rPr>
      </w:pPr>
      <w:r>
        <w:rPr>
          <w:rFonts w:hint="eastAsia" w:ascii="宋体" w:hAnsi="宋体" w:eastAsia="宋体"/>
          <w:b w:val="0"/>
          <w:sz w:val="24"/>
        </w:rPr>
        <w:t>整理每位院士的研究方向：</w:t>
      </w:r>
    </w:p>
    <w:tbl>
      <w:tblPr>
        <w:tblStyle w:val="5"/>
        <w:tblW w:w="2481" w:type="dxa"/>
        <w:tblInd w:w="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832" w:type="dxa"/>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院士</w:t>
            </w:r>
          </w:p>
        </w:tc>
        <w:tc>
          <w:tcPr>
            <w:tcW w:w="1666" w:type="dxa"/>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研究方向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潘承洞</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数学/哥德巴赫猜想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陆熙炎</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有机化学/胰岛素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周干峙</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城市规划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吴健雄</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物理科学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王守觉</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电子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汪品先</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海洋地质学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程民德</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数学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范滇元</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激光物理学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姚錱</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肿瘤生物学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邹世昌</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材料科学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时铭显</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化工设备/炼油/催化/裂化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李竞雄</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作物遗传育种学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黄胜年</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核物理学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夏坚白</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大地天文学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丁大钊</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核物理学/核武器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殷之文</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材料科学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宋鸿钊</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医学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张光斗</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水利/水电/国外院士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陆宝麟</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医学/昆虫学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刘建康</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生态学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顾健人</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肿瘤/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陈华癸</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微生物学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顾翼东</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化学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程耿东</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力学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李依依</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冶金学/金属材料学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张青莲</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同位素/科学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唐孝炎</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环境保护学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周同庆</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光谱学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冯新德</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高分子化学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汪集</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地热学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谢毓元</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有机化学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杨嘉墀</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自动控制学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何泽慧</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物理学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章申</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化学/地理/环境科学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李庆忠</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物理学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张钟华</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计量科学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阮长耿</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苏州医学院院长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沈善炯</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遗传学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曹楚南</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腐蚀科学/电化学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王淦昌</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核物理学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李敏华</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力学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唐孝威</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核物理学/高能物理学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周邦新</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核材料学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王守武</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半导体物理学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孙钧</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结构工程学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时钧</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化学工程学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钱人元</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高分子物理学/有机固体导电学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吴建屏</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神经生理学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程开甲</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物理学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吴仲华</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工程热物理学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王大珩</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光学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贝聿铭</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当代世界著名建筑师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殷瑞钰</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材料科学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黄文熙</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水利水电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徐晓白</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环境化学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李强</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无线电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顾诵芬</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飞机空气动力学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钱七虎</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军事工程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郑国</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细胞生物科学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徐国钧</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药学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冯端</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凝聚态物理学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何鸣元</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石油化工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汪闻韶</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土力学/土坝/地基/抗震学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苏肇冰</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核物理学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李德生</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石油地质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姚开泰</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肿瘤病理学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谈镐生</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数学/物理学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吴传钧</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地理学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朱能鸿</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天文学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钱易</w:t>
            </w: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环境保护学</w:t>
            </w:r>
          </w:p>
        </w:tc>
      </w:tr>
    </w:tbl>
    <w:p>
      <w:pPr>
        <w:keepNext/>
        <w:keepLines/>
        <w:widowControl w:val="0"/>
        <w:spacing w:before="260" w:after="260" w:line="416" w:lineRule="auto"/>
        <w:jc w:val="both"/>
        <w:outlineLvl w:val="2"/>
        <w:rPr>
          <w:rFonts w:ascii="黑体" w:hAnsi="黑体" w:eastAsia="黑体" w:cs="Times New Roman"/>
          <w:b/>
          <w:bCs/>
          <w:kern w:val="2"/>
          <w:sz w:val="28"/>
          <w:szCs w:val="28"/>
          <w:lang w:val="en-US" w:eastAsia="zh-CN" w:bidi="ar-SA"/>
        </w:rPr>
      </w:pPr>
      <w:r>
        <w:rPr>
          <w:rFonts w:hint="eastAsia" w:ascii="黑体" w:hAnsi="黑体" w:eastAsia="黑体" w:cs="Times New Roman"/>
          <w:b/>
          <w:bCs/>
          <w:kern w:val="2"/>
          <w:sz w:val="28"/>
          <w:szCs w:val="28"/>
          <w:lang w:val="en-US" w:eastAsia="zh-CN" w:bidi="ar-SA"/>
        </w:rPr>
        <w:t>组织院士研究方向大类分布</w:t>
      </w:r>
    </w:p>
    <w:tbl>
      <w:tblPr>
        <w:tblStyle w:val="5"/>
        <w:tblW w:w="9980" w:type="dxa"/>
        <w:tblInd w:w="88"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74"/>
        <w:gridCol w:w="1962"/>
        <w:gridCol w:w="2835"/>
        <w:gridCol w:w="4678"/>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449" w:type="dxa"/>
            <w:shd w:val="clear" w:color="auto" w:fill="auto"/>
            <w:noWrap/>
            <w:vAlign w:val="bottom"/>
          </w:tcPr>
          <w:p>
            <w:pPr>
              <w:rPr>
                <w:rFonts w:ascii="宋体" w:hAnsi="宋体" w:eastAsia="宋体" w:cs="宋体"/>
                <w:b w:val="0"/>
                <w:color w:val="000000"/>
                <w:sz w:val="24"/>
              </w:rPr>
            </w:pPr>
            <w:r>
              <w:rPr>
                <w:rFonts w:ascii="宋体" w:hAnsi="宋体" w:eastAsia="宋体" w:cs="PingFang SC"/>
                <w:bCs/>
                <w:color w:val="000000"/>
                <w:spacing w:val="-23"/>
                <w:sz w:val="24"/>
                <w:szCs w:val="24"/>
                <w:u w:val="none"/>
                <w:lang w:bidi="ar"/>
              </w:rPr>
              <w:t>大类</w:t>
            </w:r>
          </w:p>
        </w:tc>
        <w:tc>
          <w:tcPr>
            <w:tcW w:w="1950" w:type="dxa"/>
            <w:shd w:val="clear" w:color="auto" w:fill="auto"/>
            <w:noWrap/>
            <w:vAlign w:val="bottom"/>
          </w:tcPr>
          <w:p>
            <w:pPr>
              <w:rPr>
                <w:rFonts w:ascii="宋体" w:hAnsi="宋体" w:eastAsia="宋体" w:cs="宋体"/>
                <w:b w:val="0"/>
                <w:color w:val="000000"/>
                <w:sz w:val="24"/>
              </w:rPr>
            </w:pPr>
            <w:r>
              <w:rPr>
                <w:rFonts w:ascii="宋体" w:hAnsi="宋体" w:eastAsia="宋体" w:cs="PingFang SC"/>
                <w:bCs/>
                <w:color w:val="000000"/>
                <w:spacing w:val="-23"/>
                <w:sz w:val="24"/>
                <w:szCs w:val="24"/>
                <w:u w:val="none"/>
                <w:lang w:bidi="ar"/>
              </w:rPr>
              <w:t>子类</w:t>
            </w:r>
          </w:p>
        </w:tc>
        <w:tc>
          <w:tcPr>
            <w:tcW w:w="2733" w:type="dxa"/>
            <w:shd w:val="clear" w:color="auto" w:fill="auto"/>
            <w:noWrap/>
            <w:vAlign w:val="bottom"/>
          </w:tcPr>
          <w:p>
            <w:pPr>
              <w:rPr>
                <w:rFonts w:ascii="宋体" w:hAnsi="宋体" w:eastAsia="宋体" w:cs="宋体"/>
                <w:b w:val="0"/>
                <w:color w:val="000000"/>
                <w:sz w:val="24"/>
              </w:rPr>
            </w:pPr>
            <w:r>
              <w:rPr>
                <w:rFonts w:ascii="宋体" w:hAnsi="宋体" w:eastAsia="宋体" w:cs="PingFang SC"/>
                <w:bCs/>
                <w:color w:val="000000"/>
                <w:spacing w:val="-23"/>
                <w:sz w:val="24"/>
                <w:szCs w:val="24"/>
                <w:u w:val="none"/>
                <w:lang w:bidi="ar"/>
              </w:rPr>
              <w:t>具体研究方向</w:t>
            </w:r>
          </w:p>
        </w:tc>
        <w:tc>
          <w:tcPr>
            <w:tcW w:w="3850" w:type="dxa"/>
            <w:shd w:val="clear" w:color="auto" w:fill="auto"/>
            <w:noWrap/>
            <w:vAlign w:val="bottom"/>
          </w:tcPr>
          <w:p>
            <w:pPr>
              <w:rPr>
                <w:rFonts w:ascii="宋体" w:hAnsi="宋体" w:eastAsia="宋体" w:cs="宋体"/>
                <w:b w:val="0"/>
                <w:color w:val="000000"/>
                <w:sz w:val="24"/>
              </w:rPr>
            </w:pPr>
            <w:r>
              <w:rPr>
                <w:rFonts w:ascii="宋体" w:hAnsi="宋体" w:eastAsia="宋体" w:cs="PingFang SC"/>
                <w:bCs/>
                <w:color w:val="000000"/>
                <w:spacing w:val="-23"/>
                <w:sz w:val="24"/>
                <w:szCs w:val="24"/>
                <w:u w:val="none"/>
                <w:lang w:bidi="ar"/>
              </w:rPr>
              <w:t>相关研究院士</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数学科学</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纯粹数学</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哥德巴赫猜想</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潘承洞</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数学</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程民德、谈镐生</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物理学</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粒子物理与核物理</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物理科学家</w:t>
            </w:r>
            <w:r>
              <w:rPr>
                <w:rFonts w:ascii="宋体" w:hAnsi="宋体" w:eastAsia="宋体" w:cs="Helvetica Neue"/>
                <w:b w:val="0"/>
                <w:color w:val="000000"/>
                <w:spacing w:val="-23"/>
                <w:sz w:val="24"/>
                <w:szCs w:val="24"/>
                <w:u w:val="none"/>
                <w:lang w:bidi="ar"/>
              </w:rPr>
              <w:t>/</w:t>
            </w:r>
            <w:r>
              <w:rPr>
                <w:rFonts w:hint="default" w:ascii="宋体" w:hAnsi="宋体" w:eastAsia="宋体" w:cs="PingFang SC"/>
                <w:b w:val="0"/>
                <w:color w:val="000000"/>
                <w:spacing w:val="-23"/>
                <w:sz w:val="24"/>
                <w:szCs w:val="24"/>
                <w:u w:val="none"/>
                <w:lang w:bidi="ar"/>
              </w:rPr>
              <w:t>核物理学家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吴健雄、黄胜年、丁大钊、王淦昌、苏肇冰、李德生</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凝聚态物理</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激光物理学家</w:t>
            </w:r>
            <w:r>
              <w:rPr>
                <w:rFonts w:ascii="宋体" w:hAnsi="宋体" w:eastAsia="宋体" w:cs="Helvetica Neue"/>
                <w:b w:val="0"/>
                <w:color w:val="000000"/>
                <w:spacing w:val="-23"/>
                <w:sz w:val="24"/>
                <w:szCs w:val="24"/>
                <w:u w:val="none"/>
                <w:lang w:bidi="ar"/>
              </w:rPr>
              <w:t>/</w:t>
            </w:r>
            <w:r>
              <w:rPr>
                <w:rFonts w:hint="default" w:ascii="宋体" w:hAnsi="宋体" w:eastAsia="宋体" w:cs="PingFang SC"/>
                <w:b w:val="0"/>
                <w:color w:val="000000"/>
                <w:spacing w:val="-23"/>
                <w:sz w:val="24"/>
                <w:szCs w:val="24"/>
                <w:u w:val="none"/>
                <w:lang w:bidi="ar"/>
              </w:rPr>
              <w:t>凝聚态物理学家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范滇元、冯端</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天体物理</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大地天文学家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夏坚白、朱能鸿</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工程热物理</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工程热物理学家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吴仲华</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PingFang SC"/>
                <w:b w:val="0"/>
                <w:color w:val="000000"/>
                <w:sz w:val="24"/>
              </w:rPr>
            </w:pPr>
            <w:r>
              <w:rPr>
                <w:rFonts w:hint="eastAsia" w:ascii="宋体" w:hAnsi="宋体" w:eastAsia="宋体" w:cs="PingFang SC"/>
                <w:b w:val="0"/>
                <w:color w:val="000000"/>
                <w:spacing w:val="-23"/>
                <w:kern w:val="0"/>
                <w:sz w:val="24"/>
                <w:lang w:bidi="ar"/>
              </w:rPr>
              <w:t>物理学家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程开甲、李庆忠</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光学专家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王大珩</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化学科学</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有机化学</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有机化学专家</w:t>
            </w:r>
            <w:r>
              <w:rPr>
                <w:rFonts w:ascii="宋体" w:hAnsi="宋体" w:eastAsia="宋体" w:cs="Helvetica Neue"/>
                <w:b w:val="0"/>
                <w:color w:val="000000"/>
                <w:spacing w:val="-23"/>
                <w:sz w:val="24"/>
                <w:szCs w:val="24"/>
                <w:u w:val="none"/>
                <w:lang w:bidi="ar"/>
              </w:rPr>
              <w:t>/</w:t>
            </w:r>
            <w:r>
              <w:rPr>
                <w:rFonts w:hint="default" w:ascii="宋体" w:hAnsi="宋体" w:eastAsia="宋体" w:cs="PingFang SC"/>
                <w:b w:val="0"/>
                <w:color w:val="000000"/>
                <w:spacing w:val="-23"/>
                <w:sz w:val="24"/>
                <w:szCs w:val="24"/>
                <w:u w:val="none"/>
                <w:lang w:bidi="ar"/>
              </w:rPr>
              <w:t>有机化学家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陆熙炎、谢毓元、冯新德</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化学</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化学家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顾翼东、时钧</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材料科学</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材料科学</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材料科学家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邹世昌、殷之文、殷瑞钰、曹楚南</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冶金与金属材料</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冶金学家</w:t>
            </w:r>
            <w:r>
              <w:rPr>
                <w:rFonts w:ascii="宋体" w:hAnsi="宋体" w:eastAsia="宋体" w:cs="Helvetica Neue"/>
                <w:b w:val="0"/>
                <w:color w:val="000000"/>
                <w:spacing w:val="-23"/>
                <w:sz w:val="24"/>
                <w:szCs w:val="24"/>
                <w:u w:val="none"/>
                <w:lang w:bidi="ar"/>
              </w:rPr>
              <w:t>/</w:t>
            </w:r>
            <w:r>
              <w:rPr>
                <w:rFonts w:hint="default" w:ascii="宋体" w:hAnsi="宋体" w:eastAsia="宋体" w:cs="PingFang SC"/>
                <w:b w:val="0"/>
                <w:color w:val="000000"/>
                <w:spacing w:val="-23"/>
                <w:sz w:val="24"/>
                <w:szCs w:val="24"/>
                <w:u w:val="none"/>
                <w:lang w:bidi="ar"/>
              </w:rPr>
              <w:t>金属材料学家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李依依</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地球科学</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海洋地质</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海洋地质学家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汪品先</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地质学</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土力学</w:t>
            </w:r>
            <w:r>
              <w:rPr>
                <w:rFonts w:ascii="宋体" w:hAnsi="宋体" w:eastAsia="宋体" w:cs="Helvetica Neue"/>
                <w:b w:val="0"/>
                <w:color w:val="000000"/>
                <w:spacing w:val="-23"/>
                <w:sz w:val="24"/>
                <w:szCs w:val="24"/>
                <w:u w:val="none"/>
                <w:lang w:bidi="ar"/>
              </w:rPr>
              <w:t>/</w:t>
            </w:r>
            <w:r>
              <w:rPr>
                <w:rFonts w:hint="default" w:ascii="宋体" w:hAnsi="宋体" w:eastAsia="宋体" w:cs="PingFang SC"/>
                <w:b w:val="0"/>
                <w:color w:val="000000"/>
                <w:spacing w:val="-23"/>
                <w:sz w:val="24"/>
                <w:szCs w:val="24"/>
                <w:u w:val="none"/>
                <w:lang w:bidi="ar"/>
              </w:rPr>
              <w:t>土坝</w:t>
            </w:r>
            <w:r>
              <w:rPr>
                <w:rFonts w:ascii="宋体" w:hAnsi="宋体" w:eastAsia="宋体" w:cs="Helvetica Neue"/>
                <w:b w:val="0"/>
                <w:color w:val="000000"/>
                <w:spacing w:val="-23"/>
                <w:sz w:val="24"/>
                <w:szCs w:val="24"/>
                <w:u w:val="none"/>
                <w:lang w:bidi="ar"/>
              </w:rPr>
              <w:t>/</w:t>
            </w:r>
            <w:r>
              <w:rPr>
                <w:rFonts w:hint="default" w:ascii="宋体" w:hAnsi="宋体" w:eastAsia="宋体" w:cs="PingFang SC"/>
                <w:b w:val="0"/>
                <w:color w:val="000000"/>
                <w:spacing w:val="-23"/>
                <w:sz w:val="24"/>
                <w:szCs w:val="24"/>
                <w:u w:val="none"/>
                <w:lang w:bidi="ar"/>
              </w:rPr>
              <w:t>地基</w:t>
            </w:r>
            <w:r>
              <w:rPr>
                <w:rFonts w:ascii="宋体" w:hAnsi="宋体" w:eastAsia="宋体" w:cs="Helvetica Neue"/>
                <w:b w:val="0"/>
                <w:color w:val="000000"/>
                <w:spacing w:val="-23"/>
                <w:sz w:val="24"/>
                <w:szCs w:val="24"/>
                <w:u w:val="none"/>
                <w:lang w:bidi="ar"/>
              </w:rPr>
              <w:t>/</w:t>
            </w:r>
            <w:r>
              <w:rPr>
                <w:rFonts w:hint="default" w:ascii="宋体" w:hAnsi="宋体" w:eastAsia="宋体" w:cs="PingFang SC"/>
                <w:b w:val="0"/>
                <w:color w:val="000000"/>
                <w:spacing w:val="-23"/>
                <w:sz w:val="24"/>
                <w:szCs w:val="24"/>
                <w:u w:val="none"/>
                <w:lang w:bidi="ar"/>
              </w:rPr>
              <w:t>抗震学家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汪闻韶</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学部委员</w:t>
            </w:r>
            <w:r>
              <w:rPr>
                <w:rFonts w:ascii="宋体" w:hAnsi="宋体" w:eastAsia="宋体" w:cs="Helvetica Neue"/>
                <w:b w:val="0"/>
                <w:color w:val="000000"/>
                <w:spacing w:val="-23"/>
                <w:sz w:val="24"/>
                <w:szCs w:val="24"/>
                <w:u w:val="none"/>
                <w:lang w:bidi="ar"/>
              </w:rPr>
              <w:t>/</w:t>
            </w:r>
            <w:r>
              <w:rPr>
                <w:rFonts w:hint="default" w:ascii="宋体" w:hAnsi="宋体" w:eastAsia="宋体" w:cs="PingFang SC"/>
                <w:b w:val="0"/>
                <w:color w:val="000000"/>
                <w:spacing w:val="-23"/>
                <w:sz w:val="24"/>
                <w:szCs w:val="24"/>
                <w:u w:val="none"/>
                <w:lang w:bidi="ar"/>
              </w:rPr>
              <w:t>地理学家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吴传钧</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生物科学</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微生物学</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微生物学家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陈华癸</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遗传学</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遗传学家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沈善炯</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细胞生物学</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细胞生物科学家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郑国</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生态学</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生态学家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刘建康</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环境与健康科学</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环境保护</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环境保护学家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钱易、唐孝炎</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环境化学</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环境化学家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徐晓白</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医学科学</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医学</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医学家</w:t>
            </w:r>
            <w:r>
              <w:rPr>
                <w:rFonts w:ascii="宋体" w:hAnsi="宋体" w:eastAsia="宋体" w:cs="Helvetica Neue"/>
                <w:b w:val="0"/>
                <w:color w:val="000000"/>
                <w:spacing w:val="-23"/>
                <w:sz w:val="24"/>
                <w:szCs w:val="24"/>
                <w:u w:val="none"/>
                <w:lang w:bidi="ar"/>
              </w:rPr>
              <w:t>/</w:t>
            </w:r>
            <w:r>
              <w:rPr>
                <w:rFonts w:hint="default" w:ascii="宋体" w:hAnsi="宋体" w:eastAsia="宋体" w:cs="PingFang SC"/>
                <w:b w:val="0"/>
                <w:color w:val="000000"/>
                <w:spacing w:val="-23"/>
                <w:sz w:val="24"/>
                <w:szCs w:val="24"/>
                <w:u w:val="none"/>
                <w:lang w:bidi="ar"/>
              </w:rPr>
              <w:t>肿瘤病理学家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宋鸿钊、姚开泰</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肿瘤生物学</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肿瘤生物学家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姚錱</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医学昆虫学</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医学昆虫学家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陆宝麟</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药学</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药学专家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徐国钧</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r>
              <w:rPr>
                <w:rFonts w:hint="eastAsia" w:ascii="宋体" w:hAnsi="宋体" w:eastAsia="宋体" w:cs="宋体"/>
                <w:b w:val="0"/>
                <w:color w:val="000000"/>
                <w:spacing w:val="-23"/>
                <w:kern w:val="0"/>
                <w:sz w:val="24"/>
                <w:lang w:bidi="ar"/>
              </w:rPr>
              <w:t>医学与管理科学</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苏州医学院院长</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阮长耿</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工程科学</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电子工程</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电子</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王守觉、王守武</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自动控制与系统工程</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自动控制学家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杨嘉墀、李庆忠</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计算机科学与技术</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半导体物理学家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王守武</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土木工程</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结构工程学家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孙钧</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水利工程</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水利</w:t>
            </w:r>
            <w:r>
              <w:rPr>
                <w:rFonts w:ascii="宋体" w:hAnsi="宋体" w:eastAsia="宋体" w:cs="Helvetica Neue"/>
                <w:b w:val="0"/>
                <w:color w:val="000000"/>
                <w:spacing w:val="-23"/>
                <w:sz w:val="24"/>
                <w:szCs w:val="24"/>
                <w:u w:val="none"/>
                <w:lang w:bidi="ar"/>
              </w:rPr>
              <w:t>/</w:t>
            </w:r>
            <w:r>
              <w:rPr>
                <w:rFonts w:hint="default" w:ascii="宋体" w:hAnsi="宋体" w:eastAsia="宋体" w:cs="PingFang SC"/>
                <w:b w:val="0"/>
                <w:color w:val="000000"/>
                <w:spacing w:val="-23"/>
                <w:sz w:val="24"/>
                <w:szCs w:val="24"/>
                <w:u w:val="none"/>
                <w:lang w:bidi="ar"/>
              </w:rPr>
              <w:t>水电</w:t>
            </w:r>
            <w:r>
              <w:rPr>
                <w:rFonts w:ascii="宋体" w:hAnsi="宋体" w:eastAsia="宋体" w:cs="Helvetica Neue"/>
                <w:b w:val="0"/>
                <w:color w:val="000000"/>
                <w:spacing w:val="-23"/>
                <w:sz w:val="24"/>
                <w:szCs w:val="24"/>
                <w:u w:val="none"/>
                <w:lang w:bidi="ar"/>
              </w:rPr>
              <w:t>/</w:t>
            </w:r>
            <w:r>
              <w:rPr>
                <w:rFonts w:hint="default" w:ascii="宋体" w:hAnsi="宋体" w:eastAsia="宋体" w:cs="PingFang SC"/>
                <w:b w:val="0"/>
                <w:color w:val="000000"/>
                <w:spacing w:val="-23"/>
                <w:sz w:val="24"/>
                <w:szCs w:val="24"/>
                <w:u w:val="none"/>
                <w:lang w:bidi="ar"/>
              </w:rPr>
              <w:t>水利水电专家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张光斗、黄文熙</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化学工程与技术</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化工设备</w:t>
            </w:r>
            <w:r>
              <w:rPr>
                <w:rFonts w:ascii="宋体" w:hAnsi="宋体" w:eastAsia="宋体" w:cs="Helvetica Neue"/>
                <w:b w:val="0"/>
                <w:color w:val="000000"/>
                <w:spacing w:val="-23"/>
                <w:sz w:val="24"/>
                <w:szCs w:val="24"/>
                <w:u w:val="none"/>
                <w:lang w:bidi="ar"/>
              </w:rPr>
              <w:t>/</w:t>
            </w:r>
            <w:r>
              <w:rPr>
                <w:rFonts w:hint="default" w:ascii="宋体" w:hAnsi="宋体" w:eastAsia="宋体" w:cs="PingFang SC"/>
                <w:b w:val="0"/>
                <w:color w:val="000000"/>
                <w:spacing w:val="-23"/>
                <w:sz w:val="24"/>
                <w:szCs w:val="24"/>
                <w:u w:val="none"/>
                <w:lang w:bidi="ar"/>
              </w:rPr>
              <w:t>炼油</w:t>
            </w:r>
            <w:r>
              <w:rPr>
                <w:rFonts w:ascii="宋体" w:hAnsi="宋体" w:eastAsia="宋体" w:cs="Helvetica Neue"/>
                <w:b w:val="0"/>
                <w:color w:val="000000"/>
                <w:spacing w:val="-23"/>
                <w:sz w:val="24"/>
                <w:szCs w:val="24"/>
                <w:u w:val="none"/>
                <w:lang w:bidi="ar"/>
              </w:rPr>
              <w:t>/</w:t>
            </w:r>
            <w:r>
              <w:rPr>
                <w:rFonts w:hint="default" w:ascii="宋体" w:hAnsi="宋体" w:eastAsia="宋体" w:cs="PingFang SC"/>
                <w:b w:val="0"/>
                <w:color w:val="000000"/>
                <w:spacing w:val="-23"/>
                <w:sz w:val="24"/>
                <w:szCs w:val="24"/>
                <w:u w:val="none"/>
                <w:lang w:bidi="ar"/>
              </w:rPr>
              <w:t>催化</w:t>
            </w:r>
            <w:r>
              <w:rPr>
                <w:rFonts w:ascii="宋体" w:hAnsi="宋体" w:eastAsia="宋体" w:cs="Helvetica Neue"/>
                <w:b w:val="0"/>
                <w:color w:val="000000"/>
                <w:spacing w:val="-23"/>
                <w:sz w:val="24"/>
                <w:szCs w:val="24"/>
                <w:u w:val="none"/>
                <w:lang w:bidi="ar"/>
              </w:rPr>
              <w:t>/</w:t>
            </w:r>
            <w:r>
              <w:rPr>
                <w:rFonts w:hint="default" w:ascii="宋体" w:hAnsi="宋体" w:eastAsia="宋体" w:cs="PingFang SC"/>
                <w:b w:val="0"/>
                <w:color w:val="000000"/>
                <w:spacing w:val="-23"/>
                <w:sz w:val="24"/>
                <w:szCs w:val="24"/>
                <w:u w:val="none"/>
                <w:lang w:bidi="ar"/>
              </w:rPr>
              <w:t>裂化</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时铭显</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建筑学</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城市规划</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周干峙</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航空航天</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飞机空气动力学家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顾诵芬</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军事工程</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军事工程专家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钱七虎</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当代世界著名建筑师</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贝聿铭</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信息科学</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信息与通信工程</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无线电专家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李强</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物理学与其它应用</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神经生理学家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吴建屏</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计量科学家</w:t>
            </w:r>
          </w:p>
        </w:tc>
        <w:tc>
          <w:tcPr>
            <w:tcW w:w="0" w:type="auto"/>
            <w:shd w:val="clear" w:color="auto" w:fill="auto"/>
            <w:noWrap/>
            <w:vAlign w:val="bottom"/>
          </w:tcPr>
          <w:p>
            <w:pPr>
              <w:rPr>
                <w:rFonts w:ascii="宋体" w:hAnsi="宋体" w:eastAsia="宋体" w:cs="宋体"/>
                <w:b w:val="0"/>
                <w:color w:val="000000"/>
                <w:sz w:val="24"/>
              </w:rPr>
            </w:pPr>
            <w:r>
              <w:rPr>
                <w:rFonts w:hint="default" w:ascii="宋体" w:hAnsi="宋体" w:eastAsia="宋体" w:cs="PingFang SC"/>
                <w:b w:val="0"/>
                <w:color w:val="000000"/>
                <w:spacing w:val="-23"/>
                <w:sz w:val="24"/>
                <w:szCs w:val="24"/>
                <w:u w:val="none"/>
                <w:lang w:bidi="ar"/>
              </w:rPr>
              <w:t>张钟华</w:t>
            </w:r>
          </w:p>
        </w:tc>
      </w:tr>
    </w:tbl>
    <w:p>
      <w:pPr>
        <w:rPr>
          <w:rFonts w:ascii="宋体" w:hAnsi="宋体" w:eastAsia="宋体"/>
          <w:b w:val="0"/>
          <w:sz w:val="24"/>
        </w:rPr>
      </w:pPr>
    </w:p>
    <w:p>
      <w:pPr>
        <w:rPr>
          <w:rFonts w:ascii="宋体" w:hAnsi="宋体" w:eastAsia="宋体"/>
          <w:b w:val="0"/>
          <w:sz w:val="24"/>
        </w:rPr>
      </w:pPr>
    </w:p>
    <w:p>
      <w:pPr>
        <w:rPr>
          <w:rFonts w:ascii="宋体" w:hAnsi="宋体" w:eastAsia="宋体"/>
          <w:b w:val="0"/>
          <w:sz w:val="24"/>
        </w:rPr>
      </w:pPr>
    </w:p>
    <w:p>
      <w:pPr>
        <w:keepNext/>
        <w:keepLines/>
        <w:widowControl w:val="0"/>
        <w:spacing w:before="260" w:after="260" w:line="416" w:lineRule="auto"/>
        <w:jc w:val="both"/>
        <w:outlineLvl w:val="2"/>
        <w:rPr>
          <w:rFonts w:ascii="黑体" w:hAnsi="黑体" w:eastAsia="黑体" w:cs="Times New Roman"/>
          <w:b/>
          <w:bCs/>
          <w:kern w:val="2"/>
          <w:sz w:val="28"/>
          <w:szCs w:val="28"/>
          <w:lang w:val="en-US" w:eastAsia="zh-CN" w:bidi="ar-SA"/>
        </w:rPr>
      </w:pPr>
      <w:r>
        <w:rPr>
          <w:rFonts w:hint="eastAsia" w:ascii="黑体" w:hAnsi="黑体" w:eastAsia="黑体" w:cs="Times New Roman"/>
          <w:b/>
          <w:bCs/>
          <w:kern w:val="2"/>
          <w:sz w:val="28"/>
          <w:szCs w:val="28"/>
          <w:lang w:val="en-US" w:eastAsia="zh-CN" w:bidi="ar-SA"/>
        </w:rPr>
        <w:t>院士研究方向大类分布</w:t>
      </w:r>
    </w:p>
    <w:p>
      <w:pPr>
        <w:rPr>
          <w:rFonts w:ascii="宋体" w:hAnsi="宋体" w:eastAsia="宋体"/>
          <w:b w:val="0"/>
          <w:sz w:val="24"/>
        </w:rPr>
      </w:pPr>
      <w:r>
        <w:rPr>
          <w:rFonts w:ascii="宋体" w:hAnsi="宋体" w:eastAsia="宋体"/>
          <w:b w:val="0"/>
          <w:sz w:val="24"/>
        </w:rPr>
        <w:drawing>
          <wp:inline distT="0" distB="0" distL="114300" distR="114300">
            <wp:extent cx="5270500" cy="2889250"/>
            <wp:effectExtent l="0" t="0" r="6350"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70500" cy="2889250"/>
                    </a:xfrm>
                    <a:prstGeom prst="rect">
                      <a:avLst/>
                    </a:prstGeom>
                    <a:noFill/>
                    <a:ln>
                      <a:noFill/>
                    </a:ln>
                  </pic:spPr>
                </pic:pic>
              </a:graphicData>
            </a:graphic>
          </wp:inline>
        </w:drawing>
      </w:r>
    </w:p>
    <w:p>
      <w:pPr>
        <w:rPr>
          <w:rFonts w:ascii="宋体" w:hAnsi="宋体" w:eastAsia="宋体"/>
          <w:b w:val="0"/>
          <w:sz w:val="24"/>
        </w:rPr>
      </w:pPr>
      <w:r>
        <w:rPr>
          <w:rFonts w:ascii="宋体" w:hAnsi="宋体" w:eastAsia="宋体"/>
          <w:b w:val="0"/>
          <w:sz w:val="24"/>
        </w:rPr>
        <w:drawing>
          <wp:inline distT="0" distB="0" distL="114300" distR="114300">
            <wp:extent cx="5269230" cy="4286250"/>
            <wp:effectExtent l="0" t="0" r="762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69230" cy="4286250"/>
                    </a:xfrm>
                    <a:prstGeom prst="rect">
                      <a:avLst/>
                    </a:prstGeom>
                    <a:noFill/>
                    <a:ln>
                      <a:noFill/>
                    </a:ln>
                  </pic:spPr>
                </pic:pic>
              </a:graphicData>
            </a:graphic>
          </wp:inline>
        </w:drawing>
      </w:r>
    </w:p>
    <w:p>
      <w:pPr>
        <w:keepNext/>
        <w:keepLines/>
        <w:widowControl w:val="0"/>
        <w:spacing w:before="260" w:after="260" w:line="416" w:lineRule="auto"/>
        <w:jc w:val="both"/>
        <w:outlineLvl w:val="2"/>
        <w:rPr>
          <w:rFonts w:ascii="黑体" w:hAnsi="黑体" w:eastAsia="黑体" w:cs="Times New Roman"/>
          <w:b/>
          <w:bCs/>
          <w:kern w:val="2"/>
          <w:sz w:val="28"/>
          <w:szCs w:val="28"/>
          <w:lang w:val="en-US" w:eastAsia="zh-CN" w:bidi="ar-SA"/>
        </w:rPr>
      </w:pPr>
      <w:r>
        <w:rPr>
          <w:rFonts w:hint="eastAsia" w:ascii="黑体" w:hAnsi="黑体" w:eastAsia="黑体" w:cs="Times New Roman"/>
          <w:b/>
          <w:bCs/>
          <w:kern w:val="2"/>
          <w:sz w:val="28"/>
          <w:szCs w:val="28"/>
          <w:lang w:val="en-US" w:eastAsia="zh-CN" w:bidi="ar-SA"/>
        </w:rPr>
        <w:t>分析</w:t>
      </w:r>
    </w:p>
    <w:p>
      <w:pPr>
        <w:rPr>
          <w:rFonts w:ascii="宋体" w:hAnsi="宋体" w:eastAsia="宋体"/>
          <w:b w:val="0"/>
          <w:sz w:val="24"/>
        </w:rPr>
      </w:pPr>
      <w:r>
        <w:rPr>
          <w:rFonts w:hint="eastAsia" w:ascii="宋体" w:hAnsi="宋体" w:eastAsia="宋体"/>
          <w:b w:val="0"/>
          <w:sz w:val="24"/>
        </w:rPr>
        <w:t>物理学。具有最多的院士人数，特别是在粒子物理与核物理领域，这表明基础科学研究在物理学领域占有重要地位，并且对国家安全和科技发展有着重大影响。</w:t>
      </w:r>
    </w:p>
    <w:p>
      <w:pPr>
        <w:rPr>
          <w:rFonts w:ascii="宋体" w:hAnsi="宋体" w:eastAsia="宋体"/>
          <w:b w:val="0"/>
          <w:sz w:val="24"/>
        </w:rPr>
      </w:pPr>
      <w:r>
        <w:rPr>
          <w:rFonts w:hint="eastAsia" w:ascii="宋体" w:hAnsi="宋体" w:eastAsia="宋体"/>
          <w:b w:val="0"/>
          <w:sz w:val="24"/>
        </w:rPr>
        <w:t>工程科学。紧随其后，特别是在电子工程、自动控制与系统工程、土木工程、水利工程等领域，反映了国家对基础设施建设、工业自动化和水资源管理的重视。</w:t>
      </w:r>
    </w:p>
    <w:p>
      <w:pPr>
        <w:rPr>
          <w:rFonts w:ascii="宋体" w:hAnsi="宋体" w:eastAsia="宋体"/>
          <w:b w:val="0"/>
          <w:sz w:val="24"/>
        </w:rPr>
      </w:pPr>
      <w:r>
        <w:rPr>
          <w:rFonts w:hint="eastAsia" w:ascii="宋体" w:hAnsi="宋体" w:eastAsia="宋体"/>
          <w:b w:val="0"/>
          <w:sz w:val="24"/>
        </w:rPr>
        <w:t>材料科学。材料科学领域的院士人数也较多，这表明新材料的研发是国家科技进步的关键点，尤其是在国防和航空等领域的应用。</w:t>
      </w:r>
    </w:p>
    <w:p>
      <w:pPr>
        <w:rPr>
          <w:rFonts w:ascii="宋体" w:hAnsi="宋体" w:eastAsia="宋体"/>
          <w:b w:val="0"/>
          <w:sz w:val="24"/>
        </w:rPr>
      </w:pPr>
      <w:r>
        <w:rPr>
          <w:rFonts w:hint="eastAsia" w:ascii="宋体" w:hAnsi="宋体" w:eastAsia="宋体"/>
          <w:b w:val="0"/>
          <w:sz w:val="24"/>
        </w:rPr>
        <w:t>化学科学。有机化学和化学工程领域的院士人数较多，说明化学工业和化学合成在经济发展和科技进步中占有一席之地。</w:t>
      </w:r>
    </w:p>
    <w:p>
      <w:pPr>
        <w:rPr>
          <w:rFonts w:ascii="宋体" w:hAnsi="宋体" w:eastAsia="宋体"/>
          <w:b w:val="0"/>
          <w:sz w:val="24"/>
        </w:rPr>
      </w:pPr>
      <w:r>
        <w:rPr>
          <w:rFonts w:hint="eastAsia" w:ascii="宋体" w:hAnsi="宋体" w:eastAsia="宋体"/>
          <w:b w:val="0"/>
          <w:sz w:val="24"/>
        </w:rPr>
        <w:t>数学科学。数学领域的院士人数也相对较多，基础数学研究是推动科学技术发展的理论基础。</w:t>
      </w:r>
    </w:p>
    <w:p>
      <w:pPr>
        <w:rPr>
          <w:rFonts w:ascii="宋体" w:hAnsi="宋体" w:eastAsia="宋体"/>
          <w:b w:val="0"/>
          <w:sz w:val="24"/>
        </w:rPr>
      </w:pPr>
      <w:r>
        <w:rPr>
          <w:rFonts w:hint="eastAsia" w:ascii="宋体" w:hAnsi="宋体" w:eastAsia="宋体"/>
          <w:b w:val="0"/>
          <w:sz w:val="24"/>
        </w:rPr>
        <w:t>医学科学。肿瘤生物学和医学昆虫学等领域的院士人数表明，医学研究，尤其是疾病防治和健康科学，是国家健康战略的重要组成部分。</w:t>
      </w:r>
    </w:p>
    <w:p>
      <w:pPr>
        <w:rPr>
          <w:rFonts w:ascii="宋体" w:hAnsi="宋体" w:eastAsia="宋体"/>
          <w:b w:val="0"/>
          <w:sz w:val="24"/>
        </w:rPr>
      </w:pPr>
      <w:r>
        <w:rPr>
          <w:rFonts w:hint="eastAsia" w:ascii="宋体" w:hAnsi="宋体" w:eastAsia="宋体"/>
          <w:b w:val="0"/>
          <w:sz w:val="24"/>
        </w:rPr>
        <w:t>环境与健康科学。环境保护和环境化学领域的院士人数反映了国家对环境保护和生态文明建设的重视。</w:t>
      </w:r>
    </w:p>
    <w:p>
      <w:pPr>
        <w:rPr>
          <w:rFonts w:ascii="宋体" w:hAnsi="宋体" w:eastAsia="宋体"/>
          <w:b w:val="0"/>
          <w:sz w:val="24"/>
        </w:rPr>
      </w:pPr>
      <w:r>
        <w:rPr>
          <w:rFonts w:hint="eastAsia" w:ascii="宋体" w:hAnsi="宋体" w:eastAsia="宋体"/>
          <w:b w:val="0"/>
          <w:sz w:val="24"/>
        </w:rPr>
        <w:t>信息科学。信息与通信工程领域的院士人数较少，但随着信息化社会的发展，这一领域的研究将越来越重要。</w:t>
      </w:r>
    </w:p>
    <w:p>
      <w:pPr>
        <w:rPr>
          <w:rFonts w:ascii="宋体" w:hAnsi="宋体" w:eastAsia="宋体"/>
          <w:b w:val="0"/>
          <w:sz w:val="24"/>
        </w:rPr>
      </w:pPr>
    </w:p>
    <w:p>
      <w:pPr>
        <w:keepNext/>
        <w:keepLines/>
        <w:widowControl w:val="0"/>
        <w:spacing w:before="260" w:after="260" w:line="416" w:lineRule="auto"/>
        <w:jc w:val="both"/>
        <w:outlineLvl w:val="2"/>
        <w:rPr>
          <w:rFonts w:ascii="黑体" w:hAnsi="黑体" w:eastAsia="黑体" w:cs="Times New Roman"/>
          <w:b/>
          <w:bCs/>
          <w:kern w:val="2"/>
          <w:sz w:val="28"/>
          <w:szCs w:val="28"/>
          <w:lang w:val="en-US" w:eastAsia="zh-CN" w:bidi="ar-SA"/>
        </w:rPr>
      </w:pPr>
      <w:r>
        <w:rPr>
          <w:rFonts w:hint="eastAsia" w:ascii="黑体" w:hAnsi="黑体" w:eastAsia="黑体" w:cs="Times New Roman"/>
          <w:b/>
          <w:bCs/>
          <w:kern w:val="2"/>
          <w:sz w:val="28"/>
          <w:szCs w:val="28"/>
          <w:lang w:val="en-US" w:eastAsia="zh-CN" w:bidi="ar-SA"/>
        </w:rPr>
        <w:t>研究方向之间的关联</w:t>
      </w:r>
    </w:p>
    <w:p>
      <w:pPr>
        <w:rPr>
          <w:rFonts w:ascii="宋体" w:hAnsi="宋体" w:eastAsia="宋体"/>
          <w:b w:val="0"/>
          <w:sz w:val="24"/>
        </w:rPr>
      </w:pPr>
      <w:r>
        <w:rPr>
          <w:rFonts w:hint="eastAsia" w:ascii="宋体" w:hAnsi="宋体" w:eastAsia="宋体"/>
          <w:b w:val="0"/>
          <w:sz w:val="24"/>
        </w:rPr>
        <w:t>交叉学科。许多院士的研究方向具有交叉性，如材料科学与物理学、化学科学、工程科学等领域的交叉，推动了新材料和新技术的发展。</w:t>
      </w:r>
    </w:p>
    <w:p>
      <w:pPr>
        <w:rPr>
          <w:rFonts w:ascii="宋体" w:hAnsi="宋体" w:eastAsia="宋体"/>
          <w:b w:val="0"/>
          <w:sz w:val="24"/>
        </w:rPr>
      </w:pPr>
      <w:r>
        <w:rPr>
          <w:rFonts w:hint="eastAsia" w:ascii="宋体" w:hAnsi="宋体" w:eastAsia="宋体"/>
          <w:b w:val="0"/>
          <w:sz w:val="24"/>
        </w:rPr>
        <w:t>应用与基础研究的结合。在数学、物理学等基础研究领域与工程科学、材料科学等应用研究领域之间存在紧密的联系，基础研究为应用研究提供了理论支持，而应用研究的需求又促进了基础研究的深入。</w:t>
      </w:r>
    </w:p>
    <w:p>
      <w:pPr>
        <w:rPr>
          <w:rFonts w:ascii="宋体" w:hAnsi="宋体" w:eastAsia="宋体"/>
          <w:b w:val="0"/>
          <w:sz w:val="24"/>
        </w:rPr>
      </w:pPr>
      <w:r>
        <w:rPr>
          <w:rFonts w:hint="eastAsia" w:ascii="宋体" w:hAnsi="宋体" w:eastAsia="宋体"/>
          <w:b w:val="0"/>
          <w:sz w:val="24"/>
        </w:rPr>
        <w:t>国家战略需求。国家安全、经济发展、环境保护和人民健康是国家战略需求的重点，院士的研究方向与这些需求高度相关联。</w:t>
      </w:r>
    </w:p>
    <w:p>
      <w:pPr>
        <w:rPr>
          <w:rFonts w:ascii="宋体" w:hAnsi="宋体" w:eastAsia="宋体"/>
          <w:b w:val="0"/>
          <w:sz w:val="24"/>
        </w:rPr>
      </w:pPr>
      <w:r>
        <w:rPr>
          <w:rFonts w:hint="eastAsia" w:ascii="宋体" w:hAnsi="宋体" w:eastAsia="宋体"/>
          <w:b w:val="0"/>
          <w:sz w:val="24"/>
        </w:rPr>
        <w:t>科技发展的趋势。信息科学、生物科学等领域虽然当前院士人数不多，但随着科技发展趋势，这些领域的研究将越来越受到重视。</w:t>
      </w:r>
    </w:p>
    <w:p>
      <w:pPr>
        <w:rPr>
          <w:rFonts w:ascii="宋体" w:hAnsi="宋体" w:eastAsia="宋体"/>
          <w:b w:val="0"/>
          <w:sz w:val="24"/>
        </w:rPr>
      </w:pPr>
      <w:r>
        <w:rPr>
          <w:rFonts w:hint="eastAsia" w:ascii="宋体" w:hAnsi="宋体" w:eastAsia="宋体"/>
          <w:b w:val="0"/>
          <w:sz w:val="24"/>
        </w:rPr>
        <w:t>国际合作与竞争。在物理学、化学科学等领域，国际合作与竞争十分激烈，这些领域的研究有助于提升国家的国际地位和竞争力。</w:t>
      </w:r>
    </w:p>
    <w:p>
      <w:pPr>
        <w:rPr>
          <w:rFonts w:hint="eastAsia" w:ascii="宋体" w:hAnsi="宋体" w:eastAsia="宋体"/>
          <w:b w:val="0"/>
          <w:sz w:val="24"/>
        </w:rPr>
      </w:pPr>
      <w:r>
        <w:rPr>
          <w:rFonts w:hint="eastAsia" w:ascii="宋体" w:hAnsi="宋体" w:eastAsia="宋体"/>
          <w:b w:val="0"/>
          <w:sz w:val="24"/>
        </w:rPr>
        <w:t>总结来说，院士的研究方向主要分布在物理学、工程科学、材料科学、化学科学等领域，这些领域与国家的战略需求紧密相关，并且基础研究与应用研究相互促进，共同推动科学技术的发展。随着社会的发展和科技的进步，预计信息科学、环境科学等新兴领域将逐渐成为研究的热点。</w:t>
      </w:r>
    </w:p>
    <w:p>
      <w:pPr>
        <w:keepNext/>
        <w:keepLines/>
        <w:widowControl w:val="0"/>
        <w:spacing w:before="260" w:after="260" w:line="413" w:lineRule="auto"/>
        <w:jc w:val="both"/>
        <w:outlineLvl w:val="1"/>
        <w:rPr>
          <w:rFonts w:ascii="黑体" w:hAnsi="黑体" w:eastAsia="黑体" w:cs="Times New Roman"/>
          <w:b/>
          <w:kern w:val="2"/>
          <w:sz w:val="32"/>
          <w:szCs w:val="32"/>
          <w:lang w:val="en-US" w:eastAsia="zh-CN" w:bidi="ar-SA"/>
        </w:rPr>
      </w:pPr>
      <w:r>
        <w:rPr>
          <w:rFonts w:hint="eastAsia" w:ascii="黑体" w:hAnsi="黑体" w:eastAsia="黑体" w:cs="Times New Roman"/>
          <w:b/>
          <w:kern w:val="2"/>
          <w:sz w:val="32"/>
          <w:szCs w:val="32"/>
          <w:lang w:val="en-US" w:eastAsia="zh-CN" w:bidi="ar-SA"/>
        </w:rPr>
        <w:t>展望</w:t>
      </w:r>
    </w:p>
    <w:p>
      <w:pPr>
        <w:rPr>
          <w:rFonts w:ascii="宋体" w:hAnsi="宋体" w:eastAsia="宋体"/>
          <w:b w:val="0"/>
          <w:sz w:val="24"/>
        </w:rPr>
      </w:pPr>
      <w:r>
        <w:rPr>
          <w:rFonts w:hint="eastAsia" w:ascii="宋体" w:hAnsi="宋体" w:eastAsia="宋体"/>
          <w:b w:val="0"/>
          <w:sz w:val="24"/>
        </w:rPr>
        <w:t>苏州，这座历史文化名城，以其深厚的文化底蕴和独特的城市魅力，正逐渐发展成为国内外人才竞相追逐的创新高地。通过设立“苏州科学家日”这一具有重要意义的节日，并大力实施人才引进战略，苏州正全力打造一个充满智慧与创新氛围的人才聚集地。</w:t>
      </w:r>
    </w:p>
    <w:p>
      <w:pPr>
        <w:rPr>
          <w:rFonts w:ascii="宋体" w:hAnsi="宋体" w:eastAsia="宋体"/>
          <w:b w:val="0"/>
          <w:sz w:val="24"/>
        </w:rPr>
      </w:pPr>
      <w:r>
        <w:rPr>
          <w:rFonts w:hint="eastAsia" w:ascii="宋体" w:hAnsi="宋体" w:eastAsia="宋体"/>
          <w:b w:val="0"/>
          <w:sz w:val="24"/>
        </w:rPr>
        <w:t>在“苏州科学家日”的引领下，这座城市如同一个璀璨的磁场，吸引着四面八方的人才汇聚于此。他们中既有在科研领域取得卓越成就的专家学者，也有怀揣梦想、充满活力的年轻人才。他们在苏州这片热土上，共同为科技创新和城市发展贡献着智慧和力量。</w:t>
      </w:r>
    </w:p>
    <w:p>
      <w:pPr>
        <w:rPr>
          <w:rFonts w:ascii="宋体" w:hAnsi="宋体" w:eastAsia="宋体"/>
          <w:b w:val="0"/>
          <w:sz w:val="24"/>
        </w:rPr>
      </w:pPr>
      <w:r>
        <w:rPr>
          <w:rFonts w:hint="eastAsia" w:ascii="宋体" w:hAnsi="宋体" w:eastAsia="宋体"/>
          <w:b w:val="0"/>
          <w:sz w:val="24"/>
        </w:rPr>
        <w:t>苏州为人才提供的舞台无疑是宽广的。在这里，他们可以充分展示自己的才华和创新能力，与志同道合的伙伴共同探索科学的奥秘。同时，苏州还为他们提供了优质的生活环境和周到的服务保障，让他们能够在这里安心工作、享受生活。</w:t>
      </w:r>
    </w:p>
    <w:p>
      <w:pPr>
        <w:rPr>
          <w:rFonts w:ascii="宋体" w:hAnsi="宋体" w:eastAsia="宋体"/>
          <w:b w:val="0"/>
          <w:sz w:val="24"/>
        </w:rPr>
      </w:pPr>
      <w:r>
        <w:rPr>
          <w:rFonts w:hint="eastAsia" w:ascii="宋体" w:hAnsi="宋体" w:eastAsia="宋体"/>
          <w:b w:val="0"/>
          <w:sz w:val="24"/>
        </w:rPr>
        <w:t>此外，苏州在推动产学研深度融合方面也做出了积极努力。企业、高校和科研机构之间的合作日益紧密，共同推动着科技创新成果的转化和应用。这种合作模式不仅提升了苏州的科技创新水平，还为城市的经济发展注入了新的活力。</w:t>
      </w:r>
    </w:p>
    <w:p>
      <w:pPr>
        <w:rPr>
          <w:rFonts w:ascii="宋体" w:hAnsi="宋体" w:eastAsia="宋体"/>
          <w:b w:val="0"/>
          <w:sz w:val="24"/>
        </w:rPr>
      </w:pPr>
      <w:r>
        <w:rPr>
          <w:rFonts w:hint="eastAsia" w:ascii="宋体" w:hAnsi="宋体" w:eastAsia="宋体"/>
          <w:b w:val="0"/>
          <w:sz w:val="24"/>
        </w:rPr>
        <w:t>在国际合作方面，苏州同样展现出了开放包容的姿态。它积极加强与国际科技创新中心的合作与交流，引进国际先进的科技创新理念和经验，推动苏州科技创新的国际化进程。同时，苏州还积极参与国际科技创新合作项目，与全球科技界共同推动人类文明的进步。</w:t>
      </w:r>
    </w:p>
    <w:p>
      <w:pPr>
        <w:rPr>
          <w:rFonts w:ascii="宋体" w:hAnsi="宋体" w:eastAsia="宋体"/>
          <w:b w:val="0"/>
          <w:sz w:val="24"/>
        </w:rPr>
      </w:pPr>
      <w:r>
        <w:rPr>
          <w:rFonts w:hint="eastAsia" w:ascii="宋体" w:hAnsi="宋体" w:eastAsia="宋体"/>
          <w:b w:val="0"/>
          <w:sz w:val="24"/>
        </w:rPr>
        <w:t>我们有理由相信，在不久的将来，苏州将以其独特的文化魅力和强大的科技创新能力，在全球科技创新领域崭露头角，成为引领潮流的重要中心之一。这座充满活力和创新氛围的城市，将吸引着越来越多的优秀人才前来探索和发展，共同书写苏州科技创新的辉煌篇章。</w:t>
      </w:r>
    </w:p>
    <w:p>
      <w:pPr>
        <w:widowControl w:val="0"/>
        <w:numPr>
          <w:ilvl w:val="0"/>
          <w:numId w:val="0"/>
        </w:numPr>
        <w:spacing w:line="312" w:lineRule="auto"/>
        <w:jc w:val="left"/>
        <w:rPr>
          <w:rFonts w:hint="default" w:ascii="宋体" w:hAnsi="宋体" w:eastAsia="宋体" w:cs="宋体"/>
          <w:b w:val="0"/>
          <w:bCs/>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PingFang SC">
    <w:altName w:val="宋体"/>
    <w:panose1 w:val="00000000000000000000"/>
    <w:charset w:val="86"/>
    <w:family w:val="auto"/>
    <w:pitch w:val="default"/>
    <w:sig w:usb0="00000000" w:usb1="00000000" w:usb2="00000017" w:usb3="00000000" w:csb0="00040001" w:csb1="00000000"/>
  </w:font>
  <w:font w:name="Helvetica Neue">
    <w:altName w:val="Times New Roman"/>
    <w:panose1 w:val="00000000000000000000"/>
    <w:charset w:val="00"/>
    <w:family w:val="auto"/>
    <w:pitch w:val="default"/>
    <w:sig w:usb0="00000000" w:usb1="00000000" w:usb2="0000001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g0NWQzZmMxZmI3OTQxZjI3NjcxZjE0NTY5MGQ5ZjMifQ=="/>
  </w:docVars>
  <w:rsids>
    <w:rsidRoot w:val="00640122"/>
    <w:rsid w:val="002B1CF9"/>
    <w:rsid w:val="0040512A"/>
    <w:rsid w:val="00640122"/>
    <w:rsid w:val="006A0EE5"/>
    <w:rsid w:val="0099434C"/>
    <w:rsid w:val="00A64ADA"/>
    <w:rsid w:val="00AB73A7"/>
    <w:rsid w:val="00B67EA1"/>
    <w:rsid w:val="00CA460D"/>
    <w:rsid w:val="00D11790"/>
    <w:rsid w:val="00ED4C2C"/>
    <w:rsid w:val="00F15026"/>
    <w:rsid w:val="00F33D14"/>
    <w:rsid w:val="00FA0781"/>
    <w:rsid w:val="00FB4893"/>
    <w:rsid w:val="08453CB9"/>
    <w:rsid w:val="5B4F439E"/>
    <w:rsid w:val="60BE25E7"/>
    <w:rsid w:val="63D16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仿宋" w:hAnsi="Times New Roman" w:eastAsia="仿宋" w:cs="Times New Roman"/>
      <w:b/>
      <w:kern w:val="2"/>
      <w:sz w:val="24"/>
      <w:szCs w:val="24"/>
      <w:lang w:val="en-US" w:eastAsia="zh-CN" w:bidi="ar-SA"/>
    </w:rPr>
  </w:style>
  <w:style w:type="paragraph" w:styleId="2">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val="0"/>
      <w:sz w:val="32"/>
    </w:rPr>
  </w:style>
  <w:style w:type="paragraph" w:styleId="3">
    <w:name w:val="heading 3"/>
    <w:basedOn w:val="1"/>
    <w:next w:val="1"/>
    <w:unhideWhenUsed/>
    <w:qFormat/>
    <w:uiPriority w:val="9"/>
    <w:pPr>
      <w:keepNext/>
      <w:keepLines/>
      <w:spacing w:before="260" w:beforeLines="0" w:beforeAutospacing="0" w:after="260" w:afterLines="0" w:afterAutospacing="0" w:line="413" w:lineRule="auto"/>
      <w:outlineLvl w:val="2"/>
    </w:pPr>
    <w:rPr>
      <w:b w:val="0"/>
      <w:sz w:val="32"/>
    </w:rPr>
  </w:style>
  <w:style w:type="paragraph" w:styleId="4">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val="0"/>
      <w:sz w:val="28"/>
    </w:rPr>
  </w:style>
  <w:style w:type="character" w:default="1" w:styleId="7">
    <w:name w:val="Default Paragraph Font"/>
    <w:semiHidden/>
    <w:unhideWhenUsed/>
    <w:uiPriority w:val="1"/>
  </w:style>
  <w:style w:type="table" w:default="1" w:styleId="5">
    <w:name w:val="Normal Table"/>
    <w:semiHidden/>
    <w:unhideWhenUsed/>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table" w:styleId="6">
    <w:name w:val="Table Grid"/>
    <w:basedOn w:val="5"/>
    <w:qFormat/>
    <w:uiPriority w:val="59"/>
    <w:rPr>
      <w:rFonts w:asciiTheme="minorHAnsi" w:hAnsiTheme="minorHAnsi" w:eastAsiaTheme="minorEastAsia" w:cstheme="minorBidi"/>
      <w:kern w:val="0"/>
      <w:sz w:val="20"/>
      <w:szCs w:val="20"/>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1658</Words>
  <Characters>7334</Characters>
  <Lines>3</Lines>
  <Paragraphs>1</Paragraphs>
  <TotalTime>0</TotalTime>
  <ScaleCrop>false</ScaleCrop>
  <LinksUpToDate>false</LinksUpToDate>
  <CharactersWithSpaces>9325</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2017-09-27T01:47:00Z</dcterms:created>
  <dc:creator>马续补</dc:creator>
  <cp:lastModifiedBy>水蜜桃与六便士</cp:lastModifiedBy>
  <dcterms:modified xsi:type="dcterms:W3CDTF">2024-06-01T16:44:47Z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256827D0A1BE4F0D8FA137A3ED01EF5D_13</vt:lpwstr>
  </property>
</Properties>
</file>