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功能点估算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</w:pPr>
      <w:bookmarkStart w:id="0" w:name="_GoBack"/>
      <w:r>
        <w:rPr>
          <w:rFonts w:hint="eastAsia" w:ascii="Helvetica Neue" w:hAnsi="Helvetica Neue" w:eastAsia="宋体" w:cs="Helvetica Neue"/>
          <w:i w:val="0"/>
          <w:iCs w:val="0"/>
          <w:caps w:val="0"/>
          <w:color w:val="191B1F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>1.</w:t>
      </w: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sz w:val="27"/>
          <w:szCs w:val="27"/>
          <w:bdr w:val="none" w:color="auto" w:sz="0" w:space="0"/>
          <w:shd w:val="clear" w:fill="FFFFFF"/>
        </w:rPr>
        <w:t>确定应用类型：新建开发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2. 识别系统边界：内部：商业</w:t>
      </w:r>
      <w:bookmarkEnd w:id="0"/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网站；外部：运营商短信系统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3. 识别功能点计数项：此为需求明确后的后期估算，使用详细功能点法，需识别ILF、EIF、EI、EO和EQ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ILF：0，该需求不包含内部逻辑文件的维护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EIF：1，该需求需要调用运营商短信系统生成一条短信数据，故存在1个外部逻辑文件引用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在识别基本过程时，首先需要识别出3个基本过程：用户点击发送短信验证码、用户点击验证、用户点击登录，然后在每个基本过程中去识别计数项。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EI：2，用户点击验证时，系统实际上对验证码进行了验证，同时调用外部系统发送了短信验证码；用户点击登录，系统实际上需要进行短信验证码正确性，且用户是否存在等一系列判断逻辑处理。这都是改变应用程序属性的行为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EO：0，三个基本过程中均没有以数据呈现为主要目的，且经过复杂逻辑处理或计算的过程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EQ：1，用户点击发送短信验证码，系统实际上需要查询展示图形验证码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ascii="Helvetica Neue" w:hAnsi="Helvetica Neue" w:eastAsia="Helvetica Neue" w:cs="Helvetica Neue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4. 调整计数项复杂度：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逻辑文件DET：3，该需求中用户可见的数据项共1个，即手机号码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逻辑文件RET：1，该需求中仅存在用户实体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基本过程FTR：2，该需求中基本过程访问的逻辑文件共2个，即内部用户实体和外部短信实体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基本过程DET：3，该需求中基本过程用户可见字段数共3个，即手机号码、图形验证码、手机验证码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故可判断计数项复杂度均为低级。可得出调整前功能点数UFP为：1*5+2*3+1*3 = 14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sz w:val="27"/>
          <w:szCs w:val="27"/>
        </w:rPr>
      </w:pPr>
      <w:r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  <w:t>5. 确定GSC因子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rPr>
          <w:rFonts w:hint="default" w:ascii="Helvetica Neue" w:hAnsi="Helvetica Neue" w:eastAsia="Helvetica Neue" w:cs="Helvetica Neue"/>
          <w:i w:val="0"/>
          <w:iCs w:val="0"/>
          <w:caps w:val="0"/>
          <w:color w:val="191B1F"/>
          <w:spacing w:val="0"/>
          <w:sz w:val="27"/>
          <w:szCs w:val="27"/>
          <w:shd w:val="clear" w:fill="FFFFFF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ED9EDAC"/>
    <w:rsid w:val="EED9EDAC"/>
    <w:rsid w:val="F9FFD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spacing w:val="-23"/>
      <w:kern w:val="2"/>
      <w:sz w:val="28"/>
      <w:szCs w:val="28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1271</TotalTime>
  <ScaleCrop>false</ScaleCrop>
  <LinksUpToDate>false</LinksUpToDate>
  <CharactersWithSpaces>0</CharactersWithSpaces>
  <Application>WPS Office_6.2.0.8299_F1E327BC-269C-435d-A152-05C5408002CA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2024-03-22T20:03:00Z</dcterms:created>
  <dc:creator>ぇッャ</dc:creator>
  <cp:lastModifiedBy>ぇッャ</cp:lastModifiedBy>
  <dcterms:modified xsi:type="dcterms:W3CDTF">2024-03-25T20:52:54Z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2052-6.2.0.8299</vt:lpwstr>
  </property>
  <property fmtid="{D5CDD505-2E9C-101B-9397-08002B2CF9AE}" pid="3" name="ICV">
    <vt:lpwstr>5F842032D66DD1389273FD65F2C95493_41</vt:lpwstr>
  </property>
</Properties>
</file>