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88" w:lineRule="auto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</w:t>
      </w:r>
      <w:r>
        <w:rPr>
          <w:rFonts w:hint="default" w:ascii="Times New Roman" w:hAnsi="Times New Roman" w:cs="Times New Roman"/>
          <w:sz w:val="28"/>
          <w:szCs w:val="28"/>
        </w:rPr>
        <w:t>art V  Process modeling</w:t>
      </w:r>
      <w:bookmarkStart w:id="0" w:name="OLE_LINK1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88" w:lineRule="auto"/>
        <w:ind w:leftChars="0"/>
        <w:textAlignment w:val="auto"/>
        <w:rPr>
          <w:rFonts w:hint="default" w:ascii="Times New Roman" w:hAnsi="Times New Roman" w:cs="Times New Roman"/>
          <w:b/>
          <w:bCs/>
          <w:i w:val="0"/>
          <w:iCs/>
          <w:sz w:val="28"/>
          <w:szCs w:val="24"/>
        </w:rPr>
      </w:pPr>
      <w:bookmarkStart w:id="1" w:name="OLE_LINK3"/>
      <w:r>
        <w:rPr>
          <w:rFonts w:hint="default" w:ascii="Times New Roman" w:hAnsi="Times New Roman" w:cs="Times New Roman"/>
          <w:b/>
          <w:bCs/>
          <w:i w:val="0"/>
          <w:iCs/>
          <w:sz w:val="28"/>
          <w:szCs w:val="24"/>
          <w:lang w:val="en-US" w:eastAsia="zh-CN"/>
        </w:rPr>
        <w:t>一、</w:t>
      </w:r>
      <w:r>
        <w:rPr>
          <w:rFonts w:hint="default" w:ascii="Times New Roman" w:hAnsi="Times New Roman" w:cs="Times New Roman"/>
          <w:b/>
          <w:bCs/>
          <w:i w:val="0"/>
          <w:iCs/>
          <w:sz w:val="28"/>
          <w:szCs w:val="24"/>
        </w:rPr>
        <w:t>Event Decomposition Diagram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330315" cy="3564255"/>
            <wp:effectExtent l="0" t="0" r="6985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3564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288" w:lineRule="auto"/>
        <w:ind w:leftChars="0"/>
        <w:textAlignment w:val="auto"/>
        <w:rPr>
          <w:rFonts w:hint="default" w:ascii="Times New Roman" w:hAnsi="Times New Roman" w:cs="Times New Roman"/>
          <w:b/>
          <w:bCs/>
          <w:i w:val="0"/>
          <w:iCs/>
          <w:sz w:val="28"/>
          <w:szCs w:val="24"/>
        </w:rPr>
      </w:pPr>
      <w:r>
        <w:rPr>
          <w:rFonts w:hint="default" w:ascii="Times New Roman" w:hAnsi="Times New Roman" w:cs="Times New Roman"/>
          <w:b/>
          <w:bCs/>
          <w:i w:val="0"/>
          <w:iCs/>
          <w:sz w:val="28"/>
          <w:szCs w:val="24"/>
          <w:lang w:val="en-US" w:eastAsia="zh-CN"/>
        </w:rPr>
        <w:t>二、</w:t>
      </w:r>
      <w:r>
        <w:rPr>
          <w:rFonts w:hint="default" w:ascii="Times New Roman" w:hAnsi="Times New Roman" w:cs="Times New Roman"/>
          <w:b/>
          <w:bCs/>
          <w:i w:val="0"/>
          <w:iCs/>
          <w:sz w:val="28"/>
          <w:szCs w:val="24"/>
        </w:rPr>
        <w:t>Event Diagrams</w:t>
      </w:r>
    </w:p>
    <w:p>
      <w:pPr>
        <w:numPr>
          <w:ilvl w:val="0"/>
          <w:numId w:val="0"/>
        </w:numPr>
        <w:spacing w:before="120"/>
        <w:ind w:leftChars="0"/>
        <w:rPr>
          <w:rFonts w:hint="default" w:ascii="Times New Roman" w:hAnsi="Times New Roman" w:cs="Times New Roman" w:eastAsiaTheme="minorEastAsia"/>
          <w:sz w:val="24"/>
          <w:lang w:eastAsia="zh-CN"/>
        </w:rPr>
      </w:pPr>
      <w:r>
        <w:rPr>
          <w:rFonts w:hint="default" w:ascii="Times New Roman" w:hAnsi="Times New Roman" w:cs="Times New Roman" w:eastAsiaTheme="minorEastAsia"/>
          <w:sz w:val="24"/>
          <w:lang w:eastAsia="zh-CN"/>
        </w:rPr>
        <w:t>Search Employee Directory</w:t>
      </w:r>
      <w:r>
        <w:rPr>
          <w:rFonts w:hint="default" w:ascii="Times New Roman" w:hAnsi="Times New Roman" w:cs="Times New Roman"/>
          <w:sz w:val="24"/>
          <w:lang w:val="en-US" w:eastAsia="zh-CN"/>
        </w:rPr>
        <w:t>:</w:t>
      </w:r>
    </w:p>
    <w:p>
      <w:pPr>
        <w:numPr>
          <w:ilvl w:val="0"/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4404360" cy="4217035"/>
            <wp:effectExtent l="0" t="0" r="2540" b="12065"/>
            <wp:docPr id="3" name="图片 3" descr="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vent"/>
                    <pic:cNvPicPr>
                      <a:picLocks noChangeAspect="1"/>
                    </pic:cNvPicPr>
                  </pic:nvPicPr>
                  <pic:blipFill>
                    <a:blip r:embed="rId5"/>
                    <a:srcRect l="16373" t="2567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/>
        <w:ind w:left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Update Employee Profile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spacing w:before="120"/>
        <w:ind w:left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4560570" cy="3815715"/>
            <wp:effectExtent l="0" t="0" r="11430" b="6985"/>
            <wp:docPr id="4" name="图片 4" descr="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2"/>
                    <pic:cNvPicPr>
                      <a:picLocks noChangeAspect="1"/>
                    </pic:cNvPicPr>
                  </pic:nvPicPr>
                  <pic:blipFill>
                    <a:blip r:embed="rId6"/>
                    <a:srcRect l="29478" t="16519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Enter New Employee Profile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3867785" cy="4270375"/>
            <wp:effectExtent l="0" t="0" r="0" b="0"/>
            <wp:docPr id="5" name="图片 5" descr="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3"/>
                    <pic:cNvPicPr>
                      <a:picLocks noChangeAspect="1"/>
                    </pic:cNvPicPr>
                  </pic:nvPicPr>
                  <pic:blipFill>
                    <a:blip r:embed="rId7"/>
                    <a:srcRect l="26561" t="12309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/>
        <w:ind w:left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View United Way Participation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3996690" cy="3780155"/>
            <wp:effectExtent l="0" t="0" r="3810" b="0"/>
            <wp:docPr id="6" name="图片 6" descr="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4"/>
                    <pic:cNvPicPr>
                      <a:picLocks noChangeAspect="1"/>
                    </pic:cNvPicPr>
                  </pic:nvPicPr>
                  <pic:blipFill>
                    <a:blip r:embed="rId8"/>
                    <a:srcRect t="41310"/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/>
        <w:ind w:left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Update Employee Secure Data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4342765" cy="5497830"/>
            <wp:effectExtent l="0" t="0" r="0" b="0"/>
            <wp:docPr id="7" name="图片 7" descr="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5"/>
                    <pic:cNvPicPr>
                      <a:picLocks noChangeAspect="1"/>
                    </pic:cNvPicPr>
                  </pic:nvPicPr>
                  <pic:blipFill>
                    <a:blip r:embed="rId9"/>
                    <a:srcRect l="17573" t="10999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/>
        <w:ind w:left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Perform Ad-hoc Query and Reporting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4523105" cy="5041265"/>
            <wp:effectExtent l="0" t="0" r="0" b="0"/>
            <wp:docPr id="8" name="图片 8" descr="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6"/>
                    <pic:cNvPicPr>
                      <a:picLocks noChangeAspect="1"/>
                    </pic:cNvPicPr>
                  </pic:nvPicPr>
                  <pic:blipFill>
                    <a:blip r:embed="rId10"/>
                    <a:srcRect l="14212" t="6280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/>
        <w:ind w:left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Employee Detail Lookup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spacing w:before="120"/>
        <w:ind w:leftChars="0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5708015" cy="3239770"/>
            <wp:effectExtent l="0" t="0" r="0" b="0"/>
            <wp:docPr id="9" name="图片 9" descr="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7"/>
                    <pic:cNvPicPr>
                      <a:picLocks noChangeAspect="1"/>
                    </pic:cNvPicPr>
                  </pic:nvPicPr>
                  <pic:blipFill>
                    <a:blip r:embed="rId11"/>
                    <a:srcRect l="23069" t="20744"/>
                    <a:stretch>
                      <a:fillRect/>
                    </a:stretch>
                  </pic:blipFill>
                  <pic:spPr>
                    <a:xfrm>
                      <a:off x="0" y="0"/>
                      <a:ext cx="57080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120"/>
        <w:ind w:leftChars="0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Employee Group Lookup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spacing w:before="120"/>
        <w:ind w:leftChars="0"/>
        <w:rPr>
          <w:sz w:val="24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6113780" cy="2879725"/>
            <wp:effectExtent l="0" t="0" r="7620" b="0"/>
            <wp:docPr id="10" name="图片 10" descr="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8"/>
                    <pic:cNvPicPr>
                      <a:picLocks noChangeAspect="1"/>
                    </pic:cNvPicPr>
                  </pic:nvPicPr>
                  <pic:blipFill>
                    <a:blip r:embed="rId12"/>
                    <a:srcRect l="10210" t="3157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ind w:leftChars="0"/>
        <w:textAlignment w:val="auto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2" w:name="OLE_LINK4"/>
      <w:r>
        <w:rPr>
          <w:rFonts w:hint="default" w:ascii="Times New Roman" w:hAnsi="Times New Roman" w:cs="Times New Roman"/>
          <w:b/>
          <w:bCs/>
          <w:i/>
          <w:sz w:val="28"/>
          <w:szCs w:val="28"/>
          <w:lang w:val="en-US" w:eastAsia="zh-CN"/>
        </w:rPr>
        <w:t>三、</w:t>
      </w:r>
      <w:r>
        <w:rPr>
          <w:rFonts w:hint="default" w:ascii="Times New Roman" w:hAnsi="Times New Roman" w:cs="Times New Roman"/>
          <w:b/>
          <w:bCs/>
          <w:i w:val="0"/>
          <w:iCs/>
          <w:sz w:val="28"/>
          <w:szCs w:val="28"/>
        </w:rPr>
        <w:t>System Diagram</w:t>
      </w:r>
    </w:p>
    <w:bookmarkEnd w:id="2"/>
    <w:p>
      <w:pPr>
        <w:widowControl w:val="0"/>
        <w:numPr>
          <w:ilvl w:val="0"/>
          <w:numId w:val="0"/>
        </w:numPr>
        <w:spacing w:before="120"/>
        <w:jc w:val="both"/>
        <w:rPr>
          <w:rFonts w:hint="eastAsia" w:eastAsiaTheme="minorEastAsia"/>
          <w:sz w:val="24"/>
          <w:lang w:eastAsia="zh-CN"/>
        </w:rPr>
      </w:pPr>
      <w:r>
        <w:rPr>
          <w:rFonts w:hint="eastAsia" w:eastAsiaTheme="minorEastAsia"/>
          <w:sz w:val="24"/>
          <w:lang w:eastAsia="zh-CN"/>
        </w:rPr>
        <w:drawing>
          <wp:inline distT="0" distB="0" distL="114300" distR="114300">
            <wp:extent cx="5446395" cy="4679950"/>
            <wp:effectExtent l="0" t="0" r="1905" b="6350"/>
            <wp:docPr id="11" name="图片 11" descr="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ystem"/>
                    <pic:cNvPicPr>
                      <a:picLocks noChangeAspect="1"/>
                    </pic:cNvPicPr>
                  </pic:nvPicPr>
                  <pic:blipFill>
                    <a:blip r:embed="rId13"/>
                    <a:srcRect l="31751" t="30769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="120"/>
        <w:jc w:val="both"/>
        <w:rPr>
          <w:sz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57" w:afterLines="50"/>
        <w:jc w:val="both"/>
        <w:textAlignment w:val="auto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lang w:val="en-US" w:eastAsia="zh-CN"/>
        </w:rPr>
        <w:t>四、</w:t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</w:rPr>
        <w:t>Primitive Data Flow Diagram.</w:t>
      </w:r>
    </w:p>
    <w:bookmarkEnd w:id="0"/>
    <w:p>
      <w:pPr>
        <w:spacing w:before="120"/>
        <w:rPr>
          <w:rFonts w:hint="eastAsia" w:eastAsiaTheme="minorEastAsia"/>
          <w:lang w:eastAsia="zh-CN"/>
        </w:rPr>
      </w:pPr>
      <w:bookmarkStart w:id="3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126230" cy="3959860"/>
            <wp:effectExtent l="0" t="0" r="1270" b="2540"/>
            <wp:docPr id="2" name="图片 2" descr="DFD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FDDiagram1"/>
                    <pic:cNvPicPr>
                      <a:picLocks noChangeAspect="1"/>
                    </pic:cNvPicPr>
                  </pic:nvPicPr>
                  <pic:blipFill>
                    <a:blip r:embed="rId14"/>
                    <a:srcRect l="31111" t="24016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Y3MjgxNzExNjgxZDUwODU0ZWRlY2M2ZDFjZTkwZWYifQ=="/>
  </w:docVars>
  <w:rsids>
    <w:rsidRoot w:val="67DA7A31"/>
    <w:rsid w:val="01A7022B"/>
    <w:rsid w:val="02A227A1"/>
    <w:rsid w:val="163836F0"/>
    <w:rsid w:val="18F7519C"/>
    <w:rsid w:val="1D8B67FB"/>
    <w:rsid w:val="1E285DF8"/>
    <w:rsid w:val="3EE576C2"/>
    <w:rsid w:val="51E8060F"/>
    <w:rsid w:val="53000B16"/>
    <w:rsid w:val="571132F2"/>
    <w:rsid w:val="5F473629"/>
    <w:rsid w:val="6110141F"/>
    <w:rsid w:val="63872B56"/>
    <w:rsid w:val="65D774B5"/>
    <w:rsid w:val="67DA7A31"/>
    <w:rsid w:val="696A0640"/>
    <w:rsid w:val="69BE439F"/>
    <w:rsid w:val="6A845731"/>
    <w:rsid w:val="6BCE17E2"/>
    <w:rsid w:val="6F386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iPriority w:val="0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2024-05-11T15:05:00Z</dcterms:created>
  <dc:creator>queen韵华</dc:creator>
  <cp:lastModifiedBy>杨</cp:lastModifiedBy>
  <dcterms:modified xsi:type="dcterms:W3CDTF">2024-06-05T13:01:17Z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F556CAB4631B42869CB77481866E1065_11</vt:lpwstr>
  </property>
</Properties>
</file>