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bookmarkStart w:id="0" w:name="_Hlk9152125"/>
      <w:bookmarkEnd w:id="0"/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计算机网络基础实验课程 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ascii="仿宋_GB2312" w:eastAsia="仿宋_GB2312"/>
          <w:b/>
          <w:sz w:val="32"/>
          <w:szCs w:val="32"/>
        </w:rPr>
        <w:t>DNS</w:t>
      </w:r>
      <w:r>
        <w:rPr>
          <w:rFonts w:hint="eastAsia" w:ascii="仿宋_GB2312" w:eastAsia="仿宋_GB2312"/>
          <w:b/>
          <w:sz w:val="32"/>
          <w:szCs w:val="32"/>
        </w:rPr>
        <w:t>服务器配置实验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经济与管理学院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MppEEraAAAACgEAAA8AAAAAAAAAAQAgAAAA&#10;OAAAAGRycy9kb3ducmV2LnhtbFBLAQIUABQAAAAIAIdO4kDYXHcN8wEAAOkDAAAOAAAAAAAAAAEA&#10;IAAAAD8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21060</w:t>
      </w:r>
      <w:r>
        <w:rPr>
          <w:rFonts w:hint="default" w:ascii="仿宋_GB2312" w:eastAsia="仿宋_GB2312"/>
          <w:sz w:val="28"/>
          <w:szCs w:val="28"/>
          <w:lang w:eastAsia="zh-CN"/>
        </w:rPr>
        <w:t>2</w:t>
      </w:r>
      <w:r>
        <w:rPr>
          <w:rFonts w:ascii="仿宋_GB2312" w:eastAsia="仿宋_GB2312"/>
          <w:sz w:val="28"/>
          <w:szCs w:val="28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hint="default" w:ascii="仿宋_GB2312" w:eastAsia="仿宋_GB2312"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姓名：</w:t>
      </w:r>
      <w:r>
        <w:rPr>
          <w:rFonts w:hint="eastAsia" w:ascii="仿宋_GB2312" w:eastAsia="仿宋_GB2312"/>
          <w:sz w:val="28"/>
          <w:szCs w:val="28"/>
          <w:lang w:val="en-US" w:eastAsia="zh-Hans"/>
        </w:rPr>
        <w:t>赵红玉</w:t>
      </w:r>
      <w:r>
        <w:rPr>
          <w:rFonts w:hint="eastAsia" w:ascii="仿宋_GB2312" w:eastAsia="仿宋_GB2312"/>
          <w:sz w:val="28"/>
          <w:szCs w:val="28"/>
        </w:rPr>
        <w:t xml:space="preserve"> 学号：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21069100</w:t>
      </w:r>
      <w:r>
        <w:rPr>
          <w:rFonts w:hint="default" w:ascii="仿宋_GB2312" w:eastAsia="仿宋_GB2312"/>
          <w:sz w:val="28"/>
          <w:szCs w:val="28"/>
          <w:lang w:eastAsia="zh-CN"/>
        </w:rPr>
        <w:t>225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同作者：无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实验日期202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 xml:space="preserve">年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</w:rPr>
        <w:t xml:space="preserve"> 月 </w:t>
      </w:r>
      <w:r>
        <w:rPr>
          <w:rFonts w:hint="default" w:ascii="仿宋_GB2312" w:eastAsia="仿宋_GB2312"/>
          <w:sz w:val="28"/>
          <w:szCs w:val="28"/>
        </w:rPr>
        <w:t>18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5"/>
        <w:tblW w:w="87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5"/>
      </w:tblGrid>
      <w:tr>
        <w:trPr>
          <w:trHeight w:val="3050" w:hRule="atLeast"/>
        </w:trPr>
        <w:tc>
          <w:tcPr>
            <w:tcW w:w="8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ind w:firstLine="5600" w:firstLineChars="200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rPr>
          <w:trHeight w:val="3109" w:hRule="atLeast"/>
        </w:trPr>
        <w:tc>
          <w:tcPr>
            <w:tcW w:w="8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>
      <w:pPr>
        <w:spacing w:line="360" w:lineRule="auto"/>
        <w:jc w:val="center"/>
        <w:rPr>
          <w:b/>
          <w:sz w:val="24"/>
        </w:rPr>
      </w:pPr>
    </w:p>
    <w:p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>
      <w:pPr>
        <w:spacing w:before="100" w:beforeAutospacing="1" w:after="100" w:afterAutospacing="1"/>
        <w:ind w:firstLine="420"/>
        <w:rPr>
          <w:b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理解D</w:t>
      </w:r>
      <w:r>
        <w:rPr>
          <w:b/>
          <w:bCs/>
          <w:sz w:val="24"/>
        </w:rPr>
        <w:t>NS</w:t>
      </w:r>
      <w:r>
        <w:rPr>
          <w:rFonts w:hint="eastAsia"/>
          <w:b/>
          <w:bCs/>
          <w:sz w:val="24"/>
        </w:rPr>
        <w:t>系统的工作原理</w:t>
      </w:r>
    </w:p>
    <w:p>
      <w:pPr>
        <w:spacing w:before="100" w:beforeAutospacing="1" w:after="100" w:afterAutospacing="1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熟悉D</w:t>
      </w:r>
      <w:r>
        <w:rPr>
          <w:b/>
          <w:bCs/>
          <w:sz w:val="24"/>
        </w:rPr>
        <w:t>NS</w:t>
      </w:r>
      <w:r>
        <w:rPr>
          <w:rFonts w:hint="eastAsia"/>
          <w:b/>
          <w:bCs/>
          <w:sz w:val="24"/>
        </w:rPr>
        <w:t>服务器的工作过程</w:t>
      </w:r>
    </w:p>
    <w:p>
      <w:pPr>
        <w:spacing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二、实验所用仪器（或实验环境）</w:t>
      </w:r>
    </w:p>
    <w:p>
      <w:pPr>
        <w:spacing w:before="100" w:beforeAutospacing="1" w:after="100" w:afterAutospacing="1"/>
        <w:ind w:firstLine="420"/>
        <w:rPr>
          <w:b/>
          <w:sz w:val="24"/>
        </w:rPr>
      </w:pPr>
      <w:r>
        <w:rPr>
          <w:rFonts w:hint="eastAsia"/>
          <w:b/>
          <w:sz w:val="24"/>
        </w:rPr>
        <w:t>使用软件：</w:t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isco</w:t>
      </w:r>
      <w:r>
        <w:rPr>
          <w:b/>
          <w:bCs/>
          <w:sz w:val="24"/>
        </w:rPr>
        <w:t xml:space="preserve"> P</w:t>
      </w:r>
      <w:r>
        <w:rPr>
          <w:rFonts w:hint="eastAsia"/>
          <w:b/>
          <w:bCs/>
          <w:sz w:val="24"/>
        </w:rPr>
        <w:t>acket</w:t>
      </w:r>
      <w:r>
        <w:rPr>
          <w:b/>
          <w:bCs/>
          <w:sz w:val="24"/>
        </w:rPr>
        <w:t xml:space="preserve"> T</w:t>
      </w:r>
      <w:r>
        <w:rPr>
          <w:rFonts w:hint="eastAsia"/>
          <w:b/>
          <w:bCs/>
          <w:sz w:val="24"/>
        </w:rPr>
        <w:t>racer模拟器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三、实验基本原理及要求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实验拓扑图如下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1、配置根域名服务器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、配置两个顶级域名服务器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、配置两个权限域名服务器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4、让主机能够以域名访问2个web站点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5</w:t>
      </w:r>
      <w:r>
        <w:rPr>
          <w:rFonts w:hint="eastAsia"/>
          <w:b/>
          <w:sz w:val="24"/>
        </w:rPr>
        <w:t>、观察访问web站点时，</w:t>
      </w:r>
      <w:r>
        <w:rPr>
          <w:b/>
          <w:sz w:val="24"/>
        </w:rPr>
        <w:t>DNS</w:t>
      </w:r>
      <w:r>
        <w:rPr>
          <w:rFonts w:hint="eastAsia"/>
          <w:b/>
          <w:sz w:val="24"/>
        </w:rPr>
        <w:t>数据包的流动</w:t>
      </w:r>
    </w:p>
    <w:p>
      <w:pPr>
        <w:spacing w:before="100" w:beforeAutospacing="1" w:after="100" w:afterAutospacing="1"/>
        <w:ind w:firstLine="420"/>
        <w:jc w:val="center"/>
        <w:rPr>
          <w:b/>
          <w:sz w:val="24"/>
        </w:rPr>
      </w:pPr>
      <w:r>
        <w:drawing>
          <wp:inline distT="0" distB="0" distL="0" distR="0">
            <wp:extent cx="5986780" cy="173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915" cy="1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四、实验步骤及实验数据记录：（要有文字描述和必要截图）</w:t>
      </w:r>
    </w:p>
    <w:p/>
    <w:p/>
    <w:p/>
    <w:p/>
    <w:p/>
    <w:p/>
    <w:p/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连接拓扑图如下图所示</w:t>
      </w:r>
    </w:p>
    <w:p>
      <w:pPr>
        <w:pStyle w:val="8"/>
        <w:rPr>
          <w:rFonts w:hint="eastAsia"/>
        </w:rPr>
      </w:pPr>
      <w:r>
        <w:drawing>
          <wp:inline distT="0" distB="0" distL="114300" distR="114300">
            <wp:extent cx="5271770" cy="2843530"/>
            <wp:effectExtent l="0" t="0" r="11430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配置</w:t>
      </w:r>
      <w:r>
        <w:t>DNS</w:t>
      </w:r>
      <w:r>
        <w:rPr>
          <w:rFonts w:hint="eastAsia"/>
          <w:lang w:eastAsia="zh-CN"/>
        </w:rPr>
        <w:t>：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</w:rPr>
        <w:t>配置根域名服务器</w:t>
      </w:r>
      <w:r>
        <w:rPr>
          <w:rFonts w:hint="eastAsia"/>
          <w:b w:val="0"/>
          <w:bCs/>
          <w:sz w:val="24"/>
          <w:lang w:eastAsia="zh-CN"/>
        </w:rPr>
        <w:t>、</w:t>
      </w:r>
      <w:r>
        <w:rPr>
          <w:rFonts w:hint="eastAsia"/>
          <w:b w:val="0"/>
          <w:bCs/>
          <w:sz w:val="24"/>
        </w:rPr>
        <w:t>顶级域名服务器</w:t>
      </w:r>
      <w:r>
        <w:rPr>
          <w:rFonts w:hint="eastAsia"/>
          <w:b w:val="0"/>
          <w:bCs/>
          <w:sz w:val="24"/>
          <w:lang w:eastAsia="zh-CN"/>
        </w:rPr>
        <w:t>、</w:t>
      </w:r>
      <w:r>
        <w:rPr>
          <w:rFonts w:hint="eastAsia"/>
          <w:b w:val="0"/>
          <w:bCs/>
          <w:sz w:val="24"/>
        </w:rPr>
        <w:t>权限域名服务器</w:t>
      </w:r>
      <w:r>
        <w:rPr>
          <w:rFonts w:hint="eastAsia"/>
          <w:b w:val="0"/>
          <w:bCs/>
          <w:sz w:val="24"/>
          <w:lang w:val="en-US" w:eastAsia="zh-CN"/>
        </w:rPr>
        <w:t>同时进行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DNS服务器的配置：</w:t>
      </w:r>
    </w:p>
    <w:p>
      <w:r>
        <w:drawing>
          <wp:inline distT="0" distB="0" distL="114300" distR="114300">
            <wp:extent cx="3343275" cy="3314700"/>
            <wp:effectExtent l="0" t="0" r="9525" b="1270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根DNS服务器的配置：</w:t>
      </w:r>
    </w:p>
    <w:p>
      <w:r>
        <w:drawing>
          <wp:inline distT="0" distB="0" distL="114300" distR="114300">
            <wp:extent cx="3343275" cy="3314700"/>
            <wp:effectExtent l="0" t="0" r="9525" b="1270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com顶级DNS服务器配置：</w:t>
      </w:r>
    </w:p>
    <w:p>
      <w:r>
        <w:drawing>
          <wp:inline distT="0" distB="0" distL="114300" distR="114300">
            <wp:extent cx="3343275" cy="3314700"/>
            <wp:effectExtent l="0" t="0" r="9525" b="1270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cn顶级DNS配置：</w:t>
      </w:r>
    </w:p>
    <w:p>
      <w:r>
        <w:drawing>
          <wp:inline distT="0" distB="0" distL="114300" distR="114300">
            <wp:extent cx="3343275" cy="3314700"/>
            <wp:effectExtent l="0" t="0" r="9525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DNS服务器配置：</w:t>
      </w:r>
    </w:p>
    <w:p>
      <w:r>
        <w:drawing>
          <wp:inline distT="0" distB="0" distL="114300" distR="114300">
            <wp:extent cx="3343275" cy="3314700"/>
            <wp:effectExtent l="0" t="0" r="9525" b="1270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配置过程需要对pc端的处理：</w:t>
      </w:r>
    </w:p>
    <w:p>
      <w:r>
        <w:drawing>
          <wp:inline distT="0" distB="0" distL="0" distR="0">
            <wp:extent cx="5274310" cy="3790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33215"/>
            <wp:effectExtent l="0" t="0" r="1397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演示</w:t>
      </w:r>
      <w:r>
        <w:rPr>
          <w:rFonts w:hint="default"/>
          <w:lang w:eastAsia="zh-CN"/>
        </w:rPr>
        <w:t>：</w:t>
      </w:r>
    </w:p>
    <w:p>
      <w:r>
        <w:drawing>
          <wp:inline distT="0" distB="0" distL="114300" distR="114300">
            <wp:extent cx="3343275" cy="3314700"/>
            <wp:effectExtent l="0" t="0" r="9525" b="1270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1" w:name="_GoBack"/>
      <w:bookmarkEnd w:id="1"/>
      <w:r>
        <w:drawing>
          <wp:inline distT="0" distB="0" distL="114300" distR="114300">
            <wp:extent cx="5271770" cy="2843530"/>
            <wp:effectExtent l="0" t="0" r="11430" b="127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189B"/>
    <w:multiLevelType w:val="multilevel"/>
    <w:tmpl w:val="236218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DgyMTBhYzZlZTNmOGQyMzQzMTU0NDMxNmJjODMifQ=="/>
  </w:docVars>
  <w:rsids>
    <w:rsidRoot w:val="00BA1D20"/>
    <w:rsid w:val="000C1A15"/>
    <w:rsid w:val="00305323"/>
    <w:rsid w:val="003977A6"/>
    <w:rsid w:val="00426D61"/>
    <w:rsid w:val="005276A7"/>
    <w:rsid w:val="006219EE"/>
    <w:rsid w:val="0064469E"/>
    <w:rsid w:val="007409F9"/>
    <w:rsid w:val="008022DC"/>
    <w:rsid w:val="00874710"/>
    <w:rsid w:val="0097637F"/>
    <w:rsid w:val="00AD2340"/>
    <w:rsid w:val="00BA1D20"/>
    <w:rsid w:val="00D45342"/>
    <w:rsid w:val="23533229"/>
    <w:rsid w:val="2E03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365</Words>
  <Characters>405</Characters>
  <Lines>3</Lines>
  <Paragraphs>1</Paragraphs>
  <TotalTime>0</TotalTime>
  <ScaleCrop>false</ScaleCrop>
  <LinksUpToDate>false</LinksUpToDate>
  <CharactersWithSpaces>466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2022-03-28T21:21:00Z</dcterms:created>
  <dc:creator>wang yu</dc:creator>
  <cp:lastModifiedBy>zhao</cp:lastModifiedBy>
  <dcterms:modified xsi:type="dcterms:W3CDTF">2023-05-25T17:47:25Z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534096B2769047CABD6A35099706A919_12</vt:lpwstr>
  </property>
</Properties>
</file>