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rPr>
          <w:rFonts w:ascii="仿宋_GB2312" w:hAnsi="宋体" w:eastAsia="仿宋_GB2312"/>
          <w:b/>
          <w:sz w:val="36"/>
          <w:szCs w:val="36"/>
        </w:rPr>
      </w:pPr>
      <w:r>
        <w:rPr>
          <w:rFonts w:hint="eastAsia" w:ascii="仿宋_GB2312" w:hAnsi="宋体" w:eastAsia="仿宋_GB2312"/>
          <w:b/>
          <w:sz w:val="36"/>
          <w:szCs w:val="36"/>
          <w:u w:val="single"/>
        </w:rPr>
        <w:t xml:space="preserve">     Java程序设计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接口与实现</w:t>
      </w:r>
      <w:r>
        <w:rPr>
          <w:rFonts w:hint="eastAsia" w:ascii="仿宋_GB2312" w:eastAsia="仿宋_GB2312"/>
          <w:b/>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6350" t="6350" r="8255" b="13970"/>
                <wp:wrapNone/>
                <wp:docPr id="22" name="文本框 23"/>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ln>
                      </wps:spPr>
                      <wps:txbx>
                        <w:txbxContent>
                          <w:p>
                            <w:pPr>
                              <w:jc w:val="center"/>
                              <w:rPr>
                                <w:sz w:val="28"/>
                                <w:szCs w:val="28"/>
                              </w:rPr>
                            </w:pPr>
                            <w:r>
                              <w:rPr>
                                <w:rFonts w:hint="eastAsia"/>
                                <w:sz w:val="28"/>
                                <w:szCs w:val="28"/>
                              </w:rPr>
                              <w:t>成  绩</w:t>
                            </w:r>
                          </w:p>
                          <w:p>
                            <w:pPr>
                              <w:jc w:val="center"/>
                            </w:pPr>
                          </w:p>
                        </w:txbxContent>
                      </wps:txbx>
                      <wps:bodyPr rot="0" vert="horz" wrap="square" lIns="91440" tIns="45720" rIns="91440" bIns="45720" anchor="t" anchorCtr="0" upright="1">
                        <a:noAutofit/>
                      </wps:bodyPr>
                    </wps:wsp>
                  </a:graphicData>
                </a:graphic>
              </wp:anchor>
            </w:drawing>
          </mc:Choice>
          <mc:Fallback>
            <w:pict>
              <v:shape id="文本框 23" o:spid="_x0000_s1026" o:spt="202" type="#_x0000_t202" style="position:absolute;left:0pt;margin-left:258.95pt;margin-top:10.75pt;height:106.4pt;width:170.85pt;z-index:251659264;mso-width-relative:page;mso-height-relative:page;" fillcolor="#FFFFFF" filled="t" stroked="t" coordsize="21600,21600" o:gfxdata="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DK&#10;aRBK2gAAAAoBAAAPAAAAAAAAAAEAIAAAADgAAABkcnMvZG93bnJldi54bWxQSwECFAAUAAAACACH&#10;TuJASeQywkUCAACKBAAADgAAAAAAAAABACAAAAA/AQAAZHJzL2Uyb0RvYy54bWxQSwUGAAAAAAYA&#10;BgBZAQAA9gUAAAAA&#10;">
                <v:fill on="t" focussize="0,0"/>
                <v:stroke color="#000000" miterlimit="8"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经济与管理</w:t>
      </w:r>
      <w:r>
        <w:rPr>
          <w:rFonts w:hint="eastAsia" w:ascii="仿宋_GB2312" w:eastAsia="仿宋_GB2312"/>
          <w:sz w:val="28"/>
          <w:szCs w:val="28"/>
        </w:rPr>
        <w:t>学院</w:t>
      </w:r>
      <w:r>
        <w:rPr>
          <w:rFonts w:hint="eastAsia" w:ascii="仿宋_GB2312" w:eastAsia="仿宋_GB2312"/>
          <w:sz w:val="28"/>
          <w:szCs w:val="28"/>
          <w:lang w:val="en-US" w:eastAsia="zh-CN"/>
        </w:rPr>
        <w:t xml:space="preserve"> </w:t>
      </w:r>
      <w:r>
        <w:rPr>
          <w:rFonts w:hint="eastAsia" w:ascii="仿宋_GB2312" w:eastAsia="仿宋_GB2312"/>
          <w:sz w:val="28"/>
          <w:szCs w:val="28"/>
          <w:u w:val="single"/>
          <w:lang w:val="en-US" w:eastAsia="zh-CN"/>
        </w:rPr>
        <w:t>信息管理与信息系统</w:t>
      </w:r>
      <w:r>
        <w:rPr>
          <w:rFonts w:hint="eastAsia" w:ascii="仿宋_GB2312" w:eastAsia="仿宋_GB2312"/>
          <w:sz w:val="28"/>
          <w:szCs w:val="28"/>
          <w:u w:val="single"/>
        </w:rPr>
        <w:t xml:space="preserve"> </w:t>
      </w:r>
      <w:r>
        <w:rPr>
          <w:rFonts w:hint="eastAsia" w:ascii="仿宋_GB2312" w:eastAsia="仿宋_GB2312"/>
          <w:sz w:val="28"/>
          <w:szCs w:val="28"/>
        </w:rPr>
        <w:t>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赵红玉</w:t>
      </w:r>
      <w:r>
        <w:rPr>
          <w:rFonts w:ascii="仿宋_GB2312" w:eastAsia="仿宋_GB2312"/>
          <w:sz w:val="28"/>
          <w:szCs w:val="28"/>
          <w:u w:val="single"/>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 学号</w:t>
      </w:r>
      <w:r>
        <w:rPr>
          <w:rFonts w:hint="eastAsia" w:ascii="仿宋_GB2312" w:eastAsia="仿宋_GB2312"/>
          <w:sz w:val="28"/>
          <w:szCs w:val="28"/>
          <w:u w:val="single"/>
        </w:rPr>
        <w:t xml:space="preserve"> </w:t>
      </w:r>
      <w:r>
        <w:rPr>
          <w:rFonts w:ascii="仿宋_GB2312" w:eastAsia="仿宋_GB2312"/>
          <w:sz w:val="28"/>
          <w:szCs w:val="28"/>
          <w:u w:val="single"/>
        </w:rPr>
        <w:t>21069100</w:t>
      </w:r>
      <w:r>
        <w:rPr>
          <w:rFonts w:hint="eastAsia" w:ascii="仿宋_GB2312" w:eastAsia="仿宋_GB2312"/>
          <w:sz w:val="28"/>
          <w:szCs w:val="28"/>
          <w:u w:val="single"/>
          <w:lang w:val="en-US" w:eastAsia="zh-CN"/>
        </w:rPr>
        <w:t>2</w:t>
      </w:r>
      <w:r>
        <w:rPr>
          <w:rFonts w:ascii="仿宋_GB2312" w:eastAsia="仿宋_GB2312"/>
          <w:sz w:val="28"/>
          <w:szCs w:val="28"/>
          <w:u w:val="single"/>
        </w:rPr>
        <w:t>25</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u w:val="single"/>
        </w:rPr>
        <w:t xml:space="preserve">  </w:t>
      </w:r>
      <w:r>
        <w:rPr>
          <w:rFonts w:ascii="仿宋_GB2312" w:eastAsia="仿宋_GB2312"/>
          <w:sz w:val="28"/>
          <w:szCs w:val="28"/>
          <w:u w:val="single"/>
        </w:rPr>
        <w:t xml:space="preserve">2023 </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ascii="仿宋_GB2312" w:eastAsia="仿宋_GB2312"/>
          <w:sz w:val="28"/>
          <w:szCs w:val="28"/>
          <w:u w:val="single"/>
        </w:rPr>
        <w:t>11</w:t>
      </w:r>
      <w:r>
        <w:rPr>
          <w:rFonts w:hint="eastAsia" w:ascii="仿宋_GB2312" w:eastAsia="仿宋_GB2312"/>
          <w:sz w:val="28"/>
          <w:szCs w:val="28"/>
        </w:rPr>
        <w:t xml:space="preserve"> 月</w:t>
      </w:r>
      <w:r>
        <w:rPr>
          <w:rFonts w:ascii="仿宋_GB2312" w:eastAsia="仿宋_GB2312"/>
          <w:sz w:val="28"/>
          <w:szCs w:val="28"/>
          <w:u w:val="single"/>
        </w:rPr>
        <w:t xml:space="preserve"> 14</w:t>
      </w:r>
      <w:r>
        <w:rPr>
          <w:rFonts w:hint="eastAsia" w:ascii="仿宋_GB2312" w:eastAsia="仿宋_GB2312"/>
          <w:sz w:val="28"/>
          <w:szCs w:val="28"/>
          <w:u w:val="single"/>
        </w:rPr>
        <w:t xml:space="preserve"> </w:t>
      </w:r>
      <w:r>
        <w:rPr>
          <w:rFonts w:hint="eastAsia" w:ascii="仿宋_GB2312" w:eastAsia="仿宋_GB2312"/>
          <w:sz w:val="28"/>
          <w:szCs w:val="28"/>
        </w:rPr>
        <w:t>日</w:t>
      </w:r>
    </w:p>
    <w:p>
      <w:pPr>
        <w:jc w:val="left"/>
        <w:rPr>
          <w:rFonts w:ascii="仿宋_GB2312" w:eastAsia="仿宋_GB2312"/>
          <w:sz w:val="24"/>
        </w:rPr>
      </w:pPr>
    </w:p>
    <w:tbl>
      <w:tblPr>
        <w:tblStyle w:val="9"/>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rPr>
          <w:trHeight w:val="3050" w:hRule="atLeast"/>
        </w:trPr>
        <w:tc>
          <w:tcPr>
            <w:tcW w:w="8720" w:type="dxa"/>
          </w:tcPr>
          <w:p>
            <w:pPr>
              <w:jc w:val="left"/>
              <w:rPr>
                <w:rFonts w:ascii="仿宋_GB2312" w:eastAsia="仿宋_GB2312"/>
                <w:kern w:val="0"/>
                <w:sz w:val="28"/>
                <w:szCs w:val="28"/>
              </w:rPr>
            </w:pPr>
            <w:r>
              <w:rPr>
                <w:rFonts w:hint="eastAsia" w:ascii="仿宋_GB2312" w:eastAsia="仿宋_GB2312"/>
                <w:kern w:val="0"/>
                <w:sz w:val="28"/>
                <w:szCs w:val="28"/>
              </w:rPr>
              <w:t>指导教师评语：</w:t>
            </w:r>
          </w:p>
          <w:p>
            <w:pPr>
              <w:ind w:firstLine="480" w:firstLineChars="200"/>
              <w:jc w:val="left"/>
              <w:rPr>
                <w:rFonts w:ascii="仿宋_GB2312" w:eastAsia="仿宋_GB2312"/>
                <w:kern w:val="0"/>
                <w:sz w:val="24"/>
              </w:rPr>
            </w:pPr>
            <w:r>
              <w:rPr>
                <w:rFonts w:hint="eastAsia" w:ascii="仿宋_GB2312" w:eastAsia="仿宋_GB2312"/>
                <w:kern w:val="0"/>
                <w:sz w:val="24"/>
              </w:rPr>
              <w:t>实验内容：</w:t>
            </w:r>
          </w:p>
          <w:p>
            <w:pPr>
              <w:ind w:firstLine="480" w:firstLineChars="200"/>
              <w:jc w:val="left"/>
              <w:rPr>
                <w:rFonts w:ascii="仿宋_GB2312" w:eastAsia="仿宋_GB2312"/>
                <w:kern w:val="0"/>
                <w:sz w:val="24"/>
              </w:rPr>
            </w:pPr>
            <w:r>
              <w:rPr>
                <w:rFonts w:hint="eastAsia" w:ascii="仿宋_GB2312" w:eastAsia="仿宋_GB2312"/>
                <w:kern w:val="0"/>
                <w:sz w:val="24"/>
              </w:rPr>
              <w:t>实验效果：</w:t>
            </w:r>
          </w:p>
          <w:p>
            <w:pPr>
              <w:ind w:firstLine="480" w:firstLineChars="200"/>
              <w:jc w:val="left"/>
              <w:rPr>
                <w:rFonts w:ascii="仿宋_GB2312" w:eastAsia="仿宋_GB2312"/>
                <w:kern w:val="0"/>
                <w:sz w:val="24"/>
              </w:rPr>
            </w:pPr>
            <w:r>
              <w:rPr>
                <w:rFonts w:hint="eastAsia" w:ascii="仿宋_GB2312" w:eastAsia="仿宋_GB2312"/>
                <w:kern w:val="0"/>
                <w:sz w:val="24"/>
              </w:rPr>
              <w:t>实验报告：</w:t>
            </w:r>
          </w:p>
          <w:p>
            <w:pPr>
              <w:ind w:firstLine="480" w:firstLineChars="200"/>
              <w:jc w:val="left"/>
              <w:rPr>
                <w:rFonts w:ascii="仿宋_GB2312" w:eastAsia="仿宋_GB2312"/>
                <w:kern w:val="0"/>
                <w:sz w:val="24"/>
              </w:rPr>
            </w:pPr>
            <w:r>
              <w:rPr>
                <w:rFonts w:hint="eastAsia" w:ascii="仿宋_GB2312" w:eastAsia="仿宋_GB2312"/>
                <w:kern w:val="0"/>
                <w:sz w:val="24"/>
              </w:rPr>
              <w:t>考勤情况：</w:t>
            </w:r>
          </w:p>
          <w:p>
            <w:pPr>
              <w:ind w:firstLine="480" w:firstLineChars="200"/>
              <w:jc w:val="left"/>
              <w:rPr>
                <w:rFonts w:ascii="仿宋_GB2312" w:eastAsia="仿宋_GB2312"/>
                <w:kern w:val="0"/>
                <w:sz w:val="24"/>
              </w:rPr>
            </w:pPr>
            <w:r>
              <w:rPr>
                <w:rFonts w:hint="eastAsia" w:ascii="仿宋_GB2312" w:eastAsia="仿宋_GB2312"/>
                <w:kern w:val="0"/>
                <w:sz w:val="24"/>
              </w:rPr>
              <w:t>其他情况：</w:t>
            </w:r>
          </w:p>
          <w:p>
            <w:pPr>
              <w:jc w:val="left"/>
              <w:rPr>
                <w:rFonts w:ascii="仿宋_GB2312" w:eastAsia="仿宋_GB2312"/>
                <w:kern w:val="0"/>
                <w:sz w:val="28"/>
                <w:szCs w:val="28"/>
              </w:rPr>
            </w:pPr>
            <w:r>
              <w:rPr>
                <w:rFonts w:hint="eastAsia" w:ascii="仿宋_GB2312" w:eastAsia="仿宋_GB2312"/>
                <w:kern w:val="0"/>
                <w:sz w:val="28"/>
                <w:szCs w:val="28"/>
              </w:rPr>
              <w:t xml:space="preserve">                                 指导教师：</w:t>
            </w:r>
          </w:p>
          <w:p>
            <w:pPr>
              <w:jc w:val="left"/>
              <w:rPr>
                <w:rFonts w:ascii="仿宋_GB2312" w:eastAsia="仿宋_GB2312"/>
                <w:kern w:val="0"/>
                <w:sz w:val="28"/>
                <w:szCs w:val="28"/>
                <w:u w:val="single"/>
              </w:rPr>
            </w:pPr>
            <w:r>
              <w:rPr>
                <w:rFonts w:hint="eastAsia" w:ascii="仿宋_GB2312" w:eastAsia="仿宋_GB2312"/>
                <w:kern w:val="0"/>
                <w:sz w:val="28"/>
                <w:szCs w:val="28"/>
              </w:rPr>
              <w:t xml:space="preserve">                                       </w:t>
            </w:r>
            <w:r>
              <w:rPr>
                <w:rFonts w:hint="eastAsia" w:ascii="仿宋_GB2312" w:eastAsia="仿宋_GB2312"/>
                <w:kern w:val="0"/>
                <w:sz w:val="28"/>
                <w:szCs w:val="28"/>
                <w:u w:val="single"/>
              </w:rPr>
              <w:t xml:space="preserve">      </w:t>
            </w:r>
            <w:r>
              <w:rPr>
                <w:rFonts w:hint="eastAsia" w:ascii="仿宋_GB2312" w:eastAsia="仿宋_GB2312"/>
                <w:kern w:val="0"/>
                <w:sz w:val="28"/>
                <w:szCs w:val="28"/>
              </w:rPr>
              <w:t>年</w:t>
            </w:r>
            <w:r>
              <w:rPr>
                <w:rFonts w:hint="eastAsia" w:ascii="仿宋_GB2312" w:eastAsia="仿宋_GB2312"/>
                <w:kern w:val="0"/>
                <w:sz w:val="28"/>
                <w:szCs w:val="28"/>
                <w:u w:val="single"/>
              </w:rPr>
              <w:t xml:space="preserve">    </w:t>
            </w:r>
            <w:r>
              <w:rPr>
                <w:rFonts w:hint="eastAsia" w:ascii="仿宋_GB2312" w:eastAsia="仿宋_GB2312"/>
                <w:kern w:val="0"/>
                <w:sz w:val="28"/>
                <w:szCs w:val="28"/>
              </w:rPr>
              <w:t>月</w:t>
            </w:r>
            <w:r>
              <w:rPr>
                <w:rFonts w:hint="eastAsia" w:ascii="仿宋_GB2312" w:eastAsia="仿宋_GB2312"/>
                <w:kern w:val="0"/>
                <w:sz w:val="28"/>
                <w:szCs w:val="28"/>
                <w:u w:val="single"/>
              </w:rPr>
              <w:t xml:space="preserve">    </w:t>
            </w:r>
            <w:r>
              <w:rPr>
                <w:rFonts w:hint="eastAsia" w:ascii="仿宋_GB2312" w:eastAsia="仿宋_GB2312"/>
                <w:kern w:val="0"/>
                <w:sz w:val="28"/>
                <w:szCs w:val="28"/>
              </w:rPr>
              <w:t>日</w:t>
            </w:r>
          </w:p>
        </w:tc>
      </w:tr>
    </w:tbl>
    <w:p>
      <w:r>
        <w:br w:type="page"/>
      </w:r>
    </w:p>
    <w:tbl>
      <w:tblPr>
        <w:tblStyle w:val="9"/>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rPr>
          <w:trHeight w:val="3109" w:hRule="atLeast"/>
        </w:trPr>
        <w:tc>
          <w:tcPr>
            <w:tcW w:w="8720" w:type="dxa"/>
          </w:tcPr>
          <w:p>
            <w:pPr>
              <w:jc w:val="center"/>
              <w:rPr>
                <w:rFonts w:ascii="仿宋_GB2312" w:eastAsia="仿宋_GB2312"/>
                <w:b/>
                <w:kern w:val="0"/>
                <w:sz w:val="28"/>
                <w:szCs w:val="28"/>
              </w:rPr>
            </w:pPr>
            <w:r>
              <w:rPr>
                <w:rFonts w:hint="eastAsia" w:ascii="仿宋_GB2312" w:eastAsia="仿宋_GB2312"/>
                <w:b/>
                <w:kern w:val="0"/>
                <w:sz w:val="28"/>
                <w:szCs w:val="28"/>
              </w:rPr>
              <w:t>实验报告内容基本要求及参考格式</w:t>
            </w:r>
          </w:p>
          <w:p>
            <w:pPr>
              <w:spacing w:line="480" w:lineRule="exact"/>
              <w:rPr>
                <w:rFonts w:ascii="仿宋_GB2312" w:eastAsia="仿宋_GB2312"/>
                <w:kern w:val="0"/>
                <w:sz w:val="24"/>
              </w:rPr>
            </w:pPr>
            <w:r>
              <w:rPr>
                <w:rFonts w:hint="eastAsia" w:ascii="仿宋_GB2312" w:eastAsia="仿宋_GB2312"/>
                <w:kern w:val="0"/>
                <w:sz w:val="24"/>
              </w:rPr>
              <w:t>一、实验目的及小组分工情况</w:t>
            </w:r>
          </w:p>
          <w:p>
            <w:pPr>
              <w:spacing w:line="480" w:lineRule="exact"/>
              <w:rPr>
                <w:rFonts w:ascii="仿宋_GB2312" w:eastAsia="仿宋_GB2312"/>
                <w:kern w:val="0"/>
                <w:sz w:val="24"/>
              </w:rPr>
            </w:pPr>
            <w:r>
              <w:rPr>
                <w:rFonts w:hint="eastAsia" w:ascii="仿宋_GB2312" w:eastAsia="仿宋_GB2312"/>
                <w:kern w:val="0"/>
                <w:sz w:val="24"/>
              </w:rPr>
              <w:t>二、</w:t>
            </w:r>
            <w:bookmarkStart w:id="0" w:name="_Hlk151638733"/>
            <w:r>
              <w:rPr>
                <w:rFonts w:hint="eastAsia" w:ascii="仿宋_GB2312" w:eastAsia="仿宋_GB2312"/>
                <w:kern w:val="0"/>
                <w:sz w:val="24"/>
              </w:rPr>
              <w:t>实验所用仪器</w:t>
            </w:r>
            <w:bookmarkEnd w:id="0"/>
            <w:r>
              <w:rPr>
                <w:rFonts w:hint="eastAsia" w:ascii="仿宋_GB2312" w:eastAsia="仿宋_GB2312"/>
                <w:kern w:val="0"/>
                <w:sz w:val="24"/>
              </w:rPr>
              <w:t>（或实验环境）</w:t>
            </w:r>
          </w:p>
          <w:p>
            <w:pPr>
              <w:spacing w:line="480" w:lineRule="exact"/>
              <w:rPr>
                <w:rFonts w:ascii="仿宋_GB2312" w:eastAsia="仿宋_GB2312"/>
                <w:kern w:val="0"/>
                <w:sz w:val="24"/>
              </w:rPr>
            </w:pPr>
            <w:r>
              <w:rPr>
                <w:rFonts w:hint="eastAsia" w:ascii="仿宋_GB2312" w:eastAsia="仿宋_GB2312"/>
                <w:kern w:val="0"/>
                <w:sz w:val="24"/>
              </w:rPr>
              <w:t xml:space="preserve">三、实验方案设计  </w:t>
            </w:r>
          </w:p>
          <w:p>
            <w:pPr>
              <w:spacing w:line="480" w:lineRule="exact"/>
              <w:rPr>
                <w:rFonts w:ascii="仿宋_GB2312" w:eastAsia="仿宋_GB2312"/>
                <w:kern w:val="0"/>
                <w:sz w:val="24"/>
              </w:rPr>
            </w:pPr>
            <w:r>
              <w:rPr>
                <w:rFonts w:hint="eastAsia" w:ascii="仿宋_GB2312" w:eastAsia="仿宋_GB2312"/>
                <w:kern w:val="0"/>
                <w:sz w:val="24"/>
              </w:rPr>
              <w:t>四、实验过程记录</w:t>
            </w:r>
          </w:p>
          <w:p>
            <w:pPr>
              <w:numPr>
                <w:ilvl w:val="0"/>
                <w:numId w:val="1"/>
              </w:numPr>
              <w:spacing w:line="480" w:lineRule="exact"/>
              <w:rPr>
                <w:rFonts w:ascii="仿宋_GB2312" w:eastAsia="仿宋_GB2312"/>
                <w:kern w:val="0"/>
                <w:sz w:val="24"/>
              </w:rPr>
            </w:pPr>
            <w:bookmarkStart w:id="1" w:name="_Hlk151640007"/>
            <w:r>
              <w:rPr>
                <w:rFonts w:hint="eastAsia" w:ascii="仿宋_GB2312" w:eastAsia="仿宋_GB2312"/>
                <w:kern w:val="0"/>
                <w:sz w:val="24"/>
              </w:rPr>
              <w:t>实验结果分析及实验心得</w:t>
            </w:r>
          </w:p>
          <w:bookmarkEnd w:id="1"/>
          <w:p>
            <w:pPr>
              <w:spacing w:line="480" w:lineRule="exact"/>
              <w:rPr>
                <w:rFonts w:ascii="仿宋_GB2312" w:eastAsia="仿宋_GB2312"/>
                <w:kern w:val="0"/>
                <w:sz w:val="24"/>
              </w:rPr>
            </w:pPr>
          </w:p>
        </w:tc>
      </w:tr>
    </w:tbl>
    <w:p>
      <w:pPr>
        <w:pStyle w:val="3"/>
        <w:spacing w:line="360" w:lineRule="auto"/>
        <w:jc w:val="both"/>
        <w:rPr>
          <w:rFonts w:ascii="黑体" w:hAnsi="黑体"/>
        </w:rPr>
      </w:pPr>
      <w:r>
        <w:rPr>
          <w:rFonts w:hint="eastAsia" w:ascii="黑体" w:hAnsi="黑体"/>
        </w:rPr>
        <w:t>实验</w:t>
      </w:r>
      <w:r>
        <w:rPr>
          <w:rFonts w:ascii="黑体" w:hAnsi="黑体"/>
        </w:rPr>
        <w:t>1</w:t>
      </w:r>
      <w:r>
        <w:rPr>
          <w:rFonts w:hint="eastAsia" w:ascii="黑体" w:hAnsi="黑体"/>
        </w:rPr>
        <w:t>歌手大赛</w:t>
      </w:r>
    </w:p>
    <w:p>
      <w:pPr>
        <w:pStyle w:val="4"/>
        <w:spacing w:line="360" w:lineRule="auto"/>
        <w:jc w:val="both"/>
        <w:rPr>
          <w:rFonts w:ascii="黑体" w:hAnsi="黑体" w:eastAsia="黑体"/>
        </w:rPr>
      </w:pPr>
      <w:r>
        <w:rPr>
          <w:rFonts w:hint="eastAsia" w:ascii="黑体" w:hAnsi="黑体" w:eastAsia="黑体"/>
          <w:lang w:val="en-US" w:eastAsia="zh-CN"/>
        </w:rPr>
        <w:t>一、</w:t>
      </w:r>
      <w:r>
        <w:rPr>
          <w:rFonts w:hint="eastAsia" w:ascii="黑体" w:hAnsi="黑体" w:eastAsia="黑体"/>
        </w:rPr>
        <w:t xml:space="preserve">实验目的 </w:t>
      </w:r>
    </w:p>
    <w:p>
      <w:pPr>
        <w:spacing w:line="360" w:lineRule="auto"/>
        <w:ind w:firstLine="420" w:firstLineChars="200"/>
        <w:jc w:val="both"/>
        <w:rPr>
          <w:rFonts w:ascii="黑体" w:hAnsi="黑体" w:eastAsia="黑体" w:cs="Times New Roman"/>
          <w:szCs w:val="21"/>
        </w:rPr>
      </w:pPr>
      <w:r>
        <w:rPr>
          <w:rFonts w:hint="eastAsia" w:ascii="黑体" w:hAnsi="黑体" w:eastAsia="黑体" w:cs="Times New Roman"/>
          <w:szCs w:val="21"/>
        </w:rPr>
        <w:t>掌握类</w:t>
      </w:r>
      <w:r>
        <w:rPr>
          <w:rFonts w:hint="eastAsia" w:ascii="黑体" w:hAnsi="黑体" w:eastAsia="黑体" w:cs="Times New Roman"/>
          <w:szCs w:val="21"/>
          <w:lang w:val="en-US" w:eastAsia="zh-CN"/>
        </w:rPr>
        <w:t>如何</w:t>
      </w:r>
      <w:r>
        <w:rPr>
          <w:rFonts w:hint="eastAsia" w:ascii="黑体" w:hAnsi="黑体" w:eastAsia="黑体" w:cs="Times New Roman"/>
          <w:szCs w:val="21"/>
        </w:rPr>
        <w:t>实现接口。</w:t>
      </w:r>
    </w:p>
    <w:p>
      <w:pPr>
        <w:pStyle w:val="4"/>
        <w:spacing w:line="360" w:lineRule="auto"/>
        <w:jc w:val="both"/>
        <w:rPr>
          <w:rFonts w:ascii="黑体" w:hAnsi="黑体" w:eastAsia="黑体"/>
        </w:rPr>
      </w:pPr>
      <w:r>
        <w:rPr>
          <w:rFonts w:hint="eastAsia" w:ascii="黑体" w:hAnsi="黑体" w:eastAsia="黑体"/>
          <w:lang w:val="en-US" w:eastAsia="zh-CN"/>
        </w:rPr>
        <w:t>二、</w:t>
      </w:r>
      <w:r>
        <w:rPr>
          <w:rFonts w:hint="eastAsia" w:ascii="黑体" w:hAnsi="黑体" w:eastAsia="黑体"/>
        </w:rPr>
        <w:t>实验要求</w:t>
      </w:r>
    </w:p>
    <w:p>
      <w:pPr>
        <w:spacing w:line="360" w:lineRule="auto"/>
        <w:ind w:firstLine="420" w:firstLineChars="200"/>
        <w:jc w:val="both"/>
        <w:rPr>
          <w:rFonts w:hint="eastAsia" w:ascii="黑体" w:hAnsi="黑体" w:eastAsia="黑体" w:cs="Times New Roman"/>
          <w:szCs w:val="21"/>
        </w:rPr>
      </w:pPr>
      <w:r>
        <w:rPr>
          <w:rFonts w:hint="eastAsia" w:ascii="黑体" w:hAnsi="黑体" w:eastAsia="黑体" w:cs="Times New Roman"/>
          <w:szCs w:val="21"/>
          <w:lang w:val="en-US" w:eastAsia="zh-CN"/>
        </w:rPr>
        <w:t>编写java程序，实现以下功能。</w:t>
      </w:r>
      <w:r>
        <w:rPr>
          <w:rFonts w:hint="eastAsia" w:ascii="黑体" w:hAnsi="黑体" w:eastAsia="黑体" w:cs="Times New Roman"/>
          <w:szCs w:val="21"/>
        </w:rPr>
        <w:t>歌手大赛计算选手成绩的办法是去掉一个最高分和一个最低分后再计算平均分，而学校评估一个班级的</w:t>
      </w:r>
      <w:r>
        <w:rPr>
          <w:rFonts w:hint="eastAsia" w:ascii="黑体" w:hAnsi="黑体" w:eastAsia="黑体" w:cs="Times New Roman"/>
          <w:szCs w:val="21"/>
          <w:lang w:val="en-US" w:eastAsia="zh-CN"/>
        </w:rPr>
        <w:t>某科目考试成绩</w:t>
      </w:r>
      <w:r>
        <w:rPr>
          <w:rFonts w:hint="eastAsia" w:ascii="黑体" w:hAnsi="黑体" w:eastAsia="黑体" w:cs="Times New Roman"/>
          <w:szCs w:val="21"/>
        </w:rPr>
        <w:t>时，是计算全班同学的平均</w:t>
      </w:r>
      <w:r>
        <w:rPr>
          <w:rFonts w:hint="eastAsia" w:ascii="黑体" w:hAnsi="黑体" w:eastAsia="黑体" w:cs="Times New Roman"/>
          <w:szCs w:val="21"/>
          <w:lang w:val="en-US" w:eastAsia="zh-CN"/>
        </w:rPr>
        <w:t>成绩</w:t>
      </w:r>
      <w:r>
        <w:rPr>
          <w:rFonts w:hint="eastAsia" w:ascii="黑体" w:hAnsi="黑体" w:eastAsia="黑体" w:cs="Times New Roman"/>
          <w:szCs w:val="21"/>
        </w:rPr>
        <w:t>。SongGame类和School</w:t>
      </w:r>
      <w:r>
        <w:rPr>
          <w:rFonts w:hint="eastAsia" w:ascii="黑体" w:hAnsi="黑体" w:eastAsia="黑体" w:cs="Times New Roman"/>
          <w:szCs w:val="21"/>
          <w:lang w:val="en-US" w:eastAsia="zh-CN"/>
        </w:rPr>
        <w:t>Exam</w:t>
      </w:r>
      <w:r>
        <w:rPr>
          <w:rFonts w:hint="eastAsia" w:ascii="黑体" w:hAnsi="黑体" w:eastAsia="黑体" w:cs="Times New Roman"/>
          <w:szCs w:val="21"/>
        </w:rPr>
        <w:t>类都实现了Compu</w:t>
      </w:r>
      <w:r>
        <w:rPr>
          <w:rFonts w:hint="eastAsia" w:ascii="黑体" w:hAnsi="黑体" w:eastAsia="黑体" w:cs="Times New Roman"/>
          <w:szCs w:val="21"/>
          <w:lang w:val="en-US" w:eastAsia="zh-CN"/>
        </w:rPr>
        <w:t>te</w:t>
      </w:r>
      <w:r>
        <w:rPr>
          <w:rFonts w:hint="eastAsia" w:ascii="黑体" w:hAnsi="黑体" w:eastAsia="黑体" w:cs="Times New Roman"/>
          <w:szCs w:val="21"/>
        </w:rPr>
        <w:t>Average接口，但实现方式不同。</w:t>
      </w:r>
    </w:p>
    <w:p>
      <w:pPr>
        <w:pStyle w:val="4"/>
        <w:spacing w:line="360" w:lineRule="auto"/>
        <w:jc w:val="both"/>
        <w:rPr>
          <w:rFonts w:hint="default" w:ascii="黑体" w:hAnsi="黑体" w:eastAsia="黑体"/>
          <w:lang w:val="en-US" w:eastAsia="zh-CN"/>
        </w:rPr>
      </w:pPr>
      <w:r>
        <w:rPr>
          <w:rFonts w:hint="eastAsia" w:ascii="黑体" w:hAnsi="黑体" w:eastAsia="黑体"/>
          <w:lang w:val="en-US" w:eastAsia="zh-CN"/>
        </w:rPr>
        <w:t>三、实验设计</w:t>
      </w:r>
    </w:p>
    <w:p>
      <w:pPr>
        <w:spacing w:line="360" w:lineRule="auto"/>
        <w:ind w:firstLine="420" w:firstLineChars="200"/>
        <w:jc w:val="both"/>
        <w:rPr>
          <w:rFonts w:hint="eastAsia" w:ascii="黑体" w:hAnsi="黑体" w:eastAsia="黑体" w:cs="Times New Roman"/>
          <w:szCs w:val="21"/>
          <w:lang w:val="en-US" w:eastAsia="zh-CN"/>
        </w:rPr>
      </w:pPr>
      <w:r>
        <w:rPr>
          <w:rFonts w:hint="eastAsia" w:ascii="黑体" w:hAnsi="黑体" w:eastAsia="黑体" w:cs="Times New Roman"/>
          <w:szCs w:val="21"/>
          <w:lang w:val="en-US" w:eastAsia="zh-CN"/>
        </w:rPr>
        <w:t>在这个实验中，ComputeAverage是一个接口，它定义了一个computeAverage()</w:t>
      </w:r>
      <w:r>
        <w:rPr>
          <w:rFonts w:hint="default" w:ascii="黑体" w:hAnsi="黑体" w:eastAsia="黑体" w:cs="Times New Roman"/>
          <w:szCs w:val="21"/>
          <w:lang w:val="en-US" w:eastAsia="zh-CN"/>
        </w:rPr>
        <w:t>方法用于计算平均值。SongGame类和School</w:t>
      </w:r>
      <w:r>
        <w:rPr>
          <w:rFonts w:hint="eastAsia" w:ascii="黑体" w:hAnsi="黑体" w:eastAsia="黑体" w:cs="Times New Roman"/>
          <w:szCs w:val="21"/>
          <w:lang w:val="en-US" w:eastAsia="zh-CN"/>
        </w:rPr>
        <w:t>Exam</w:t>
      </w:r>
      <w:r>
        <w:rPr>
          <w:rFonts w:hint="default" w:ascii="黑体" w:hAnsi="黑体" w:eastAsia="黑体" w:cs="Times New Roman"/>
          <w:szCs w:val="21"/>
          <w:lang w:val="en-US" w:eastAsia="zh-CN"/>
        </w:rPr>
        <w:t>类都实现了ComputeAverage接口，并分别实现了自己的computeAverage()方法。在Main类的main方法中，分别创建了SongGame对象和School</w:t>
      </w:r>
      <w:r>
        <w:rPr>
          <w:rFonts w:hint="eastAsia" w:ascii="黑体" w:hAnsi="黑体" w:eastAsia="黑体" w:cs="Times New Roman"/>
          <w:szCs w:val="21"/>
          <w:lang w:val="en-US" w:eastAsia="zh-CN"/>
        </w:rPr>
        <w:t>Exam</w:t>
      </w:r>
      <w:r>
        <w:rPr>
          <w:rFonts w:hint="default" w:ascii="黑体" w:hAnsi="黑体" w:eastAsia="黑体" w:cs="Times New Roman"/>
          <w:szCs w:val="21"/>
          <w:lang w:val="en-US" w:eastAsia="zh-CN"/>
        </w:rPr>
        <w:t>对象，并调用它们的computeAverage()方法来计算选手成绩的平均分和学生</w:t>
      </w:r>
      <w:r>
        <w:rPr>
          <w:rFonts w:hint="eastAsia" w:ascii="黑体" w:hAnsi="黑体" w:eastAsia="黑体" w:cs="Times New Roman"/>
          <w:szCs w:val="21"/>
          <w:lang w:val="en-US" w:eastAsia="zh-CN"/>
        </w:rPr>
        <w:t>成绩</w:t>
      </w:r>
      <w:r>
        <w:rPr>
          <w:rFonts w:hint="default" w:ascii="黑体" w:hAnsi="黑体" w:eastAsia="黑体" w:cs="Times New Roman"/>
          <w:szCs w:val="21"/>
          <w:lang w:val="en-US" w:eastAsia="zh-CN"/>
        </w:rPr>
        <w:t>的平均值。</w:t>
      </w:r>
    </w:p>
    <w:p>
      <w:pPr>
        <w:pStyle w:val="4"/>
        <w:spacing w:line="360" w:lineRule="auto"/>
        <w:jc w:val="both"/>
        <w:rPr>
          <w:rFonts w:hint="eastAsia" w:ascii="黑体" w:hAnsi="黑体" w:eastAsia="黑体"/>
          <w:lang w:val="en-US" w:eastAsia="zh-CN"/>
        </w:rPr>
      </w:pPr>
      <w:r>
        <w:rPr>
          <w:rFonts w:hint="eastAsia" w:ascii="黑体" w:hAnsi="黑体" w:eastAsia="黑体"/>
          <w:lang w:val="en-US" w:eastAsia="zh-CN"/>
        </w:rPr>
        <w:t>四、实验过程记录及代码</w:t>
      </w:r>
    </w:p>
    <w:p>
      <w:pPr>
        <w:spacing w:line="360" w:lineRule="auto"/>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创建一个名为 </w:t>
      </w:r>
      <w:r>
        <w:rPr>
          <w:rFonts w:hint="eastAsia" w:ascii="黑体" w:hAnsi="黑体" w:eastAsia="黑体" w:cs="Times New Roman"/>
          <w:szCs w:val="21"/>
          <w:lang w:val="en-US" w:eastAsia="zh-CN"/>
        </w:rPr>
        <w:t>ComputeAverage</w:t>
      </w:r>
      <w:r>
        <w:rPr>
          <w:rFonts w:hint="default" w:ascii="黑体" w:hAnsi="黑体" w:eastAsia="黑体" w:cs="Times New Roman"/>
          <w:szCs w:val="21"/>
          <w:lang w:val="en-US" w:eastAsia="zh-CN"/>
        </w:rPr>
        <w:t> 的接口，其中定义了 computeAverage() 方法：</w:t>
      </w:r>
    </w:p>
    <w:p>
      <w:pPr>
        <w:spacing w:line="360" w:lineRule="auto"/>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public interface ComputeAverage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computeAverage(double[] values);</w:t>
      </w:r>
    </w:p>
    <w:p>
      <w:pPr>
        <w:spacing w:line="360" w:lineRule="auto"/>
        <w:ind w:firstLine="420" w:firstLineChars="200"/>
        <w:jc w:val="both"/>
        <w:rPr>
          <w:rFonts w:hint="eastAsia" w:ascii="黑体" w:hAnsi="黑体" w:eastAsia="黑体" w:cs="Times New Roman"/>
          <w:szCs w:val="21"/>
          <w:lang w:val="en-US" w:eastAsia="zh-CN"/>
        </w:rPr>
      </w:pPr>
      <w:r>
        <w:rPr>
          <w:rFonts w:hint="default" w:ascii="黑体" w:hAnsi="黑体" w:eastAsia="黑体" w:cs="Times New Roman"/>
          <w:szCs w:val="21"/>
          <w:lang w:val="en-US" w:eastAsia="zh-CN"/>
        </w:rPr>
        <w:t>}</w:t>
      </w:r>
      <w:r>
        <w:rPr>
          <w:rFonts w:hint="eastAsia" w:ascii="黑体" w:hAnsi="黑体" w:eastAsia="黑体" w:cs="Times New Roman"/>
          <w:szCs w:val="21"/>
          <w:lang w:val="en-US" w:eastAsia="zh-CN"/>
        </w:rPr>
        <w:t>、</w:t>
      </w:r>
      <w:r>
        <w:drawing>
          <wp:inline distT="0" distB="0" distL="114300" distR="114300">
            <wp:extent cx="5271770" cy="1233805"/>
            <wp:effectExtent l="0" t="0" r="1143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1770" cy="1233805"/>
                    </a:xfrm>
                    <a:prstGeom prst="rect">
                      <a:avLst/>
                    </a:prstGeom>
                    <a:noFill/>
                    <a:ln>
                      <a:noFill/>
                    </a:ln>
                  </pic:spPr>
                </pic:pic>
              </a:graphicData>
            </a:graphic>
          </wp:inline>
        </w:drawing>
      </w:r>
    </w:p>
    <w:p>
      <w:pPr>
        <w:spacing w:line="360" w:lineRule="auto"/>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创建 SongGame 类，实现 ComputeAverage 接口，并实现自己的 computeAverage() 方法：</w:t>
      </w:r>
    </w:p>
    <w:p>
      <w:pPr>
        <w:spacing w:line="360" w:lineRule="auto"/>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public class SongGame implements ComputeAverage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@Override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public double computeAverage(double[] values)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sum = 0;</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min = Double.MAX_VALUE;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max = Double.MIN_VALUE;</w:t>
      </w:r>
    </w:p>
    <w:p>
      <w:pPr>
        <w:spacing w:line="360" w:lineRule="auto"/>
        <w:ind w:firstLine="420" w:firstLineChars="200"/>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for (double value : values)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sum += value;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min = Math.min(min, value);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max = Math.max(max, value);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w:t>
      </w:r>
    </w:p>
    <w:p>
      <w:pPr>
        <w:spacing w:line="360" w:lineRule="auto"/>
        <w:ind w:firstLine="420" w:firstLineChars="200"/>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sum = sum - min - max;</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return sum / (values.length - 2);</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w:t>
      </w:r>
    </w:p>
    <w:p>
      <w:pPr>
        <w:spacing w:line="360" w:lineRule="auto"/>
        <w:jc w:val="both"/>
        <w:rPr>
          <w:rFonts w:hint="default" w:ascii="黑体" w:hAnsi="黑体" w:eastAsia="黑体" w:cs="Times New Roman"/>
          <w:szCs w:val="21"/>
          <w:lang w:val="en-US" w:eastAsia="zh-CN"/>
        </w:rPr>
      </w:pPr>
      <w:r>
        <w:drawing>
          <wp:inline distT="0" distB="0" distL="114300" distR="114300">
            <wp:extent cx="5269230" cy="4028440"/>
            <wp:effectExtent l="0" t="0" r="139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4028440"/>
                    </a:xfrm>
                    <a:prstGeom prst="rect">
                      <a:avLst/>
                    </a:prstGeom>
                    <a:noFill/>
                    <a:ln>
                      <a:noFill/>
                    </a:ln>
                  </pic:spPr>
                </pic:pic>
              </a:graphicData>
            </a:graphic>
          </wp:inline>
        </w:drawing>
      </w:r>
    </w:p>
    <w:p>
      <w:pPr>
        <w:spacing w:line="360" w:lineRule="auto"/>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创建 SchoolExam 类，同样实现 ComputeAverage 接口，并实现自己的 computeAverage() 方法：</w:t>
      </w:r>
    </w:p>
    <w:p>
      <w:pPr>
        <w:spacing w:line="360" w:lineRule="auto"/>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public class SchoolExam implements ComputeAverage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@Override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public double computeAverage(double[] values)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sum = 0;</w:t>
      </w:r>
    </w:p>
    <w:p>
      <w:pPr>
        <w:spacing w:line="360" w:lineRule="auto"/>
        <w:ind w:firstLine="420" w:firstLineChars="200"/>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for (double value : values)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sum += value;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w:t>
      </w:r>
    </w:p>
    <w:p>
      <w:pPr>
        <w:spacing w:line="360" w:lineRule="auto"/>
        <w:ind w:firstLine="420" w:firstLineChars="200"/>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return sum / values.length;</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w:t>
      </w:r>
    </w:p>
    <w:p>
      <w:pPr>
        <w:spacing w:line="360" w:lineRule="auto"/>
        <w:jc w:val="both"/>
        <w:rPr>
          <w:rFonts w:hint="eastAsia" w:ascii="黑体" w:hAnsi="黑体" w:eastAsia="黑体" w:cs="Times New Roman"/>
          <w:szCs w:val="21"/>
          <w:lang w:val="en-US" w:eastAsia="zh-CN"/>
        </w:rPr>
      </w:pPr>
      <w:r>
        <w:drawing>
          <wp:inline distT="0" distB="0" distL="114300" distR="114300">
            <wp:extent cx="5269230" cy="301117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3011170"/>
                    </a:xfrm>
                    <a:prstGeom prst="rect">
                      <a:avLst/>
                    </a:prstGeom>
                    <a:noFill/>
                    <a:ln>
                      <a:noFill/>
                    </a:ln>
                  </pic:spPr>
                </pic:pic>
              </a:graphicData>
            </a:graphic>
          </wp:inline>
        </w:drawing>
      </w:r>
    </w:p>
    <w:p>
      <w:pPr>
        <w:spacing w:line="360" w:lineRule="auto"/>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创建 Main 类，在其 main() 方法中创建 SongGame 和 SchoolExam 对象，并调用它们的 computeAverage() 方法计算平均值：</w:t>
      </w:r>
    </w:p>
    <w:p>
      <w:pPr>
        <w:spacing w:line="360" w:lineRule="auto"/>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public class Main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public static void main(String[] args) {</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songGameScores = {9.5, 8.8, 9.2, 9.7, 9.4};</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ComputeAverage songGame = new SongGame();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w:t>
      </w:r>
      <w:r>
        <w:rPr>
          <w:rFonts w:hint="eastAsia" w:ascii="黑体" w:hAnsi="黑体" w:eastAsia="黑体" w:cs="Times New Roman"/>
          <w:szCs w:val="21"/>
          <w:lang w:val="en-US" w:eastAsia="zh-CN"/>
        </w:rPr>
        <w:t xml:space="preserve"> </w:t>
      </w:r>
      <w:r>
        <w:rPr>
          <w:rFonts w:hint="default" w:ascii="黑体" w:hAnsi="黑体" w:eastAsia="黑体" w:cs="Times New Roman"/>
          <w:szCs w:val="21"/>
          <w:lang w:val="en-US" w:eastAsia="zh-CN"/>
        </w:rPr>
        <w:t>songGameAverage</w:t>
      </w:r>
      <w:r>
        <w:rPr>
          <w:rFonts w:hint="eastAsia" w:ascii="黑体" w:hAnsi="黑体" w:eastAsia="黑体" w:cs="Times New Roman"/>
          <w:szCs w:val="21"/>
          <w:lang w:val="en-US" w:eastAsia="zh-CN"/>
        </w:rPr>
        <w:t xml:space="preserve"> </w:t>
      </w:r>
      <w:r>
        <w:rPr>
          <w:rFonts w:hint="default" w:ascii="黑体" w:hAnsi="黑体" w:eastAsia="黑体" w:cs="Times New Roman"/>
          <w:szCs w:val="21"/>
          <w:lang w:val="en-US" w:eastAsia="zh-CN"/>
        </w:rPr>
        <w:t>= songGame.computeAverage(songGameScores);</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System.out.println("Song Game Average: " + songGameAverage);</w:t>
      </w:r>
    </w:p>
    <w:p>
      <w:pPr>
        <w:spacing w:line="360" w:lineRule="auto"/>
        <w:ind w:firstLine="420" w:firstLineChars="200"/>
        <w:jc w:val="both"/>
        <w:rPr>
          <w:rFonts w:hint="default" w:ascii="黑体" w:hAnsi="黑体" w:eastAsia="黑体" w:cs="Times New Roman"/>
          <w:szCs w:val="21"/>
          <w:lang w:val="en-US" w:eastAsia="zh-CN"/>
        </w:rPr>
      </w:pP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schoolExamScores = {85.5, 90.0, 92.5, 88.0, 87.5};</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ComputeAverage schoolExam = new SchoolExam();</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double schoolExamAverage = schoolExam.computeAverage(schoolExamScores);</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System.out.println("School Exam Average: " + schoolExamAverage);</w:t>
      </w:r>
    </w:p>
    <w:p>
      <w:pPr>
        <w:spacing w:line="360" w:lineRule="auto"/>
        <w:ind w:firstLine="420" w:firstLineChars="200"/>
        <w:jc w:val="both"/>
        <w:rPr>
          <w:rFonts w:hint="default" w:ascii="黑体" w:hAnsi="黑体" w:eastAsia="黑体" w:cs="Times New Roman"/>
          <w:szCs w:val="21"/>
          <w:lang w:val="en-US" w:eastAsia="zh-CN"/>
        </w:rPr>
      </w:pPr>
      <w:r>
        <w:rPr>
          <w:rFonts w:hint="default" w:ascii="黑体" w:hAnsi="黑体" w:eastAsia="黑体" w:cs="Times New Roman"/>
          <w:szCs w:val="21"/>
          <w:lang w:val="en-US" w:eastAsia="zh-CN"/>
        </w:rPr>
        <w:t xml:space="preserve">    }</w:t>
      </w:r>
    </w:p>
    <w:p>
      <w:pPr>
        <w:spacing w:line="360" w:lineRule="auto"/>
        <w:ind w:firstLine="420" w:firstLineChars="200"/>
        <w:jc w:val="both"/>
        <w:rPr>
          <w:rFonts w:hint="eastAsia" w:ascii="黑体" w:hAnsi="黑体" w:eastAsia="黑体" w:cs="Times New Roman"/>
          <w:szCs w:val="21"/>
          <w:lang w:val="en-US" w:eastAsia="zh-CN"/>
        </w:rPr>
      </w:pPr>
      <w:r>
        <w:rPr>
          <w:rFonts w:hint="default" w:ascii="黑体" w:hAnsi="黑体" w:eastAsia="黑体" w:cs="Times New Roman"/>
          <w:szCs w:val="21"/>
          <w:lang w:val="en-US" w:eastAsia="zh-CN"/>
        </w:rPr>
        <w:t>}</w:t>
      </w:r>
      <w:r>
        <w:drawing>
          <wp:inline distT="0" distB="0" distL="114300" distR="114300">
            <wp:extent cx="5271770" cy="2223135"/>
            <wp:effectExtent l="0" t="0" r="1143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2223135"/>
                    </a:xfrm>
                    <a:prstGeom prst="rect">
                      <a:avLst/>
                    </a:prstGeom>
                    <a:noFill/>
                    <a:ln>
                      <a:noFill/>
                    </a:ln>
                  </pic:spPr>
                </pic:pic>
              </a:graphicData>
            </a:graphic>
          </wp:inline>
        </w:drawing>
      </w:r>
    </w:p>
    <w:p>
      <w:pPr>
        <w:pStyle w:val="4"/>
        <w:spacing w:line="360" w:lineRule="auto"/>
        <w:jc w:val="both"/>
        <w:rPr>
          <w:rFonts w:hint="default" w:ascii="黑体" w:hAnsi="黑体" w:eastAsia="黑体"/>
          <w:lang w:val="en-US" w:eastAsia="zh-CN"/>
        </w:rPr>
      </w:pPr>
      <w:r>
        <w:rPr>
          <w:rFonts w:hint="eastAsia" w:ascii="黑体" w:hAnsi="黑体" w:eastAsia="黑体"/>
          <w:lang w:val="en-US" w:eastAsia="zh-CN"/>
        </w:rPr>
        <w:t>实验结果</w:t>
      </w:r>
    </w:p>
    <w:p>
      <w:pPr>
        <w:spacing w:line="360" w:lineRule="auto"/>
        <w:jc w:val="both"/>
      </w:pPr>
      <w:r>
        <w:drawing>
          <wp:inline distT="0" distB="0" distL="114300" distR="114300">
            <wp:extent cx="5269865" cy="699135"/>
            <wp:effectExtent l="0" t="0" r="133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865" cy="699135"/>
                    </a:xfrm>
                    <a:prstGeom prst="rect">
                      <a:avLst/>
                    </a:prstGeom>
                    <a:noFill/>
                    <a:ln>
                      <a:noFill/>
                    </a:ln>
                  </pic:spPr>
                </pic:pic>
              </a:graphicData>
            </a:graphic>
          </wp:inline>
        </w:drawing>
      </w:r>
    </w:p>
    <w:p>
      <w:pPr>
        <w:pStyle w:val="4"/>
        <w:spacing w:line="360" w:lineRule="auto"/>
        <w:jc w:val="both"/>
        <w:rPr>
          <w:rFonts w:hint="eastAsia" w:ascii="黑体" w:hAnsi="黑体" w:eastAsia="黑体"/>
          <w:lang w:val="en-US" w:eastAsia="zh-CN"/>
        </w:rPr>
      </w:pPr>
      <w:r>
        <w:rPr>
          <w:rFonts w:hint="eastAsia" w:ascii="黑体" w:hAnsi="黑体" w:eastAsia="黑体"/>
          <w:lang w:val="en-US" w:eastAsia="zh-CN"/>
        </w:rPr>
        <w:t>五、实验结果分析及实验心得</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黑体" w:hAnsi="黑体" w:eastAsia="黑体" w:cs="Helvetica"/>
          <w:kern w:val="0"/>
          <w:sz w:val="21"/>
          <w:szCs w:val="21"/>
        </w:rPr>
      </w:pPr>
      <w:r>
        <w:rPr>
          <w:rFonts w:hint="default" w:ascii="黑体" w:hAnsi="黑体" w:eastAsia="黑体" w:cs="Helvetica"/>
          <w:kern w:val="0"/>
          <w:sz w:val="21"/>
          <w:szCs w:val="21"/>
        </w:rPr>
        <w:t>实验结果分析：</w:t>
      </w:r>
      <w:r>
        <w:rPr>
          <w:rFonts w:hint="default" w:ascii="黑体" w:hAnsi="黑体" w:eastAsia="黑体" w:cs="Helvetica"/>
          <w:kern w:val="0"/>
          <w:sz w:val="21"/>
          <w:szCs w:val="21"/>
        </w:rPr>
        <w:br w:type="textWrapping"/>
      </w:r>
      <w:r>
        <w:rPr>
          <w:rFonts w:hint="default" w:ascii="黑体" w:hAnsi="黑体" w:eastAsia="黑体" w:cs="Helvetica"/>
          <w:kern w:val="0"/>
          <w:sz w:val="21"/>
          <w:szCs w:val="21"/>
        </w:rPr>
        <w:t>在歌手大赛实验中，实现了一个接口</w:t>
      </w:r>
      <w:r>
        <w:rPr>
          <w:rFonts w:ascii="黑体" w:hAnsi="黑体" w:eastAsia="黑体" w:cs="Helvetica"/>
          <w:kern w:val="0"/>
          <w:sz w:val="21"/>
          <w:szCs w:val="21"/>
        </w:rPr>
        <w:t>ComputeAverage</w:t>
      </w:r>
      <w:r>
        <w:rPr>
          <w:rFonts w:hint="default" w:ascii="黑体" w:hAnsi="黑体" w:eastAsia="黑体" w:cs="Helvetica"/>
          <w:kern w:val="0"/>
          <w:sz w:val="21"/>
          <w:szCs w:val="21"/>
        </w:rPr>
        <w:t>，其中定义了computeAverage()方法用于计算平均值。SongGame类和SchoolExam类分别实现了该接口，并根据各自的需求实现了自己的computeAverage()方法。SongGame类通过去掉一个最高分和一个最低分后计算选手成绩的平均分，而SchoolExam类则计算全班同学的平均成绩。</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rPr>
      </w:pPr>
      <w:r>
        <w:rPr>
          <w:rFonts w:hint="default" w:ascii="黑体" w:hAnsi="黑体" w:eastAsia="黑体" w:cs="Helvetica"/>
          <w:kern w:val="0"/>
          <w:sz w:val="21"/>
          <w:szCs w:val="21"/>
        </w:rPr>
        <w:t>实验心得：</w:t>
      </w:r>
      <w:r>
        <w:rPr>
          <w:rFonts w:hint="default" w:ascii="黑体" w:hAnsi="黑体" w:eastAsia="黑体" w:cs="Helvetica"/>
          <w:kern w:val="0"/>
          <w:sz w:val="21"/>
          <w:szCs w:val="21"/>
        </w:rPr>
        <w:br w:type="textWrapping"/>
      </w:r>
      <w:r>
        <w:rPr>
          <w:rFonts w:hint="default" w:ascii="黑体" w:hAnsi="黑体" w:eastAsia="黑体" w:cs="Helvetica"/>
          <w:kern w:val="0"/>
          <w:sz w:val="21"/>
          <w:szCs w:val="21"/>
        </w:rPr>
        <w:t>通过这个实验，学会了如何使用接口实现不同类的共同功能。接口提供了一种标准化的方式来定义类之间的交互，使得不同类可以根据自身的需求实现接口中的方法。在实验中，了解到接口的抽象性和灵活性，可以根据具体场景设计不同的实现方式。</w:t>
      </w:r>
    </w:p>
    <w:p>
      <w:pPr>
        <w:spacing w:line="360" w:lineRule="auto"/>
        <w:jc w:val="both"/>
        <w:rPr>
          <w:rFonts w:hint="default"/>
          <w:lang w:val="en-US" w:eastAsia="zh-CN"/>
        </w:rPr>
      </w:pPr>
    </w:p>
    <w:p>
      <w:pPr>
        <w:pStyle w:val="3"/>
        <w:spacing w:line="360" w:lineRule="auto"/>
        <w:jc w:val="both"/>
        <w:rPr>
          <w:rFonts w:ascii="黑体" w:hAnsi="黑体"/>
        </w:rPr>
      </w:pPr>
      <w:r>
        <w:rPr>
          <w:rFonts w:hint="eastAsia" w:ascii="黑体" w:hAnsi="黑体"/>
        </w:rPr>
        <w:t>实验</w:t>
      </w:r>
      <w:r>
        <w:rPr>
          <w:rFonts w:ascii="黑体" w:hAnsi="黑体"/>
        </w:rPr>
        <w:t>2</w:t>
      </w:r>
      <w:r>
        <w:rPr>
          <w:rFonts w:hint="eastAsia" w:ascii="黑体" w:hAnsi="黑体"/>
        </w:rPr>
        <w:t xml:space="preserve"> 货车的装载量</w:t>
      </w:r>
    </w:p>
    <w:p>
      <w:pPr>
        <w:pStyle w:val="4"/>
        <w:spacing w:line="360" w:lineRule="auto"/>
        <w:jc w:val="both"/>
        <w:rPr>
          <w:rFonts w:ascii="黑体" w:hAnsi="黑体" w:eastAsia="黑体"/>
        </w:rPr>
      </w:pPr>
      <w:r>
        <w:rPr>
          <w:rFonts w:hint="eastAsia" w:ascii="黑体" w:hAnsi="黑体" w:eastAsia="黑体"/>
          <w:lang w:val="en-US" w:eastAsia="zh-CN"/>
        </w:rPr>
        <w:t>一、</w:t>
      </w:r>
      <w:r>
        <w:rPr>
          <w:rFonts w:ascii="黑体" w:hAnsi="黑体" w:eastAsia="黑体"/>
        </w:rPr>
        <w:t>实验目的</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黑体" w:hAnsi="黑体" w:eastAsia="黑体" w:cs="Helvetica"/>
          <w:kern w:val="0"/>
          <w:sz w:val="21"/>
          <w:szCs w:val="21"/>
        </w:rPr>
      </w:pPr>
      <w:r>
        <w:rPr>
          <w:rFonts w:hint="eastAsia" w:ascii="黑体" w:hAnsi="黑体" w:eastAsia="黑体" w:cs="Helvetica"/>
          <w:kern w:val="0"/>
          <w:sz w:val="21"/>
          <w:szCs w:val="21"/>
          <w:lang w:val="en-US" w:eastAsia="zh-CN"/>
        </w:rPr>
        <w:tab/>
      </w:r>
      <w:r>
        <w:rPr>
          <w:rFonts w:ascii="黑体" w:hAnsi="黑体" w:eastAsia="黑体" w:cs="Helvetica"/>
          <w:kern w:val="0"/>
          <w:sz w:val="21"/>
          <w:szCs w:val="21"/>
        </w:rPr>
        <w:t>本实验的目的是让学生掌握接口回调技术。</w:t>
      </w:r>
    </w:p>
    <w:p>
      <w:pPr>
        <w:pStyle w:val="4"/>
        <w:spacing w:line="360" w:lineRule="auto"/>
        <w:jc w:val="both"/>
        <w:rPr>
          <w:rFonts w:ascii="黑体" w:hAnsi="黑体" w:eastAsia="黑体"/>
        </w:rPr>
      </w:pPr>
      <w:r>
        <w:rPr>
          <w:rFonts w:hint="eastAsia" w:ascii="黑体" w:hAnsi="黑体" w:eastAsia="黑体"/>
          <w:lang w:val="en-US" w:eastAsia="zh-CN"/>
        </w:rPr>
        <w:t>二、</w:t>
      </w:r>
      <w:r>
        <w:rPr>
          <w:rFonts w:ascii="黑体" w:hAnsi="黑体" w:eastAsia="黑体"/>
        </w:rPr>
        <w:t>实验要求</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黑体" w:hAnsi="黑体" w:eastAsia="黑体" w:cs="Helvetica"/>
          <w:kern w:val="0"/>
          <w:sz w:val="21"/>
          <w:szCs w:val="21"/>
        </w:rPr>
      </w:pPr>
      <w:r>
        <w:rPr>
          <w:rFonts w:hint="eastAsia" w:ascii="黑体" w:hAnsi="黑体" w:eastAsia="黑体" w:cs="Helvetica"/>
          <w:kern w:val="0"/>
          <w:sz w:val="24"/>
          <w:lang w:val="en-US" w:eastAsia="zh-CN"/>
        </w:rPr>
        <w:tab/>
      </w:r>
      <w:r>
        <w:rPr>
          <w:rFonts w:hint="eastAsia" w:ascii="黑体" w:hAnsi="黑体" w:eastAsia="黑体" w:cs="Helvetica"/>
          <w:kern w:val="0"/>
          <w:sz w:val="21"/>
          <w:szCs w:val="21"/>
          <w:lang w:val="en-US" w:eastAsia="zh-CN"/>
        </w:rPr>
        <w:t>按要求编写java程序。</w:t>
      </w:r>
      <w:r>
        <w:rPr>
          <w:rFonts w:ascii="黑体" w:hAnsi="黑体" w:eastAsia="黑体" w:cs="Helvetica"/>
          <w:kern w:val="0"/>
          <w:sz w:val="21"/>
          <w:szCs w:val="21"/>
        </w:rPr>
        <w:t>货车要装载一批货物，货物由电视机、计算机和洗衣机3种商品组成。卡车需要计算出整批货物的</w:t>
      </w:r>
      <w:r>
        <w:rPr>
          <w:rFonts w:hint="eastAsia" w:ascii="黑体" w:hAnsi="黑体" w:eastAsia="黑体" w:cs="Helvetica"/>
          <w:kern w:val="0"/>
          <w:sz w:val="21"/>
          <w:szCs w:val="21"/>
          <w:lang w:val="en-US" w:eastAsia="zh-CN"/>
        </w:rPr>
        <w:t>重</w:t>
      </w:r>
      <w:r>
        <w:rPr>
          <w:rFonts w:ascii="黑体" w:hAnsi="黑体" w:eastAsia="黑体" w:cs="Helvetica"/>
          <w:kern w:val="0"/>
          <w:sz w:val="21"/>
          <w:szCs w:val="21"/>
        </w:rPr>
        <w:t>量，具体需求如下。</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黑体" w:hAnsi="黑体" w:eastAsia="黑体" w:cs="Helvetica"/>
          <w:kern w:val="0"/>
          <w:sz w:val="21"/>
          <w:szCs w:val="21"/>
        </w:rPr>
      </w:pPr>
      <w:r>
        <w:rPr>
          <w:rFonts w:hint="eastAsia" w:ascii="黑体" w:hAnsi="黑体" w:eastAsia="黑体" w:cs="Helvetica"/>
          <w:kern w:val="0"/>
          <w:sz w:val="21"/>
          <w:szCs w:val="21"/>
          <w:lang w:val="en-US" w:eastAsia="zh-CN"/>
        </w:rPr>
        <w:tab/>
      </w:r>
      <w:r>
        <w:rPr>
          <w:rFonts w:ascii="黑体" w:hAnsi="黑体" w:eastAsia="黑体" w:cs="Helvetica"/>
          <w:kern w:val="0"/>
          <w:sz w:val="21"/>
          <w:szCs w:val="21"/>
        </w:rPr>
        <w:t>（1）要求有一个ComputeWeight接口，该接口中有一个方法：</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eastAsia" w:ascii="黑体" w:hAnsi="黑体" w:eastAsia="黑体" w:cs="Helvetica"/>
          <w:kern w:val="0"/>
          <w:sz w:val="21"/>
          <w:szCs w:val="21"/>
          <w:lang w:val="en-US" w:eastAsia="zh-CN"/>
        </w:rPr>
      </w:pPr>
      <w:r>
        <w:rPr>
          <w:rFonts w:ascii="黑体" w:hAnsi="黑体" w:eastAsia="黑体" w:cs="Helvetica"/>
          <w:kern w:val="0"/>
          <w:sz w:val="21"/>
          <w:szCs w:val="21"/>
        </w:rPr>
        <w:t>public double computeWeight ()</w:t>
      </w:r>
      <w:r>
        <w:rPr>
          <w:rFonts w:hint="eastAsia" w:ascii="黑体" w:hAnsi="黑体" w:eastAsia="黑体" w:cs="Helvetica"/>
          <w:kern w:val="0"/>
          <w:sz w:val="21"/>
          <w:szCs w:val="21"/>
          <w:lang w:eastAsia="zh-CN"/>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黑体" w:hAnsi="黑体" w:eastAsia="黑体" w:cs="Helvetica"/>
          <w:kern w:val="0"/>
          <w:sz w:val="21"/>
          <w:szCs w:val="21"/>
        </w:rPr>
      </w:pPr>
      <w:r>
        <w:rPr>
          <w:rFonts w:hint="eastAsia" w:ascii="黑体" w:hAnsi="黑体" w:eastAsia="黑体" w:cs="Helvetica"/>
          <w:kern w:val="0"/>
          <w:sz w:val="21"/>
          <w:szCs w:val="21"/>
          <w:lang w:val="en-US" w:eastAsia="zh-CN"/>
        </w:rPr>
        <w:tab/>
      </w:r>
      <w:r>
        <w:rPr>
          <w:rFonts w:ascii="黑体" w:hAnsi="黑体" w:eastAsia="黑体" w:cs="Helvetica"/>
          <w:kern w:val="0"/>
          <w:sz w:val="21"/>
          <w:szCs w:val="21"/>
        </w:rPr>
        <w:t>（2）要求有3个实现该接口的类，即Television、Computer和 WashMachine。这3个类通过实现接口给出自重</w:t>
      </w:r>
      <w:r>
        <w:rPr>
          <w:rFonts w:hint="eastAsia" w:ascii="黑体" w:hAnsi="黑体" w:eastAsia="黑体" w:cs="Helvetica"/>
          <w:kern w:val="0"/>
          <w:sz w:val="21"/>
          <w:szCs w:val="21"/>
          <w:lang w:eastAsia="zh-CN"/>
        </w:rPr>
        <w:t>（</w:t>
      </w:r>
      <w:r>
        <w:rPr>
          <w:rFonts w:hint="eastAsia" w:ascii="黑体" w:hAnsi="黑体" w:eastAsia="黑体" w:cs="Helvetica"/>
          <w:kern w:val="0"/>
          <w:sz w:val="21"/>
          <w:szCs w:val="21"/>
          <w:lang w:val="en-US" w:eastAsia="zh-CN"/>
        </w:rPr>
        <w:t>可简单返回一个值表示货物的重量</w:t>
      </w:r>
      <w:r>
        <w:rPr>
          <w:rFonts w:hint="eastAsia" w:ascii="黑体" w:hAnsi="黑体" w:eastAsia="黑体" w:cs="Helvetica"/>
          <w:kern w:val="0"/>
          <w:sz w:val="21"/>
          <w:szCs w:val="21"/>
          <w:lang w:eastAsia="zh-CN"/>
        </w:rPr>
        <w:t>）</w:t>
      </w:r>
      <w:r>
        <w:rPr>
          <w:rFonts w:ascii="黑体" w:hAnsi="黑体" w:eastAsia="黑体" w:cs="Helvetica"/>
          <w:kern w:val="0"/>
          <w:sz w:val="21"/>
          <w:szCs w:val="21"/>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黑体" w:hAnsi="黑体" w:eastAsia="黑体" w:cs="Helvetica"/>
          <w:kern w:val="0"/>
          <w:sz w:val="24"/>
        </w:rPr>
      </w:pPr>
      <w:r>
        <w:rPr>
          <w:rFonts w:hint="eastAsia" w:ascii="黑体" w:hAnsi="黑体" w:eastAsia="黑体" w:cs="Helvetica"/>
          <w:kern w:val="0"/>
          <w:sz w:val="24"/>
          <w:lang w:val="en-US" w:eastAsia="zh-CN"/>
        </w:rPr>
        <w:tab/>
      </w:r>
      <w:r>
        <w:rPr>
          <w:rFonts w:ascii="黑体" w:hAnsi="黑体" w:eastAsia="黑体" w:cs="Helvetica"/>
          <w:kern w:val="0"/>
          <w:sz w:val="21"/>
          <w:szCs w:val="21"/>
        </w:rPr>
        <w:t>（3）要求有一个Truck类，该类以ComputeWeight接口类型的数组作为成员（Truck类面向接口），那么该数组的单元就可以存放Television对象的引用、Computer对象的引用或WashMachine对象的引用。程序能输出Truck对象所装载的货物的总质量。</w:t>
      </w:r>
    </w:p>
    <w:p>
      <w:pPr>
        <w:pStyle w:val="4"/>
        <w:spacing w:line="360" w:lineRule="auto"/>
        <w:jc w:val="both"/>
        <w:rPr>
          <w:rFonts w:hint="default" w:ascii="黑体" w:hAnsi="黑体" w:eastAsia="黑体"/>
          <w:lang w:val="en-US" w:eastAsia="zh-CN"/>
        </w:rPr>
      </w:pPr>
      <w:r>
        <w:rPr>
          <w:rFonts w:hint="eastAsia" w:ascii="黑体" w:hAnsi="黑体" w:eastAsia="黑体"/>
          <w:lang w:val="en-US" w:eastAsia="zh-CN"/>
        </w:rPr>
        <w:t>三、实验设计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eastAsia" w:ascii="黑体" w:hAnsi="黑体" w:eastAsia="黑体" w:cs="Helvetica"/>
          <w:b/>
          <w:bCs/>
          <w:kern w:val="0"/>
          <w:sz w:val="24"/>
          <w:lang w:val="en-US" w:eastAsia="zh-CN"/>
        </w:rPr>
        <w:tab/>
      </w:r>
      <w:r>
        <w:rPr>
          <w:rFonts w:ascii="黑体" w:hAnsi="黑体" w:eastAsia="黑体" w:cs="Helvetica"/>
          <w:kern w:val="0"/>
          <w:sz w:val="21"/>
          <w:szCs w:val="21"/>
          <w:lang w:val="en-US" w:eastAsia="zh-CN"/>
        </w:rPr>
        <w:t>在这个</w:t>
      </w:r>
      <w:r>
        <w:rPr>
          <w:rFonts w:hint="eastAsia" w:ascii="黑体" w:hAnsi="黑体" w:eastAsia="黑体" w:cs="Helvetica"/>
          <w:kern w:val="0"/>
          <w:sz w:val="21"/>
          <w:szCs w:val="21"/>
          <w:lang w:val="en-US" w:eastAsia="zh-CN"/>
        </w:rPr>
        <w:t>实验</w:t>
      </w:r>
      <w:r>
        <w:rPr>
          <w:rFonts w:ascii="黑体" w:hAnsi="黑体" w:eastAsia="黑体" w:cs="Helvetica"/>
          <w:kern w:val="0"/>
          <w:sz w:val="21"/>
          <w:szCs w:val="21"/>
          <w:lang w:val="en-US" w:eastAsia="zh-CN"/>
        </w:rPr>
        <w:t>中，ComputeWeight是一个接口，它定义了一个computeWeight()</w:t>
      </w:r>
      <w:r>
        <w:rPr>
          <w:rFonts w:hint="default" w:ascii="黑体" w:hAnsi="黑体" w:eastAsia="黑体" w:cs="Helvetica"/>
          <w:kern w:val="0"/>
          <w:sz w:val="21"/>
          <w:szCs w:val="21"/>
          <w:lang w:val="en-US" w:eastAsia="zh-CN"/>
        </w:rPr>
        <w:t>方法用于计算物品的重量。Television、Computer和WashMachine类都实现了ComputeWeight接口，并实现了自己的computeWeight()方法来计算物品的重量。Truck类以ComputeWeight接口类型的数组作为成员，并实现了getTotalWeight()方法来计算所有货物的总重量。在Main类的main方法中，创建了一个Television对象、一个Computer对象和一个WashMachine对象，并将它们放入一个ComputerWeight数组中，然后创建了一个Truck对象，并调用它的getTotalWeight()方法来计算货物的总重量。</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eastAsia" w:ascii="黑体" w:hAnsi="黑体" w:eastAsia="黑体" w:cs="Times New Roman (正文 CS 字体)"/>
          <w:b/>
          <w:bCs/>
          <w:kern w:val="2"/>
          <w:sz w:val="28"/>
          <w:szCs w:val="32"/>
          <w:lang w:val="en-US" w:eastAsia="zh-CN" w:bidi="ar-SA"/>
        </w:rPr>
      </w:pPr>
      <w:r>
        <w:rPr>
          <w:rFonts w:hint="eastAsia" w:ascii="黑体" w:hAnsi="黑体" w:eastAsia="黑体" w:cs="Times New Roman (正文 CS 字体)"/>
          <w:b/>
          <w:bCs/>
          <w:kern w:val="2"/>
          <w:sz w:val="28"/>
          <w:szCs w:val="32"/>
          <w:lang w:val="en-US" w:eastAsia="zh-CN" w:bidi="ar-SA"/>
        </w:rPr>
        <w:t>四、实验过程及代码</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首先，创建一个名为 </w:t>
      </w:r>
      <w:r>
        <w:rPr>
          <w:rFonts w:ascii="黑体" w:hAnsi="黑体" w:eastAsia="黑体" w:cs="Helvetica"/>
          <w:kern w:val="0"/>
          <w:sz w:val="21"/>
          <w:szCs w:val="21"/>
          <w:lang w:val="en-US" w:eastAsia="zh-CN"/>
        </w:rPr>
        <w:t>ComputeWeight</w:t>
      </w:r>
      <w:r>
        <w:rPr>
          <w:rFonts w:hint="default" w:ascii="黑体" w:hAnsi="黑体" w:eastAsia="黑体" w:cs="Helvetica"/>
          <w:kern w:val="0"/>
          <w:sz w:val="21"/>
          <w:szCs w:val="21"/>
          <w:lang w:val="en-US" w:eastAsia="zh-CN"/>
        </w:rPr>
        <w:t> 的接口，其中定义了 computeWeight() 方法：</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public interface ComputeWeight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double computeWeight();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drawing>
          <wp:inline distT="0" distB="0" distL="114300" distR="114300">
            <wp:extent cx="3381375" cy="1447800"/>
            <wp:effectExtent l="0" t="0" r="22225" b="0"/>
            <wp:docPr id="9" name="图片 9" descr="截屏2023-11-27 15.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11-27 15.17.17"/>
                    <pic:cNvPicPr>
                      <a:picLocks noChangeAspect="1"/>
                    </pic:cNvPicPr>
                  </pic:nvPicPr>
                  <pic:blipFill>
                    <a:blip r:embed="rId9"/>
                    <a:stretch>
                      <a:fillRect/>
                    </a:stretch>
                  </pic:blipFill>
                  <pic:spPr>
                    <a:xfrm>
                      <a:off x="0" y="0"/>
                      <a:ext cx="3381375" cy="1447800"/>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创建 Television、Computer 和 WashMachine 类，它们分别实现了 ComputeWeight 接口，并实现了自己的 computeWeight() 方法：</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class Television implements ComputeWeight {</w:t>
      </w:r>
    </w:p>
    <w:p>
      <w:pPr>
        <w:pStyle w:val="6"/>
        <w:keepNext w:val="0"/>
        <w:keepLines w:val="0"/>
        <w:widowControl/>
        <w:suppressLineNumbers w:val="0"/>
        <w:ind w:firstLine="420" w:firstLineChars="200"/>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bidi="ar-SA"/>
        </w:rPr>
        <w:t>public Television(){</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br w:type="textWrapping"/>
      </w:r>
      <w:r>
        <w:rPr>
          <w:rFonts w:hint="eastAsia"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private double 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private int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public Television(double weight, int quantity)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this.weight = 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this.quantity =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@Override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public double computeWeight()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return weight *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drawing>
          <wp:inline distT="0" distB="0" distL="114300" distR="114300">
            <wp:extent cx="4724400" cy="5410200"/>
            <wp:effectExtent l="0" t="0" r="0" b="0"/>
            <wp:docPr id="10" name="图片 10" descr="截屏2023-11-27 15.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11-27 15.20.34"/>
                    <pic:cNvPicPr>
                      <a:picLocks noChangeAspect="1"/>
                    </pic:cNvPicPr>
                  </pic:nvPicPr>
                  <pic:blipFill>
                    <a:blip r:embed="rId10"/>
                    <a:stretch>
                      <a:fillRect/>
                    </a:stretch>
                  </pic:blipFill>
                  <pic:spPr>
                    <a:xfrm>
                      <a:off x="0" y="0"/>
                      <a:ext cx="4724400" cy="5410200"/>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class Computer implements ComputeWeight {</w:t>
      </w:r>
    </w:p>
    <w:p>
      <w:pPr>
        <w:pStyle w:val="6"/>
        <w:keepNext w:val="0"/>
        <w:keepLines w:val="0"/>
        <w:widowControl/>
        <w:suppressLineNumbers w:val="0"/>
        <w:ind w:firstLine="420" w:firstLineChars="200"/>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bidi="ar-SA"/>
        </w:rPr>
        <w:t xml:space="preserve">public </w:t>
      </w:r>
      <w:r>
        <w:rPr>
          <w:rFonts w:hint="default" w:ascii="黑体" w:hAnsi="黑体" w:eastAsia="黑体" w:cs="Helvetica"/>
          <w:kern w:val="0"/>
          <w:sz w:val="21"/>
          <w:szCs w:val="21"/>
          <w:lang w:val="en-US" w:eastAsia="zh-CN"/>
        </w:rPr>
        <w:t>Computer</w:t>
      </w:r>
      <w:r>
        <w:rPr>
          <w:rFonts w:hint="default" w:ascii="黑体" w:hAnsi="黑体" w:eastAsia="黑体" w:cs="Helvetica"/>
          <w:kern w:val="0"/>
          <w:sz w:val="21"/>
          <w:szCs w:val="21"/>
          <w:lang w:val="en-US" w:eastAsia="zh-CN" w:bidi="ar-SA"/>
        </w:rPr>
        <w:t>(){</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br w:type="textWrapping"/>
      </w:r>
      <w:r>
        <w:rPr>
          <w:rFonts w:hint="eastAsia"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private double 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private int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public Computer(double weight, int quantity)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this.weight = 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this.quantity =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@Override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public double computeWeight()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return weight *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drawing>
          <wp:inline distT="0" distB="0" distL="114300" distR="114300">
            <wp:extent cx="5273040" cy="4793615"/>
            <wp:effectExtent l="0" t="0" r="10160" b="6985"/>
            <wp:docPr id="11" name="图片 11" descr="截屏2023-11-27 15.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11-27 15.21.10"/>
                    <pic:cNvPicPr>
                      <a:picLocks noChangeAspect="1"/>
                    </pic:cNvPicPr>
                  </pic:nvPicPr>
                  <pic:blipFill>
                    <a:blip r:embed="rId11"/>
                    <a:stretch>
                      <a:fillRect/>
                    </a:stretch>
                  </pic:blipFill>
                  <pic:spPr>
                    <a:xfrm>
                      <a:off x="0" y="0"/>
                      <a:ext cx="5273040" cy="4793615"/>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class WashMachine implements ComputeWeight {</w:t>
      </w:r>
    </w:p>
    <w:p>
      <w:pPr>
        <w:pStyle w:val="6"/>
        <w:keepNext w:val="0"/>
        <w:keepLines w:val="0"/>
        <w:widowControl/>
        <w:suppressLineNumbers w:val="0"/>
        <w:ind w:firstLine="420" w:firstLineChars="200"/>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bidi="ar-SA"/>
        </w:rPr>
        <w:t xml:space="preserve">public </w:t>
      </w:r>
      <w:r>
        <w:rPr>
          <w:rFonts w:hint="default" w:ascii="黑体" w:hAnsi="黑体" w:eastAsia="黑体" w:cs="Helvetica"/>
          <w:kern w:val="0"/>
          <w:sz w:val="21"/>
          <w:szCs w:val="21"/>
          <w:lang w:val="en-US" w:eastAsia="zh-CN"/>
        </w:rPr>
        <w:t>WashMachine</w:t>
      </w:r>
      <w:r>
        <w:rPr>
          <w:rFonts w:hint="default" w:ascii="黑体" w:hAnsi="黑体" w:eastAsia="黑体" w:cs="Helvetica"/>
          <w:kern w:val="0"/>
          <w:sz w:val="21"/>
          <w:szCs w:val="21"/>
          <w:lang w:val="en-US" w:eastAsia="zh-CN" w:bidi="ar-SA"/>
        </w:rPr>
        <w:t>(){</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br w:type="textWrapping"/>
      </w:r>
      <w:r>
        <w:rPr>
          <w:rFonts w:hint="eastAsia"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private double 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private int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public WashMachine(double weight, int quantity)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this.weight = 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this.quantity =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@Override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public double computeWeight()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return weight * 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drawing>
          <wp:inline distT="0" distB="0" distL="114300" distR="114300">
            <wp:extent cx="5271770" cy="4578985"/>
            <wp:effectExtent l="0" t="0" r="11430" b="18415"/>
            <wp:docPr id="12" name="图片 12" descr="截屏2023-11-27 15.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11-27 15.21.54"/>
                    <pic:cNvPicPr>
                      <a:picLocks noChangeAspect="1"/>
                    </pic:cNvPicPr>
                  </pic:nvPicPr>
                  <pic:blipFill>
                    <a:blip r:embed="rId12"/>
                    <a:stretch>
                      <a:fillRect/>
                    </a:stretch>
                  </pic:blipFill>
                  <pic:spPr>
                    <a:xfrm>
                      <a:off x="0" y="0"/>
                      <a:ext cx="5271770" cy="4578985"/>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创建 Truck 类，以 ComputeWeight 接口类型的数组作为成员，并实现了 getTotalWeight() 方法来计算所有货物的总重量：</w:t>
      </w:r>
    </w:p>
    <w:p>
      <w:pPr>
        <w:pStyle w:val="6"/>
        <w:keepNext w:val="0"/>
        <w:keepLines w:val="0"/>
        <w:widowControl/>
        <w:suppressLineNumbers w:val="0"/>
        <w:rPr>
          <w:rFonts w:hint="default" w:ascii="黑体" w:hAnsi="黑体" w:eastAsia="黑体" w:cs="Helvetica"/>
          <w:kern w:val="0"/>
          <w:sz w:val="21"/>
          <w:szCs w:val="21"/>
          <w:lang w:val="en-US" w:eastAsia="zh-CN" w:bidi="ar-SA"/>
        </w:rPr>
      </w:pPr>
      <w:r>
        <w:rPr>
          <w:rFonts w:hint="default" w:ascii="黑体" w:hAnsi="黑体" w:eastAsia="黑体" w:cs="Helvetica"/>
          <w:kern w:val="0"/>
          <w:sz w:val="21"/>
          <w:szCs w:val="21"/>
          <w:lang w:val="en-US" w:eastAsia="zh-CN" w:bidi="ar-SA"/>
        </w:rPr>
        <w:t>class Truck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public Truck(){</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private ComputeWeight[] goods;</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public Truck(ComputeWeight[] goods)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this.goods = goods;</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public double getTotalWeight()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double totalWeight = 0.0;</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for (ComputeWeight item : goods)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totalWeight += item.computeWeight();</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return totalWeight;</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 xml:space="preserve">    }</w:t>
      </w:r>
      <w:r>
        <w:rPr>
          <w:rFonts w:hint="default" w:ascii="黑体" w:hAnsi="黑体" w:eastAsia="黑体" w:cs="Helvetica"/>
          <w:kern w:val="0"/>
          <w:sz w:val="21"/>
          <w:szCs w:val="21"/>
          <w:lang w:val="en-US" w:eastAsia="zh-CN" w:bidi="ar-SA"/>
        </w:rPr>
        <w:br w:type="textWrapping"/>
      </w:r>
      <w:r>
        <w:rPr>
          <w:rFonts w:hint="default" w:ascii="黑体" w:hAnsi="黑体" w:eastAsia="黑体" w:cs="Helvetica"/>
          <w:kern w:val="0"/>
          <w:sz w:val="21"/>
          <w:szCs w:val="21"/>
          <w:lang w:val="en-US" w:eastAsia="zh-CN" w:bidi="ar-SA"/>
        </w:rPr>
        <w:t>}</w:t>
      </w:r>
    </w:p>
    <w:p>
      <w:pPr>
        <w:pStyle w:val="6"/>
        <w:keepNext w:val="0"/>
        <w:keepLines w:val="0"/>
        <w:widowControl/>
        <w:suppressLineNumbers w:val="0"/>
        <w:rPr>
          <w:rFonts w:hint="default" w:ascii="黑体" w:hAnsi="黑体" w:eastAsia="黑体" w:cs="Helvetica"/>
          <w:kern w:val="0"/>
          <w:sz w:val="21"/>
          <w:szCs w:val="21"/>
          <w:lang w:val="en-US" w:eastAsia="zh-CN" w:bidi="ar-SA"/>
        </w:rPr>
      </w:pPr>
      <w:r>
        <w:rPr>
          <w:rFonts w:hint="default" w:ascii="黑体" w:hAnsi="黑体" w:eastAsia="黑体" w:cs="Helvetica"/>
          <w:kern w:val="0"/>
          <w:sz w:val="21"/>
          <w:szCs w:val="21"/>
          <w:lang w:val="en-US" w:eastAsia="zh-CN" w:bidi="ar-SA"/>
        </w:rPr>
        <w:drawing>
          <wp:inline distT="0" distB="0" distL="114300" distR="114300">
            <wp:extent cx="5271770" cy="5139690"/>
            <wp:effectExtent l="0" t="0" r="11430" b="16510"/>
            <wp:docPr id="13" name="图片 13" descr="截屏2023-11-27 15.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11-27 15.22.41"/>
                    <pic:cNvPicPr>
                      <a:picLocks noChangeAspect="1"/>
                    </pic:cNvPicPr>
                  </pic:nvPicPr>
                  <pic:blipFill>
                    <a:blip r:embed="rId13"/>
                    <a:stretch>
                      <a:fillRect/>
                    </a:stretch>
                  </pic:blipFill>
                  <pic:spPr>
                    <a:xfrm>
                      <a:off x="0" y="0"/>
                      <a:ext cx="5271770" cy="5139690"/>
                    </a:xfrm>
                    <a:prstGeom prst="rect">
                      <a:avLst/>
                    </a:prstGeom>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创建 Main 类，在其 main() 方法中创建 Television、Computer 和 WashMachine 对象，并将它们放入一个 ComputeWeight 数组中，然后创建 Truck 对象，并调用它的 getTotalWeight() 方法来计算货物的总重量：</w:t>
      </w:r>
    </w:p>
    <w:p>
      <w:pPr>
        <w:pStyle w:val="6"/>
        <w:keepNext w:val="0"/>
        <w:keepLines w:val="0"/>
        <w:widowControl/>
        <w:suppressLineNumbers w:val="0"/>
        <w:rPr>
          <w:rFonts w:hint="default" w:ascii="黑体" w:hAnsi="黑体" w:eastAsia="黑体" w:cs="Helvetica"/>
          <w:kern w:val="0"/>
          <w:sz w:val="21"/>
          <w:szCs w:val="21"/>
          <w:lang w:val="en-US" w:eastAsia="zh-CN" w:bidi="ar-SA"/>
        </w:rPr>
      </w:pPr>
      <w:r>
        <w:rPr>
          <w:rFonts w:hint="default" w:ascii="黑体" w:hAnsi="黑体" w:eastAsia="黑体" w:cs="Helvetica"/>
          <w:kern w:val="0"/>
          <w:sz w:val="21"/>
          <w:szCs w:val="21"/>
          <w:lang w:val="en-US" w:eastAsia="zh-CN" w:bidi="ar-SA"/>
        </w:rPr>
        <w:t>import java.util.Scanner;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public class Main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public static void main(String[] args)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Scanner scanner = new Scanner(System.in);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System.out.print("请输入电视机的重量：");</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double televisionWeight = scanner.nextDouble();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System.out.print("请输入电视机的数量：");</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int televisionQuantity = scanner.nextInt();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System.out.print("请输入计算机的重量：");</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double computerWeight = scanner.nextDouble();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System.out.print("请输入计算机的数量：");</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int computerQuantity = scanner.nextInt();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System.out.print("请输入洗衣机的重量：");</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double washMachineWeight = scanner.nextDouble();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System.out.print("请输入洗衣机的数量：");</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int washMachineQuantity = scanner.nextInt();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scanner.close();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 创建货物对象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ComputeWeight[] goods =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new Television(televisionWeight, televisionQuantity),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new Computer(computerWeight, computerQuantity),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new WashMachine(washMachineWeight, washMachineQuantity)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 创建货车对象</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Truck truck = new Truck(goods);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double totalWeight = truck.getTotalWeight();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System.out.println("货车装载的货物总重量为：" + totalWeight);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hint="default" w:ascii="黑体" w:hAnsi="黑体" w:eastAsia="黑体" w:cs="Helvetica"/>
          <w:kern w:val="0"/>
          <w:sz w:val="21"/>
          <w:szCs w:val="21"/>
          <w:lang w:val="en-US" w:eastAsia="zh-CN"/>
        </w:rPr>
      </w:pPr>
      <w:r>
        <w:rPr>
          <w:rFonts w:hint="default" w:ascii="黑体" w:hAnsi="黑体" w:eastAsia="黑体" w:cs="Helvetica"/>
          <w:kern w:val="0"/>
          <w:sz w:val="21"/>
          <w:szCs w:val="21"/>
          <w:lang w:val="en-US" w:eastAsia="zh-CN"/>
        </w:rPr>
        <w:drawing>
          <wp:inline distT="0" distB="0" distL="114300" distR="114300">
            <wp:extent cx="5273040" cy="7052945"/>
            <wp:effectExtent l="0" t="0" r="10160" b="8255"/>
            <wp:docPr id="14" name="图片 14" descr="截屏2023-11-27 15.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11-27 15.23.30"/>
                    <pic:cNvPicPr>
                      <a:picLocks noChangeAspect="1"/>
                    </pic:cNvPicPr>
                  </pic:nvPicPr>
                  <pic:blipFill>
                    <a:blip r:embed="rId14"/>
                    <a:stretch>
                      <a:fillRect/>
                    </a:stretch>
                  </pic:blipFill>
                  <pic:spPr>
                    <a:xfrm>
                      <a:off x="0" y="0"/>
                      <a:ext cx="5273040" cy="7052945"/>
                    </a:xfrm>
                    <a:prstGeom prst="rect">
                      <a:avLst/>
                    </a:prstGeom>
                  </pic:spPr>
                </pic:pic>
              </a:graphicData>
            </a:graphic>
          </wp:inline>
        </w:drawing>
      </w:r>
    </w:p>
    <w:p>
      <w:pPr>
        <w:pStyle w:val="4"/>
        <w:spacing w:line="360" w:lineRule="auto"/>
        <w:jc w:val="both"/>
        <w:rPr>
          <w:rFonts w:hint="eastAsia" w:ascii="黑体" w:hAnsi="黑体" w:eastAsia="黑体"/>
          <w:lang w:val="en-US" w:eastAsia="zh-CN"/>
        </w:rPr>
      </w:pPr>
      <w:r>
        <w:rPr>
          <w:rFonts w:hint="eastAsia" w:ascii="黑体" w:hAnsi="黑体" w:eastAsia="黑体"/>
          <w:lang w:val="en-US" w:eastAsia="zh-CN"/>
        </w:rPr>
        <w:t>实验结果</w:t>
      </w:r>
    </w:p>
    <w:p>
      <w:pPr>
        <w:rPr>
          <w:rFonts w:hint="default"/>
          <w:lang w:val="en-US" w:eastAsia="zh-CN"/>
        </w:rPr>
      </w:pPr>
      <w:r>
        <w:rPr>
          <w:rFonts w:hint="default"/>
          <w:lang w:val="en-US" w:eastAsia="zh-CN"/>
        </w:rPr>
        <w:drawing>
          <wp:inline distT="0" distB="0" distL="114300" distR="114300">
            <wp:extent cx="5266690" cy="1691005"/>
            <wp:effectExtent l="0" t="0" r="16510" b="10795"/>
            <wp:docPr id="8" name="图片 8" descr="截屏2023-11-27 15.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11-27 15.15.35"/>
                    <pic:cNvPicPr>
                      <a:picLocks noChangeAspect="1"/>
                    </pic:cNvPicPr>
                  </pic:nvPicPr>
                  <pic:blipFill>
                    <a:blip r:embed="rId15"/>
                    <a:stretch>
                      <a:fillRect/>
                    </a:stretch>
                  </pic:blipFill>
                  <pic:spPr>
                    <a:xfrm>
                      <a:off x="0" y="0"/>
                      <a:ext cx="5266690" cy="1691005"/>
                    </a:xfrm>
                    <a:prstGeom prst="rect">
                      <a:avLst/>
                    </a:prstGeom>
                  </pic:spPr>
                </pic:pic>
              </a:graphicData>
            </a:graphic>
          </wp:inline>
        </w:drawing>
      </w:r>
    </w:p>
    <w:p>
      <w:pPr>
        <w:pStyle w:val="4"/>
        <w:spacing w:line="360" w:lineRule="auto"/>
        <w:jc w:val="both"/>
        <w:rPr>
          <w:rFonts w:hint="eastAsia" w:ascii="黑体" w:hAnsi="黑体" w:eastAsia="黑体"/>
          <w:lang w:val="en-US" w:eastAsia="zh-CN"/>
        </w:rPr>
      </w:pPr>
      <w:r>
        <w:rPr>
          <w:rFonts w:hint="eastAsia" w:ascii="黑体" w:hAnsi="黑体" w:eastAsia="黑体"/>
          <w:lang w:val="en-US" w:eastAsia="zh-CN"/>
        </w:rPr>
        <w:t>五、实验结果分析及实验心得</w:t>
      </w:r>
    </w:p>
    <w:p>
      <w:pPr>
        <w:spacing w:line="360" w:lineRule="auto"/>
        <w:jc w:val="both"/>
        <w:rPr>
          <w:rFonts w:hint="eastAsia" w:ascii="黑体" w:hAnsi="黑体" w:eastAsia="黑体" w:cs="Times New Roman"/>
          <w:szCs w:val="21"/>
        </w:rPr>
      </w:pPr>
      <w:r>
        <w:rPr>
          <w:rFonts w:hint="default" w:ascii="黑体" w:hAnsi="黑体" w:eastAsia="黑体" w:cs="Times New Roman"/>
          <w:szCs w:val="21"/>
        </w:rPr>
        <w:t>实验结果分析：</w:t>
      </w:r>
      <w:r>
        <w:rPr>
          <w:rFonts w:hint="default" w:ascii="黑体" w:hAnsi="黑体" w:eastAsia="黑体" w:cs="Times New Roman"/>
          <w:szCs w:val="21"/>
        </w:rPr>
        <w:br w:type="textWrapping"/>
      </w:r>
      <w:r>
        <w:rPr>
          <w:rFonts w:hint="default" w:ascii="黑体" w:hAnsi="黑体" w:eastAsia="黑体" w:cs="Times New Roman"/>
          <w:szCs w:val="21"/>
        </w:rPr>
        <w:t>在货车装载量实验中，实现了一个接口</w:t>
      </w:r>
      <w:r>
        <w:rPr>
          <w:rFonts w:hint="eastAsia" w:ascii="黑体" w:hAnsi="黑体" w:eastAsia="黑体" w:cs="Times New Roman"/>
          <w:szCs w:val="21"/>
        </w:rPr>
        <w:t>ComputeWeight</w:t>
      </w:r>
      <w:r>
        <w:rPr>
          <w:rFonts w:hint="default" w:ascii="黑体" w:hAnsi="黑体" w:eastAsia="黑体" w:cs="Times New Roman"/>
          <w:szCs w:val="21"/>
        </w:rPr>
        <w:t>，其中定义了computeWeight()方法用于计算物品的重量。Television、Computer和WashMachine类分别实现了该接口，并根据自身特点实现了各自的computeWeight()方法。Truck类以ComputeWeight接口类型的数组作为成员，通过遍历数组并调用各个物品的computeWeight()方法，计算出货车所装载货物的总质量。</w:t>
      </w:r>
    </w:p>
    <w:p>
      <w:pPr>
        <w:spacing w:line="360" w:lineRule="auto"/>
        <w:jc w:val="both"/>
        <w:rPr>
          <w:rFonts w:hint="default"/>
          <w:lang w:val="en-US" w:eastAsia="zh-CN"/>
        </w:rPr>
      </w:pPr>
      <w:r>
        <w:rPr>
          <w:rFonts w:hint="default" w:ascii="黑体" w:hAnsi="黑体" w:eastAsia="黑体" w:cs="Times New Roman"/>
          <w:szCs w:val="21"/>
        </w:rPr>
        <w:t>实验心得：</w:t>
      </w:r>
      <w:r>
        <w:rPr>
          <w:rFonts w:hint="default" w:ascii="黑体" w:hAnsi="黑体" w:eastAsia="黑体" w:cs="Times New Roman"/>
          <w:szCs w:val="21"/>
        </w:rPr>
        <w:br w:type="textWrapping"/>
      </w:r>
      <w:r>
        <w:rPr>
          <w:rFonts w:hint="default" w:ascii="黑体" w:hAnsi="黑体" w:eastAsia="黑体" w:cs="Times New Roman"/>
          <w:szCs w:val="21"/>
        </w:rPr>
        <w:t>通过这个实验，学会了使用接口回调技术。通过接口回调，可以将不同类的实例传递给另一个类，并在需要时通过接口方法回调执行相应的操作。在实验中，了解到接口回调的灵活性和扩展性，可以实现不同类之间的松耦合，提高代码的可维护性和可扩展性。</w:t>
      </w:r>
    </w:p>
    <w:p>
      <w:pPr>
        <w:pStyle w:val="3"/>
        <w:spacing w:line="360" w:lineRule="auto"/>
        <w:jc w:val="both"/>
        <w:rPr>
          <w:rFonts w:ascii="黑体" w:hAnsi="黑体"/>
        </w:rPr>
      </w:pPr>
      <w:r>
        <w:rPr>
          <w:rFonts w:hint="eastAsia" w:ascii="黑体" w:hAnsi="黑体"/>
        </w:rPr>
        <w:t>实验</w:t>
      </w:r>
      <w:r>
        <w:rPr>
          <w:rFonts w:ascii="黑体" w:hAnsi="黑体"/>
        </w:rPr>
        <w:t>3</w:t>
      </w:r>
      <w:r>
        <w:rPr>
          <w:rFonts w:hint="eastAsia" w:ascii="黑体" w:hAnsi="黑体"/>
        </w:rPr>
        <w:t>天气预报</w:t>
      </w:r>
    </w:p>
    <w:p>
      <w:pPr>
        <w:pStyle w:val="4"/>
        <w:spacing w:line="360" w:lineRule="auto"/>
        <w:jc w:val="both"/>
        <w:rPr>
          <w:rFonts w:ascii="黑体" w:hAnsi="黑体" w:eastAsia="黑体"/>
        </w:rPr>
      </w:pPr>
      <w:r>
        <w:rPr>
          <w:rFonts w:hint="eastAsia" w:ascii="黑体" w:hAnsi="黑体" w:eastAsia="黑体"/>
          <w:lang w:val="en-US" w:eastAsia="zh-CN"/>
        </w:rPr>
        <w:t>一、</w:t>
      </w:r>
      <w:r>
        <w:rPr>
          <w:rFonts w:hint="eastAsia" w:ascii="黑体" w:hAnsi="黑体" w:eastAsia="黑体"/>
        </w:rPr>
        <w:t xml:space="preserve">实验目的 </w:t>
      </w:r>
    </w:p>
    <w:p>
      <w:pPr>
        <w:spacing w:line="360" w:lineRule="auto"/>
        <w:ind w:firstLine="420" w:firstLineChars="200"/>
        <w:jc w:val="both"/>
        <w:rPr>
          <w:rFonts w:ascii="黑体" w:hAnsi="黑体" w:eastAsia="黑体" w:cs="Times New Roman"/>
          <w:szCs w:val="21"/>
        </w:rPr>
      </w:pPr>
      <w:r>
        <w:rPr>
          <w:rFonts w:hint="eastAsia" w:ascii="黑体" w:hAnsi="黑体" w:eastAsia="黑体" w:cs="Times New Roman"/>
          <w:szCs w:val="21"/>
        </w:rPr>
        <w:t>掌握面向接口编写思想。</w:t>
      </w:r>
    </w:p>
    <w:p>
      <w:pPr>
        <w:pStyle w:val="4"/>
        <w:spacing w:line="360" w:lineRule="auto"/>
        <w:jc w:val="both"/>
        <w:rPr>
          <w:rFonts w:ascii="黑体" w:hAnsi="黑体" w:eastAsia="黑体"/>
        </w:rPr>
      </w:pPr>
      <w:r>
        <w:rPr>
          <w:rFonts w:hint="eastAsia" w:ascii="黑体" w:hAnsi="黑体" w:eastAsia="黑体"/>
          <w:lang w:val="en-US" w:eastAsia="zh-CN"/>
        </w:rPr>
        <w:t>二、</w:t>
      </w:r>
      <w:r>
        <w:rPr>
          <w:rFonts w:hint="eastAsia" w:ascii="黑体" w:hAnsi="黑体" w:eastAsia="黑体"/>
        </w:rPr>
        <w:t>实验要求</w:t>
      </w:r>
    </w:p>
    <w:p>
      <w:pPr>
        <w:spacing w:line="360" w:lineRule="auto"/>
        <w:ind w:firstLine="420" w:firstLineChars="200"/>
        <w:jc w:val="both"/>
        <w:rPr>
          <w:rFonts w:ascii="黑体" w:hAnsi="黑体" w:eastAsia="黑体" w:cs="Times New Roman"/>
          <w:sz w:val="21"/>
          <w:szCs w:val="21"/>
        </w:rPr>
      </w:pPr>
      <w:r>
        <w:rPr>
          <w:rFonts w:hint="eastAsia" w:ascii="黑体" w:hAnsi="黑体" w:eastAsia="黑体" w:cs="Helvetica"/>
          <w:kern w:val="0"/>
          <w:sz w:val="21"/>
          <w:szCs w:val="21"/>
          <w:lang w:val="en-US" w:eastAsia="zh-CN"/>
        </w:rPr>
        <w:t>按要求编写java程序。</w:t>
      </w:r>
      <w:r>
        <w:rPr>
          <w:rFonts w:hint="eastAsia" w:ascii="黑体" w:hAnsi="黑体" w:eastAsia="黑体" w:cs="Times New Roman"/>
          <w:sz w:val="21"/>
          <w:szCs w:val="21"/>
        </w:rPr>
        <w:t>天气可能出现不同的状态，要求用不同的接口封装天气的状态。具体要求如下：</w:t>
      </w:r>
    </w:p>
    <w:p>
      <w:pPr>
        <w:numPr>
          <w:ilvl w:val="0"/>
          <w:numId w:val="2"/>
        </w:numPr>
        <w:spacing w:line="360" w:lineRule="auto"/>
        <w:ind w:left="845" w:leftChars="0" w:hanging="425" w:firstLineChars="0"/>
        <w:jc w:val="both"/>
        <w:rPr>
          <w:rFonts w:ascii="黑体" w:hAnsi="黑体" w:eastAsia="黑体" w:cs="Times New Roman"/>
          <w:sz w:val="21"/>
          <w:szCs w:val="21"/>
        </w:rPr>
      </w:pPr>
      <w:r>
        <w:rPr>
          <w:rFonts w:hint="eastAsia" w:ascii="黑体" w:hAnsi="黑体" w:eastAsia="黑体" w:cs="Times New Roman"/>
          <w:sz w:val="21"/>
          <w:szCs w:val="21"/>
        </w:rPr>
        <w:t>编写接口</w:t>
      </w:r>
      <w:r>
        <w:rPr>
          <w:rFonts w:ascii="黑体" w:hAnsi="黑体" w:eastAsia="黑体" w:cs="Times New Roman"/>
          <w:sz w:val="21"/>
          <w:szCs w:val="21"/>
        </w:rPr>
        <w:t>WeatherState</w:t>
      </w:r>
      <w:r>
        <w:rPr>
          <w:rFonts w:hint="eastAsia" w:ascii="黑体" w:hAnsi="黑体" w:eastAsia="黑体" w:cs="Times New Roman"/>
          <w:sz w:val="21"/>
          <w:szCs w:val="21"/>
        </w:rPr>
        <w:t>，该接口有一个名字为</w:t>
      </w:r>
      <w:r>
        <w:rPr>
          <w:rFonts w:ascii="黑体" w:hAnsi="黑体" w:eastAsia="黑体" w:cs="Times New Roman"/>
          <w:sz w:val="21"/>
          <w:szCs w:val="21"/>
        </w:rPr>
        <w:t>void showState()</w:t>
      </w:r>
      <w:r>
        <w:rPr>
          <w:rFonts w:hint="eastAsia" w:ascii="黑体" w:hAnsi="黑体" w:eastAsia="黑体" w:cs="Times New Roman"/>
          <w:sz w:val="21"/>
          <w:szCs w:val="21"/>
        </w:rPr>
        <w:t>的方法。</w:t>
      </w:r>
    </w:p>
    <w:p>
      <w:pPr>
        <w:numPr>
          <w:ilvl w:val="0"/>
          <w:numId w:val="2"/>
        </w:numPr>
        <w:spacing w:line="360" w:lineRule="auto"/>
        <w:ind w:left="845" w:leftChars="0" w:hanging="425" w:firstLineChars="0"/>
        <w:jc w:val="both"/>
        <w:rPr>
          <w:rFonts w:ascii="黑体" w:hAnsi="黑体" w:eastAsia="黑体" w:cs="Times New Roman"/>
          <w:sz w:val="21"/>
          <w:szCs w:val="21"/>
        </w:rPr>
      </w:pPr>
      <w:r>
        <w:rPr>
          <w:rFonts w:hint="eastAsia" w:ascii="黑体" w:hAnsi="黑体" w:eastAsia="黑体" w:cs="Times New Roman"/>
          <w:sz w:val="21"/>
          <w:szCs w:val="21"/>
        </w:rPr>
        <w:t>编写</w:t>
      </w:r>
      <w:r>
        <w:rPr>
          <w:rFonts w:ascii="黑体" w:hAnsi="黑体" w:eastAsia="黑体" w:cs="Times New Roman"/>
          <w:sz w:val="21"/>
          <w:szCs w:val="21"/>
        </w:rPr>
        <w:t>Weather</w:t>
      </w:r>
      <w:r>
        <w:rPr>
          <w:rFonts w:hint="eastAsia" w:ascii="黑体" w:hAnsi="黑体" w:eastAsia="黑体" w:cs="Times New Roman"/>
          <w:sz w:val="21"/>
          <w:szCs w:val="21"/>
        </w:rPr>
        <w:t>类，该类中有一个</w:t>
      </w:r>
      <w:r>
        <w:rPr>
          <w:rFonts w:ascii="黑体" w:hAnsi="黑体" w:eastAsia="黑体" w:cs="Times New Roman"/>
          <w:sz w:val="21"/>
          <w:szCs w:val="21"/>
        </w:rPr>
        <w:t>WeatherState</w:t>
      </w:r>
      <w:r>
        <w:rPr>
          <w:rFonts w:hint="eastAsia" w:ascii="黑体" w:hAnsi="黑体" w:eastAsia="黑体" w:cs="Times New Roman"/>
          <w:sz w:val="21"/>
          <w:szCs w:val="21"/>
        </w:rPr>
        <w:t>声明的变量state</w:t>
      </w:r>
      <w:r>
        <w:rPr>
          <w:rFonts w:hint="eastAsia" w:ascii="黑体" w:hAnsi="黑体" w:eastAsia="黑体" w:cs="Times New Roman"/>
          <w:sz w:val="21"/>
          <w:szCs w:val="21"/>
          <w:lang w:eastAsia="zh-CN"/>
        </w:rPr>
        <w:t>。</w:t>
      </w:r>
      <w:r>
        <w:rPr>
          <w:rFonts w:hint="eastAsia" w:ascii="黑体" w:hAnsi="黑体" w:eastAsia="黑体" w:cs="Times New Roman"/>
          <w:sz w:val="21"/>
          <w:szCs w:val="21"/>
        </w:rPr>
        <w:t>另外，该类有一个show()方法，在该方法中让接口state回调</w:t>
      </w:r>
      <w:r>
        <w:rPr>
          <w:rFonts w:ascii="黑体" w:hAnsi="黑体" w:eastAsia="黑体" w:cs="Times New Roman"/>
          <w:sz w:val="21"/>
          <w:szCs w:val="21"/>
        </w:rPr>
        <w:t>showState()</w:t>
      </w:r>
      <w:r>
        <w:rPr>
          <w:rFonts w:hint="eastAsia" w:ascii="黑体" w:hAnsi="黑体" w:eastAsia="黑体" w:cs="Times New Roman"/>
          <w:sz w:val="21"/>
          <w:szCs w:val="21"/>
        </w:rPr>
        <w:t>的方法。</w:t>
      </w:r>
    </w:p>
    <w:p>
      <w:pPr>
        <w:numPr>
          <w:ilvl w:val="0"/>
          <w:numId w:val="2"/>
        </w:numPr>
        <w:spacing w:line="360" w:lineRule="auto"/>
        <w:ind w:left="845" w:leftChars="0" w:hanging="425" w:firstLineChars="0"/>
        <w:jc w:val="both"/>
        <w:rPr>
          <w:rFonts w:ascii="黑体" w:hAnsi="黑体" w:eastAsia="黑体" w:cs="Times New Roman"/>
          <w:sz w:val="21"/>
          <w:szCs w:val="21"/>
        </w:rPr>
      </w:pPr>
      <w:r>
        <w:rPr>
          <w:rFonts w:hint="eastAsia" w:ascii="黑体" w:hAnsi="黑体" w:eastAsia="黑体" w:cs="Times New Roman"/>
          <w:sz w:val="21"/>
          <w:szCs w:val="21"/>
        </w:rPr>
        <w:t>编写若干个实现</w:t>
      </w:r>
      <w:r>
        <w:rPr>
          <w:rFonts w:ascii="黑体" w:hAnsi="黑体" w:eastAsia="黑体" w:cs="Times New Roman"/>
          <w:sz w:val="21"/>
          <w:szCs w:val="21"/>
        </w:rPr>
        <w:t>WeatherState</w:t>
      </w:r>
      <w:r>
        <w:rPr>
          <w:rFonts w:hint="eastAsia" w:ascii="黑体" w:hAnsi="黑体" w:eastAsia="黑体" w:cs="Times New Roman"/>
          <w:sz w:val="21"/>
          <w:szCs w:val="21"/>
        </w:rPr>
        <w:t>接口的类，负责刻画天气的各种状态。</w:t>
      </w:r>
    </w:p>
    <w:p>
      <w:pPr>
        <w:numPr>
          <w:ilvl w:val="0"/>
          <w:numId w:val="2"/>
        </w:numPr>
        <w:spacing w:line="360" w:lineRule="auto"/>
        <w:ind w:left="845" w:leftChars="0" w:hanging="425" w:firstLineChars="0"/>
        <w:jc w:val="both"/>
        <w:rPr>
          <w:rFonts w:ascii="黑体" w:hAnsi="黑体" w:eastAsia="黑体" w:cs="Times New Roman"/>
          <w:sz w:val="21"/>
          <w:szCs w:val="21"/>
        </w:rPr>
      </w:pPr>
      <w:r>
        <w:rPr>
          <w:rFonts w:hint="eastAsia" w:ascii="黑体" w:hAnsi="黑体" w:eastAsia="黑体" w:cs="Times New Roman"/>
          <w:sz w:val="21"/>
          <w:szCs w:val="21"/>
        </w:rPr>
        <w:t>编写主类，在主类中进行天气预报。</w:t>
      </w:r>
    </w:p>
    <w:p>
      <w:pPr>
        <w:pStyle w:val="4"/>
        <w:spacing w:line="360" w:lineRule="auto"/>
        <w:jc w:val="both"/>
        <w:rPr>
          <w:rFonts w:hint="default" w:ascii="黑体" w:hAnsi="黑体" w:eastAsia="黑体"/>
          <w:lang w:val="en-US" w:eastAsia="zh-CN"/>
        </w:rPr>
      </w:pPr>
      <w:r>
        <w:rPr>
          <w:rFonts w:hint="eastAsia" w:ascii="黑体" w:hAnsi="黑体" w:eastAsia="黑体"/>
          <w:lang w:val="en-US" w:eastAsia="zh-CN"/>
        </w:rPr>
        <w:t>三、实验设计</w:t>
      </w:r>
    </w:p>
    <w:p>
      <w:pPr>
        <w:spacing w:line="360" w:lineRule="auto"/>
        <w:ind w:firstLine="420" w:firstLineChars="200"/>
        <w:jc w:val="both"/>
        <w:rPr>
          <w:rFonts w:hint="eastAsia" w:ascii="黑体" w:hAnsi="黑体" w:eastAsia="黑体" w:cs="Times New Roman"/>
          <w:sz w:val="21"/>
          <w:szCs w:val="21"/>
        </w:rPr>
      </w:pPr>
      <w:r>
        <w:rPr>
          <w:rFonts w:hint="eastAsia" w:ascii="黑体" w:hAnsi="黑体" w:eastAsia="黑体" w:cs="Times New Roman"/>
          <w:sz w:val="21"/>
          <w:szCs w:val="21"/>
          <w:lang w:val="en-US" w:eastAsia="zh-CN"/>
        </w:rPr>
        <w:t>在这个实验中，WeatherState是一个接口，它定义了一个showState()</w:t>
      </w:r>
      <w:r>
        <w:rPr>
          <w:rFonts w:hint="default" w:ascii="黑体" w:hAnsi="黑体" w:eastAsia="黑体" w:cs="Times New Roman"/>
          <w:sz w:val="21"/>
          <w:szCs w:val="21"/>
          <w:lang w:val="en-US" w:eastAsia="zh-CN"/>
        </w:rPr>
        <w:t>方法用于展示天气的状态。Sunny、Cloudy和Rainy类都实现了WeatherState接口，并实现了自己的showState()方法来展示不同的天气状态。Weather类有一个WeatherState类型的成员变量state，以及一个setState()方法用于设置天气状态，还有一个show()方法用于展示当前天气状态。在Main类的main方法中，创建了一个Weather对象，并分别设置为晴天、多云和雨天的状态，然后调用Weather对象的show()方法来展示当前天气状态。</w:t>
      </w:r>
    </w:p>
    <w:p>
      <w:pPr>
        <w:pStyle w:val="4"/>
        <w:spacing w:line="360" w:lineRule="auto"/>
        <w:jc w:val="both"/>
        <w:rPr>
          <w:rFonts w:hint="eastAsia" w:ascii="黑体" w:hAnsi="黑体" w:eastAsia="黑体"/>
          <w:lang w:val="en-US" w:eastAsia="zh-CN"/>
        </w:rPr>
      </w:pPr>
      <w:r>
        <w:rPr>
          <w:rFonts w:hint="eastAsia" w:ascii="黑体" w:hAnsi="黑体" w:eastAsia="黑体"/>
          <w:lang w:val="en-US" w:eastAsia="zh-CN"/>
        </w:rPr>
        <w:t>四、实验过程及代码</w:t>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创建一个名为 WeatherState 的接口，其中定义了 showState() 方法：</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public interface WeatherState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void showState();</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w:t>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drawing>
          <wp:inline distT="0" distB="0" distL="114300" distR="114300">
            <wp:extent cx="3857625" cy="1419225"/>
            <wp:effectExtent l="0" t="0" r="3175" b="3175"/>
            <wp:docPr id="16" name="图片 16" descr="截屏2023-11-27 1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3-11-27 16.17.01"/>
                    <pic:cNvPicPr>
                      <a:picLocks noChangeAspect="1"/>
                    </pic:cNvPicPr>
                  </pic:nvPicPr>
                  <pic:blipFill>
                    <a:blip r:embed="rId16"/>
                    <a:stretch>
                      <a:fillRect/>
                    </a:stretch>
                  </pic:blipFill>
                  <pic:spPr>
                    <a:xfrm>
                      <a:off x="0" y="0"/>
                      <a:ext cx="3857625" cy="1419225"/>
                    </a:xfrm>
                    <a:prstGeom prst="rect">
                      <a:avLst/>
                    </a:prstGeom>
                  </pic:spPr>
                </pic:pic>
              </a:graphicData>
            </a:graphic>
          </wp:inline>
        </w:drawing>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创建 Weather 类，其中包含一个 WeatherState 类型的成员变量 state，以及 setState() 方法和 show() 方法：</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public class Weather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private WeatherState state;</w:t>
      </w:r>
    </w:p>
    <w:p>
      <w:pPr>
        <w:spacing w:line="360" w:lineRule="auto"/>
        <w:ind w:firstLine="420" w:firstLineChars="200"/>
        <w:jc w:val="both"/>
        <w:rPr>
          <w:rFonts w:hint="default" w:ascii="黑体" w:hAnsi="黑体" w:eastAsia="黑体" w:cs="Times New Roman"/>
          <w:sz w:val="21"/>
          <w:szCs w:val="21"/>
          <w:lang w:val="en-US" w:eastAsia="zh-CN"/>
        </w:rPr>
      </w:pP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public void setState(WeatherState 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this.state = state;</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t>
      </w:r>
    </w:p>
    <w:p>
      <w:pPr>
        <w:spacing w:line="360" w:lineRule="auto"/>
        <w:ind w:firstLine="420" w:firstLineChars="200"/>
        <w:jc w:val="both"/>
        <w:rPr>
          <w:rFonts w:hint="default" w:ascii="黑体" w:hAnsi="黑体" w:eastAsia="黑体" w:cs="Times New Roman"/>
          <w:sz w:val="21"/>
          <w:szCs w:val="21"/>
          <w:lang w:val="en-US" w:eastAsia="zh-CN"/>
        </w:rPr>
      </w:pP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public void show()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state.showState();</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w:t>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drawing>
          <wp:inline distT="0" distB="0" distL="114300" distR="114300">
            <wp:extent cx="4191000" cy="3467100"/>
            <wp:effectExtent l="0" t="0" r="0" b="12700"/>
            <wp:docPr id="17" name="图片 17" descr="截屏2023-11-27 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3-11-27 16.17.40"/>
                    <pic:cNvPicPr>
                      <a:picLocks noChangeAspect="1"/>
                    </pic:cNvPicPr>
                  </pic:nvPicPr>
                  <pic:blipFill>
                    <a:blip r:embed="rId17"/>
                    <a:stretch>
                      <a:fillRect/>
                    </a:stretch>
                  </pic:blipFill>
                  <pic:spPr>
                    <a:xfrm>
                      <a:off x="0" y="0"/>
                      <a:ext cx="4191000" cy="3467100"/>
                    </a:xfrm>
                    <a:prstGeom prst="rect">
                      <a:avLst/>
                    </a:prstGeom>
                  </pic:spPr>
                </pic:pic>
              </a:graphicData>
            </a:graphic>
          </wp:inline>
        </w:drawing>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创建实现 WeatherState 接口的 Sunny、Cloudy 和 Rainy 类，它们分别实现了自己的 showState() 方法：</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public class Sunny implements WeatherState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@Override</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public void showState()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System.out.println("今天是晴天！");</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drawing>
          <wp:inline distT="0" distB="0" distL="114300" distR="114300">
            <wp:extent cx="5143500" cy="2095500"/>
            <wp:effectExtent l="0" t="0" r="12700" b="12700"/>
            <wp:docPr id="18" name="图片 18" descr="截屏2023-11-27 16.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3-11-27 16.18.21"/>
                    <pic:cNvPicPr>
                      <a:picLocks noChangeAspect="1"/>
                    </pic:cNvPicPr>
                  </pic:nvPicPr>
                  <pic:blipFill>
                    <a:blip r:embed="rId18"/>
                    <a:stretch>
                      <a:fillRect/>
                    </a:stretch>
                  </pic:blipFill>
                  <pic:spPr>
                    <a:xfrm>
                      <a:off x="0" y="0"/>
                      <a:ext cx="5143500" cy="2095500"/>
                    </a:xfrm>
                    <a:prstGeom prst="rect">
                      <a:avLst/>
                    </a:prstGeom>
                  </pic:spPr>
                </pic:pic>
              </a:graphicData>
            </a:graphic>
          </wp:inline>
        </w:drawing>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public class Cloudy implements WeatherState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@Override</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public void showState()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System.out.println("今天是多云！");</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drawing>
          <wp:inline distT="0" distB="0" distL="114300" distR="114300">
            <wp:extent cx="5274310" cy="1671955"/>
            <wp:effectExtent l="0" t="0" r="8890" b="4445"/>
            <wp:docPr id="19" name="图片 19" descr="截屏2023-11-27 16.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3-11-27 16.18.46"/>
                    <pic:cNvPicPr>
                      <a:picLocks noChangeAspect="1"/>
                    </pic:cNvPicPr>
                  </pic:nvPicPr>
                  <pic:blipFill>
                    <a:blip r:embed="rId19"/>
                    <a:stretch>
                      <a:fillRect/>
                    </a:stretch>
                  </pic:blipFill>
                  <pic:spPr>
                    <a:xfrm>
                      <a:off x="0" y="0"/>
                      <a:ext cx="5274310" cy="1671955"/>
                    </a:xfrm>
                    <a:prstGeom prst="rect">
                      <a:avLst/>
                    </a:prstGeom>
                  </pic:spPr>
                </pic:pic>
              </a:graphicData>
            </a:graphic>
          </wp:inline>
        </w:drawing>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public class Rainy implements WeatherState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@Override</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public void showState()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System.out.println("今天是雨天！");</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w:t>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drawing>
          <wp:inline distT="0" distB="0" distL="114300" distR="114300">
            <wp:extent cx="5271770" cy="1739265"/>
            <wp:effectExtent l="0" t="0" r="11430" b="13335"/>
            <wp:docPr id="20" name="图片 20" descr="截屏2023-11-27 16.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3-11-27 16.20.00"/>
                    <pic:cNvPicPr>
                      <a:picLocks noChangeAspect="1"/>
                    </pic:cNvPicPr>
                  </pic:nvPicPr>
                  <pic:blipFill>
                    <a:blip r:embed="rId20"/>
                    <a:stretch>
                      <a:fillRect/>
                    </a:stretch>
                  </pic:blipFill>
                  <pic:spPr>
                    <a:xfrm>
                      <a:off x="0" y="0"/>
                      <a:ext cx="5271770" cy="1739265"/>
                    </a:xfrm>
                    <a:prstGeom prst="rect">
                      <a:avLst/>
                    </a:prstGeom>
                  </pic:spPr>
                </pic:pic>
              </a:graphicData>
            </a:graphic>
          </wp:inline>
        </w:drawing>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在 Main 类的 main() 方法中，创建一个 Weather 对象，并分别设置为晴天、多云和雨天的状态，然后调用 Weather 对象的 show() 方法来展示当前天气状态：</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public class Main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public static void main(String[] args)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Weather weather = new Weather();</w:t>
      </w:r>
    </w:p>
    <w:p>
      <w:pPr>
        <w:spacing w:line="360" w:lineRule="auto"/>
        <w:ind w:firstLine="420" w:firstLineChars="200"/>
        <w:jc w:val="both"/>
        <w:rPr>
          <w:rFonts w:hint="default" w:ascii="黑体" w:hAnsi="黑体" w:eastAsia="黑体" w:cs="Times New Roman"/>
          <w:sz w:val="21"/>
          <w:szCs w:val="21"/>
          <w:lang w:val="en-US" w:eastAsia="zh-CN"/>
        </w:rPr>
      </w:pP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weather.setState(new Sunny());</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weather.show();</w:t>
      </w:r>
    </w:p>
    <w:p>
      <w:pPr>
        <w:spacing w:line="360" w:lineRule="auto"/>
        <w:ind w:firstLine="420" w:firstLineChars="200"/>
        <w:jc w:val="both"/>
        <w:rPr>
          <w:rFonts w:hint="default" w:ascii="黑体" w:hAnsi="黑体" w:eastAsia="黑体" w:cs="Times New Roman"/>
          <w:sz w:val="21"/>
          <w:szCs w:val="21"/>
          <w:lang w:val="en-US" w:eastAsia="zh-CN"/>
        </w:rPr>
      </w:pP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weather.setState(new Cloudy());</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weather.show();</w:t>
      </w:r>
    </w:p>
    <w:p>
      <w:pPr>
        <w:spacing w:line="360" w:lineRule="auto"/>
        <w:ind w:firstLine="420" w:firstLineChars="200"/>
        <w:jc w:val="both"/>
        <w:rPr>
          <w:rFonts w:hint="default" w:ascii="黑体" w:hAnsi="黑体" w:eastAsia="黑体" w:cs="Times New Roman"/>
          <w:sz w:val="21"/>
          <w:szCs w:val="21"/>
          <w:lang w:val="en-US" w:eastAsia="zh-CN"/>
        </w:rPr>
      </w:pP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weather.setState(new Rainy());</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weather.show();</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 xml:space="preserve">    }</w:t>
      </w:r>
    </w:p>
    <w:p>
      <w:pPr>
        <w:spacing w:line="360" w:lineRule="auto"/>
        <w:ind w:firstLine="420" w:firstLineChars="200"/>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w:t>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drawing>
          <wp:inline distT="0" distB="0" distL="114300" distR="114300">
            <wp:extent cx="4438650" cy="3295650"/>
            <wp:effectExtent l="0" t="0" r="6350" b="6350"/>
            <wp:docPr id="21" name="图片 21" descr="截屏2023-11-27 16.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11-27 16.20.36"/>
                    <pic:cNvPicPr>
                      <a:picLocks noChangeAspect="1"/>
                    </pic:cNvPicPr>
                  </pic:nvPicPr>
                  <pic:blipFill>
                    <a:blip r:embed="rId21"/>
                    <a:stretch>
                      <a:fillRect/>
                    </a:stretch>
                  </pic:blipFill>
                  <pic:spPr>
                    <a:xfrm>
                      <a:off x="0" y="0"/>
                      <a:ext cx="4438650" cy="3295650"/>
                    </a:xfrm>
                    <a:prstGeom prst="rect">
                      <a:avLst/>
                    </a:prstGeom>
                  </pic:spPr>
                </pic:pic>
              </a:graphicData>
            </a:graphic>
          </wp:inline>
        </w:drawing>
      </w:r>
    </w:p>
    <w:p>
      <w:pPr>
        <w:pStyle w:val="4"/>
        <w:spacing w:line="360" w:lineRule="auto"/>
        <w:jc w:val="both"/>
        <w:rPr>
          <w:rFonts w:hint="default" w:ascii="黑体" w:hAnsi="黑体" w:eastAsia="黑体"/>
          <w:lang w:val="en-US" w:eastAsia="zh-CN"/>
        </w:rPr>
      </w:pPr>
      <w:r>
        <w:rPr>
          <w:rFonts w:hint="eastAsia" w:ascii="黑体" w:hAnsi="黑体" w:eastAsia="黑体"/>
          <w:lang w:val="en-US" w:eastAsia="zh-CN"/>
        </w:rPr>
        <w:t>实验结果</w:t>
      </w:r>
    </w:p>
    <w:p>
      <w:pPr>
        <w:spacing w:line="360" w:lineRule="auto"/>
        <w:jc w:val="both"/>
        <w:rPr>
          <w:rFonts w:hint="eastAsia" w:ascii="黑体" w:hAnsi="黑体" w:eastAsia="黑体" w:cs="Times New Roman"/>
          <w:sz w:val="21"/>
          <w:szCs w:val="21"/>
          <w:lang w:eastAsia="zh-CN"/>
        </w:rPr>
      </w:pPr>
      <w:r>
        <w:rPr>
          <w:rFonts w:hint="eastAsia" w:ascii="黑体" w:hAnsi="黑体" w:eastAsia="黑体" w:cs="Times New Roman"/>
          <w:sz w:val="21"/>
          <w:szCs w:val="21"/>
          <w:lang w:eastAsia="zh-CN"/>
        </w:rPr>
        <w:drawing>
          <wp:inline distT="0" distB="0" distL="114300" distR="114300">
            <wp:extent cx="5269230" cy="1562100"/>
            <wp:effectExtent l="0" t="0" r="13970" b="12700"/>
            <wp:docPr id="15" name="图片 15" descr="截屏2023-11-27 16.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11-27 16.16.00"/>
                    <pic:cNvPicPr>
                      <a:picLocks noChangeAspect="1"/>
                    </pic:cNvPicPr>
                  </pic:nvPicPr>
                  <pic:blipFill>
                    <a:blip r:embed="rId22"/>
                    <a:stretch>
                      <a:fillRect/>
                    </a:stretch>
                  </pic:blipFill>
                  <pic:spPr>
                    <a:xfrm>
                      <a:off x="0" y="0"/>
                      <a:ext cx="5269230" cy="1562100"/>
                    </a:xfrm>
                    <a:prstGeom prst="rect">
                      <a:avLst/>
                    </a:prstGeom>
                  </pic:spPr>
                </pic:pic>
              </a:graphicData>
            </a:graphic>
          </wp:inline>
        </w:drawing>
      </w:r>
    </w:p>
    <w:p>
      <w:pPr>
        <w:pStyle w:val="4"/>
        <w:spacing w:line="360" w:lineRule="auto"/>
        <w:jc w:val="both"/>
        <w:rPr>
          <w:rFonts w:hint="eastAsia" w:ascii="黑体" w:hAnsi="黑体" w:eastAsia="黑体"/>
          <w:lang w:val="en-US" w:eastAsia="zh-CN"/>
        </w:rPr>
      </w:pPr>
      <w:r>
        <w:rPr>
          <w:rFonts w:hint="eastAsia" w:ascii="黑体" w:hAnsi="黑体" w:eastAsia="黑体"/>
          <w:lang w:val="en-US" w:eastAsia="zh-CN"/>
        </w:rPr>
        <w:t>五、实验结果分析及实验心得</w:t>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实验结果分析：</w:t>
      </w:r>
      <w:r>
        <w:rPr>
          <w:rFonts w:hint="default" w:ascii="黑体" w:hAnsi="黑体" w:eastAsia="黑体" w:cs="Times New Roman"/>
          <w:sz w:val="21"/>
          <w:szCs w:val="21"/>
          <w:lang w:val="en-US" w:eastAsia="zh-CN"/>
        </w:rPr>
        <w:br w:type="textWrapping"/>
      </w:r>
      <w:r>
        <w:rPr>
          <w:rFonts w:hint="default" w:ascii="黑体" w:hAnsi="黑体" w:eastAsia="黑体" w:cs="Times New Roman"/>
          <w:sz w:val="21"/>
          <w:szCs w:val="21"/>
          <w:lang w:val="en-US" w:eastAsia="zh-CN"/>
        </w:rPr>
        <w:t>在天气预报实验中，定义了一个接口WeatherState，其中包含了一个showState()方法用于展示天气的状态。我们创建了几个实现了WeatherState接口的类，如Sunny、Cloudy和Rainy，它们分别实现了自己的showState()方法来展示不同的天气状态。Weather类包含一个WeatherState类型的成员变量state，通过调用state的showState()方法，实现了对当前天气状态的展示。</w:t>
      </w:r>
    </w:p>
    <w:p>
      <w:pPr>
        <w:spacing w:line="360" w:lineRule="auto"/>
        <w:jc w:val="both"/>
        <w:rPr>
          <w:rFonts w:hint="default" w:ascii="黑体" w:hAnsi="黑体" w:eastAsia="黑体" w:cs="Times New Roman"/>
          <w:sz w:val="21"/>
          <w:szCs w:val="21"/>
          <w:lang w:val="en-US" w:eastAsia="zh-CN"/>
        </w:rPr>
      </w:pPr>
      <w:r>
        <w:rPr>
          <w:rFonts w:hint="default" w:ascii="黑体" w:hAnsi="黑体" w:eastAsia="黑体" w:cs="Times New Roman"/>
          <w:sz w:val="21"/>
          <w:szCs w:val="21"/>
          <w:lang w:val="en-US" w:eastAsia="zh-CN"/>
        </w:rPr>
        <w:t>实验心得：</w:t>
      </w:r>
      <w:r>
        <w:rPr>
          <w:rFonts w:hint="default" w:ascii="黑体" w:hAnsi="黑体" w:eastAsia="黑体" w:cs="Times New Roman"/>
          <w:sz w:val="21"/>
          <w:szCs w:val="21"/>
          <w:lang w:val="en-US" w:eastAsia="zh-CN"/>
        </w:rPr>
        <w:br w:type="textWrapping"/>
      </w:r>
      <w:r>
        <w:rPr>
          <w:rFonts w:hint="default" w:ascii="黑体" w:hAnsi="黑体" w:eastAsia="黑体" w:cs="Times New Roman"/>
          <w:sz w:val="21"/>
          <w:szCs w:val="21"/>
          <w:lang w:val="en-US" w:eastAsia="zh-CN"/>
        </w:rPr>
        <w:t>通过这个实验，深入理解了面向接口编写的思想。接口提供了一种规范，使得不同类可以根据需求实现接口中定义的方法。在实验中，了解到面向接口编程的优势，可以实现代码的解耦和可扩展性，提高代码的灵活性和可维护性。</w:t>
      </w:r>
    </w:p>
    <w:p>
      <w:pPr>
        <w:spacing w:line="360" w:lineRule="auto"/>
        <w:jc w:val="both"/>
        <w:rPr>
          <w:rFonts w:hint="eastAsia" w:ascii="黑体" w:hAnsi="黑体" w:eastAsia="黑体" w:cs="Times New Roman"/>
          <w:sz w:val="21"/>
          <w:szCs w:val="21"/>
          <w:lang w:eastAsia="zh-CN"/>
        </w:rPr>
      </w:pPr>
    </w:p>
    <w:p>
      <w:pPr>
        <w:spacing w:line="360" w:lineRule="auto"/>
        <w:jc w:val="both"/>
        <w:rPr>
          <w:rFonts w:hint="default" w:ascii="黑体" w:hAnsi="黑体" w:eastAsia="黑体" w:cs="Times New Roman"/>
          <w:sz w:val="21"/>
          <w:szCs w:val="21"/>
          <w:lang w:val="en-US" w:eastAsia="zh-CN"/>
        </w:rPr>
      </w:pPr>
      <w:r>
        <w:rPr>
          <w:rStyle w:val="15"/>
          <w:lang w:val="en-US" w:eastAsia="zh-CN"/>
        </w:rPr>
        <w:t>总结：</w:t>
      </w:r>
      <w:r>
        <w:rPr>
          <w:rFonts w:hint="default"/>
          <w:lang w:val="en-US" w:eastAsia="zh-CN"/>
        </w:rPr>
        <w:br w:type="textWrapping"/>
      </w:r>
      <w:r>
        <w:rPr>
          <w:rFonts w:hint="default" w:ascii="黑体" w:hAnsi="黑体" w:eastAsia="黑体" w:cs="Times New Roman"/>
          <w:sz w:val="21"/>
          <w:szCs w:val="21"/>
          <w:lang w:val="en-US" w:eastAsia="zh-CN"/>
        </w:rPr>
        <w:t>这三个实验分别通过接口的方式，展示了不同领域的应用场景。通过实验，掌握了如何使用接口实现不同类之间的共同功能，如计算平均值、计算货物重量和展示天气状态。同时，还学会了接口回调技术，通过回调实现类与类之间的交互和松耦合。这些实验不仅加深了对接口和面向接口编程的理解，而且提升了</w:t>
      </w:r>
      <w:bookmarkStart w:id="2" w:name="_GoBack"/>
      <w:bookmarkEnd w:id="2"/>
      <w:r>
        <w:rPr>
          <w:rFonts w:hint="default" w:ascii="黑体" w:hAnsi="黑体" w:eastAsia="黑体" w:cs="Times New Roman"/>
          <w:sz w:val="21"/>
          <w:szCs w:val="21"/>
          <w:lang w:val="en-US" w:eastAsia="zh-CN"/>
        </w:rPr>
        <w:t>编程技巧和解决问题的能力。</w:t>
      </w:r>
    </w:p>
    <w:p>
      <w:pPr>
        <w:spacing w:line="360" w:lineRule="auto"/>
        <w:jc w:val="both"/>
        <w:rPr>
          <w:rFonts w:hint="eastAsia" w:ascii="黑体" w:hAnsi="黑体" w:eastAsia="黑体" w:cs="Times New Roman"/>
          <w:sz w:val="21"/>
          <w:szCs w:val="21"/>
          <w:lang w:val="en-US" w:eastAsia="zh-CN"/>
        </w:rPr>
      </w:pPr>
    </w:p>
    <w:p>
      <w:pPr>
        <w:numPr>
          <w:numId w:val="0"/>
        </w:numPr>
        <w:spacing w:line="480" w:lineRule="exact"/>
        <w:rPr>
          <w:rFonts w:hint="eastAsia" w:ascii="仿宋_GB2312" w:eastAsia="仿宋_GB2312"/>
          <w:kern w:val="0"/>
          <w:sz w:val="24"/>
        </w:rPr>
      </w:pPr>
    </w:p>
    <w:p>
      <w:pPr>
        <w:spacing w:line="360" w:lineRule="auto"/>
        <w:jc w:val="both"/>
        <w:rPr>
          <w:rFonts w:hint="eastAsia" w:ascii="黑体" w:hAnsi="黑体" w:eastAsia="黑体" w:cs="Times New Roman"/>
          <w:sz w:val="21"/>
          <w:szCs w:val="21"/>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Times New Roman (正文 CS 字体)">
    <w:altName w:val="Times New Roman"/>
    <w:panose1 w:val="020B0604020202020204"/>
    <w:charset w:val="86"/>
    <w:family w:val="roman"/>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monaco">
    <w:panose1 w:val="00000000000000000000"/>
    <w:charset w:val="00"/>
    <w:family w:val="auto"/>
    <w:pitch w:val="default"/>
    <w:sig w:usb0="A00002FF" w:usb1="500039FB" w:usb2="00000000" w:usb3="00000000" w:csb0="20000197" w:csb1="4F000000"/>
  </w:font>
  <w:font w:name="宋体-简">
    <w:panose1 w:val="02010800040101010101"/>
    <w:charset w:val="86"/>
    <w:family w:val="auto"/>
    <w:pitch w:val="default"/>
    <w:sig w:usb0="00000001" w:usb1="080F0000" w:usb2="00000000" w:usb3="00000000" w:csb0="00040000" w:csb1="00000000"/>
  </w:font>
  <w:font w:name="Apple Color Emoji">
    <w:panose1 w:val="00000000000000000000"/>
    <w:charset w:val="00"/>
    <w:family w:val="auto"/>
    <w:pitch w:val="default"/>
    <w:sig w:usb0="00000003" w:usb1="18000000" w:usb2="14000000" w:usb3="00000000" w:csb0="00000001" w:csb1="00000000"/>
  </w:font>
  <w:font w:name="黑体">
    <w:altName w:val="汉仪中黑KW"/>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仿宋_GB2312">
    <w:altName w:val="方正仿宋_GBK"/>
    <w:panose1 w:val="00000000000000000000"/>
    <w:charset w:val="86"/>
    <w:family w:val="modern"/>
    <w:pitch w:val="default"/>
    <w:sig w:usb0="00000000" w:usb1="00000000" w:usb2="00000000" w:usb3="00000000" w:csb0="00040000" w:csb1="00000000"/>
  </w:font>
  <w:font w:name="方正仿宋_GBK">
    <w:panose1 w:val="02000000000000000000"/>
    <w:charset w:val="86"/>
    <w:family w:val="auto"/>
    <w:pitch w:val="default"/>
    <w:sig w:usb0="A00002BF" w:usb1="38CF7CFA" w:usb2="00082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DDB3EC"/>
    <w:multiLevelType w:val="singleLevel"/>
    <w:tmpl w:val="0FDDB3EC"/>
    <w:lvl w:ilvl="0" w:tentative="0">
      <w:start w:val="5"/>
      <w:numFmt w:val="chineseCounting"/>
      <w:suff w:val="nothing"/>
      <w:lvlText w:val="%1、"/>
      <w:lvlJc w:val="left"/>
      <w:rPr>
        <w:rFonts w:hint="eastAsia"/>
      </w:rPr>
    </w:lvl>
  </w:abstractNum>
  <w:abstractNum w:abstractNumId="1">
    <w:nsid w:val="277E14DF"/>
    <w:multiLevelType w:val="singleLevel"/>
    <w:tmpl w:val="277E14DF"/>
    <w:lvl w:ilvl="0" w:tentative="0">
      <w:start w:val="1"/>
      <w:numFmt w:val="decimal"/>
      <w:lvlText w:val="(%1)"/>
      <w:lvlJc w:val="left"/>
      <w:pPr>
        <w:tabs>
          <w:tab w:val="left" w:pos="420"/>
        </w:tabs>
        <w:ind w:left="84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215"/>
    <w:rsid w:val="0000556E"/>
    <w:rsid w:val="000749F1"/>
    <w:rsid w:val="00085215"/>
    <w:rsid w:val="00085F17"/>
    <w:rsid w:val="00091D29"/>
    <w:rsid w:val="000B38E9"/>
    <w:rsid w:val="00147EEE"/>
    <w:rsid w:val="00153C5A"/>
    <w:rsid w:val="00207865"/>
    <w:rsid w:val="00254BC5"/>
    <w:rsid w:val="002E289E"/>
    <w:rsid w:val="00300AB3"/>
    <w:rsid w:val="00303710"/>
    <w:rsid w:val="00372049"/>
    <w:rsid w:val="00375977"/>
    <w:rsid w:val="00380733"/>
    <w:rsid w:val="003A12E8"/>
    <w:rsid w:val="003D3A46"/>
    <w:rsid w:val="004A6A22"/>
    <w:rsid w:val="004D64EF"/>
    <w:rsid w:val="00512631"/>
    <w:rsid w:val="00567AB4"/>
    <w:rsid w:val="00597BA6"/>
    <w:rsid w:val="005A317A"/>
    <w:rsid w:val="005D21F6"/>
    <w:rsid w:val="00675A20"/>
    <w:rsid w:val="006777E5"/>
    <w:rsid w:val="0068480B"/>
    <w:rsid w:val="006C301C"/>
    <w:rsid w:val="006F491B"/>
    <w:rsid w:val="007048B0"/>
    <w:rsid w:val="0073578C"/>
    <w:rsid w:val="0073613C"/>
    <w:rsid w:val="00781789"/>
    <w:rsid w:val="007A2923"/>
    <w:rsid w:val="00835A8E"/>
    <w:rsid w:val="008854A3"/>
    <w:rsid w:val="008A618C"/>
    <w:rsid w:val="00924819"/>
    <w:rsid w:val="00992A3E"/>
    <w:rsid w:val="009F2901"/>
    <w:rsid w:val="009F3CF1"/>
    <w:rsid w:val="00A0609D"/>
    <w:rsid w:val="00AA6919"/>
    <w:rsid w:val="00AA6CFE"/>
    <w:rsid w:val="00BB0A34"/>
    <w:rsid w:val="00C070F4"/>
    <w:rsid w:val="00C41C1D"/>
    <w:rsid w:val="00C46B2D"/>
    <w:rsid w:val="00CE4D88"/>
    <w:rsid w:val="00CF4671"/>
    <w:rsid w:val="00DA3523"/>
    <w:rsid w:val="00E1530A"/>
    <w:rsid w:val="00E17ECA"/>
    <w:rsid w:val="00E31993"/>
    <w:rsid w:val="00E4064C"/>
    <w:rsid w:val="00E41C53"/>
    <w:rsid w:val="00E46862"/>
    <w:rsid w:val="00E92B83"/>
    <w:rsid w:val="00EB3F66"/>
    <w:rsid w:val="00F01C76"/>
    <w:rsid w:val="00F629CD"/>
    <w:rsid w:val="00FA4A20"/>
    <w:rsid w:val="00FD53B1"/>
    <w:rsid w:val="00FE5C9E"/>
    <w:rsid w:val="077B65AC"/>
    <w:rsid w:val="09AB2561"/>
    <w:rsid w:val="17DA30DD"/>
    <w:rsid w:val="1BEF4598"/>
    <w:rsid w:val="1E562657"/>
    <w:rsid w:val="1EAFC00F"/>
    <w:rsid w:val="2B778CE9"/>
    <w:rsid w:val="35C77666"/>
    <w:rsid w:val="3A7FC870"/>
    <w:rsid w:val="3E7B421F"/>
    <w:rsid w:val="4B563BCA"/>
    <w:rsid w:val="4FF91BA2"/>
    <w:rsid w:val="537F921E"/>
    <w:rsid w:val="5C9D6D32"/>
    <w:rsid w:val="5FF30327"/>
    <w:rsid w:val="66959EAC"/>
    <w:rsid w:val="691F6BE3"/>
    <w:rsid w:val="6C7E7ABA"/>
    <w:rsid w:val="6EBE3A6E"/>
    <w:rsid w:val="6EFCEDFC"/>
    <w:rsid w:val="6F8FE712"/>
    <w:rsid w:val="6FE6A1ED"/>
    <w:rsid w:val="6FEF1681"/>
    <w:rsid w:val="753E563F"/>
    <w:rsid w:val="753FFCB9"/>
    <w:rsid w:val="7551594A"/>
    <w:rsid w:val="77EBA57F"/>
    <w:rsid w:val="781B5A38"/>
    <w:rsid w:val="7B971946"/>
    <w:rsid w:val="7BBD269A"/>
    <w:rsid w:val="7D7BA29E"/>
    <w:rsid w:val="7DF0A637"/>
    <w:rsid w:val="7DFE4EE7"/>
    <w:rsid w:val="7EDEC633"/>
    <w:rsid w:val="7EEFF0E0"/>
    <w:rsid w:val="7F3C3568"/>
    <w:rsid w:val="7F3C565B"/>
    <w:rsid w:val="7F3F2144"/>
    <w:rsid w:val="7FD9CE1B"/>
    <w:rsid w:val="7FF57F09"/>
    <w:rsid w:val="7FFB71B1"/>
    <w:rsid w:val="7FFBCF97"/>
    <w:rsid w:val="8DCD53B1"/>
    <w:rsid w:val="8FDBF767"/>
    <w:rsid w:val="97F52FAF"/>
    <w:rsid w:val="9A652E25"/>
    <w:rsid w:val="9DBFD44F"/>
    <w:rsid w:val="9FF59B15"/>
    <w:rsid w:val="A7D705DF"/>
    <w:rsid w:val="AA7AA64F"/>
    <w:rsid w:val="ACFE6C95"/>
    <w:rsid w:val="BBF78ED2"/>
    <w:rsid w:val="BCBD4E74"/>
    <w:rsid w:val="BDD7E37F"/>
    <w:rsid w:val="BE6AFFF7"/>
    <w:rsid w:val="BF7E133F"/>
    <w:rsid w:val="BF7F07A4"/>
    <w:rsid w:val="BFE6CB10"/>
    <w:rsid w:val="C63CE6D1"/>
    <w:rsid w:val="CF7C2694"/>
    <w:rsid w:val="D339B6D5"/>
    <w:rsid w:val="D55F9F88"/>
    <w:rsid w:val="D77F2E2A"/>
    <w:rsid w:val="DB7F1C8E"/>
    <w:rsid w:val="DD7F2C66"/>
    <w:rsid w:val="DEBB9C27"/>
    <w:rsid w:val="DEDB316F"/>
    <w:rsid w:val="DFF72789"/>
    <w:rsid w:val="E6A71D6D"/>
    <w:rsid w:val="EB6F4786"/>
    <w:rsid w:val="EE3D1E09"/>
    <w:rsid w:val="EEB984C1"/>
    <w:rsid w:val="EF93C9C6"/>
    <w:rsid w:val="F1DADD25"/>
    <w:rsid w:val="F3BFE64B"/>
    <w:rsid w:val="F4FACF49"/>
    <w:rsid w:val="F76E98C9"/>
    <w:rsid w:val="F77978A1"/>
    <w:rsid w:val="F7F9C266"/>
    <w:rsid w:val="F7FDEB44"/>
    <w:rsid w:val="F99C207B"/>
    <w:rsid w:val="F9BFD177"/>
    <w:rsid w:val="FAE707F2"/>
    <w:rsid w:val="FB5B0558"/>
    <w:rsid w:val="FB7E42DD"/>
    <w:rsid w:val="FBBB7554"/>
    <w:rsid w:val="FBFBBA5F"/>
    <w:rsid w:val="FCE31A93"/>
    <w:rsid w:val="FD6464DB"/>
    <w:rsid w:val="FED66578"/>
    <w:rsid w:val="FEDB4411"/>
    <w:rsid w:val="FF3F63B0"/>
    <w:rsid w:val="FF5D9DE8"/>
    <w:rsid w:val="FF7EF96D"/>
    <w:rsid w:val="FF8ECFFC"/>
    <w:rsid w:val="FFCF0F27"/>
    <w:rsid w:val="FFD7776E"/>
    <w:rsid w:val="FFF99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Times New Roman (正文 CS 字体)" w:asciiTheme="minorAscii" w:hAnsiTheme="minorAscii" w:eastAsiaTheme="minorEastAsia"/>
      <w:kern w:val="2"/>
      <w:sz w:val="21"/>
      <w:szCs w:val="24"/>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15"/>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6"/>
    <w:unhideWhenUsed/>
    <w:qFormat/>
    <w:uiPriority w:val="9"/>
    <w:pPr>
      <w:keepNext/>
      <w:keepLines/>
      <w:spacing w:before="260" w:after="260" w:line="416" w:lineRule="auto"/>
      <w:outlineLvl w:val="2"/>
    </w:pPr>
    <w:rPr>
      <w:b/>
      <w:bCs/>
      <w:sz w:val="28"/>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unhideWhenUsed/>
    <w:qFormat/>
    <w:uiPriority w:val="99"/>
    <w:pPr>
      <w:jc w:val="left"/>
    </w:p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1">
    <w:name w:val="Hyperlink"/>
    <w:qFormat/>
    <w:uiPriority w:val="0"/>
    <w:rPr>
      <w:color w:val="0000FF"/>
      <w:u w:val="single"/>
    </w:rPr>
  </w:style>
  <w:style w:type="character" w:styleId="12">
    <w:name w:val="HTML Code"/>
    <w:basedOn w:val="10"/>
    <w:semiHidden/>
    <w:unhideWhenUsed/>
    <w:qFormat/>
    <w:uiPriority w:val="99"/>
    <w:rPr>
      <w:rFonts w:ascii="Courier New" w:hAnsi="Courier New"/>
      <w:sz w:val="20"/>
    </w:rPr>
  </w:style>
  <w:style w:type="character" w:styleId="13">
    <w:name w:val="annotation reference"/>
    <w:basedOn w:val="10"/>
    <w:semiHidden/>
    <w:unhideWhenUsed/>
    <w:qFormat/>
    <w:uiPriority w:val="99"/>
    <w:rPr>
      <w:sz w:val="21"/>
      <w:szCs w:val="21"/>
    </w:rPr>
  </w:style>
  <w:style w:type="paragraph" w:customStyle="1" w:styleId="14">
    <w:name w:val="Code"/>
    <w:basedOn w:val="1"/>
    <w:qFormat/>
    <w:uiPriority w:val="0"/>
    <w:pPr>
      <w:jc w:val="left"/>
    </w:pPr>
    <w:rPr>
      <w:sz w:val="20"/>
    </w:rPr>
  </w:style>
  <w:style w:type="character" w:customStyle="1" w:styleId="15">
    <w:name w:val="标题 2 字符"/>
    <w:link w:val="3"/>
    <w:qFormat/>
    <w:uiPriority w:val="0"/>
    <w:rPr>
      <w:rFonts w:ascii="Arial" w:hAnsi="Arial" w:eastAsia="黑体"/>
      <w:b/>
      <w:sz w:val="32"/>
    </w:rPr>
  </w:style>
  <w:style w:type="character" w:customStyle="1" w:styleId="16">
    <w:name w:val="标题 3 字符"/>
    <w:basedOn w:val="10"/>
    <w:link w:val="4"/>
    <w:qFormat/>
    <w:uiPriority w:val="9"/>
    <w:rPr>
      <w:rFonts w:cs="Times New Roman (正文 CS 字体)"/>
      <w:b/>
      <w:bCs/>
      <w:kern w:val="2"/>
      <w:sz w:val="28"/>
      <w:szCs w:val="32"/>
    </w:rPr>
  </w:style>
  <w:style w:type="paragraph" w:styleId="1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628</Words>
  <Characters>3585</Characters>
  <Lines>29</Lines>
  <Paragraphs>8</Paragraphs>
  <TotalTime>9</TotalTime>
  <ScaleCrop>false</ScaleCrop>
  <LinksUpToDate>false</LinksUpToDate>
  <CharactersWithSpaces>4205</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2023-09-01T22:36:00Z</dcterms:created>
  <dc:creator>Yiming Li</dc:creator>
  <cp:lastModifiedBy>ぇッャ</cp:lastModifiedBy>
  <dcterms:modified xsi:type="dcterms:W3CDTF">2023-11-27T17:44:05Z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F3B066A19C40F77598E1ED646871C501_42</vt:lpwstr>
  </property>
</Properties>
</file>