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533" w:rsidRPr="005A2533" w:rsidRDefault="005A2533" w:rsidP="005A2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Documentação Técnica - Sistema de Pagamentos</w:t>
      </w:r>
    </w:p>
    <w:p w:rsidR="005A2533" w:rsidRPr="005A2533" w:rsidRDefault="005A2533" w:rsidP="005A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Visão Geral</w:t>
      </w:r>
    </w:p>
    <w:p w:rsidR="005A2533" w:rsidRPr="005A2533" w:rsidRDefault="005A2533" w:rsidP="005A2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Objetivo do sistema</w:t>
      </w:r>
    </w:p>
    <w:p w:rsidR="005A2533" w:rsidRPr="005A2533" w:rsidRDefault="005A2533" w:rsidP="005A25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Benefícios da arquitetura modular</w:t>
      </w:r>
    </w:p>
    <w:p w:rsidR="005A2533" w:rsidRPr="005A2533" w:rsidRDefault="005A2533" w:rsidP="005A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Arquitetura</w:t>
      </w:r>
    </w:p>
    <w:p w:rsidR="005A2533" w:rsidRPr="005A2533" w:rsidRDefault="005A2533" w:rsidP="005A2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Diagrama de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microserviços</w:t>
      </w:r>
      <w:proofErr w:type="spellEnd"/>
    </w:p>
    <w:p w:rsidR="005A2533" w:rsidRPr="005A2533" w:rsidRDefault="005A2533" w:rsidP="005A2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Tecnologias utilizadas</w:t>
      </w:r>
    </w:p>
    <w:p w:rsidR="005A2533" w:rsidRPr="005A2533" w:rsidRDefault="005A2533" w:rsidP="005A25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Comunicação entre serviços (REST/Kafka)</w:t>
      </w:r>
    </w:p>
    <w:p w:rsidR="005A2533" w:rsidRPr="005A2533" w:rsidRDefault="005A2533" w:rsidP="005A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Estrutura do Projeto</w:t>
      </w:r>
    </w:p>
    <w:p w:rsidR="005A2533" w:rsidRPr="005A2533" w:rsidRDefault="005A2533" w:rsidP="005A25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Organização por serviços (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auth-service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pix-service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A2533" w:rsidRPr="005A2533" w:rsidRDefault="005A2533" w:rsidP="005A25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Diretórios comuns (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common</w:t>
      </w: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deployment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cloud-aws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A2533" w:rsidRPr="005A2533" w:rsidRDefault="005A2533" w:rsidP="005A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 </w:t>
      </w:r>
      <w:proofErr w:type="spellStart"/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Observabilidade</w:t>
      </w:r>
      <w:proofErr w:type="spellEnd"/>
    </w:p>
    <w:p w:rsidR="005A2533" w:rsidRPr="005A2533" w:rsidRDefault="005A2533" w:rsidP="005A25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Logs estruturados</w:t>
      </w:r>
    </w:p>
    <w:p w:rsidR="005A2533" w:rsidRPr="005A2533" w:rsidRDefault="005A2533" w:rsidP="005A25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Tracing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OpenTelemetry</w:t>
      </w:r>
      <w:proofErr w:type="spellEnd"/>
    </w:p>
    <w:p w:rsidR="005A2533" w:rsidRPr="005A2533" w:rsidRDefault="005A2533" w:rsidP="005A25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Métricas com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Prometheus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Micrometer</w:t>
      </w:r>
      <w:proofErr w:type="spellEnd"/>
    </w:p>
    <w:p w:rsidR="005A2533" w:rsidRPr="005A2533" w:rsidRDefault="005A2533" w:rsidP="005A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Mensageria</w:t>
      </w:r>
    </w:p>
    <w:p w:rsidR="005A2533" w:rsidRPr="005A2533" w:rsidRDefault="005A2533" w:rsidP="005A25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Uso de Kafka (produtor/consumidor)</w:t>
      </w:r>
    </w:p>
    <w:p w:rsidR="005A2533" w:rsidRPr="005A2533" w:rsidRDefault="005A2533" w:rsidP="005A25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Tópicos padronizados no </w:t>
      </w:r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KafkaTopics.java</w:t>
      </w:r>
    </w:p>
    <w:p w:rsidR="005A2533" w:rsidRPr="005A2533" w:rsidRDefault="005A2533" w:rsidP="005A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Resiliência</w:t>
      </w:r>
    </w:p>
    <w:p w:rsidR="005A2533" w:rsidRPr="005A2533" w:rsidRDefault="005A2533" w:rsidP="005A25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Configuração com resilience4j</w:t>
      </w:r>
    </w:p>
    <w:p w:rsidR="005A2533" w:rsidRPr="005A2533" w:rsidRDefault="005A2533" w:rsidP="005A25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Circuit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breaker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retry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rate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limiter</w:t>
      </w:r>
      <w:proofErr w:type="spellEnd"/>
    </w:p>
    <w:p w:rsidR="005A2533" w:rsidRPr="005A2533" w:rsidRDefault="005A2533" w:rsidP="005A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Segurança</w:t>
      </w:r>
    </w:p>
    <w:p w:rsidR="005A2533" w:rsidRPr="005A2533" w:rsidRDefault="005A2533" w:rsidP="005A25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TLS com </w:t>
      </w:r>
      <w:proofErr w:type="spellStart"/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keystore</w:t>
      </w:r>
      <w:proofErr w:type="spellEnd"/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truststore</w:t>
      </w:r>
      <w:proofErr w:type="spellEnd"/>
    </w:p>
    <w:p w:rsidR="005A2533" w:rsidRPr="005A2533" w:rsidRDefault="005A2533" w:rsidP="005A25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Vault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secrets</w:t>
      </w:r>
      <w:proofErr w:type="spellEnd"/>
    </w:p>
    <w:p w:rsidR="005A2533" w:rsidRPr="005A2533" w:rsidRDefault="005A2533" w:rsidP="005A25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JWT (se implementado no </w:t>
      </w:r>
      <w:proofErr w:type="spellStart"/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auth-service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A2533" w:rsidRPr="005A2533" w:rsidRDefault="005A2533" w:rsidP="005A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8. </w:t>
      </w:r>
      <w:proofErr w:type="spellStart"/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Deploy</w:t>
      </w:r>
      <w:proofErr w:type="spellEnd"/>
    </w:p>
    <w:p w:rsidR="005A2533" w:rsidRPr="005A2533" w:rsidRDefault="005A2533" w:rsidP="005A25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Dockerfile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docker-compose</w:t>
      </w:r>
      <w:proofErr w:type="spellEnd"/>
    </w:p>
    <w:p w:rsidR="005A2533" w:rsidRPr="005A2533" w:rsidRDefault="005A2533" w:rsidP="005A25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Kubernetes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YAMLs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prontos</w:t>
      </w:r>
    </w:p>
    <w:p w:rsidR="005A2533" w:rsidRDefault="005A2533" w:rsidP="005A25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Profiles para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dev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prod</w:t>
      </w:r>
      <w:proofErr w:type="spellEnd"/>
    </w:p>
    <w:p w:rsidR="006B0445" w:rsidRDefault="006B0445" w:rsidP="006B0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0445" w:rsidRPr="005A2533" w:rsidRDefault="006B0445" w:rsidP="006B0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533" w:rsidRPr="005A2533" w:rsidRDefault="005A2533" w:rsidP="005A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9. Testes</w:t>
      </w:r>
    </w:p>
    <w:p w:rsidR="005A2533" w:rsidRPr="005A2533" w:rsidRDefault="005A2533" w:rsidP="005A25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Cada serviço com testes próprios</w:t>
      </w:r>
    </w:p>
    <w:p w:rsidR="005A2533" w:rsidRPr="005A2533" w:rsidRDefault="005A2533" w:rsidP="005A25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Pastas </w:t>
      </w:r>
      <w:proofErr w:type="spellStart"/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tests</w:t>
      </w:r>
      <w:proofErr w:type="spellEnd"/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/&lt;nome-do-serviço&gt;</w:t>
      </w:r>
    </w:p>
    <w:p w:rsidR="005A2533" w:rsidRPr="005A2533" w:rsidRDefault="005A2533" w:rsidP="005A25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Integração contínua com GitHub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Actions</w:t>
      </w:r>
      <w:proofErr w:type="spellEnd"/>
    </w:p>
    <w:p w:rsidR="005A2533" w:rsidRPr="005A2533" w:rsidRDefault="005A2533" w:rsidP="005A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10. Extensibilidade</w:t>
      </w:r>
    </w:p>
    <w:p w:rsidR="005A2533" w:rsidRPr="005A2533" w:rsidRDefault="005A2533" w:rsidP="005A25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Plug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&amp; Play: serviços independentes</w:t>
      </w:r>
    </w:p>
    <w:p w:rsidR="005A2533" w:rsidRPr="005A2533" w:rsidRDefault="005A2533" w:rsidP="005A25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facilitada com plataformas externas (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Asaas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PagBank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etc.)</w:t>
      </w:r>
    </w:p>
    <w:p w:rsidR="005A2533" w:rsidRPr="005A2533" w:rsidRDefault="005A2533" w:rsidP="005A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11. Referência Rápida</w:t>
      </w:r>
    </w:p>
    <w:p w:rsidR="005A2533" w:rsidRPr="005A2533" w:rsidRDefault="005A2533" w:rsidP="005A25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Scripts, comandos úteis,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principais</w:t>
      </w:r>
    </w:p>
    <w:p w:rsidR="005A2533" w:rsidRPr="005A2533" w:rsidRDefault="005A2533" w:rsidP="005A2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5A2533" w:rsidRPr="005A2533" w:rsidRDefault="005A2533" w:rsidP="005A2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Qual o fluxo de funcionamento?</w:t>
      </w:r>
    </w:p>
    <w:p w:rsidR="005A2533" w:rsidRPr="005A2533" w:rsidRDefault="005A2533" w:rsidP="005A25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Cada </w:t>
      </w:r>
      <w:proofErr w:type="spellStart"/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microserviço</w:t>
      </w:r>
      <w:proofErr w:type="spellEnd"/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funciona de forma independente</w:t>
      </w: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sua própria aplicação Spring Boot (</w:t>
      </w:r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Application.java</w:t>
      </w: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repositório.</w:t>
      </w:r>
    </w:p>
    <w:p w:rsidR="005A2533" w:rsidRPr="005A2533" w:rsidRDefault="005A2533" w:rsidP="005A25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</w:t>
      </w:r>
      <w:proofErr w:type="spellStart"/>
      <w:r w:rsidRPr="005A2533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api</w:t>
      </w:r>
      <w:proofErr w:type="spellEnd"/>
      <w:r w:rsidRPr="005A2533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-gateway</w:t>
      </w: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 o roteamento das requisições para os serviços apropriados (como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Auth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Payment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Pix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5A2533" w:rsidRPr="005A2533" w:rsidRDefault="005A2533" w:rsidP="005A25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</w:t>
      </w:r>
      <w:proofErr w:type="spellStart"/>
      <w:r w:rsidRPr="005A2533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payment-service</w:t>
      </w:r>
      <w:proofErr w:type="spellEnd"/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atua como orquestrador</w:t>
      </w: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seja, ele recebe a requisição de pagamento e decide qual serviço será acionado (boleto,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pix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cartão,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), provavelmente via chamada REST ou mensageria (Kafka).</w:t>
      </w:r>
    </w:p>
    <w:p w:rsidR="005A2533" w:rsidRPr="005A2533" w:rsidRDefault="005A2533" w:rsidP="005A25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dados fluem entre os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microserviços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de </w:t>
      </w:r>
      <w:proofErr w:type="spellStart"/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DTOs</w:t>
      </w:r>
      <w:proofErr w:type="spellEnd"/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padronizados</w:t>
      </w: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serializados (REST ou Kafka).</w:t>
      </w:r>
    </w:p>
    <w:p w:rsidR="005A2533" w:rsidRPr="005A2533" w:rsidRDefault="005A2533" w:rsidP="005A2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5A2533" w:rsidRPr="005A2533" w:rsidRDefault="005A2533" w:rsidP="005A2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Os </w:t>
      </w:r>
      <w:proofErr w:type="spellStart"/>
      <w:r w:rsidRPr="005A25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microserviços</w:t>
      </w:r>
      <w:proofErr w:type="spellEnd"/>
      <w:r w:rsidRPr="005A25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aproveitam a mesma </w:t>
      </w:r>
      <w:proofErr w:type="spellStart"/>
      <w:r w:rsidRPr="005A25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observabilidade</w:t>
      </w:r>
      <w:proofErr w:type="spellEnd"/>
      <w:r w:rsidRPr="005A25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portal?</w:t>
      </w:r>
    </w:p>
    <w:p w:rsidR="005A2533" w:rsidRPr="005A2533" w:rsidRDefault="005A2533" w:rsidP="005A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</w:t>
      </w: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, e isso é um dos grandes diferenciais dessa arquitetura:</w:t>
      </w:r>
    </w:p>
    <w:p w:rsidR="005A2533" w:rsidRPr="005A2533" w:rsidRDefault="005A2533" w:rsidP="005A25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pacote </w:t>
      </w:r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common/</w:t>
      </w:r>
      <w:proofErr w:type="spellStart"/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observability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traz classes como </w:t>
      </w:r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TracingConfig.java</w:t>
      </w: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LoggingAspect.java</w:t>
      </w: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MetricsConfig.java</w:t>
      </w: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podem ser incluídas como </w:t>
      </w: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dependência comum</w:t>
      </w: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todos os serviços.</w:t>
      </w:r>
    </w:p>
    <w:p w:rsidR="005A2533" w:rsidRPr="005A2533" w:rsidRDefault="005A2533" w:rsidP="005A25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 serviços compartilham:</w:t>
      </w:r>
    </w:p>
    <w:p w:rsidR="005A2533" w:rsidRPr="005A2533" w:rsidRDefault="005A2533" w:rsidP="005A253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Tracing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OpenTelemetry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Sleuth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Jaeger</w:t>
      </w:r>
    </w:p>
    <w:p w:rsidR="005A2533" w:rsidRPr="005A2533" w:rsidRDefault="005A2533" w:rsidP="005A253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Logs estruturados</w:t>
      </w: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: via AOP</w:t>
      </w:r>
    </w:p>
    <w:p w:rsidR="005A2533" w:rsidRPr="005A2533" w:rsidRDefault="005A2533" w:rsidP="005A253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</w:t>
      </w: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Micrometer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Prometheus</w:t>
      </w:r>
      <w:proofErr w:type="spellEnd"/>
    </w:p>
    <w:p w:rsidR="005A2533" w:rsidRPr="005A2533" w:rsidRDefault="005A2533" w:rsidP="005A253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Health </w:t>
      </w:r>
      <w:proofErr w:type="spellStart"/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Checks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padrão Spring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Actuator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customizados (</w:t>
      </w:r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ReadinessProbe.java</w:t>
      </w: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LivenessProbe.java</w:t>
      </w: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A2533" w:rsidRPr="005A2533" w:rsidRDefault="005A2533" w:rsidP="005A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dados vão para um </w:t>
      </w: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painel central</w:t>
      </w: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Grafana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Prometheus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, Jaeger) e você consegue monitorar o sistema inteiro com visibilidade total.</w:t>
      </w:r>
    </w:p>
    <w:p w:rsidR="005A2533" w:rsidRPr="005A2533" w:rsidRDefault="005A2533" w:rsidP="005A2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5A2533" w:rsidRPr="005A2533" w:rsidRDefault="005A2533" w:rsidP="005A2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E os testes? São por </w:t>
      </w:r>
      <w:proofErr w:type="spellStart"/>
      <w:r w:rsidRPr="005A25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microserviço</w:t>
      </w:r>
      <w:proofErr w:type="spellEnd"/>
      <w:r w:rsidRPr="005A25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ou gerais?</w:t>
      </w:r>
    </w:p>
    <w:p w:rsidR="005A2533" w:rsidRPr="005A2533" w:rsidRDefault="005A2533" w:rsidP="005A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Separados por </w:t>
      </w:r>
      <w:proofErr w:type="spellStart"/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microserviço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e isso está correto.</w:t>
      </w:r>
    </w:p>
    <w:p w:rsidR="005A2533" w:rsidRPr="005A2533" w:rsidRDefault="005A2533" w:rsidP="005A25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Cada serviço tem sua própria pasta de testes (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tests</w:t>
      </w:r>
      <w:proofErr w:type="spellEnd"/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auth-service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tests</w:t>
      </w:r>
      <w:proofErr w:type="spellEnd"/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payment-service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5A2533" w:rsidRPr="005A2533" w:rsidRDefault="005A2533" w:rsidP="005A25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Isso permite rodar testes isolados, com CI/CD individual por serviço.</w:t>
      </w:r>
    </w:p>
    <w:p w:rsidR="005A2533" w:rsidRPr="005A2533" w:rsidRDefault="005A2533" w:rsidP="005A25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Tipos de testes recomendados por serviço:</w:t>
      </w:r>
    </w:p>
    <w:p w:rsidR="005A2533" w:rsidRPr="005A2533" w:rsidRDefault="005A2533" w:rsidP="005A253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Unitários</w:t>
      </w: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mock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dependências)</w:t>
      </w:r>
    </w:p>
    <w:p w:rsidR="005A2533" w:rsidRPr="005A2533" w:rsidRDefault="005A2533" w:rsidP="005A253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</w:t>
      </w: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(banco, mensageria, outros serviços)</w:t>
      </w:r>
    </w:p>
    <w:p w:rsidR="005A2533" w:rsidRPr="005A2533" w:rsidRDefault="005A2533" w:rsidP="005A253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Contratos</w:t>
      </w: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pact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OpenAPI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validator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A2533" w:rsidRPr="005A2533" w:rsidRDefault="005A2533" w:rsidP="005A253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End-to-end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(pode ser separado, com containers ou ambiente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dev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A2533" w:rsidRPr="005A2533" w:rsidRDefault="005A2533" w:rsidP="005A2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5A2533" w:rsidRPr="005A2533" w:rsidRDefault="005A2533" w:rsidP="005A2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Como usar essa estrutura a partir de agora?</w:t>
      </w:r>
    </w:p>
    <w:p w:rsidR="005A2533" w:rsidRPr="005A2533" w:rsidRDefault="005A2533" w:rsidP="005A25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Abrir no Eclipse ou VS </w:t>
      </w:r>
      <w:proofErr w:type="spellStart"/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Code</w:t>
      </w:r>
      <w:proofErr w:type="spellEnd"/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(com suporte a </w:t>
      </w:r>
      <w:proofErr w:type="spellStart"/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Maven</w:t>
      </w:r>
      <w:proofErr w:type="spellEnd"/>
      <w:r w:rsidRPr="005A25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A2533" w:rsidRPr="005A2533" w:rsidRDefault="005A2533" w:rsidP="005A25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Começar implementando a lógica em cada </w:t>
      </w:r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TODO</w:t>
      </w: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criado.</w:t>
      </w:r>
    </w:p>
    <w:p w:rsidR="005A2533" w:rsidRPr="005A2533" w:rsidRDefault="005A2533" w:rsidP="005A25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Iniciar os testes (</w:t>
      </w:r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TDD</w:t>
      </w: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, se possível).</w:t>
      </w:r>
    </w:p>
    <w:p w:rsidR="005A2533" w:rsidRPr="005A2533" w:rsidRDefault="005A2533" w:rsidP="005A25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Docker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rodar localmente com </w:t>
      </w:r>
      <w:proofErr w:type="spellStart"/>
      <w:r w:rsidRPr="005A2533">
        <w:rPr>
          <w:rFonts w:ascii="Courier New" w:eastAsia="Times New Roman" w:hAnsi="Courier New" w:cs="Courier New"/>
          <w:sz w:val="20"/>
          <w:szCs w:val="20"/>
          <w:lang w:eastAsia="pt-BR"/>
        </w:rPr>
        <w:t>docker-compose.yml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A2533" w:rsidRPr="005A2533" w:rsidRDefault="005A2533" w:rsidP="005A25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pipelines no GitHub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Actions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(CI/CD já esboçado).</w:t>
      </w:r>
    </w:p>
    <w:p w:rsidR="005A2533" w:rsidRDefault="005A2533" w:rsidP="005A25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Monitorar com 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Prometheus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Grafana</w:t>
      </w:r>
      <w:proofErr w:type="spellEnd"/>
      <w:r w:rsidRPr="005A2533">
        <w:rPr>
          <w:rFonts w:ascii="Times New Roman" w:eastAsia="Times New Roman" w:hAnsi="Times New Roman" w:cs="Times New Roman"/>
          <w:sz w:val="24"/>
          <w:szCs w:val="24"/>
          <w:lang w:eastAsia="pt-BR"/>
        </w:rPr>
        <w:t>/Jaeger, se configurado.</w:t>
      </w:r>
    </w:p>
    <w:p w:rsidR="006B0445" w:rsidRPr="005A2533" w:rsidRDefault="006B0445" w:rsidP="006B0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9C1008" w:rsidRDefault="009C1008"/>
    <w:p w:rsidR="005A2533" w:rsidRDefault="005A2533"/>
    <w:sectPr w:rsidR="005A2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18F7"/>
    <w:multiLevelType w:val="multilevel"/>
    <w:tmpl w:val="DE7E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02C9"/>
    <w:multiLevelType w:val="multilevel"/>
    <w:tmpl w:val="EEAC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6422C"/>
    <w:multiLevelType w:val="multilevel"/>
    <w:tmpl w:val="C768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21392"/>
    <w:multiLevelType w:val="multilevel"/>
    <w:tmpl w:val="0820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52580"/>
    <w:multiLevelType w:val="multilevel"/>
    <w:tmpl w:val="9956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E7D85"/>
    <w:multiLevelType w:val="multilevel"/>
    <w:tmpl w:val="6B3C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54D0D"/>
    <w:multiLevelType w:val="multilevel"/>
    <w:tmpl w:val="5B38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D060A"/>
    <w:multiLevelType w:val="multilevel"/>
    <w:tmpl w:val="9CBE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67F04"/>
    <w:multiLevelType w:val="multilevel"/>
    <w:tmpl w:val="354A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1739A"/>
    <w:multiLevelType w:val="multilevel"/>
    <w:tmpl w:val="757C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2F0D75"/>
    <w:multiLevelType w:val="multilevel"/>
    <w:tmpl w:val="0D02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111A7"/>
    <w:multiLevelType w:val="multilevel"/>
    <w:tmpl w:val="D50A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143C8"/>
    <w:multiLevelType w:val="multilevel"/>
    <w:tmpl w:val="39C2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A269C"/>
    <w:multiLevelType w:val="multilevel"/>
    <w:tmpl w:val="BFC6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AE5E7B"/>
    <w:multiLevelType w:val="multilevel"/>
    <w:tmpl w:val="C6CA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14"/>
  </w:num>
  <w:num w:numId="13">
    <w:abstractNumId w:val="3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33"/>
    <w:rsid w:val="005A2533"/>
    <w:rsid w:val="006B0445"/>
    <w:rsid w:val="00820A9A"/>
    <w:rsid w:val="009C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76ED7-CFDF-4C33-9317-F7BA2401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9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505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SamuelPMASilva</dc:creator>
  <cp:keywords/>
  <dc:description/>
  <cp:lastModifiedBy>SamuelPMASilva</cp:lastModifiedBy>
  <cp:revision>2</cp:revision>
  <dcterms:created xsi:type="dcterms:W3CDTF">2025-05-30T11:16:00Z</dcterms:created>
  <dcterms:modified xsi:type="dcterms:W3CDTF">2025-05-30T11:57:00Z</dcterms:modified>
</cp:coreProperties>
</file>