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FA5" w:rsidRDefault="00513A87" w:rsidP="00D91FA5">
      <w:pPr>
        <w:pStyle w:val="Title"/>
      </w:pPr>
      <w:r>
        <w:t xml:space="preserve">Task </w:t>
      </w:r>
      <w:r w:rsidR="00FD0DB8">
        <w:t>5</w:t>
      </w:r>
      <w:r>
        <w:t>.</w:t>
      </w:r>
      <w:r w:rsidR="00FD0DB8">
        <w:t>1</w:t>
      </w:r>
      <w:r w:rsidR="00D91FA5">
        <w:t>P</w:t>
      </w:r>
    </w:p>
    <w:p w:rsidR="00D91FA5" w:rsidRDefault="00FD0DB8" w:rsidP="00D91FA5">
      <w:pPr>
        <w:pStyle w:val="Subtitle"/>
      </w:pPr>
      <w:r>
        <w:t>Elementary, said he.</w:t>
      </w:r>
    </w:p>
    <w:p w:rsidR="00D91FA5" w:rsidRDefault="00FD0DB8" w:rsidP="00D91FA5">
      <w:pPr>
        <w:pStyle w:val="Heading1"/>
        <w:numPr>
          <w:ilvl w:val="0"/>
          <w:numId w:val="1"/>
        </w:numPr>
      </w:pPr>
      <w:r>
        <w:t>A simple booklist</w:t>
      </w:r>
    </w:p>
    <w:p w:rsidR="00FD0DB8" w:rsidRDefault="00FD0DB8" w:rsidP="00FD0DB8">
      <w:r>
        <w:t>As usual, Screenshots may be found in the Appendix.</w:t>
      </w:r>
    </w:p>
    <w:p w:rsidR="00FD0DB8" w:rsidRPr="00FD0DB8" w:rsidRDefault="00FD0DB8" w:rsidP="00FD0DB8"/>
    <w:p w:rsidR="00513A87" w:rsidRDefault="00513A87" w:rsidP="00513A87">
      <w:pPr>
        <w:pStyle w:val="Heading2"/>
      </w:pPr>
      <w:r>
        <w:t>Code Snippet – How the Two Activities are Connected:</w:t>
      </w:r>
    </w:p>
    <w:p w:rsidR="00513A87" w:rsidRDefault="00E572B6" w:rsidP="00513A87">
      <w:r>
        <w:t xml:space="preserve">Click Listeners are set up for each button, each calling </w:t>
      </w:r>
      <w:proofErr w:type="spellStart"/>
      <w:r>
        <w:t>viewFood</w:t>
      </w:r>
      <w:proofErr w:type="spellEnd"/>
      <w:r>
        <w:t xml:space="preserve"> with a different parameter so the correct information is passed.</w:t>
      </w:r>
    </w:p>
    <w:p w:rsidR="00E572B6" w:rsidRDefault="00957B49" w:rsidP="00513A87">
      <w:r>
        <w:rPr>
          <w:noProof/>
        </w:rPr>
        <w:drawing>
          <wp:inline distT="0" distB="0" distL="0" distR="0" wp14:anchorId="6D642713" wp14:editId="363BEADB">
            <wp:extent cx="5727700" cy="2362200"/>
            <wp:effectExtent l="12700" t="1270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4 at 12.55.28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71"/>
                    <a:stretch/>
                  </pic:blipFill>
                  <pic:spPr bwMode="auto">
                    <a:xfrm>
                      <a:off x="0" y="0"/>
                      <a:ext cx="5727700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72B6">
        <w:br/>
      </w:r>
    </w:p>
    <w:p w:rsidR="00513A87" w:rsidRDefault="00E572B6" w:rsidP="00513A87">
      <w:r>
        <w:t xml:space="preserve">At the end of the switch, it’s put into a bundle that’s added to the intent, and the new activity is started. </w:t>
      </w:r>
      <w:r w:rsidR="00957B49">
        <w:rPr>
          <w:noProof/>
        </w:rPr>
        <w:drawing>
          <wp:inline distT="0" distB="0" distL="0" distR="0" wp14:anchorId="6D642713" wp14:editId="363BEADB">
            <wp:extent cx="5727700" cy="1392555"/>
            <wp:effectExtent l="12700" t="12700" r="1270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4 at 12.55.28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09"/>
                    <a:stretch/>
                  </pic:blipFill>
                  <pic:spPr bwMode="auto">
                    <a:xfrm>
                      <a:off x="0" y="0"/>
                      <a:ext cx="5727700" cy="139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A87" w:rsidRDefault="00513A87" w:rsidP="00513A87">
      <w:pPr>
        <w:pStyle w:val="Heading2"/>
      </w:pPr>
      <w:r>
        <w:t>Code Snippet – XML Layout of Activities</w:t>
      </w:r>
    </w:p>
    <w:p w:rsidR="00513A87" w:rsidRDefault="00F8607A" w:rsidP="00513A87">
      <w:r>
        <w:t xml:space="preserve">The </w:t>
      </w:r>
      <w:r w:rsidR="00CF2010">
        <w:t>layout is designed to give the image maximum space while leaving room for the header and caption.</w:t>
      </w:r>
    </w:p>
    <w:p w:rsidR="00513A87" w:rsidRDefault="00F8607A" w:rsidP="00513A87">
      <w:r>
        <w:rPr>
          <w:noProof/>
        </w:rPr>
        <w:lastRenderedPageBreak/>
        <w:drawing>
          <wp:inline distT="0" distB="0" distL="0" distR="0" wp14:anchorId="35783CC9" wp14:editId="60C0B738">
            <wp:extent cx="5710555" cy="1968500"/>
            <wp:effectExtent l="12700" t="12700" r="1714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4 at 1.03.52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97" b="38828"/>
                    <a:stretch/>
                  </pic:blipFill>
                  <pic:spPr bwMode="auto">
                    <a:xfrm>
                      <a:off x="0" y="0"/>
                      <a:ext cx="5727700" cy="19744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A87" w:rsidRDefault="00513A87" w:rsidP="00513A87"/>
    <w:p w:rsidR="00513A87" w:rsidRDefault="00513A87" w:rsidP="00513A87">
      <w:pPr>
        <w:pStyle w:val="Heading2"/>
      </w:pPr>
      <w:r>
        <w:t>Code Snippet – How the Image and Text are Loaded / Set</w:t>
      </w:r>
    </w:p>
    <w:p w:rsidR="00513A87" w:rsidRDefault="00CF2010" w:rsidP="00513A87">
      <w:r>
        <w:t>// Please refer to 2b and 2d</w:t>
      </w:r>
    </w:p>
    <w:p w:rsidR="00513A87" w:rsidRPr="00513A87" w:rsidRDefault="00CF2010" w:rsidP="00513A87">
      <w:r>
        <w:t xml:space="preserve">// Please refer to Appendix </w:t>
      </w:r>
      <w:r w:rsidR="00513A87">
        <w:t>for Screenshots</w:t>
      </w:r>
    </w:p>
    <w:p w:rsidR="00D91FA5" w:rsidRDefault="00513A87" w:rsidP="00D91FA5">
      <w:pPr>
        <w:pStyle w:val="Heading1"/>
        <w:numPr>
          <w:ilvl w:val="0"/>
          <w:numId w:val="1"/>
        </w:numPr>
      </w:pPr>
      <w:r>
        <w:t>Intents</w:t>
      </w:r>
    </w:p>
    <w:p w:rsidR="00513A87" w:rsidRDefault="00513A87" w:rsidP="00513A87">
      <w:r>
        <w:t>In the context of the given quote….</w:t>
      </w:r>
    </w:p>
    <w:p w:rsidR="00513A87" w:rsidRDefault="00513A87" w:rsidP="00513A87">
      <w:pPr>
        <w:pStyle w:val="ListParagraph"/>
        <w:numPr>
          <w:ilvl w:val="0"/>
          <w:numId w:val="7"/>
        </w:numPr>
      </w:pPr>
      <w:r>
        <w:t>The Intent messaging is considered as a late run-time bin</w:t>
      </w:r>
      <w:r w:rsidR="00DD5315">
        <w:t>ding between two components as:</w:t>
      </w:r>
    </w:p>
    <w:p w:rsidR="00DD5315" w:rsidRDefault="00DD5315" w:rsidP="00DD5315">
      <w:pPr>
        <w:pStyle w:val="ListParagraph"/>
        <w:numPr>
          <w:ilvl w:val="1"/>
          <w:numId w:val="7"/>
        </w:numPr>
      </w:pPr>
      <w:r>
        <w:t>Intents are generated at runtime, rather than (for instance) during compilation.</w:t>
      </w:r>
    </w:p>
    <w:p w:rsidR="00DD5315" w:rsidRDefault="00DD5315" w:rsidP="00DD5315">
      <w:pPr>
        <w:pStyle w:val="ListParagraph"/>
        <w:numPr>
          <w:ilvl w:val="1"/>
          <w:numId w:val="7"/>
        </w:numPr>
      </w:pPr>
      <w:r>
        <w:t>They also serve as a ‘bridge’ between activities, allowing them to share information with each other.</w:t>
      </w:r>
    </w:p>
    <w:p w:rsidR="00DD5315" w:rsidRDefault="00513A87" w:rsidP="00513A87">
      <w:pPr>
        <w:pStyle w:val="ListParagraph"/>
        <w:numPr>
          <w:ilvl w:val="0"/>
          <w:numId w:val="7"/>
        </w:numPr>
      </w:pPr>
      <w:r>
        <w:t xml:space="preserve">The contents of the passive data </w:t>
      </w:r>
      <w:r w:rsidR="00DD5315">
        <w:t>structure (of an intent) are:</w:t>
      </w:r>
    </w:p>
    <w:p w:rsidR="00DD5315" w:rsidRDefault="00DD5315" w:rsidP="00DD5315">
      <w:pPr>
        <w:pStyle w:val="ListParagraph"/>
        <w:numPr>
          <w:ilvl w:val="1"/>
          <w:numId w:val="7"/>
        </w:numPr>
      </w:pPr>
      <w:r>
        <w:t>In a word: Elsewhere</w:t>
      </w:r>
    </w:p>
    <w:p w:rsidR="006E7045" w:rsidRDefault="00DD5315" w:rsidP="006E7045">
      <w:pPr>
        <w:pStyle w:val="ListParagraph"/>
        <w:numPr>
          <w:ilvl w:val="1"/>
          <w:numId w:val="7"/>
        </w:numPr>
      </w:pPr>
      <w:r>
        <w:t>In more words: Determined at runtime.</w:t>
      </w:r>
      <w:r w:rsidR="001775C9">
        <w:br/>
      </w:r>
    </w:p>
    <w:p w:rsidR="001775C9" w:rsidRDefault="001775C9" w:rsidP="001775C9">
      <w:pPr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79220599" wp14:editId="293DB1D3">
            <wp:extent cx="4559300" cy="1155700"/>
            <wp:effectExtent l="12700" t="1270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4 at 12.33.06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2" t="5466" r="16408" b="63444"/>
                    <a:stretch/>
                  </pic:blipFill>
                  <pic:spPr bwMode="auto">
                    <a:xfrm>
                      <a:off x="0" y="0"/>
                      <a:ext cx="4559300" cy="115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5C9" w:rsidRPr="001775C9" w:rsidRDefault="001775C9" w:rsidP="001775C9">
      <w:pPr>
        <w:ind w:left="1080"/>
        <w:jc w:val="center"/>
        <w:rPr>
          <w:i/>
          <w:noProof/>
          <w:sz w:val="22"/>
        </w:rPr>
      </w:pPr>
      <w:r w:rsidRPr="001775C9">
        <w:rPr>
          <w:i/>
          <w:noProof/>
          <w:sz w:val="22"/>
        </w:rPr>
        <w:t>Here an intent is created, and told what context and activity it’s going to. A bundle is also set up and loaded…</w:t>
      </w:r>
    </w:p>
    <w:p w:rsidR="001775C9" w:rsidRPr="001775C9" w:rsidRDefault="00F76B5B" w:rsidP="001775C9">
      <w:pPr>
        <w:ind w:left="1080"/>
        <w:jc w:val="center"/>
        <w:rPr>
          <w:i/>
          <w:sz w:val="22"/>
        </w:rPr>
      </w:pPr>
      <w:r>
        <w:rPr>
          <w:noProof/>
        </w:rPr>
        <w:drawing>
          <wp:inline distT="0" distB="0" distL="0" distR="0">
            <wp:extent cx="4495800" cy="317500"/>
            <wp:effectExtent l="12700" t="1270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4 at 12.33.06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" t="85412" r="16851" b="6047"/>
                    <a:stretch/>
                  </pic:blipFill>
                  <pic:spPr bwMode="auto">
                    <a:xfrm>
                      <a:off x="0" y="0"/>
                      <a:ext cx="4495800" cy="31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7045">
        <w:br/>
      </w:r>
      <w:r w:rsidR="001775C9" w:rsidRPr="001775C9">
        <w:rPr>
          <w:i/>
          <w:sz w:val="22"/>
        </w:rPr>
        <w:t>…which is then given to the intent for delivery</w:t>
      </w:r>
      <w:r w:rsidR="006E7045" w:rsidRPr="001775C9">
        <w:rPr>
          <w:i/>
          <w:sz w:val="22"/>
        </w:rPr>
        <w:t>.</w:t>
      </w:r>
      <w:r w:rsidR="001775C9" w:rsidRPr="001775C9">
        <w:rPr>
          <w:i/>
          <w:sz w:val="22"/>
        </w:rPr>
        <w:t xml:space="preserve"> In that sense an Intent could be described like a Postal service for Activities.</w:t>
      </w:r>
      <w:r w:rsidR="001775C9">
        <w:rPr>
          <w:i/>
          <w:sz w:val="22"/>
        </w:rPr>
        <w:br/>
      </w:r>
    </w:p>
    <w:p w:rsidR="00513A87" w:rsidRDefault="00513A87" w:rsidP="00513A87">
      <w:pPr>
        <w:pStyle w:val="ListParagraph"/>
        <w:numPr>
          <w:ilvl w:val="0"/>
          <w:numId w:val="7"/>
        </w:numPr>
      </w:pPr>
      <w:r>
        <w:t>The word “passive” is used for the intent data structure as</w:t>
      </w:r>
      <w:r w:rsidR="006E7045">
        <w:t xml:space="preserve"> the logic for any data manipulation and integrity required is contained elsewhere.</w:t>
      </w:r>
    </w:p>
    <w:p w:rsidR="00DD5315" w:rsidRDefault="00513A87" w:rsidP="00513A87">
      <w:pPr>
        <w:pStyle w:val="ListParagraph"/>
        <w:numPr>
          <w:ilvl w:val="0"/>
          <w:numId w:val="7"/>
        </w:numPr>
      </w:pPr>
      <w:r>
        <w:t>“</w:t>
      </w:r>
      <w:r w:rsidR="00DD5315">
        <w:t>[An Intent holds an] a</w:t>
      </w:r>
      <w:r>
        <w:t>bstract description of an oper</w:t>
      </w:r>
      <w:r w:rsidR="00DD5315">
        <w:t>ation to be performed”</w:t>
      </w:r>
    </w:p>
    <w:p w:rsidR="00DD5315" w:rsidRDefault="00DD5315" w:rsidP="00DD5315">
      <w:pPr>
        <w:pStyle w:val="ListParagraph"/>
        <w:numPr>
          <w:ilvl w:val="1"/>
          <w:numId w:val="7"/>
        </w:numPr>
      </w:pPr>
      <w:r>
        <w:t>This means that an Intent only contains a summary of a given operation, such as holding two numbers and an operator for – another – object to make use of.</w:t>
      </w:r>
    </w:p>
    <w:p w:rsidR="001775C9" w:rsidRDefault="001775C9" w:rsidP="001775C9">
      <w:pPr>
        <w:pStyle w:val="ListParagraph"/>
        <w:numPr>
          <w:ilvl w:val="1"/>
          <w:numId w:val="7"/>
        </w:numPr>
      </w:pPr>
      <w:r>
        <w:lastRenderedPageBreak/>
        <w:t>In the above example (b) an Intent receives an item. It doesn’t know what to do with it or what it’s for – processing and validation is done by the ‘sender’.</w:t>
      </w:r>
    </w:p>
    <w:p w:rsidR="000E556E" w:rsidRDefault="001775C9" w:rsidP="000E556E">
      <w:pPr>
        <w:pStyle w:val="ListParagraph"/>
        <w:numPr>
          <w:ilvl w:val="1"/>
          <w:numId w:val="7"/>
        </w:numPr>
      </w:pPr>
      <w:r>
        <w:t>Below, the receiving activity then processes the data (in this case just the bundle) and then unpacks it.</w:t>
      </w:r>
    </w:p>
    <w:p w:rsidR="000E556E" w:rsidRDefault="001775C9" w:rsidP="001775C9">
      <w:pPr>
        <w:jc w:val="center"/>
      </w:pPr>
      <w:r>
        <w:rPr>
          <w:noProof/>
        </w:rPr>
        <w:drawing>
          <wp:inline distT="0" distB="0" distL="0" distR="0">
            <wp:extent cx="5588000" cy="736600"/>
            <wp:effectExtent l="12700" t="1270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4 at 12.40.21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9" b="51667"/>
                    <a:stretch/>
                  </pic:blipFill>
                  <pic:spPr bwMode="auto">
                    <a:xfrm>
                      <a:off x="0" y="0"/>
                      <a:ext cx="5588000" cy="73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010" w:rsidRDefault="001775C9" w:rsidP="001775C9">
      <w:pPr>
        <w:jc w:val="center"/>
        <w:rPr>
          <w:i/>
          <w:sz w:val="22"/>
        </w:rPr>
      </w:pPr>
      <w:r>
        <w:rPr>
          <w:i/>
          <w:sz w:val="22"/>
        </w:rPr>
        <w:t>try / catch is only used to appease some of Android Studio’s warnings…</w:t>
      </w:r>
    </w:p>
    <w:p w:rsidR="00504EAE" w:rsidRDefault="00504EAE">
      <w:pPr>
        <w:rPr>
          <w:i/>
          <w:sz w:val="22"/>
        </w:rPr>
        <w:sectPr w:rsidR="00504EAE" w:rsidSect="00E14E11">
          <w:footerReference w:type="default" r:id="rId12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:rsidR="00CF2010" w:rsidRPr="00FD0DB8" w:rsidRDefault="00CF2010" w:rsidP="00FD0DB8">
      <w:pPr>
        <w:pStyle w:val="Heading1"/>
        <w:ind w:left="709"/>
      </w:pPr>
      <w:r>
        <w:lastRenderedPageBreak/>
        <w:t>Appendix – Screenshots</w:t>
      </w:r>
      <w:bookmarkStart w:id="0" w:name="_GoBack"/>
      <w:bookmarkEnd w:id="0"/>
    </w:p>
    <w:p w:rsidR="00FD0DB8" w:rsidRDefault="00FD0DB8" w:rsidP="00504EAE">
      <w:pPr>
        <w:jc w:val="center"/>
        <w:rPr>
          <w:i/>
        </w:rPr>
      </w:pPr>
    </w:p>
    <w:p w:rsidR="00FD0DB8" w:rsidRDefault="00FD0DB8" w:rsidP="00504EAE">
      <w:pPr>
        <w:jc w:val="center"/>
        <w:rPr>
          <w:i/>
        </w:rPr>
      </w:pPr>
    </w:p>
    <w:p w:rsidR="00FD0DB8" w:rsidRDefault="00FD0DB8" w:rsidP="00504EAE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2531396" cy="4500000"/>
            <wp:effectExtent l="12700" t="1270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53794709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396" cy="45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0DB8" w:rsidRPr="00CF2010" w:rsidRDefault="00FD0DB8" w:rsidP="00504EAE">
      <w:pPr>
        <w:jc w:val="center"/>
      </w:pPr>
      <w:r>
        <w:rPr>
          <w:i/>
        </w:rPr>
        <w:t>Using the latest in publishing technology, this series is procedurally generated!</w:t>
      </w:r>
    </w:p>
    <w:sectPr w:rsidR="00FD0DB8" w:rsidRPr="00CF2010" w:rsidSect="00504EA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599F" w:rsidRDefault="008D599F" w:rsidP="00D91FA5">
      <w:r>
        <w:separator/>
      </w:r>
    </w:p>
  </w:endnote>
  <w:endnote w:type="continuationSeparator" w:id="0">
    <w:p w:rsidR="008D599F" w:rsidRDefault="008D599F" w:rsidP="00D9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0A01" w:rsidRDefault="00D91FA5" w:rsidP="001F0A01">
    <w:pPr>
      <w:pStyle w:val="Footer"/>
      <w:spacing w:after="60"/>
    </w:pPr>
    <w:r>
      <w:t>Alexander Blinks</w:t>
    </w:r>
    <w:r>
      <w:tab/>
      <w:t>9726446</w:t>
    </w:r>
    <w:r>
      <w:tab/>
      <w:t>COS30017</w:t>
    </w:r>
  </w:p>
  <w:p w:rsidR="001F0A01" w:rsidRDefault="001F0A01" w:rsidP="001F0A01">
    <w:pPr>
      <w:pStyle w:val="Footer"/>
      <w:spacing w:after="60"/>
    </w:pP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6E0615">
      <w:rPr>
        <w:noProof/>
      </w:rPr>
      <w:t>2</w:t>
    </w:r>
    <w:r>
      <w:fldChar w:fldCharType="end"/>
    </w:r>
    <w:r>
      <w:t xml:space="preserve"> of </w:t>
    </w:r>
    <w:r w:rsidR="00162B52">
      <w:rPr>
        <w:noProof/>
      </w:rPr>
      <w:fldChar w:fldCharType="begin"/>
    </w:r>
    <w:r w:rsidR="00162B52">
      <w:rPr>
        <w:noProof/>
      </w:rPr>
      <w:instrText xml:space="preserve"> NUMPAGES  \* MERGEFORMAT </w:instrText>
    </w:r>
    <w:r w:rsidR="00162B52">
      <w:rPr>
        <w:noProof/>
      </w:rPr>
      <w:fldChar w:fldCharType="separate"/>
    </w:r>
    <w:r w:rsidR="006E0615">
      <w:rPr>
        <w:noProof/>
      </w:rPr>
      <w:t>2</w:t>
    </w:r>
    <w:r w:rsidR="00162B52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599F" w:rsidRDefault="008D599F" w:rsidP="00D91FA5">
      <w:r>
        <w:separator/>
      </w:r>
    </w:p>
  </w:footnote>
  <w:footnote w:type="continuationSeparator" w:id="0">
    <w:p w:rsidR="008D599F" w:rsidRDefault="008D599F" w:rsidP="00D91F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E250C"/>
    <w:multiLevelType w:val="hybridMultilevel"/>
    <w:tmpl w:val="16CAC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F4E1B"/>
    <w:multiLevelType w:val="hybridMultilevel"/>
    <w:tmpl w:val="8AC051EC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89566D"/>
    <w:multiLevelType w:val="hybridMultilevel"/>
    <w:tmpl w:val="526EAF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B5734D"/>
    <w:multiLevelType w:val="hybridMultilevel"/>
    <w:tmpl w:val="39363D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C168EA2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361384"/>
    <w:multiLevelType w:val="hybridMultilevel"/>
    <w:tmpl w:val="EE720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C002F"/>
    <w:multiLevelType w:val="hybridMultilevel"/>
    <w:tmpl w:val="75607C6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CD268DB"/>
    <w:multiLevelType w:val="hybridMultilevel"/>
    <w:tmpl w:val="DF9AD0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FA5"/>
    <w:rsid w:val="00071D79"/>
    <w:rsid w:val="000D2173"/>
    <w:rsid w:val="000E556E"/>
    <w:rsid w:val="00162B52"/>
    <w:rsid w:val="001775C9"/>
    <w:rsid w:val="001B7D70"/>
    <w:rsid w:val="001D5293"/>
    <w:rsid w:val="001F0A01"/>
    <w:rsid w:val="00206299"/>
    <w:rsid w:val="00222C80"/>
    <w:rsid w:val="002B1024"/>
    <w:rsid w:val="002C0998"/>
    <w:rsid w:val="002F13B4"/>
    <w:rsid w:val="00321163"/>
    <w:rsid w:val="003504BD"/>
    <w:rsid w:val="003D3E96"/>
    <w:rsid w:val="004C38D6"/>
    <w:rsid w:val="00504EAE"/>
    <w:rsid w:val="00513A87"/>
    <w:rsid w:val="005543CE"/>
    <w:rsid w:val="0057688D"/>
    <w:rsid w:val="006150A2"/>
    <w:rsid w:val="00684DDC"/>
    <w:rsid w:val="006E0615"/>
    <w:rsid w:val="006E7045"/>
    <w:rsid w:val="00746430"/>
    <w:rsid w:val="0075016C"/>
    <w:rsid w:val="007529C7"/>
    <w:rsid w:val="007746BC"/>
    <w:rsid w:val="00777E4B"/>
    <w:rsid w:val="007D3FF4"/>
    <w:rsid w:val="0080021A"/>
    <w:rsid w:val="00852C90"/>
    <w:rsid w:val="00882B87"/>
    <w:rsid w:val="008916D3"/>
    <w:rsid w:val="00896E4A"/>
    <w:rsid w:val="008A41E0"/>
    <w:rsid w:val="008D599F"/>
    <w:rsid w:val="00916AA7"/>
    <w:rsid w:val="0092649C"/>
    <w:rsid w:val="00957B49"/>
    <w:rsid w:val="0096476F"/>
    <w:rsid w:val="00AA2AC8"/>
    <w:rsid w:val="00AD0434"/>
    <w:rsid w:val="00B12CEE"/>
    <w:rsid w:val="00B4346E"/>
    <w:rsid w:val="00B53437"/>
    <w:rsid w:val="00BD24E5"/>
    <w:rsid w:val="00C30D7E"/>
    <w:rsid w:val="00C4197B"/>
    <w:rsid w:val="00C90522"/>
    <w:rsid w:val="00CF2010"/>
    <w:rsid w:val="00D52B1E"/>
    <w:rsid w:val="00D82DBC"/>
    <w:rsid w:val="00D91FA5"/>
    <w:rsid w:val="00DD5315"/>
    <w:rsid w:val="00E14E11"/>
    <w:rsid w:val="00E30A59"/>
    <w:rsid w:val="00E572B6"/>
    <w:rsid w:val="00F76B5B"/>
    <w:rsid w:val="00F8346C"/>
    <w:rsid w:val="00F8607A"/>
    <w:rsid w:val="00FC5658"/>
    <w:rsid w:val="00FC7B44"/>
    <w:rsid w:val="00FD0DB8"/>
    <w:rsid w:val="00FD1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29896"/>
  <w15:chartTrackingRefBased/>
  <w15:docId w15:val="{8211D4B6-D516-DF47-BE40-F4F9CCB06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1F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50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91FA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1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91F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1FA5"/>
  </w:style>
  <w:style w:type="paragraph" w:styleId="Footer">
    <w:name w:val="footer"/>
    <w:basedOn w:val="Normal"/>
    <w:link w:val="FooterChar"/>
    <w:uiPriority w:val="99"/>
    <w:unhideWhenUsed/>
    <w:rsid w:val="00D91F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1FA5"/>
  </w:style>
  <w:style w:type="paragraph" w:styleId="Subtitle">
    <w:name w:val="Subtitle"/>
    <w:basedOn w:val="Normal"/>
    <w:next w:val="Normal"/>
    <w:link w:val="SubtitleChar"/>
    <w:uiPriority w:val="11"/>
    <w:qFormat/>
    <w:rsid w:val="00D91FA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91FA5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D91FA5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1F0A01"/>
  </w:style>
  <w:style w:type="character" w:customStyle="1" w:styleId="Heading2Char">
    <w:name w:val="Heading 2 Char"/>
    <w:basedOn w:val="DefaultParagraphFont"/>
    <w:link w:val="Heading2"/>
    <w:uiPriority w:val="9"/>
    <w:rsid w:val="006150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D217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21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9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122BD-F878-2447-A60D-959930522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BLINKS</dc:creator>
  <cp:keywords/>
  <dc:description/>
  <cp:lastModifiedBy>Microsoft Office User</cp:lastModifiedBy>
  <cp:revision>41</cp:revision>
  <cp:lastPrinted>2018-08-10T03:26:00Z</cp:lastPrinted>
  <dcterms:created xsi:type="dcterms:W3CDTF">2018-08-08T05:02:00Z</dcterms:created>
  <dcterms:modified xsi:type="dcterms:W3CDTF">2018-09-26T07:34:00Z</dcterms:modified>
</cp:coreProperties>
</file>