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beforeLines="50" w:line="360" w:lineRule="auto"/>
        <w:jc w:val="left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班号___________   学号______________   姓名____________   教师签字____________</w:t>
      </w:r>
    </w:p>
    <w:p>
      <w:pPr>
        <w:pBdr>
          <w:bottom w:val="single" w:color="auto" w:sz="6" w:space="1"/>
        </w:pBdr>
        <w:snapToGrid w:val="0"/>
        <w:spacing w:before="156" w:beforeLines="50" w:line="360" w:lineRule="auto"/>
        <w:jc w:val="left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 xml:space="preserve">实验日期________  组号______________   预习成绩_________  总成绩______________ </w:t>
      </w:r>
    </w:p>
    <w:p>
      <w:pPr>
        <w:pBdr>
          <w:bottom w:val="single" w:color="auto" w:sz="6" w:space="1"/>
        </w:pBdr>
        <w:snapToGrid w:val="0"/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napToGrid w:val="0"/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.3pt;margin-top:2.15pt;height:0pt;width:417.95pt;z-index:251658240;mso-width-relative:page;mso-height-relative:page;" filled="f" stroked="t" coordsize="21600,21600" o:gfxdata="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d8aovUAAAABgEAAA8AAAAAAAAAAQAgAAAAOAAAAGRy&#10;cy9kb3ducmV2LnhtbFBLAQIUABQAAAAIAIdO4kDCUfIVugEAAGQDAAAOAAAAAAAAAAEAIAAAADk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/>
        <w:keepLines/>
        <w:spacing w:before="240" w:after="240" w:line="360" w:lineRule="auto"/>
        <w:jc w:val="center"/>
        <w:outlineLvl w:val="0"/>
        <w:rPr>
          <w:rFonts w:hint="default" w:ascii="Times New Roman Regular" w:hAnsi="Times New Roman Regular" w:eastAsia="宋体" w:cs="Times New Roman Regular"/>
          <w:b/>
          <w:bCs/>
          <w:kern w:val="44"/>
          <w:sz w:val="24"/>
          <w:szCs w:val="44"/>
          <w:u w:val="single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实验名称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</w:t>
      </w:r>
      <w:r>
        <w:rPr>
          <w:rFonts w:hint="default" w:ascii="Times New Roman Regular" w:hAnsi="Times New Roman Regular" w:cs="Times New Roman Regular"/>
          <w:b/>
          <w:sz w:val="24"/>
          <w:szCs w:val="24"/>
        </w:rPr>
        <w:t>电子电荷的测定——密立根油滴法</w:t>
      </w: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实验预习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contextualSpacing/>
        <w:jc w:val="left"/>
        <w:rPr>
          <w:rFonts w:hint="default" w:ascii="Times New Roman Regular" w:hAnsi="Times New Roman Regular" w:eastAsia="宋体" w:cs="Times New Roman Regular"/>
          <w:kern w:val="0"/>
          <w:szCs w:val="21"/>
        </w:rPr>
      </w:pPr>
      <w:r>
        <w:rPr>
          <w:rFonts w:hint="default" w:ascii="Times New Roman Regular" w:hAnsi="Times New Roman Regular" w:eastAsia="宋体" w:cs="Times New Roman Regular"/>
          <w:kern w:val="0"/>
          <w:szCs w:val="21"/>
          <w:lang w:eastAsia="zh-Hans"/>
        </w:rPr>
        <w:t>1.</w:t>
      </w:r>
      <w:r>
        <w:rPr>
          <w:rFonts w:hint="default" w:ascii="Times New Roman Regular" w:hAnsi="Times New Roman Regular" w:eastAsia="宋体" w:cs="Times New Roman Regular"/>
          <w:kern w:val="0"/>
          <w:szCs w:val="21"/>
          <w:lang w:val="en-US" w:eastAsia="zh-Hans"/>
        </w:rPr>
        <w:t>本实验中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>油滴所带电荷量表达式为</w:t>
      </w: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rFonts w:hint="default" w:ascii="Times New Roman Regular" w:hAnsi="Times New Roman Regular" w:eastAsia="宋体" w:cs="Times New Roman Regular"/>
          <w:kern w:val="0"/>
          <w:szCs w:val="21"/>
        </w:rPr>
      </w:pPr>
      <w:r>
        <w:rPr>
          <w:rFonts w:hint="default" w:ascii="Times New Roman Regular" w:hAnsi="Times New Roman Regular" w:eastAsia="宋体" w:cs="Times New Roman Regular"/>
          <w:position w:val="-72"/>
        </w:rPr>
        <w:object>
          <v:shape id="_x0000_i1025" o:spt="75" type="#_x0000_t75" style="height:84.5pt;width:17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ind w:firstLine="480"/>
        <w:contextualSpacing/>
        <w:jc w:val="left"/>
        <w:rPr>
          <w:rFonts w:hint="eastAsia" w:ascii="Times New Roman Regular" w:hAnsi="Times New Roman Regular" w:eastAsia="宋体" w:cs="Times New Roman Regular"/>
          <w:kern w:val="0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在已知油的密度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ρ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、重力加速度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g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、空气的粘滞系数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η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、大气压强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p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、修正常数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b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、平行极板间距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d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、油滴匀速下落的距离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 xml:space="preserve">l 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的前提下，只需要测出平衡电压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U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  <w:vertAlign w:val="subscript"/>
        </w:rPr>
        <w:t>n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，然后撤掉电压，让油滴在空气中自由下落，油滴只需很短的时间即可达到匀速下落，测出其下落给定距离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 xml:space="preserve">l 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所用的时间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t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 xml:space="preserve">，即可计算得到电荷电量 </w:t>
      </w:r>
      <w:r>
        <w:rPr>
          <w:rFonts w:hint="default" w:ascii="Times New Roman Regular" w:hAnsi="Times New Roman Regular" w:eastAsia="宋体" w:cs="Times New Roman Regular"/>
          <w:i/>
          <w:kern w:val="0"/>
          <w:szCs w:val="21"/>
        </w:rPr>
        <w:t>q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>。</w:t>
      </w:r>
      <w:r>
        <w:rPr>
          <w:rFonts w:hint="eastAsia" w:ascii="Times New Roman Regular" w:hAnsi="Times New Roman Regular" w:eastAsia="宋体" w:cs="Times New Roman Regular"/>
          <w:kern w:val="0"/>
          <w:szCs w:val="21"/>
          <w:lang w:val="en-US" w:eastAsia="zh-Hans"/>
        </w:rPr>
        <w:t>在公式的计算中，采用了哪些近似，原因是什么？</w:t>
      </w:r>
    </w:p>
    <w:p>
      <w:pPr>
        <w:autoSpaceDE w:val="0"/>
        <w:autoSpaceDN w:val="0"/>
        <w:adjustRightInd w:val="0"/>
        <w:spacing w:line="360" w:lineRule="auto"/>
        <w:ind w:firstLine="480"/>
        <w:contextualSpacing/>
        <w:jc w:val="left"/>
        <w:rPr>
          <w:rFonts w:hint="default" w:ascii="Times New Roman Regular" w:hAnsi="Times New Roman Regular" w:eastAsia="宋体" w:cs="Times New Roman Regular"/>
          <w:kern w:val="0"/>
          <w:szCs w:val="21"/>
          <w:lang w:eastAsia="zh-Hans"/>
        </w:rPr>
      </w:pPr>
      <w:r>
        <w:rPr>
          <w:rFonts w:hint="default" w:ascii="Times New Roman Regular" w:hAnsi="Times New Roman Regular" w:eastAsia="宋体" w:cs="Times New Roman Regular"/>
          <w:kern w:val="0"/>
          <w:szCs w:val="21"/>
          <w:lang w:eastAsia="zh-Hans"/>
        </w:rPr>
        <w:t>2.</w:t>
      </w:r>
      <w:r>
        <w:rPr>
          <w:rFonts w:hint="eastAsia" w:ascii="Times New Roman Regular" w:hAnsi="Times New Roman Regular" w:eastAsia="宋体" w:cs="Times New Roman Regular"/>
          <w:kern w:val="0"/>
          <w:szCs w:val="21"/>
          <w:lang w:val="en-US" w:eastAsia="zh-Hans"/>
        </w:rPr>
        <w:t>本实验中要选择带电荷量“合适”的油滴进行实验，请阐述一下</w:t>
      </w:r>
      <w:bookmarkStart w:id="2" w:name="_GoBack"/>
      <w:bookmarkEnd w:id="2"/>
      <w:r>
        <w:rPr>
          <w:rFonts w:hint="eastAsia" w:ascii="Times New Roman Regular" w:hAnsi="Times New Roman Regular" w:eastAsia="宋体" w:cs="Times New Roman Regular"/>
          <w:kern w:val="0"/>
          <w:szCs w:val="21"/>
          <w:lang w:val="en-US" w:eastAsia="zh-Hans"/>
        </w:rPr>
        <w:t>原因。</w:t>
      </w: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实验现象及</w:t>
      </w:r>
      <w:r>
        <w:rPr>
          <w:rFonts w:hint="default" w:ascii="Times New Roman Regular" w:hAnsi="Times New Roman Regular" w:cs="Times New Roman Regular"/>
          <w:b/>
        </w:rPr>
        <w:t>原始</w:t>
      </w:r>
      <w:r>
        <w:rPr>
          <w:rFonts w:hint="default" w:ascii="Times New Roman Regular" w:hAnsi="Times New Roman Regular" w:cs="Times New Roman Regular"/>
          <w:b/>
        </w:rPr>
        <w:t>数据记录</w:t>
      </w:r>
    </w:p>
    <w:p>
      <w:pPr>
        <w:spacing w:line="360" w:lineRule="auto"/>
        <w:ind w:left="680"/>
        <w:jc w:val="center"/>
        <w:rPr>
          <w:rFonts w:hint="default" w:ascii="Times New Roman Regular" w:hAnsi="Times New Roman Regular" w:eastAsia="宋体" w:cs="Times New Roman Regular"/>
          <w:szCs w:val="21"/>
        </w:rPr>
      </w:pPr>
      <w:r>
        <w:rPr>
          <w:rFonts w:hint="default" w:ascii="Times New Roman Regular" w:hAnsi="Times New Roman Regular" w:eastAsia="宋体" w:cs="Times New Roman Regular"/>
          <w:szCs w:val="21"/>
        </w:rPr>
        <w:t>表</w:t>
      </w:r>
      <w:r>
        <w:rPr>
          <w:rFonts w:hint="default" w:ascii="Times New Roman Regular" w:hAnsi="Times New Roman Regular" w:eastAsia="宋体" w:cs="Times New Roman Regular"/>
          <w:szCs w:val="21"/>
        </w:rPr>
        <w:t>2-1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 </w:t>
      </w:r>
      <w:r>
        <w:rPr>
          <w:rFonts w:hint="default" w:ascii="Times New Roman Regular" w:hAnsi="Times New Roman Regular" w:eastAsia="宋体" w:cs="Times New Roman Regular"/>
          <w:szCs w:val="21"/>
        </w:rPr>
        <w:t>密立根油滴实验数据记录表</w:t>
      </w:r>
      <w:r>
        <w:rPr>
          <w:rFonts w:hint="eastAsia" w:ascii="Times New Roman Regular" w:hAnsi="Times New Roman Regular" w:eastAsia="宋体" w:cs="Times New Roman Regular"/>
          <w:szCs w:val="21"/>
          <w:lang w:eastAsia="zh-Hans"/>
        </w:rPr>
        <w:t>（</w:t>
      </w:r>
      <w:r>
        <w:rPr>
          <w:rFonts w:hint="eastAsia" w:ascii="Times New Roman Regular" w:hAnsi="Times New Roman Regular" w:eastAsia="宋体" w:cs="Times New Roman Regular"/>
          <w:b/>
          <w:bCs/>
          <w:szCs w:val="21"/>
          <w:lang w:val="en-US" w:eastAsia="zh-Hans"/>
        </w:rPr>
        <w:t>油滴</w:t>
      </w:r>
      <w:r>
        <w:rPr>
          <w:rFonts w:hint="default" w:ascii="Times New Roman Regular" w:hAnsi="Times New Roman Regular" w:eastAsia="宋体" w:cs="Times New Roman Regular"/>
          <w:b/>
          <w:bCs/>
          <w:szCs w:val="21"/>
        </w:rPr>
        <w:t>#1</w:t>
      </w:r>
      <w:r>
        <w:rPr>
          <w:rFonts w:hint="eastAsia" w:ascii="Times New Roman Regular" w:hAnsi="Times New Roman Regular" w:eastAsia="宋体" w:cs="Times New Roman Regular"/>
          <w:szCs w:val="21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szCs w:val="21"/>
        </w:rPr>
        <w:t>（下落距离</w:t>
      </w:r>
      <w:r>
        <w:rPr>
          <w:rFonts w:hint="default" w:ascii="Times New Roman Regular" w:hAnsi="Times New Roman Regular" w:eastAsia="宋体" w:cs="Times New Roman Regular"/>
          <w:bCs/>
          <w:i/>
          <w:szCs w:val="21"/>
        </w:rPr>
        <w:t>l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 </w:t>
      </w:r>
      <w:r>
        <w:rPr>
          <w:rFonts w:hint="default" w:ascii="Times New Roman Regular" w:hAnsi="Times New Roman Regular" w:eastAsia="宋体" w:cs="Times New Roman Regular"/>
          <w:szCs w:val="21"/>
        </w:rPr>
        <w:t>=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1.60 </w:t>
      </w:r>
      <w:r>
        <w:rPr>
          <w:rFonts w:hint="default" w:ascii="Times New Roman Regular" w:hAnsi="Times New Roman Regular" w:eastAsia="宋体" w:cs="Times New Roman Regular"/>
          <w:szCs w:val="21"/>
        </w:rPr>
        <w:t>mm）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80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平衡电压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U</w:t>
            </w:r>
            <w:r>
              <w:rPr>
                <w:rFonts w:hint="eastAsia" w:ascii="Times New Roman Regular" w:hAnsi="Times New Roman Regular" w:eastAsia="宋体" w:cs="Times New Roman Regular"/>
                <w:szCs w:val="21"/>
                <w:vertAlign w:val="subscript"/>
                <w:lang w:val="en-US" w:eastAsia="zh-Hans"/>
              </w:rPr>
              <w:t>n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/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V</w:t>
            </w:r>
          </w:p>
        </w:tc>
        <w:tc>
          <w:tcPr>
            <w:tcW w:w="1114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80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下落时间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t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/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s</w:t>
            </w:r>
          </w:p>
        </w:tc>
        <w:tc>
          <w:tcPr>
            <w:tcW w:w="1114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</w:tr>
    </w:tbl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ind w:left="680"/>
        <w:jc w:val="center"/>
        <w:rPr>
          <w:rFonts w:hint="default" w:ascii="Times New Roman Regular" w:hAnsi="Times New Roman Regular" w:eastAsia="宋体" w:cs="Times New Roman Regular"/>
          <w:szCs w:val="21"/>
        </w:rPr>
      </w:pPr>
      <w:r>
        <w:rPr>
          <w:rFonts w:hint="default" w:ascii="Times New Roman Regular" w:hAnsi="Times New Roman Regular" w:eastAsia="宋体" w:cs="Times New Roman Regular"/>
          <w:szCs w:val="21"/>
        </w:rPr>
        <w:t>表</w:t>
      </w:r>
      <w:r>
        <w:rPr>
          <w:rFonts w:hint="default" w:ascii="Times New Roman Regular" w:hAnsi="Times New Roman Regular" w:eastAsia="宋体" w:cs="Times New Roman Regular"/>
          <w:szCs w:val="21"/>
        </w:rPr>
        <w:t>2-</w:t>
      </w:r>
      <w:r>
        <w:rPr>
          <w:rFonts w:hint="default" w:ascii="Times New Roman Regular" w:hAnsi="Times New Roman Regular" w:eastAsia="宋体" w:cs="Times New Roman Regular"/>
          <w:szCs w:val="21"/>
        </w:rPr>
        <w:t>2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 </w:t>
      </w:r>
      <w:r>
        <w:rPr>
          <w:rFonts w:hint="default" w:ascii="Times New Roman Regular" w:hAnsi="Times New Roman Regular" w:eastAsia="宋体" w:cs="Times New Roman Regular"/>
          <w:szCs w:val="21"/>
        </w:rPr>
        <w:t>密立根油滴实验数据记录表</w:t>
      </w:r>
      <w:r>
        <w:rPr>
          <w:rFonts w:hint="eastAsia" w:ascii="Times New Roman Regular" w:hAnsi="Times New Roman Regular" w:eastAsia="宋体" w:cs="Times New Roman Regular"/>
          <w:szCs w:val="21"/>
          <w:lang w:eastAsia="zh-Hans"/>
        </w:rPr>
        <w:t>（</w:t>
      </w:r>
      <w:r>
        <w:rPr>
          <w:rFonts w:hint="eastAsia" w:ascii="Times New Roman Regular" w:hAnsi="Times New Roman Regular" w:eastAsia="宋体" w:cs="Times New Roman Regular"/>
          <w:b/>
          <w:bCs/>
          <w:szCs w:val="21"/>
          <w:lang w:val="en-US" w:eastAsia="zh-Hans"/>
        </w:rPr>
        <w:t>油滴</w:t>
      </w:r>
      <w:r>
        <w:rPr>
          <w:rFonts w:hint="default" w:ascii="Times New Roman Regular" w:hAnsi="Times New Roman Regular" w:eastAsia="宋体" w:cs="Times New Roman Regular"/>
          <w:b/>
          <w:bCs/>
          <w:szCs w:val="21"/>
        </w:rPr>
        <w:t>#2</w:t>
      </w:r>
      <w:r>
        <w:rPr>
          <w:rFonts w:hint="eastAsia" w:ascii="Times New Roman Regular" w:hAnsi="Times New Roman Regular" w:eastAsia="宋体" w:cs="Times New Roman Regular"/>
          <w:szCs w:val="21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szCs w:val="21"/>
        </w:rPr>
        <w:t>（下落距离</w:t>
      </w:r>
      <w:r>
        <w:rPr>
          <w:rFonts w:hint="default" w:ascii="Times New Roman Regular" w:hAnsi="Times New Roman Regular" w:eastAsia="宋体" w:cs="Times New Roman Regular"/>
          <w:bCs/>
          <w:i/>
          <w:szCs w:val="21"/>
        </w:rPr>
        <w:t>l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 </w:t>
      </w:r>
      <w:r>
        <w:rPr>
          <w:rFonts w:hint="default" w:ascii="Times New Roman Regular" w:hAnsi="Times New Roman Regular" w:eastAsia="宋体" w:cs="Times New Roman Regular"/>
          <w:szCs w:val="21"/>
        </w:rPr>
        <w:t>=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1.60 </w:t>
      </w:r>
      <w:r>
        <w:rPr>
          <w:rFonts w:hint="default" w:ascii="Times New Roman Regular" w:hAnsi="Times New Roman Regular" w:eastAsia="宋体" w:cs="Times New Roman Regular"/>
          <w:szCs w:val="21"/>
        </w:rPr>
        <w:t>mm）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>
        <w:trPr>
          <w:jc w:val="center"/>
        </w:trPr>
        <w:tc>
          <w:tcPr>
            <w:tcW w:w="1580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平衡电压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U</w:t>
            </w:r>
            <w:r>
              <w:rPr>
                <w:rFonts w:hint="eastAsia" w:ascii="Times New Roman Regular" w:hAnsi="Times New Roman Regular" w:eastAsia="宋体" w:cs="Times New Roman Regular"/>
                <w:szCs w:val="21"/>
                <w:vertAlign w:val="subscript"/>
                <w:lang w:val="en-US" w:eastAsia="zh-Hans"/>
              </w:rPr>
              <w:t>n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/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V</w:t>
            </w:r>
          </w:p>
        </w:tc>
        <w:tc>
          <w:tcPr>
            <w:tcW w:w="1114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80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下落时间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t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/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s</w:t>
            </w:r>
          </w:p>
        </w:tc>
        <w:tc>
          <w:tcPr>
            <w:tcW w:w="1114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</w:tr>
    </w:tbl>
    <w:p>
      <w:pPr>
        <w:spacing w:line="360" w:lineRule="auto"/>
        <w:ind w:left="680"/>
        <w:jc w:val="center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spacing w:line="360" w:lineRule="auto"/>
        <w:ind w:left="680"/>
        <w:jc w:val="center"/>
        <w:rPr>
          <w:rFonts w:hint="default" w:ascii="Times New Roman Regular" w:hAnsi="Times New Roman Regular" w:eastAsia="宋体" w:cs="Times New Roman Regular"/>
          <w:szCs w:val="21"/>
        </w:rPr>
      </w:pPr>
      <w:r>
        <w:rPr>
          <w:rFonts w:hint="default" w:ascii="Times New Roman Regular" w:hAnsi="Times New Roman Regular" w:eastAsia="宋体" w:cs="Times New Roman Regular"/>
          <w:szCs w:val="21"/>
        </w:rPr>
        <w:t>表</w:t>
      </w:r>
      <w:r>
        <w:rPr>
          <w:rFonts w:hint="default" w:ascii="Times New Roman Regular" w:hAnsi="Times New Roman Regular" w:eastAsia="宋体" w:cs="Times New Roman Regular"/>
          <w:szCs w:val="21"/>
        </w:rPr>
        <w:t>2-</w:t>
      </w:r>
      <w:r>
        <w:rPr>
          <w:rFonts w:hint="default" w:ascii="Times New Roman Regular" w:hAnsi="Times New Roman Regular" w:eastAsia="宋体" w:cs="Times New Roman Regular"/>
          <w:szCs w:val="21"/>
        </w:rPr>
        <w:t>3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 </w:t>
      </w:r>
      <w:r>
        <w:rPr>
          <w:rFonts w:hint="default" w:ascii="Times New Roman Regular" w:hAnsi="Times New Roman Regular" w:eastAsia="宋体" w:cs="Times New Roman Regular"/>
          <w:szCs w:val="21"/>
        </w:rPr>
        <w:t>密立根油滴实验数据记录表</w:t>
      </w:r>
      <w:r>
        <w:rPr>
          <w:rFonts w:hint="eastAsia" w:ascii="Times New Roman Regular" w:hAnsi="Times New Roman Regular" w:eastAsia="宋体" w:cs="Times New Roman Regular"/>
          <w:szCs w:val="21"/>
          <w:lang w:eastAsia="zh-Hans"/>
        </w:rPr>
        <w:t>（</w:t>
      </w:r>
      <w:r>
        <w:rPr>
          <w:rFonts w:hint="eastAsia" w:ascii="Times New Roman Regular" w:hAnsi="Times New Roman Regular" w:eastAsia="宋体" w:cs="Times New Roman Regular"/>
          <w:b/>
          <w:bCs/>
          <w:szCs w:val="21"/>
          <w:lang w:val="en-US" w:eastAsia="zh-Hans"/>
        </w:rPr>
        <w:t>油滴</w:t>
      </w:r>
      <w:r>
        <w:rPr>
          <w:rFonts w:hint="default" w:ascii="Times New Roman Regular" w:hAnsi="Times New Roman Regular" w:eastAsia="宋体" w:cs="Times New Roman Regular"/>
          <w:b/>
          <w:bCs/>
          <w:szCs w:val="21"/>
        </w:rPr>
        <w:t>#</w:t>
      </w:r>
      <w:r>
        <w:rPr>
          <w:rFonts w:hint="default" w:ascii="Times New Roman Regular" w:hAnsi="Times New Roman Regular" w:eastAsia="宋体" w:cs="Times New Roman Regular"/>
          <w:b/>
          <w:bCs/>
          <w:szCs w:val="21"/>
        </w:rPr>
        <w:t>3</w:t>
      </w:r>
      <w:r>
        <w:rPr>
          <w:rFonts w:hint="eastAsia" w:ascii="Times New Roman Regular" w:hAnsi="Times New Roman Regular" w:eastAsia="宋体" w:cs="Times New Roman Regular"/>
          <w:szCs w:val="21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szCs w:val="21"/>
        </w:rPr>
        <w:t>（下落距离</w:t>
      </w:r>
      <w:r>
        <w:rPr>
          <w:rFonts w:hint="default" w:ascii="Times New Roman Regular" w:hAnsi="Times New Roman Regular" w:eastAsia="宋体" w:cs="Times New Roman Regular"/>
          <w:bCs/>
          <w:i/>
          <w:szCs w:val="21"/>
        </w:rPr>
        <w:t>l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 </w:t>
      </w:r>
      <w:r>
        <w:rPr>
          <w:rFonts w:hint="default" w:ascii="Times New Roman Regular" w:hAnsi="Times New Roman Regular" w:eastAsia="宋体" w:cs="Times New Roman Regular"/>
          <w:szCs w:val="21"/>
        </w:rPr>
        <w:t>=</w:t>
      </w:r>
      <w:r>
        <w:rPr>
          <w:rFonts w:hint="default" w:ascii="Times New Roman Regular" w:hAnsi="Times New Roman Regular" w:eastAsia="宋体" w:cs="Times New Roman Regular"/>
          <w:szCs w:val="21"/>
        </w:rPr>
        <w:t xml:space="preserve">1.60 </w:t>
      </w:r>
      <w:r>
        <w:rPr>
          <w:rFonts w:hint="default" w:ascii="Times New Roman Regular" w:hAnsi="Times New Roman Regular" w:eastAsia="宋体" w:cs="Times New Roman Regular"/>
          <w:szCs w:val="21"/>
        </w:rPr>
        <w:t>mm）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>
        <w:trPr>
          <w:jc w:val="center"/>
        </w:trPr>
        <w:tc>
          <w:tcPr>
            <w:tcW w:w="1580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平衡电压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U</w:t>
            </w:r>
            <w:r>
              <w:rPr>
                <w:rFonts w:hint="eastAsia" w:ascii="Times New Roman Regular" w:hAnsi="Times New Roman Regular" w:eastAsia="宋体" w:cs="Times New Roman Regular"/>
                <w:szCs w:val="21"/>
                <w:vertAlign w:val="subscript"/>
                <w:lang w:val="en-US" w:eastAsia="zh-Hans"/>
              </w:rPr>
              <w:t>n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/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V</w:t>
            </w:r>
          </w:p>
        </w:tc>
        <w:tc>
          <w:tcPr>
            <w:tcW w:w="1114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80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下落时间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t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/</w:t>
            </w:r>
            <w:r>
              <w:rPr>
                <w:rFonts w:hint="default" w:ascii="Times New Roman Regular" w:hAnsi="Times New Roman Regular" w:eastAsia="宋体" w:cs="Times New Roman Regular"/>
                <w:szCs w:val="21"/>
              </w:rPr>
              <w:t>s</w:t>
            </w:r>
          </w:p>
        </w:tc>
        <w:tc>
          <w:tcPr>
            <w:tcW w:w="1114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5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  <w:tc>
          <w:tcPr>
            <w:tcW w:w="1116" w:type="dxa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Cs w:val="21"/>
              </w:rPr>
            </w:pPr>
          </w:p>
        </w:tc>
      </w:tr>
    </w:tbl>
    <w:p>
      <w:pPr>
        <w:spacing w:line="360" w:lineRule="auto"/>
        <w:ind w:left="680"/>
        <w:jc w:val="center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实验中所用的有关参考数据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油滴密度：ρ = 981 kg·m-3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重力加速度：g = 9.78 m·s-2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空气粘度系数：η = 1.83×10-5·kg·m-1·s-1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油滴匀速下降距离：l = 1.60×10-3m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修正常数：b = 8.22×10-3m·Pa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大气压强（深圳）：P = 1.0098×105 Pa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平行极板距离：</w:t>
      </w:r>
      <w:r>
        <w:rPr>
          <w:rFonts w:hint="default" w:ascii="Times New Roman Regular" w:hAnsi="Times New Roman Regular" w:cs="Times New Roman Regular"/>
          <w:b/>
        </w:rPr>
        <w:tab/>
      </w:r>
      <w:r>
        <w:rPr>
          <w:rFonts w:hint="default" w:ascii="Times New Roman Regular" w:hAnsi="Times New Roman Regular" w:cs="Times New Roman Regular"/>
          <w:b/>
        </w:rPr>
        <w:t>d = 5.00×10-3m</w:t>
      </w:r>
    </w:p>
    <w:p>
      <w:pPr>
        <w:adjustRightInd w:val="0"/>
        <w:snapToGrid w:val="0"/>
        <w:spacing w:line="360" w:lineRule="auto"/>
        <w:ind w:firstLine="420"/>
        <w:jc w:val="center"/>
        <w:rPr>
          <w:rFonts w:hint="default" w:ascii="Times New Roman Regular" w:hAnsi="Times New Roman Regular" w:eastAsia="宋体" w:cs="Times New Roman Regular"/>
          <w:sz w:val="18"/>
          <w:szCs w:val="18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tbl>
      <w:tblPr>
        <w:tblStyle w:val="6"/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3" w:hRule="atLeast"/>
          <w:jc w:val="right"/>
        </w:trPr>
        <w:tc>
          <w:tcPr>
            <w:tcW w:w="1556" w:type="dxa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right"/>
        </w:trPr>
        <w:tc>
          <w:tcPr>
            <w:tcW w:w="1556" w:type="dxa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楷体" w:cs="Times New Roman Regular"/>
                <w:b/>
                <w:sz w:val="32"/>
                <w:szCs w:val="32"/>
              </w:rPr>
            </w:pPr>
            <w:r>
              <w:rPr>
                <w:rFonts w:hint="default" w:ascii="Times New Roman Regular" w:hAnsi="Times New Roman Regular" w:eastAsia="楷体" w:cs="Times New Roman Regular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楷体" w:cs="Times New Roman Regular"/>
                <w:b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数据处理</w:t>
      </w:r>
    </w:p>
    <w:p>
      <w:pPr>
        <w:spacing w:line="360" w:lineRule="auto"/>
        <w:ind w:firstLine="420" w:firstLineChars="20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（</w:t>
      </w:r>
      <w:r>
        <w:rPr>
          <w:rFonts w:hint="default" w:ascii="Times New Roman Regular" w:hAnsi="Times New Roman Regular" w:eastAsia="宋体" w:cs="Times New Roman Regular"/>
          <w:szCs w:val="21"/>
        </w:rPr>
        <w:t>至少测量3颗油滴，记录每颗油滴的电荷量</w:t>
      </w:r>
      <w:bookmarkStart w:id="0" w:name="OLE_LINK12"/>
      <w:bookmarkStart w:id="1" w:name="OLE_LINK11"/>
      <w:r>
        <w:rPr>
          <w:rFonts w:hint="default" w:ascii="Times New Roman Regular" w:hAnsi="Times New Roman Regular" w:eastAsia="宋体" w:cs="Times New Roman Regular"/>
          <w:i/>
          <w:szCs w:val="21"/>
        </w:rPr>
        <w:t>q</w:t>
      </w:r>
      <w:r>
        <w:rPr>
          <w:rFonts w:hint="default" w:ascii="Times New Roman Regular" w:hAnsi="Times New Roman Regular" w:eastAsia="宋体" w:cs="Times New Roman Regular"/>
          <w:i/>
          <w:iCs/>
          <w:szCs w:val="21"/>
          <w:vertAlign w:val="subscript"/>
        </w:rPr>
        <w:t>i</w:t>
      </w:r>
      <w:bookmarkEnd w:id="0"/>
      <w:bookmarkEnd w:id="1"/>
      <w:r>
        <w:rPr>
          <w:rFonts w:hint="default" w:ascii="Times New Roman Regular" w:hAnsi="Times New Roman Regular" w:eastAsia="宋体" w:cs="Times New Roman Regular"/>
          <w:i/>
          <w:szCs w:val="21"/>
        </w:rPr>
        <w:t>，</w:t>
      </w:r>
      <w:r>
        <w:rPr>
          <w:rFonts w:hint="default" w:ascii="Times New Roman Regular" w:hAnsi="Times New Roman Regular" w:eastAsia="宋体" w:cs="Times New Roman Regular"/>
          <w:szCs w:val="21"/>
        </w:rPr>
        <w:t>计算</w:t>
      </w:r>
      <m:oMath>
        <m:f>
          <m:fPr>
            <m:ctrlPr>
              <w:rPr>
                <w:rFonts w:hint="default" w:ascii="Cambria Math" w:hAnsi="Cambria Math" w:eastAsia="宋体" w:cs="Times New Roman Regular"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="Times New Roman Regular"/>
                    <w:i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Cambria Math" w:hAnsi="Cambria Math" w:eastAsia="宋体" w:cs="Times New Roman Regular"/>
                    <w:i/>
                    <w:szCs w:val="21"/>
                  </w:rPr>
                  <m:t>q</m:t>
                </m:r>
                <m:ctrlPr>
                  <w:rPr>
                    <w:rFonts w:hint="default" w:ascii="Cambria Math" w:hAnsi="Cambria Math" w:eastAsia="宋体" w:cs="Times New Roman Regular"/>
                    <w:i/>
                    <w:szCs w:val="21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Cambria Math" w:hAnsi="Cambria Math" w:eastAsia="宋体" w:cs="Times New Roman Regular"/>
                    <w:i/>
                    <w:szCs w:val="21"/>
                  </w:rPr>
                  <m:t>i</m:t>
                </m:r>
                <m:ctrlPr>
                  <w:rPr>
                    <w:rFonts w:hint="default" w:ascii="Cambria Math" w:hAnsi="Cambria Math" w:eastAsia="宋体" w:cs="Times New Roman Regular"/>
                    <w:i/>
                    <w:szCs w:val="21"/>
                  </w:rPr>
                </m:ctrlPr>
              </m:sub>
            </m:sSub>
            <m:ctrlPr>
              <w:rPr>
                <w:rFonts w:hint="default" w:ascii="Cambria Math" w:hAnsi="Cambria Math" w:eastAsia="宋体" w:cs="Times New Roman Regular"/>
                <w:iCs/>
                <w:szCs w:val="21"/>
              </w:rPr>
            </m:ctrlPr>
          </m:num>
          <m:den>
            <m:r>
              <m:rPr>
                <m:nor/>
              </m:rPr>
              <w:rPr>
                <w:rFonts w:hint="default" w:ascii="Cambria Math" w:hAnsi="Cambria Math" w:eastAsia="宋体" w:cs="Times New Roman Regular"/>
                <w:i/>
                <w:szCs w:val="21"/>
              </w:rPr>
              <m:t>e</m:t>
            </m:r>
            <m:ctrlPr>
              <w:rPr>
                <w:rFonts w:hint="default" w:ascii="Cambria Math" w:hAnsi="Cambria Math" w:eastAsia="宋体" w:cs="Times New Roman Regular"/>
                <w:iCs/>
                <w:szCs w:val="21"/>
              </w:rPr>
            </m:ctrlPr>
          </m:den>
        </m:f>
      </m:oMath>
      <w:r>
        <w:rPr>
          <w:rFonts w:hint="default" w:ascii="Times New Roman Regular" w:hAnsi="Times New Roman Regular" w:eastAsia="宋体" w:cs="Times New Roman Regular"/>
          <w:szCs w:val="21"/>
        </w:rPr>
        <w:t>，对商四舍五入取整后得到每颗油滴所带电子个数</w:t>
      </w:r>
      <w:r>
        <w:rPr>
          <w:rFonts w:hint="default" w:ascii="Times New Roman Regular" w:hAnsi="Times New Roman Regular" w:eastAsia="宋体" w:cs="Times New Roman Regular"/>
          <w:i/>
          <w:szCs w:val="21"/>
        </w:rPr>
        <w:t>n</w:t>
      </w:r>
      <w:r>
        <w:rPr>
          <w:rFonts w:hint="default" w:ascii="Times New Roman Regular" w:hAnsi="Times New Roman Regular" w:eastAsia="宋体" w:cs="Times New Roman Regular"/>
          <w:i/>
          <w:szCs w:val="21"/>
          <w:vertAlign w:val="subscript"/>
        </w:rPr>
        <w:t>i</w:t>
      </w:r>
      <w:r>
        <w:rPr>
          <w:rFonts w:hint="default" w:ascii="Times New Roman Regular" w:hAnsi="Times New Roman Regular" w:eastAsia="宋体" w:cs="Times New Roman Regular"/>
          <w:szCs w:val="21"/>
        </w:rPr>
        <w:t>；再得到每次测量的基本电荷</w:t>
      </w:r>
      <w:r>
        <w:rPr>
          <w:rFonts w:hint="default" w:ascii="Times New Roman Regular" w:hAnsi="Times New Roman Regular" w:eastAsia="宋体" w:cs="Times New Roman Regular"/>
          <w:i/>
          <w:szCs w:val="21"/>
        </w:rPr>
        <w:t>e</w:t>
      </w:r>
      <w:r>
        <w:rPr>
          <w:rFonts w:hint="default" w:ascii="Times New Roman Regular" w:hAnsi="Times New Roman Regular" w:eastAsia="宋体" w:cs="Times New Roman Regular"/>
          <w:i/>
          <w:iCs/>
          <w:szCs w:val="21"/>
          <w:vertAlign w:val="subscript"/>
        </w:rPr>
        <w:t>i</w:t>
      </w:r>
      <w:r>
        <w:rPr>
          <w:rFonts w:hint="default" w:ascii="Times New Roman Regular" w:hAnsi="Times New Roman Regular" w:eastAsia="宋体" w:cs="Times New Roman Regular"/>
          <w:szCs w:val="21"/>
        </w:rPr>
        <w:t>，再求出</w:t>
      </w:r>
      <w:r>
        <w:rPr>
          <w:rFonts w:hint="default" w:ascii="Times New Roman Regular" w:hAnsi="Times New Roman Regular" w:eastAsia="宋体" w:cs="Times New Roman Regular"/>
          <w:i/>
          <w:szCs w:val="21"/>
        </w:rPr>
        <w:t>n</w:t>
      </w:r>
      <w:r>
        <w:rPr>
          <w:rFonts w:hint="default" w:ascii="Times New Roman Regular" w:hAnsi="Times New Roman Regular" w:eastAsia="宋体" w:cs="Times New Roman Regular"/>
          <w:szCs w:val="21"/>
        </w:rPr>
        <w:t>次测量的</w:t>
      </w:r>
      <m:oMath>
        <m:acc>
          <m:accPr>
            <m:chr m:val="̅"/>
            <m:ctrlPr>
              <w:rPr>
                <w:rFonts w:hint="default" w:ascii="Cambria Math" w:hAnsi="Cambria Math" w:eastAsia="宋体" w:cs="Times New Roman Regular"/>
                <w:szCs w:val="21"/>
              </w:rPr>
            </m:ctrlPr>
          </m:accPr>
          <m:e>
            <m:r>
              <w:rPr>
                <w:rFonts w:hint="default" w:ascii="Cambria Math" w:hAnsi="Cambria Math" w:eastAsia="宋体" w:cs="Times New Roman Regular"/>
                <w:szCs w:val="21"/>
              </w:rPr>
              <m:t>e</m:t>
            </m:r>
            <m:ctrlPr>
              <w:rPr>
                <w:rFonts w:hint="default" w:ascii="Cambria Math" w:hAnsi="Cambria Math" w:eastAsia="宋体" w:cs="Times New Roman Regular"/>
                <w:szCs w:val="21"/>
              </w:rPr>
            </m:ctrlPr>
          </m:e>
        </m:acc>
      </m:oMath>
      <w:r>
        <w:rPr>
          <w:rFonts w:hint="default" w:ascii="Times New Roman Regular" w:hAnsi="Times New Roman Regular" w:eastAsia="宋体" w:cs="Times New Roman Regular"/>
          <w:szCs w:val="21"/>
        </w:rPr>
        <w:t>，与理论值比较求百分误差及不确定度。</w:t>
      </w:r>
      <w:r>
        <w:rPr>
          <w:rFonts w:hint="default" w:ascii="Times New Roman Regular" w:hAnsi="Times New Roman Regular" w:eastAsia="宋体" w:cs="Times New Roman Regular"/>
          <w:kern w:val="0"/>
          <w:szCs w:val="21"/>
        </w:rPr>
        <w:t>，</w:t>
      </w:r>
      <w:r>
        <w:rPr>
          <w:rFonts w:hint="default" w:ascii="Times New Roman Regular" w:hAnsi="Times New Roman Regular" w:eastAsia="宋体" w:cs="Times New Roman Regular"/>
        </w:rPr>
        <w:t>要有详细的计算过程，格式工整）</w:t>
      </w: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实验结论及现象分析</w:t>
      </w:r>
    </w:p>
    <w:p>
      <w:pPr>
        <w:spacing w:line="360" w:lineRule="auto"/>
        <w:ind w:firstLine="420" w:firstLineChars="20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（分析讨论</w:t>
      </w:r>
      <w:r>
        <w:rPr>
          <w:rFonts w:hint="default" w:ascii="Times New Roman Regular" w:hAnsi="Times New Roman Regular" w:eastAsia="宋体" w:cs="Times New Roman Regular"/>
          <w:lang w:val="en-US" w:eastAsia="zh-Hans"/>
        </w:rPr>
        <w:t>本实验中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出现的实验现象和</w:t>
      </w:r>
      <w:r>
        <w:rPr>
          <w:rFonts w:hint="default" w:ascii="Times New Roman Regular" w:hAnsi="Times New Roman Regular" w:eastAsia="宋体" w:cs="Times New Roman Regular"/>
          <w:lang w:val="en-US" w:eastAsia="zh-Hans"/>
        </w:rPr>
        <w:t>电子电荷测量误差产生的原因</w:t>
      </w:r>
      <w:r>
        <w:rPr>
          <w:rFonts w:hint="default" w:ascii="Times New Roman Regular" w:hAnsi="Times New Roman Regular" w:eastAsia="宋体" w:cs="Times New Roman Regular"/>
        </w:rPr>
        <w:t>，</w:t>
      </w:r>
      <w:r>
        <w:rPr>
          <w:rFonts w:hint="default" w:ascii="Times New Roman Regular" w:hAnsi="Times New Roman Regular" w:eastAsia="宋体" w:cs="Times New Roman Regular"/>
          <w:lang w:val="en-US" w:eastAsia="zh-Hans"/>
        </w:rPr>
        <w:t>如何减少该误差？</w:t>
      </w:r>
      <w:r>
        <w:rPr>
          <w:rFonts w:hint="default" w:ascii="Times New Roman Regular" w:hAnsi="Times New Roman Regular" w:eastAsia="宋体" w:cs="Times New Roman Regular"/>
        </w:rPr>
        <w:t>）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讨论题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 Regular" w:hAnsi="Times New Roman Regular" w:eastAsia="宋体" w:cs="Times New Roman Regular"/>
          <w:szCs w:val="21"/>
        </w:rPr>
      </w:pPr>
      <w:r>
        <w:rPr>
          <w:rFonts w:hint="default" w:ascii="Times New Roman Regular" w:hAnsi="Times New Roman Regular" w:eastAsia="宋体" w:cs="Times New Roman Regular"/>
          <w:szCs w:val="21"/>
        </w:rPr>
        <w:t>当跟踪观察某一油滴时，原来清晰的像变模糊了，可能是什么原因造成的？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 Regular" w:hAnsi="Times New Roman Regular" w:eastAsia="宋体" w:cs="Times New Roman Regular"/>
          <w:szCs w:val="21"/>
        </w:rPr>
      </w:pPr>
      <w:r>
        <w:rPr>
          <w:rFonts w:hint="default" w:ascii="Times New Roman Regular" w:hAnsi="Times New Roman Regular" w:eastAsia="宋体" w:cs="Times New Roman Regular"/>
          <w:szCs w:val="21"/>
        </w:rPr>
        <w:t>由于油的挥发，油滴的质量会不断下降。当长时间跟踪测量同一个油滴时，由于油滴的挥发，会使哪些测量量发生变化。</w:t>
      </w:r>
    </w:p>
    <w:p>
      <w:pPr>
        <w:pStyle w:val="7"/>
        <w:numPr>
          <w:numId w:val="0"/>
        </w:numPr>
        <w:spacing w:line="360" w:lineRule="auto"/>
        <w:ind w:left="420" w:leftChars="0"/>
        <w:rPr>
          <w:rFonts w:hint="default" w:ascii="Times New Roman Regular" w:hAnsi="Times New Roman Regular" w:eastAsia="宋体" w:cs="Times New Roman Regular"/>
          <w:szCs w:val="21"/>
        </w:rPr>
      </w:pPr>
      <w:r>
        <w:rPr>
          <w:rFonts w:hint="default" w:ascii="Times New Roman Regular" w:hAnsi="Times New Roman Regular" w:eastAsia="宋体" w:cs="Times New Roman Regular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93583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ascii="楷体" w:hAnsi="楷体" w:eastAsia="楷体"/>
        <w:sz w:val="24"/>
      </w:rPr>
    </w:pPr>
    <w:r>
      <w:rPr>
        <w:rFonts w:hint="eastAsia" w:ascii="楷体" w:hAnsi="楷体" w:eastAsia="楷体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60173"/>
    <w:multiLevelType w:val="multilevel"/>
    <w:tmpl w:val="43560173"/>
    <w:lvl w:ilvl="0" w:tentative="0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135298"/>
    <w:multiLevelType w:val="multilevel"/>
    <w:tmpl w:val="69135298"/>
    <w:lvl w:ilvl="0" w:tentative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51"/>
    <w:rsid w:val="0000301E"/>
    <w:rsid w:val="00004AD5"/>
    <w:rsid w:val="00006614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5130"/>
    <w:rsid w:val="001C7FFB"/>
    <w:rsid w:val="00220454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4C46"/>
    <w:rsid w:val="003D341A"/>
    <w:rsid w:val="00403CBB"/>
    <w:rsid w:val="00425CE2"/>
    <w:rsid w:val="00430AAE"/>
    <w:rsid w:val="0043328B"/>
    <w:rsid w:val="00442041"/>
    <w:rsid w:val="00446A67"/>
    <w:rsid w:val="004872AA"/>
    <w:rsid w:val="00510336"/>
    <w:rsid w:val="0052310C"/>
    <w:rsid w:val="00550E72"/>
    <w:rsid w:val="005534AB"/>
    <w:rsid w:val="00553DEE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701AE"/>
    <w:rsid w:val="00BE5339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43F88"/>
    <w:rsid w:val="00D45F5A"/>
    <w:rsid w:val="00D46C76"/>
    <w:rsid w:val="00D525E3"/>
    <w:rsid w:val="00D72F69"/>
    <w:rsid w:val="00D81485"/>
    <w:rsid w:val="00DA16BD"/>
    <w:rsid w:val="00DA2774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  <w:rsid w:val="3537ABD1"/>
    <w:rsid w:val="F5930E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  <w:style w:type="table" w:customStyle="1" w:styleId="10">
    <w:name w:val="网格型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167</Words>
  <Characters>953</Characters>
  <Lines>7</Lines>
  <Paragraphs>2</Paragraphs>
  <TotalTime>0</TotalTime>
  <ScaleCrop>false</ScaleCrop>
  <LinksUpToDate>false</LinksUpToDate>
  <CharactersWithSpaces>1118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2022-08-28T17:42:00Z</dcterms:created>
  <dc:creator>Wang</dc:creator>
  <cp:lastModifiedBy>LisaZhu</cp:lastModifiedBy>
  <cp:lastPrinted>2017-08-30T16:03:00Z</cp:lastPrinted>
  <dcterms:modified xsi:type="dcterms:W3CDTF">2022-09-06T10:02:37Z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