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51" w:rsidRPr="003D341A" w:rsidRDefault="00E50F51" w:rsidP="00326C50">
      <w:pPr>
        <w:snapToGrid w:val="0"/>
        <w:spacing w:beforeLines="50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班号</w:t>
      </w:r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326C50">
      <w:pPr>
        <w:pBdr>
          <w:bottom w:val="single" w:sz="6" w:space="1" w:color="auto"/>
        </w:pBdr>
        <w:snapToGrid w:val="0"/>
        <w:spacing w:beforeLines="50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6F6B1E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4872AA" w:rsidRPr="004872AA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2820D6" w:rsidRPr="002820D6">
        <w:rPr>
          <w:rFonts w:asciiTheme="majorHAnsi" w:eastAsia="宋体" w:hAnsi="宋体" w:cs="宋体" w:hint="eastAsia"/>
          <w:b/>
          <w:bCs/>
          <w:kern w:val="44"/>
          <w:sz w:val="28"/>
          <w:szCs w:val="44"/>
          <w:u w:val="single"/>
        </w:rPr>
        <w:t>惠斯通电桥与伏安特性</w:t>
      </w:r>
    </w:p>
    <w:p w:rsidR="00E03D89" w:rsidRPr="005D5FA1" w:rsidRDefault="00E03D89" w:rsidP="00326C50">
      <w:pPr>
        <w:pStyle w:val="a3"/>
        <w:numPr>
          <w:ilvl w:val="0"/>
          <w:numId w:val="1"/>
        </w:numPr>
        <w:spacing w:beforeLines="50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Default="00E03D89" w:rsidP="00E03D89">
      <w:pPr>
        <w:rPr>
          <w:rFonts w:hint="eastAsia"/>
          <w:b/>
        </w:rPr>
      </w:pPr>
    </w:p>
    <w:p w:rsidR="00326C50" w:rsidRPr="005D5FA1" w:rsidRDefault="00326C50" w:rsidP="00E03D89">
      <w:pPr>
        <w:rPr>
          <w:b/>
        </w:rPr>
      </w:pPr>
    </w:p>
    <w:p w:rsid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4872AA" w:rsidRPr="00326C50" w:rsidRDefault="004872AA" w:rsidP="004872AA">
      <w:pPr>
        <w:pStyle w:val="a3"/>
        <w:ind w:left="426" w:firstLineChars="0" w:firstLine="0"/>
        <w:rPr>
          <w:rFonts w:eastAsia="宋体" w:cs="Times New Roman"/>
          <w:sz w:val="16"/>
          <w:szCs w:val="21"/>
        </w:rPr>
      </w:pPr>
      <w:r w:rsidRPr="00326C50">
        <w:rPr>
          <w:rFonts w:ascii="宋体" w:eastAsia="宋体" w:hAnsi="宋体" w:hint="eastAsia"/>
          <w:b/>
          <w:sz w:val="16"/>
        </w:rPr>
        <w:t>1.</w:t>
      </w:r>
      <w:r w:rsidR="00326C50" w:rsidRPr="00326C50">
        <w:rPr>
          <w:rFonts w:eastAsia="宋体" w:cs="Times New Roman"/>
          <w:sz w:val="16"/>
          <w:szCs w:val="21"/>
        </w:rPr>
        <w:t>绘制电流表内接和外接基本电路图：</w:t>
      </w:r>
    </w:p>
    <w:p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:rsidR="004872AA" w:rsidRDefault="004872AA" w:rsidP="004872AA">
      <w:pPr>
        <w:pStyle w:val="a3"/>
        <w:ind w:left="426" w:firstLineChars="0" w:firstLine="0"/>
        <w:rPr>
          <w:rFonts w:eastAsia="宋体" w:cs="Times New Roman"/>
          <w:szCs w:val="21"/>
        </w:rPr>
      </w:pPr>
    </w:p>
    <w:p w:rsidR="004872AA" w:rsidRPr="00326C50" w:rsidRDefault="004872AA" w:rsidP="00326C50">
      <w:pPr>
        <w:rPr>
          <w:rFonts w:eastAsia="宋体" w:cs="Times New Roman"/>
          <w:szCs w:val="21"/>
        </w:rPr>
      </w:pPr>
    </w:p>
    <w:p w:rsidR="004872AA" w:rsidRPr="00326C50" w:rsidRDefault="004872AA" w:rsidP="00326C50">
      <w:pPr>
        <w:spacing w:line="360" w:lineRule="auto"/>
        <w:ind w:firstLineChars="200" w:firstLine="320"/>
        <w:rPr>
          <w:rFonts w:ascii="Times New Roman" w:eastAsia="宋体" w:hAnsi="宋体" w:cs="Times New Roman"/>
          <w:sz w:val="16"/>
          <w:szCs w:val="21"/>
        </w:rPr>
      </w:pPr>
      <w:r w:rsidRPr="00326C50">
        <w:rPr>
          <w:rFonts w:ascii="Times New Roman" w:eastAsia="宋体" w:hAnsi="Times New Roman" w:cs="Times New Roman"/>
          <w:sz w:val="16"/>
          <w:szCs w:val="21"/>
        </w:rPr>
        <w:t>2.</w:t>
      </w:r>
      <w:r w:rsidR="00326C50" w:rsidRPr="00326C50">
        <w:rPr>
          <w:rFonts w:ascii="Times New Roman" w:eastAsia="宋体" w:hAnsi="宋体" w:cs="Times New Roman"/>
          <w:sz w:val="16"/>
          <w:szCs w:val="21"/>
        </w:rPr>
        <w:t>绘制分压，电压表内接的基本电路图；</w:t>
      </w:r>
    </w:p>
    <w:p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:rsidR="004872AA" w:rsidRPr="00326C50" w:rsidRDefault="00326C50" w:rsidP="00326C50">
      <w:pPr>
        <w:spacing w:line="360" w:lineRule="auto"/>
        <w:ind w:firstLineChars="100" w:firstLine="160"/>
        <w:rPr>
          <w:rFonts w:ascii="Times New Roman" w:eastAsia="宋体" w:hAnsi="宋体" w:cs="Times New Roman"/>
          <w:sz w:val="16"/>
          <w:szCs w:val="21"/>
        </w:rPr>
      </w:pPr>
      <w:r w:rsidRPr="00326C50">
        <w:rPr>
          <w:rFonts w:ascii="Times New Roman" w:eastAsia="宋体" w:hAnsi="宋体" w:cs="Times New Roman" w:hint="eastAsia"/>
          <w:sz w:val="16"/>
          <w:szCs w:val="21"/>
        </w:rPr>
        <w:t>3.</w:t>
      </w:r>
      <w:r>
        <w:rPr>
          <w:rFonts w:ascii="Times New Roman" w:eastAsia="宋体" w:hAnsi="宋体" w:cs="Times New Roman" w:hint="eastAsia"/>
          <w:sz w:val="16"/>
          <w:szCs w:val="21"/>
        </w:rPr>
        <w:t>绘制</w:t>
      </w:r>
      <w:r w:rsidRPr="00326C50">
        <w:rPr>
          <w:rFonts w:ascii="Times New Roman" w:eastAsia="宋体" w:hAnsi="宋体" w:cs="Times New Roman"/>
          <w:sz w:val="16"/>
          <w:szCs w:val="21"/>
        </w:rPr>
        <w:t>惠斯通电桥</w:t>
      </w:r>
      <w:r>
        <w:rPr>
          <w:rFonts w:ascii="Times New Roman" w:eastAsia="宋体" w:hAnsi="宋体" w:cs="Times New Roman"/>
          <w:sz w:val="16"/>
          <w:szCs w:val="21"/>
        </w:rPr>
        <w:t>电路图，并说明平衡时满足条件。</w:t>
      </w:r>
    </w:p>
    <w:p w:rsidR="004872AA" w:rsidRPr="00326C50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:rsidR="004872AA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:rsidR="004872AA" w:rsidRPr="004872AA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D5FA1" w:rsidRDefault="005D5FA1">
      <w:pPr>
        <w:widowControl/>
        <w:jc w:val="left"/>
      </w:pPr>
    </w:p>
    <w:p w:rsidR="004872AA" w:rsidRDefault="004872AA">
      <w:pPr>
        <w:widowControl/>
        <w:jc w:val="left"/>
      </w:pPr>
    </w:p>
    <w:p w:rsidR="004872AA" w:rsidRDefault="004872AA">
      <w:pPr>
        <w:widowControl/>
        <w:jc w:val="left"/>
      </w:pPr>
    </w:p>
    <w:p w:rsidR="004872AA" w:rsidRDefault="004872AA">
      <w:pPr>
        <w:widowControl/>
        <w:jc w:val="left"/>
      </w:pPr>
    </w:p>
    <w:p w:rsidR="004872AA" w:rsidRDefault="004872AA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  <w:rPr>
          <w:rFonts w:hint="eastAsia"/>
        </w:rPr>
      </w:pPr>
    </w:p>
    <w:p w:rsidR="00326C50" w:rsidRDefault="00326C50">
      <w:pPr>
        <w:widowControl/>
        <w:jc w:val="left"/>
      </w:pPr>
    </w:p>
    <w:p w:rsidR="00E03D89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实验现象及数据记录</w:t>
      </w:r>
    </w:p>
    <w:p w:rsidR="004872AA" w:rsidRDefault="004B094D" w:rsidP="004872AA">
      <w:pPr>
        <w:pStyle w:val="a3"/>
        <w:ind w:left="426" w:firstLineChars="0" w:firstLine="0"/>
        <w:rPr>
          <w:rFonts w:ascii="Times New Roman" w:hAnsi="Times New Roman" w:cs="Times New Roman" w:hint="eastAsia"/>
          <w:b/>
          <w:sz w:val="18"/>
        </w:rPr>
      </w:pPr>
      <w:r>
        <w:rPr>
          <w:rFonts w:ascii="Times New Roman" w:hAnsi="黑体" w:cs="Times New Roman" w:hint="eastAsia"/>
          <w:b/>
          <w:sz w:val="18"/>
        </w:rPr>
        <w:t>1.</w:t>
      </w:r>
      <w:r w:rsidR="00326C50">
        <w:rPr>
          <w:rFonts w:ascii="Times New Roman" w:hAnsi="黑体" w:cs="Times New Roman"/>
          <w:b/>
          <w:sz w:val="18"/>
        </w:rPr>
        <w:t>电阻</w:t>
      </w:r>
      <w:r w:rsidR="004872AA" w:rsidRPr="004872AA">
        <w:rPr>
          <w:rFonts w:ascii="Times New Roman" w:hAnsi="Times New Roman" w:cs="Times New Roman" w:hint="eastAsia"/>
          <w:b/>
          <w:sz w:val="18"/>
        </w:rPr>
        <w:t>：</w:t>
      </w:r>
      <w:r w:rsidR="00326C50">
        <w:rPr>
          <w:rFonts w:ascii="Times New Roman" w:hAnsi="Times New Roman" w:cs="Times New Roman" w:hint="eastAsia"/>
          <w:b/>
          <w:sz w:val="18"/>
        </w:rPr>
        <w:t>伏安特性</w:t>
      </w:r>
    </w:p>
    <w:tbl>
      <w:tblPr>
        <w:tblW w:w="7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326C50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宋体" w:cs="Times New Roman"/>
                <w:sz w:val="16"/>
              </w:rPr>
              <w:t>测量序数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1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2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3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4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5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6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7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8</w:t>
            </w:r>
          </w:p>
        </w:tc>
      </w:tr>
      <w:tr w:rsidR="00326C50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b/>
                <w:i/>
                <w:sz w:val="16"/>
              </w:rPr>
              <w:t>U</w:t>
            </w:r>
            <w:r w:rsidRPr="004B094D">
              <w:rPr>
                <w:rFonts w:ascii="Times New Roman" w:eastAsia="宋体" w:hAnsi="Times New Roman" w:cs="Times New Roman"/>
                <w:sz w:val="16"/>
              </w:rPr>
              <w:t>(V)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</w:tr>
      <w:tr w:rsidR="00326C50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Chars="58" w:firstLine="93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b/>
                <w:i/>
                <w:position w:val="-10"/>
                <w:sz w:val="16"/>
              </w:rPr>
              <w:t>I</w:t>
            </w:r>
            <w:r w:rsidRPr="004B094D">
              <w:rPr>
                <w:rFonts w:ascii="Times New Roman" w:eastAsia="宋体" w:hAnsi="Times New Roman" w:cs="Times New Roman"/>
                <w:position w:val="-10"/>
                <w:sz w:val="16"/>
              </w:rPr>
              <w:t>(mA)</w:t>
            </w: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326C50" w:rsidRPr="004B094D" w:rsidRDefault="00326C50" w:rsidP="004B094D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</w:tr>
    </w:tbl>
    <w:p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:rsidR="004B094D" w:rsidRDefault="004B094D" w:rsidP="004B094D">
      <w:pPr>
        <w:pStyle w:val="a3"/>
        <w:ind w:left="426" w:firstLineChars="0" w:firstLine="0"/>
        <w:rPr>
          <w:rFonts w:ascii="Times New Roman" w:hAnsi="Times New Roman" w:cs="Times New Roman" w:hint="eastAsia"/>
          <w:b/>
          <w:sz w:val="18"/>
        </w:rPr>
      </w:pPr>
      <w:r>
        <w:rPr>
          <w:rFonts w:ascii="Times New Roman" w:hAnsi="黑体" w:cs="Times New Roman" w:hint="eastAsia"/>
          <w:b/>
        </w:rPr>
        <w:t>2.</w:t>
      </w:r>
      <w:r>
        <w:rPr>
          <w:rFonts w:ascii="Times New Roman" w:hAnsi="黑体" w:cs="Times New Roman"/>
          <w:b/>
        </w:rPr>
        <w:t>二极管</w:t>
      </w:r>
      <w:r w:rsidR="004872AA"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  <w:b/>
          <w:sz w:val="18"/>
        </w:rPr>
        <w:t>伏安特性</w:t>
      </w:r>
    </w:p>
    <w:tbl>
      <w:tblPr>
        <w:tblW w:w="7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4B094D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宋体" w:cs="Times New Roman"/>
                <w:sz w:val="16"/>
              </w:rPr>
              <w:t>测量序数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1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2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3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4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5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6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7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80" w:firstLine="128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</w:rPr>
              <w:t>8</w:t>
            </w:r>
          </w:p>
        </w:tc>
      </w:tr>
      <w:tr w:rsidR="004B094D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b/>
                <w:i/>
                <w:sz w:val="16"/>
              </w:rPr>
              <w:t>U</w:t>
            </w:r>
            <w:r w:rsidRPr="004B094D">
              <w:rPr>
                <w:rFonts w:ascii="Times New Roman" w:eastAsia="宋体" w:hAnsi="Times New Roman" w:cs="Times New Roman"/>
                <w:sz w:val="16"/>
              </w:rPr>
              <w:t>(V)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</w:tr>
      <w:tr w:rsidR="004B094D" w:rsidTr="008C3089">
        <w:trPr>
          <w:trHeight w:val="400"/>
          <w:jc w:val="center"/>
        </w:trPr>
        <w:tc>
          <w:tcPr>
            <w:tcW w:w="875" w:type="dxa"/>
            <w:vAlign w:val="center"/>
          </w:tcPr>
          <w:p w:rsidR="004B094D" w:rsidRPr="004B094D" w:rsidRDefault="004B094D" w:rsidP="004B094D">
            <w:pPr>
              <w:spacing w:line="360" w:lineRule="auto"/>
              <w:ind w:firstLineChars="58" w:firstLine="93"/>
              <w:jc w:val="center"/>
              <w:rPr>
                <w:rFonts w:ascii="Times New Roman" w:eastAsia="宋体" w:hAnsi="Times New Roman" w:cs="Times New Roman"/>
                <w:sz w:val="16"/>
              </w:rPr>
            </w:pPr>
            <w:r w:rsidRPr="004B094D">
              <w:rPr>
                <w:rFonts w:ascii="Times New Roman" w:eastAsia="宋体" w:hAnsi="Times New Roman" w:cs="Times New Roman"/>
                <w:b/>
                <w:i/>
                <w:position w:val="-10"/>
                <w:sz w:val="16"/>
              </w:rPr>
              <w:t>I</w:t>
            </w:r>
            <w:r w:rsidRPr="004B094D">
              <w:rPr>
                <w:rFonts w:ascii="Times New Roman" w:eastAsia="宋体" w:hAnsi="Times New Roman" w:cs="Times New Roman"/>
                <w:position w:val="-10"/>
                <w:sz w:val="16"/>
              </w:rPr>
              <w:t>(mA)</w:t>
            </w: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  <w:tc>
          <w:tcPr>
            <w:tcW w:w="875" w:type="dxa"/>
            <w:vAlign w:val="center"/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</w:rPr>
            </w:pPr>
          </w:p>
        </w:tc>
      </w:tr>
    </w:tbl>
    <w:p w:rsidR="004872AA" w:rsidRPr="004B094D" w:rsidRDefault="004872AA" w:rsidP="004B094D">
      <w:pPr>
        <w:rPr>
          <w:rFonts w:ascii="Times New Roman" w:hAnsi="黑体" w:cs="Times New Roman"/>
          <w:b/>
        </w:rPr>
      </w:pPr>
    </w:p>
    <w:p w:rsidR="004872AA" w:rsidRDefault="004B094D" w:rsidP="004872AA">
      <w:pPr>
        <w:pStyle w:val="a3"/>
        <w:ind w:left="426" w:firstLineChars="0" w:firstLine="0"/>
        <w:rPr>
          <w:rFonts w:ascii="Times New Roman" w:hAnsi="Times New Roman" w:cs="Times New Roman" w:hint="eastAsia"/>
          <w:b/>
        </w:rPr>
      </w:pPr>
      <w:r>
        <w:rPr>
          <w:rFonts w:ascii="Times New Roman" w:hAnsi="黑体" w:cs="Times New Roman" w:hint="eastAsia"/>
          <w:b/>
        </w:rPr>
        <w:t>3.</w:t>
      </w:r>
      <w:r>
        <w:rPr>
          <w:rFonts w:ascii="Times New Roman" w:hAnsi="黑体" w:cs="Times New Roman"/>
          <w:b/>
        </w:rPr>
        <w:t>惠斯通电桥测量电阻</w:t>
      </w:r>
    </w:p>
    <w:tbl>
      <w:tblPr>
        <w:tblW w:w="83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69"/>
        <w:gridCol w:w="962"/>
        <w:gridCol w:w="964"/>
        <w:gridCol w:w="964"/>
        <w:gridCol w:w="1283"/>
        <w:gridCol w:w="1269"/>
        <w:gridCol w:w="1172"/>
      </w:tblGrid>
      <w:tr w:rsidR="004B094D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12" w:firstLine="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电阻（阻值）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N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  <w:vertAlign w:val="subscript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）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7" w:firstLine="11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  <w:vertAlign w:val="subscript"/>
              </w:rPr>
              <w:t>x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）</w:t>
            </w: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△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  <w:vertAlign w:val="subscript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）</w:t>
            </w: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△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n</w:t>
            </w:r>
            <w:r w:rsidRPr="004B094D">
              <w:rPr>
                <w:rFonts w:ascii="Times New Roman" w:eastAsia="宋体" w:cs="Times New Roman"/>
                <w:b/>
                <w:bCs/>
                <w:iCs/>
                <w:color w:val="000000" w:themeColor="text1"/>
                <w:sz w:val="16"/>
                <w:szCs w:val="21"/>
              </w:rPr>
              <w:t>（格）</w:t>
            </w: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20" w:firstLine="32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 w:themeColor="text1"/>
                <w:sz w:val="16"/>
                <w:szCs w:val="21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color w:val="000000" w:themeColor="text1"/>
                <w:sz w:val="16"/>
                <w:szCs w:val="21"/>
              </w:rPr>
              <w:t>（格）</w:t>
            </w:r>
          </w:p>
        </w:tc>
      </w:tr>
      <w:tr w:rsidR="004B094D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  <w:t>1 K</w:t>
            </w: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</w:tr>
      <w:tr w:rsidR="004B094D" w:rsidTr="008C3089">
        <w:trPr>
          <w:trHeight w:val="468"/>
          <w:jc w:val="center"/>
        </w:trPr>
        <w:tc>
          <w:tcPr>
            <w:tcW w:w="1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12" w:firstLine="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  <w:t>10 K</w:t>
            </w: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  <w:lang w:val="el-GR"/>
              </w:rPr>
              <w:t>Ω</w:t>
            </w:r>
          </w:p>
        </w:tc>
        <w:tc>
          <w:tcPr>
            <w:tcW w:w="9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  <w:t>1</w:t>
            </w: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9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2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2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  <w:tc>
          <w:tcPr>
            <w:tcW w:w="11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21"/>
              </w:rPr>
            </w:pPr>
          </w:p>
        </w:tc>
      </w:tr>
    </w:tbl>
    <w:p w:rsidR="004872AA" w:rsidRDefault="004872AA" w:rsidP="004872AA">
      <w:pPr>
        <w:pStyle w:val="a3"/>
        <w:ind w:left="426" w:firstLineChars="0" w:firstLine="0"/>
        <w:rPr>
          <w:rFonts w:ascii="Times New Roman" w:hAnsi="黑体" w:cs="Times New Roman"/>
          <w:b/>
        </w:rPr>
      </w:pPr>
    </w:p>
    <w:p w:rsidR="00E03D89" w:rsidRPr="004B094D" w:rsidRDefault="004B094D" w:rsidP="004B094D">
      <w:pPr>
        <w:pStyle w:val="a3"/>
        <w:ind w:left="426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黑体" w:cs="Times New Roman" w:hint="eastAsia"/>
          <w:b/>
        </w:rPr>
        <w:t>4.</w:t>
      </w:r>
      <w:r>
        <w:rPr>
          <w:rFonts w:ascii="Times New Roman" w:hAnsi="黑体" w:cs="Times New Roman"/>
          <w:b/>
        </w:rPr>
        <w:t>惠斯通电桥灵敏度测量</w:t>
      </w:r>
    </w:p>
    <w:tbl>
      <w:tblPr>
        <w:tblW w:w="8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69"/>
        <w:gridCol w:w="1171"/>
        <w:gridCol w:w="1171"/>
        <w:gridCol w:w="1559"/>
        <w:gridCol w:w="1542"/>
        <w:gridCol w:w="1424"/>
      </w:tblGrid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N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  <w:vertAlign w:val="subscript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）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  <w:vertAlign w:val="subscript"/>
              </w:rPr>
              <w:t>x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）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12" w:firstLine="19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Cambria Math" w:eastAsia="宋体" w:hAnsi="Cambria Math" w:cs="Times New Roman"/>
                <w:b/>
                <w:bCs/>
                <w:i/>
                <w:iCs/>
                <w:sz w:val="16"/>
                <w:szCs w:val="21"/>
              </w:rPr>
              <w:t>△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R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  <w:vertAlign w:val="subscript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（</w:t>
            </w:r>
            <w:r w:rsidRPr="004B094D">
              <w:rPr>
                <w:rFonts w:ascii="Times New Roman" w:eastAsia="宋体" w:hAnsi="Times New Roman" w:cs="Times New Roman"/>
                <w:b/>
                <w:bCs/>
                <w:sz w:val="16"/>
                <w:szCs w:val="21"/>
                <w:lang w:val="el-GR"/>
              </w:rPr>
              <w:t>Ω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）</w:t>
            </w: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firstLineChars="12" w:firstLine="19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Cambria Math" w:eastAsia="宋体" w:hAnsi="Cambria Math" w:cs="Times New Roman"/>
                <w:b/>
                <w:bCs/>
                <w:i/>
                <w:iCs/>
                <w:sz w:val="16"/>
                <w:szCs w:val="21"/>
              </w:rPr>
              <w:t>△</w:t>
            </w: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n</w:t>
            </w:r>
            <w:r w:rsidRPr="004B094D">
              <w:rPr>
                <w:rFonts w:ascii="Times New Roman" w:eastAsia="宋体" w:cs="Times New Roman"/>
                <w:b/>
                <w:bCs/>
                <w:iCs/>
                <w:sz w:val="16"/>
                <w:szCs w:val="21"/>
              </w:rPr>
              <w:t>（格）</w:t>
            </w: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b/>
                <w:bCs/>
                <w:i/>
                <w:iCs/>
                <w:sz w:val="16"/>
                <w:szCs w:val="21"/>
              </w:rPr>
              <w:t>S</w:t>
            </w:r>
            <w:r w:rsidRPr="004B094D">
              <w:rPr>
                <w:rFonts w:ascii="Times New Roman" w:eastAsia="宋体" w:cs="Times New Roman"/>
                <w:b/>
                <w:bCs/>
                <w:sz w:val="16"/>
                <w:szCs w:val="21"/>
              </w:rPr>
              <w:t>（格）</w:t>
            </w:r>
          </w:p>
        </w:tc>
      </w:tr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leftChars="-2" w:left="-1" w:hangingChars="2" w:hanging="3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  <w:szCs w:val="21"/>
              </w:rPr>
              <w:t>0.01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</w:tr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leftChars="-2" w:left="-1" w:hangingChars="2" w:hanging="3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  <w:szCs w:val="21"/>
              </w:rPr>
              <w:t>0.1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</w:tr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leftChars="-2" w:left="-1" w:hangingChars="2" w:hanging="3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  <w:szCs w:val="21"/>
              </w:rPr>
              <w:t>1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</w:tr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leftChars="-2" w:left="-1" w:hangingChars="2" w:hanging="3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  <w:szCs w:val="21"/>
              </w:rPr>
              <w:t>10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</w:tr>
      <w:tr w:rsidR="004B094D" w:rsidTr="008C3089">
        <w:trPr>
          <w:trHeight w:hRule="exact" w:val="454"/>
          <w:jc w:val="center"/>
        </w:trPr>
        <w:tc>
          <w:tcPr>
            <w:tcW w:w="11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4B094D">
            <w:pPr>
              <w:spacing w:line="360" w:lineRule="auto"/>
              <w:ind w:leftChars="-2" w:left="-1" w:hangingChars="2" w:hanging="3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  <w:r w:rsidRPr="004B094D">
              <w:rPr>
                <w:rFonts w:ascii="Times New Roman" w:eastAsia="宋体" w:hAnsi="Times New Roman" w:cs="Times New Roman"/>
                <w:sz w:val="16"/>
                <w:szCs w:val="21"/>
              </w:rPr>
              <w:t>100</w:t>
            </w: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1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5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  <w:tc>
          <w:tcPr>
            <w:tcW w:w="14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B094D" w:rsidRPr="004B094D" w:rsidRDefault="004B094D" w:rsidP="008C3089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 w:val="16"/>
                <w:szCs w:val="21"/>
              </w:rPr>
            </w:pPr>
          </w:p>
        </w:tc>
      </w:tr>
    </w:tbl>
    <w:p w:rsidR="004872AA" w:rsidRDefault="004872AA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</w:pPr>
    </w:p>
    <w:tbl>
      <w:tblPr>
        <w:tblStyle w:val="a6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556"/>
        <w:gridCol w:w="1556"/>
      </w:tblGrid>
      <w:tr w:rsidR="004872AA" w:rsidTr="00DE2646">
        <w:trPr>
          <w:trHeight w:val="493"/>
          <w:jc w:val="right"/>
        </w:trPr>
        <w:tc>
          <w:tcPr>
            <w:tcW w:w="1556" w:type="dxa"/>
          </w:tcPr>
          <w:p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:rsidTr="00DE2646">
        <w:trPr>
          <w:trHeight w:val="485"/>
          <w:jc w:val="right"/>
        </w:trPr>
        <w:tc>
          <w:tcPr>
            <w:tcW w:w="1556" w:type="dxa"/>
          </w:tcPr>
          <w:p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4872AA" w:rsidRDefault="004872AA" w:rsidP="00E03D89">
      <w:pPr>
        <w:widowControl/>
        <w:jc w:val="left"/>
      </w:pPr>
    </w:p>
    <w:p w:rsidR="004872AA" w:rsidRDefault="004872AA" w:rsidP="00E03D89">
      <w:pPr>
        <w:widowControl/>
        <w:jc w:val="left"/>
      </w:pPr>
    </w:p>
    <w:p w:rsidR="004872AA" w:rsidRDefault="004872AA" w:rsidP="00E03D89">
      <w:pPr>
        <w:widowControl/>
        <w:jc w:val="left"/>
      </w:pPr>
    </w:p>
    <w:p w:rsidR="004872AA" w:rsidRDefault="004872AA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  <w:rPr>
          <w:rFonts w:hint="eastAsia"/>
        </w:rPr>
      </w:pPr>
    </w:p>
    <w:p w:rsidR="004B094D" w:rsidRDefault="004B094D" w:rsidP="00E03D89">
      <w:pPr>
        <w:widowControl/>
        <w:jc w:val="left"/>
      </w:pPr>
    </w:p>
    <w:p w:rsidR="00E03D89" w:rsidRPr="004B094D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宋体" w:eastAsia="宋体" w:hAnsi="宋体"/>
          <w:b/>
        </w:rPr>
      </w:pPr>
      <w:r w:rsidRPr="004B094D">
        <w:rPr>
          <w:rFonts w:ascii="宋体" w:eastAsia="宋体" w:hAnsi="宋体" w:hint="eastAsia"/>
          <w:b/>
        </w:rPr>
        <w:lastRenderedPageBreak/>
        <w:t>数据处理及作图</w:t>
      </w:r>
    </w:p>
    <w:p w:rsidR="00E03D89" w:rsidRPr="004B094D" w:rsidRDefault="004B094D" w:rsidP="004B094D">
      <w:pPr>
        <w:ind w:firstLineChars="200" w:firstLine="320"/>
        <w:rPr>
          <w:rFonts w:ascii="宋体" w:eastAsia="宋体" w:hAnsi="宋体"/>
          <w:sz w:val="16"/>
        </w:rPr>
      </w:pPr>
      <w:r w:rsidRPr="004B094D">
        <w:rPr>
          <w:rFonts w:ascii="宋体" w:eastAsia="宋体" w:hAnsi="宋体"/>
          <w:sz w:val="16"/>
        </w:rPr>
        <w:t>按照已知电压表和电流表内阻，对伏安特性数据进行修正，并完成作图（软件做图或坐标值）；</w:t>
      </w:r>
    </w:p>
    <w:p w:rsidR="00E03D89" w:rsidRPr="004B094D" w:rsidRDefault="004B094D" w:rsidP="00E03D89">
      <w:pPr>
        <w:rPr>
          <w:rFonts w:ascii="宋体" w:eastAsia="宋体" w:hAnsi="宋体" w:hint="eastAsia"/>
          <w:sz w:val="16"/>
        </w:rPr>
      </w:pPr>
      <w:r w:rsidRPr="004B094D">
        <w:rPr>
          <w:rFonts w:ascii="宋体" w:eastAsia="宋体" w:hAnsi="宋体" w:hint="eastAsia"/>
        </w:rPr>
        <w:t xml:space="preserve">   </w:t>
      </w:r>
      <w:r w:rsidRPr="004B094D">
        <w:rPr>
          <w:rFonts w:ascii="宋体" w:eastAsia="宋体" w:hAnsi="宋体" w:hint="eastAsia"/>
          <w:sz w:val="16"/>
        </w:rPr>
        <w:t>对比电阻和二极管伏安特性曲线；</w:t>
      </w:r>
    </w:p>
    <w:p w:rsidR="004B094D" w:rsidRPr="004B094D" w:rsidRDefault="004B094D" w:rsidP="00E03D89">
      <w:pPr>
        <w:rPr>
          <w:rFonts w:ascii="宋体" w:eastAsia="宋体" w:hAnsi="宋体"/>
          <w:sz w:val="16"/>
        </w:rPr>
      </w:pPr>
      <w:r w:rsidRPr="004B094D">
        <w:rPr>
          <w:rFonts w:ascii="宋体" w:eastAsia="宋体" w:hAnsi="宋体" w:hint="eastAsia"/>
          <w:sz w:val="16"/>
        </w:rPr>
        <w:t xml:space="preserve">   </w:t>
      </w:r>
      <w:r>
        <w:rPr>
          <w:rFonts w:ascii="宋体" w:eastAsia="宋体" w:hAnsi="宋体" w:hint="eastAsia"/>
          <w:sz w:val="16"/>
        </w:rPr>
        <w:t xml:space="preserve"> </w:t>
      </w:r>
      <w:r w:rsidRPr="004B094D">
        <w:rPr>
          <w:rFonts w:ascii="宋体" w:eastAsia="宋体" w:hAnsi="宋体" w:hint="eastAsia"/>
          <w:sz w:val="16"/>
        </w:rPr>
        <w:t>对比不能比N值下，惠斯通电桥灵敏度变化</w:t>
      </w:r>
    </w:p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AA2CA9" w:rsidRDefault="00AA2CA9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E03D89"/>
    <w:p w:rsidR="004872A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>
        <w:rPr>
          <w:rFonts w:hint="eastAsia"/>
          <w:b/>
        </w:rPr>
        <w:t>实验结论及现象分析</w:t>
      </w:r>
    </w:p>
    <w:p w:rsidR="004B094D" w:rsidRDefault="004B094D" w:rsidP="004B094D">
      <w:pPr>
        <w:rPr>
          <w:rFonts w:ascii="宋体" w:eastAsia="宋体" w:hAnsi="宋体" w:hint="eastAsia"/>
          <w:sz w:val="16"/>
        </w:rPr>
      </w:pPr>
      <w:r w:rsidRPr="004B094D">
        <w:rPr>
          <w:rFonts w:ascii="宋体" w:eastAsia="宋体" w:hAnsi="宋体" w:hint="eastAsia"/>
          <w:sz w:val="16"/>
        </w:rPr>
        <w:t>对比电阻和二极管伏安特性曲线；</w:t>
      </w:r>
    </w:p>
    <w:p w:rsidR="004B094D" w:rsidRPr="004B094D" w:rsidRDefault="004B094D" w:rsidP="004B094D">
      <w:pPr>
        <w:rPr>
          <w:rFonts w:ascii="宋体" w:eastAsia="宋体" w:hAnsi="宋体"/>
          <w:sz w:val="16"/>
        </w:rPr>
      </w:pPr>
      <w:r w:rsidRPr="004B094D">
        <w:rPr>
          <w:rFonts w:ascii="宋体" w:eastAsia="宋体" w:hAnsi="宋体" w:hint="eastAsia"/>
          <w:sz w:val="16"/>
        </w:rPr>
        <w:t>对比不能比N值下，惠斯通电桥灵敏度变化</w:t>
      </w:r>
      <w:r>
        <w:rPr>
          <w:rFonts w:ascii="宋体" w:eastAsia="宋体" w:hAnsi="宋体" w:hint="eastAsia"/>
          <w:sz w:val="16"/>
        </w:rPr>
        <w:t>，并分析其他可能影响</w:t>
      </w:r>
      <w:r w:rsidRPr="004B094D">
        <w:rPr>
          <w:rFonts w:ascii="宋体" w:eastAsia="宋体" w:hAnsi="宋体" w:hint="eastAsia"/>
          <w:sz w:val="16"/>
        </w:rPr>
        <w:t>惠斯通电桥灵敏度</w:t>
      </w:r>
      <w:r>
        <w:rPr>
          <w:rFonts w:ascii="宋体" w:eastAsia="宋体" w:hAnsi="宋体" w:hint="eastAsia"/>
          <w:sz w:val="16"/>
        </w:rPr>
        <w:t>参量</w:t>
      </w:r>
    </w:p>
    <w:p w:rsidR="004872AA" w:rsidRPr="004B094D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Default="004872AA" w:rsidP="004872AA">
      <w:pPr>
        <w:rPr>
          <w:b/>
        </w:rPr>
      </w:pPr>
    </w:p>
    <w:p w:rsidR="004872AA" w:rsidRPr="004872AA" w:rsidRDefault="004872AA" w:rsidP="004872AA">
      <w:pPr>
        <w:rPr>
          <w:b/>
        </w:rPr>
      </w:pPr>
    </w:p>
    <w:p w:rsidR="004872AA" w:rsidRPr="004872AA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4B094D" w:rsidRPr="00BC464D" w:rsidRDefault="004B094D" w:rsidP="00BC464D">
      <w:pPr>
        <w:pStyle w:val="10"/>
        <w:adjustRightInd w:val="0"/>
        <w:snapToGrid w:val="0"/>
        <w:spacing w:line="360" w:lineRule="auto"/>
        <w:ind w:firstLineChars="100" w:firstLine="160"/>
        <w:jc w:val="left"/>
        <w:rPr>
          <w:rFonts w:ascii="宋体" w:eastAsia="宋体" w:hAnsi="宋体" w:cs="Times New Roman"/>
          <w:sz w:val="16"/>
          <w:szCs w:val="21"/>
        </w:rPr>
      </w:pPr>
      <w:r w:rsidRPr="00BC464D">
        <w:rPr>
          <w:rFonts w:ascii="宋体" w:eastAsia="宋体" w:hAnsi="宋体" w:cs="Times New Roman" w:hint="eastAsia"/>
          <w:sz w:val="16"/>
          <w:szCs w:val="21"/>
        </w:rPr>
        <w:t>1.</w:t>
      </w:r>
      <w:r w:rsidRPr="00BC464D">
        <w:rPr>
          <w:rFonts w:ascii="宋体" w:eastAsia="宋体" w:hAnsi="宋体" w:cs="Times New Roman"/>
          <w:sz w:val="16"/>
          <w:szCs w:val="21"/>
        </w:rPr>
        <w:t>电桥测电阻为什么不能测量小于1 Ω的电阻？</w:t>
      </w:r>
    </w:p>
    <w:p w:rsidR="004B094D" w:rsidRPr="00BC464D" w:rsidRDefault="00BC464D" w:rsidP="00BC464D">
      <w:pPr>
        <w:pStyle w:val="10"/>
        <w:adjustRightInd w:val="0"/>
        <w:snapToGrid w:val="0"/>
        <w:spacing w:line="360" w:lineRule="auto"/>
        <w:ind w:firstLineChars="100" w:firstLine="160"/>
        <w:jc w:val="left"/>
        <w:rPr>
          <w:rFonts w:ascii="宋体" w:eastAsia="宋体" w:hAnsi="宋体" w:cs="Times New Roman"/>
          <w:sz w:val="16"/>
          <w:szCs w:val="21"/>
        </w:rPr>
      </w:pPr>
      <w:r w:rsidRPr="00BC464D">
        <w:rPr>
          <w:rFonts w:ascii="宋体" w:eastAsia="宋体" w:hAnsi="宋体" w:cs="Times New Roman" w:hint="eastAsia"/>
          <w:sz w:val="16"/>
          <w:szCs w:val="21"/>
        </w:rPr>
        <w:t>2.</w:t>
      </w:r>
      <w:r w:rsidR="004B094D" w:rsidRPr="00BC464D">
        <w:rPr>
          <w:rFonts w:ascii="宋体" w:eastAsia="宋体" w:hAnsi="宋体" w:cs="Times New Roman"/>
          <w:sz w:val="16"/>
          <w:szCs w:val="21"/>
        </w:rPr>
        <w:t>用什么方法保护电流计，不至于因电流过大而损坏？</w:t>
      </w:r>
    </w:p>
    <w:p w:rsidR="004B094D" w:rsidRPr="00BC464D" w:rsidRDefault="00BC464D" w:rsidP="00BC464D">
      <w:pPr>
        <w:adjustRightInd w:val="0"/>
        <w:snapToGrid w:val="0"/>
        <w:spacing w:line="360" w:lineRule="auto"/>
        <w:ind w:firstLineChars="100" w:firstLine="160"/>
        <w:rPr>
          <w:rFonts w:ascii="宋体" w:eastAsia="宋体" w:hAnsi="宋体" w:cs="Times New Roman"/>
          <w:bCs/>
          <w:sz w:val="16"/>
          <w:szCs w:val="21"/>
        </w:rPr>
      </w:pPr>
      <w:r w:rsidRPr="00BC464D">
        <w:rPr>
          <w:rFonts w:ascii="宋体" w:eastAsia="宋体" w:hAnsi="宋体" w:cs="Times New Roman" w:hint="eastAsia"/>
          <w:bCs/>
          <w:sz w:val="16"/>
          <w:szCs w:val="21"/>
        </w:rPr>
        <w:t>3.</w:t>
      </w:r>
      <w:r w:rsidR="004B094D" w:rsidRPr="00BC464D">
        <w:rPr>
          <w:rFonts w:ascii="宋体" w:eastAsia="宋体" w:hAnsi="宋体" w:cs="Times New Roman" w:hint="eastAsia"/>
          <w:bCs/>
          <w:sz w:val="16"/>
          <w:szCs w:val="21"/>
        </w:rPr>
        <w:t>当电桥平衡后，若互换电源和检流计位置，电桥是否仍然平衡？并证明。</w:t>
      </w:r>
    </w:p>
    <w:p w:rsidR="003D341A" w:rsidRPr="004B094D" w:rsidRDefault="003D341A" w:rsidP="00191752">
      <w:pPr>
        <w:pStyle w:val="a3"/>
        <w:ind w:left="142" w:firstLineChars="0" w:firstLine="0"/>
        <w:rPr>
          <w:b/>
        </w:rPr>
      </w:pPr>
    </w:p>
    <w:p w:rsidR="004872AA" w:rsidRDefault="004872AA" w:rsidP="00191752">
      <w:pPr>
        <w:pStyle w:val="a3"/>
        <w:ind w:left="142" w:firstLineChars="0" w:firstLine="0"/>
        <w:rPr>
          <w:b/>
        </w:rPr>
      </w:pPr>
    </w:p>
    <w:p w:rsidR="00191752" w:rsidRDefault="00191752" w:rsidP="00191752">
      <w:pPr>
        <w:pStyle w:val="a3"/>
        <w:ind w:left="142" w:firstLineChars="0" w:firstLine="0"/>
        <w:rPr>
          <w:b/>
        </w:rPr>
      </w:pPr>
    </w:p>
    <w:sectPr w:rsidR="0019175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4DA" w:rsidRDefault="00B474DA" w:rsidP="00E03D89">
      <w:r>
        <w:separator/>
      </w:r>
    </w:p>
  </w:endnote>
  <w:endnote w:type="continuationSeparator" w:id="0">
    <w:p w:rsidR="00B474DA" w:rsidRDefault="00B474DA" w:rsidP="00E03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93583"/>
      <w:docPartObj>
        <w:docPartGallery w:val="Page Numbers (Bottom of Page)"/>
        <w:docPartUnique/>
      </w:docPartObj>
    </w:sdtPr>
    <w:sdtContent>
      <w:p w:rsidR="00E03D89" w:rsidRDefault="006F6B1E">
        <w:pPr>
          <w:pStyle w:val="a5"/>
          <w:jc w:val="right"/>
        </w:pPr>
        <w:fldSimple w:instr=" PAGE   \* MERGEFORMAT ">
          <w:r w:rsidR="00BC464D" w:rsidRPr="00BC464D">
            <w:rPr>
              <w:noProof/>
              <w:lang w:val="zh-CN"/>
            </w:rPr>
            <w:t>1</w:t>
          </w:r>
        </w:fldSimple>
      </w:p>
    </w:sdtContent>
  </w:sdt>
  <w:p w:rsidR="00E03D89" w:rsidRDefault="00E03D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4DA" w:rsidRDefault="00B474DA" w:rsidP="00E03D89">
      <w:r>
        <w:separator/>
      </w:r>
    </w:p>
  </w:footnote>
  <w:footnote w:type="continuationSeparator" w:id="0">
    <w:p w:rsidR="00B474DA" w:rsidRDefault="00B474DA" w:rsidP="00E03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27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F51"/>
    <w:rsid w:val="00096AEC"/>
    <w:rsid w:val="000C0D86"/>
    <w:rsid w:val="001900A4"/>
    <w:rsid w:val="00191752"/>
    <w:rsid w:val="001C7FFB"/>
    <w:rsid w:val="002820D6"/>
    <w:rsid w:val="00323823"/>
    <w:rsid w:val="00326C50"/>
    <w:rsid w:val="003365A2"/>
    <w:rsid w:val="00382A7A"/>
    <w:rsid w:val="003D341A"/>
    <w:rsid w:val="00446A67"/>
    <w:rsid w:val="004872AA"/>
    <w:rsid w:val="004B094D"/>
    <w:rsid w:val="005534AB"/>
    <w:rsid w:val="005D5FA1"/>
    <w:rsid w:val="00623DB8"/>
    <w:rsid w:val="006F6B1E"/>
    <w:rsid w:val="0077723E"/>
    <w:rsid w:val="007E67D2"/>
    <w:rsid w:val="008E3A67"/>
    <w:rsid w:val="009319B0"/>
    <w:rsid w:val="00A05AB4"/>
    <w:rsid w:val="00A3539E"/>
    <w:rsid w:val="00A40A2D"/>
    <w:rsid w:val="00AA2CA9"/>
    <w:rsid w:val="00AE286C"/>
    <w:rsid w:val="00B01F40"/>
    <w:rsid w:val="00B474DA"/>
    <w:rsid w:val="00BC464D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B4CB7"/>
    <w:rsid w:val="00F0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3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3D89"/>
    <w:rPr>
      <w:sz w:val="18"/>
      <w:szCs w:val="18"/>
    </w:rPr>
  </w:style>
  <w:style w:type="table" w:styleId="a6">
    <w:name w:val="Table Grid"/>
    <w:basedOn w:val="a1"/>
    <w:uiPriority w:val="39"/>
    <w:rsid w:val="00E73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qFormat/>
    <w:rsid w:val="00487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9D27F-83B7-4A2C-93F1-B7ACA993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jw han</cp:lastModifiedBy>
  <cp:revision>12</cp:revision>
  <cp:lastPrinted>2017-08-30T08:03:00Z</cp:lastPrinted>
  <dcterms:created xsi:type="dcterms:W3CDTF">2017-08-30T06:55:00Z</dcterms:created>
  <dcterms:modified xsi:type="dcterms:W3CDTF">2022-09-06T04:51:00Z</dcterms:modified>
</cp:coreProperties>
</file>