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English Conventions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guide covers the high-yield grammar and punctuation rules that appear on the SAT Digital Writing &amp; Language section. The SAT doesn't just test if you know "good English"; it tests your ability to follow specific, predictable rules of </w:t>
      </w:r>
      <w:r w:rsidDel="00000000" w:rsidR="00000000" w:rsidRPr="00000000">
        <w:rPr>
          <w:b w:val="1"/>
          <w:bCs w:val="1"/>
          <w:color w:val="1f1f1f"/>
          <w:rtl w:val="0"/>
        </w:rPr>
        <w:t xml:space="preserve">Standard English Conventions</w:t>
      </w:r>
      <w:r w:rsidDel="00000000" w:rsidR="00000000" w:rsidRPr="00000000">
        <w:rPr>
          <w:color w:val="1f1f1f"/>
          <w:rtl w:val="0"/>
        </w:rPr>
        <w:t xml:space="preserve">.</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ven6c4ay5gd" w:id="0"/>
      <w:bookmarkEnd w:id="0"/>
      <w:r w:rsidDel="00000000" w:rsidR="00000000" w:rsidRPr="00000000">
        <w:rPr>
          <w:b w:val="1"/>
          <w:bCs w:val="1"/>
          <w:color w:val="1f1f1f"/>
          <w:sz w:val="34"/>
          <w:szCs w:val="34"/>
          <w:rtl w:val="0"/>
        </w:rPr>
        <w:t xml:space="preserve">1. Sentence Structure &amp; Boundaries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most common errors on the SAT involve how independent and dependent clauses are joined.</w:t>
      </w:r>
    </w:p>
    <w:p w:rsidR="00000000" w:rsidDel="00000000" w:rsidP="00000000" w:rsidRDefault="00000000" w:rsidRPr="00000000" w14:paraId="0000000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Independent Clause (IC):</w:t>
      </w:r>
      <w:r w:rsidDel="00000000" w:rsidR="00000000" w:rsidRPr="00000000">
        <w:rPr>
          <w:color w:val="1f1f1f"/>
          <w:rtl w:val="0"/>
        </w:rPr>
        <w:t xml:space="preserve"> Can stand alone as a sentence.</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Dependent Clause (DC):</w:t>
      </w:r>
      <w:r w:rsidDel="00000000" w:rsidR="00000000" w:rsidRPr="00000000">
        <w:rPr>
          <w:color w:val="1f1f1f"/>
          <w:rtl w:val="0"/>
        </w:rPr>
        <w:t xml:space="preserve"> Cannot stand alone (usually starts with words like </w:t>
      </w:r>
      <w:r w:rsidDel="00000000" w:rsidR="00000000" w:rsidRPr="00000000">
        <w:rPr>
          <w:i w:val="1"/>
          <w:iCs w:val="1"/>
          <w:color w:val="1f1f1f"/>
          <w:rtl w:val="0"/>
        </w:rPr>
        <w:t xml:space="preserve">because, although, while</w:t>
      </w:r>
      <w:r w:rsidDel="00000000" w:rsidR="00000000" w:rsidRPr="00000000">
        <w:rPr>
          <w:color w:val="1f1f1f"/>
          <w:rtl w:val="0"/>
        </w:rPr>
        <w:t xml:space="preserve">).</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kfqad4aw36l" w:id="1"/>
      <w:bookmarkEnd w:id="1"/>
      <w:r w:rsidDel="00000000" w:rsidR="00000000" w:rsidRPr="00000000">
        <w:rPr>
          <w:b w:val="1"/>
          <w:bCs w:val="1"/>
          <w:color w:val="1f1f1f"/>
          <w:sz w:val="26"/>
          <w:szCs w:val="26"/>
          <w:rtl w:val="0"/>
        </w:rPr>
        <w:t xml:space="preserve">Proper Ways to Join Two Independent Clauses</w:t>
      </w:r>
    </w:p>
    <w:p w:rsidR="00000000" w:rsidDel="00000000" w:rsidP="00000000" w:rsidRDefault="00000000" w:rsidRPr="00000000" w14:paraId="0000000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Period:</w:t>
      </w:r>
      <w:r w:rsidDel="00000000" w:rsidR="00000000" w:rsidRPr="00000000">
        <w:rPr>
          <w:color w:val="1f1f1f"/>
          <w:rtl w:val="0"/>
        </w:rPr>
        <w:t xml:space="preserve"> $IC. + IC.$</w:t>
      </w:r>
    </w:p>
    <w:p w:rsidR="00000000" w:rsidDel="00000000" w:rsidP="00000000" w:rsidRDefault="00000000" w:rsidRPr="00000000" w14:paraId="0000000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Semicolon:</w:t>
      </w:r>
      <w:r w:rsidDel="00000000" w:rsidR="00000000" w:rsidRPr="00000000">
        <w:rPr>
          <w:color w:val="1f1f1f"/>
          <w:rtl w:val="0"/>
        </w:rPr>
        <w:t xml:space="preserve"> $IC; + IC.$</w:t>
      </w:r>
    </w:p>
    <w:p w:rsidR="00000000" w:rsidDel="00000000" w:rsidP="00000000" w:rsidRDefault="00000000" w:rsidRPr="00000000" w14:paraId="0000000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Comma + FANBOYS:</w:t>
      </w:r>
      <w:r w:rsidDel="00000000" w:rsidR="00000000" w:rsidRPr="00000000">
        <w:rPr>
          <w:color w:val="1f1f1f"/>
          <w:rtl w:val="0"/>
        </w:rPr>
        <w:t xml:space="preserve"> $IC, + (for, and, nor, but, or, yet, so) + IC.$</w:t>
      </w:r>
    </w:p>
    <w:p w:rsidR="00000000" w:rsidDel="00000000" w:rsidP="00000000" w:rsidRDefault="00000000" w:rsidRPr="00000000" w14:paraId="0000000F">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Colon:</w:t>
      </w:r>
      <w:r w:rsidDel="00000000" w:rsidR="00000000" w:rsidRPr="00000000">
        <w:rPr>
          <w:color w:val="1f1f1f"/>
          <w:rtl w:val="0"/>
        </w:rPr>
        <w:t xml:space="preserve"> $IC: + IC.$ (Use this when the second clause explains or summarizes the first).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color w:val="1f1f1f"/>
        </w:rPr>
      </w:pPr>
      <w:r w:rsidDel="00000000" w:rsidR="00000000" w:rsidRPr="00000000">
        <w:rPr>
          <w:b w:val="1"/>
          <w:bCs w:val="1"/>
          <w:color w:val="1f1f1f"/>
          <w:rtl w:val="0"/>
        </w:rPr>
        <w:t xml:space="preserve">Avoid the Comma Splice:</w:t>
      </w:r>
      <w:r w:rsidDel="00000000" w:rsidR="00000000" w:rsidRPr="00000000">
        <w:rPr>
          <w:color w:val="1f1f1f"/>
          <w:rtl w:val="0"/>
        </w:rPr>
        <w:t xml:space="preserve"> Never join two independent clauses with only a comma ($IC, IC$ is always wrong).</w:t>
      </w:r>
    </w:p>
    <w:p w:rsidR="00000000" w:rsidDel="00000000" w:rsidP="00000000" w:rsidRDefault="00000000" w:rsidRPr="00000000" w14:paraId="000000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dedjzu075oj" w:id="2"/>
      <w:bookmarkEnd w:id="2"/>
      <w:r w:rsidDel="00000000" w:rsidR="00000000" w:rsidRPr="00000000">
        <w:rPr>
          <w:b w:val="1"/>
          <w:bCs w:val="1"/>
          <w:color w:val="1f1f1f"/>
          <w:sz w:val="34"/>
          <w:szCs w:val="34"/>
          <w:rtl w:val="0"/>
        </w:rPr>
        <w:t xml:space="preserve">2. Punctuation Deep Dive</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aa7eiuixz20" w:id="3"/>
      <w:bookmarkEnd w:id="3"/>
      <w:r w:rsidDel="00000000" w:rsidR="00000000" w:rsidRPr="00000000">
        <w:rPr>
          <w:b w:val="1"/>
          <w:bCs w:val="1"/>
          <w:color w:val="1f1f1f"/>
          <w:sz w:val="26"/>
          <w:szCs w:val="26"/>
          <w:rtl w:val="0"/>
        </w:rPr>
        <w:t xml:space="preserve">The Colon (</w:t>
      </w:r>
      <w:r w:rsidDel="00000000" w:rsidR="00000000" w:rsidRPr="00000000">
        <w:rPr>
          <w:b w:val="1"/>
          <w:bCs w:val="1"/>
          <w:color w:val="444746"/>
          <w:sz w:val="26"/>
          <w:szCs w:val="26"/>
          <w:shd w:fill="e9eef6" w:val="clear"/>
          <w:rtl w:val="0"/>
        </w:rPr>
        <w:t xml:space="preserve">:</w:t>
      </w:r>
      <w:r w:rsidDel="00000000" w:rsidR="00000000" w:rsidRPr="00000000">
        <w:rPr>
          <w:b w:val="1"/>
          <w:bCs w:val="1"/>
          <w:color w:val="1f1f1f"/>
          <w:sz w:val="26"/>
          <w:szCs w:val="26"/>
          <w:rtl w:val="0"/>
        </w:rPr>
        <w:t xml:space="preserve">)</w:t>
      </w:r>
    </w:p>
    <w:p w:rsidR="00000000" w:rsidDel="00000000" w:rsidP="00000000" w:rsidRDefault="00000000" w:rsidRPr="00000000" w14:paraId="0000001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Rule:</w:t>
      </w:r>
      <w:r w:rsidDel="00000000" w:rsidR="00000000" w:rsidRPr="00000000">
        <w:rPr>
          <w:color w:val="1f1f1f"/>
          <w:rtl w:val="0"/>
        </w:rPr>
        <w:t xml:space="preserve"> The part </w:t>
      </w:r>
      <w:r w:rsidDel="00000000" w:rsidR="00000000" w:rsidRPr="00000000">
        <w:rPr>
          <w:b w:val="1"/>
          <w:bCs w:val="1"/>
          <w:color w:val="1f1f1f"/>
          <w:rtl w:val="0"/>
        </w:rPr>
        <w:t xml:space="preserve">before</w:t>
      </w:r>
      <w:r w:rsidDel="00000000" w:rsidR="00000000" w:rsidRPr="00000000">
        <w:rPr>
          <w:color w:val="1f1f1f"/>
          <w:rtl w:val="0"/>
        </w:rPr>
        <w:t xml:space="preserve"> the colon must be a complete independent clause.</w:t>
      </w:r>
    </w:p>
    <w:p w:rsidR="00000000" w:rsidDel="00000000" w:rsidP="00000000" w:rsidRDefault="00000000" w:rsidRPr="00000000" w14:paraId="00000015">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Use:</w:t>
      </w:r>
      <w:r w:rsidDel="00000000" w:rsidR="00000000" w:rsidRPr="00000000">
        <w:rPr>
          <w:color w:val="1f1f1f"/>
          <w:rtl w:val="0"/>
        </w:rPr>
        <w:t xml:space="preserve"> To introduce a list, a quote, or an explanation.</w:t>
      </w:r>
    </w:p>
    <w:p w:rsidR="00000000" w:rsidDel="00000000" w:rsidP="00000000" w:rsidRDefault="00000000" w:rsidRPr="00000000" w14:paraId="00000016">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Correct:</w:t>
      </w:r>
      <w:r w:rsidDel="00000000" w:rsidR="00000000" w:rsidRPr="00000000">
        <w:rPr>
          <w:color w:val="1f1f1f"/>
          <w:rtl w:val="0"/>
        </w:rPr>
        <w:t xml:space="preserve"> "He had one goal: to win."</w:t>
      </w:r>
    </w:p>
    <w:p w:rsidR="00000000" w:rsidDel="00000000" w:rsidP="00000000" w:rsidRDefault="00000000" w:rsidRPr="00000000" w14:paraId="00000017">
      <w:pPr>
        <w:numPr>
          <w:ilvl w:val="1"/>
          <w:numId w:val="1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Incorrect:</w:t>
      </w:r>
      <w:r w:rsidDel="00000000" w:rsidR="00000000" w:rsidRPr="00000000">
        <w:rPr>
          <w:color w:val="1f1f1f"/>
          <w:rtl w:val="0"/>
        </w:rPr>
        <w:t xml:space="preserve"> "His goals were: to win and to play hard." (The part before the colon isn't a complete thought).</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3eaw86os5pi" w:id="4"/>
      <w:bookmarkEnd w:id="4"/>
      <w:r w:rsidDel="00000000" w:rsidR="00000000" w:rsidRPr="00000000">
        <w:rPr>
          <w:b w:val="1"/>
          <w:bCs w:val="1"/>
          <w:color w:val="1f1f1f"/>
          <w:sz w:val="26"/>
          <w:szCs w:val="26"/>
          <w:rtl w:val="0"/>
        </w:rPr>
        <w:t xml:space="preserve">The Dash (</w:t>
      </w:r>
      <w:r w:rsidDel="00000000" w:rsidR="00000000" w:rsidRPr="00000000">
        <w:rPr>
          <w:b w:val="1"/>
          <w:bCs w:val="1"/>
          <w:color w:val="444746"/>
          <w:sz w:val="26"/>
          <w:szCs w:val="26"/>
          <w:shd w:fill="e9eef6" w:val="clear"/>
          <w:rtl w:val="0"/>
        </w:rPr>
        <w:t xml:space="preserve">—</w:t>
      </w:r>
      <w:r w:rsidDel="00000000" w:rsidR="00000000" w:rsidRPr="00000000">
        <w:rPr>
          <w:b w:val="1"/>
          <w:bCs w:val="1"/>
          <w:color w:val="1f1f1f"/>
          <w:sz w:val="26"/>
          <w:szCs w:val="26"/>
          <w:rtl w:val="0"/>
        </w:rPr>
        <w:t xml:space="preserve">)</w:t>
      </w:r>
    </w:p>
    <w:p w:rsidR="00000000" w:rsidDel="00000000" w:rsidP="00000000" w:rsidRDefault="00000000" w:rsidRPr="00000000" w14:paraId="00000019">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Single Dash:</w:t>
      </w:r>
      <w:r w:rsidDel="00000000" w:rsidR="00000000" w:rsidRPr="00000000">
        <w:rPr>
          <w:color w:val="1f1f1f"/>
          <w:rtl w:val="0"/>
        </w:rPr>
        <w:t xml:space="preserve"> Functions like a colon to add emphasis or an explanation at the end of a sentence.</w:t>
      </w:r>
    </w:p>
    <w:p w:rsidR="00000000" w:rsidDel="00000000" w:rsidP="00000000" w:rsidRDefault="00000000" w:rsidRPr="00000000" w14:paraId="0000001A">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Double Dashes:</w:t>
      </w:r>
      <w:r w:rsidDel="00000000" w:rsidR="00000000" w:rsidRPr="00000000">
        <w:rPr>
          <w:color w:val="1f1f1f"/>
          <w:rtl w:val="0"/>
        </w:rPr>
        <w:t xml:space="preserve"> Function like parentheses to interrupt a sentence with non-essential information.</w:t>
      </w:r>
    </w:p>
    <w:p w:rsidR="00000000" w:rsidDel="00000000" w:rsidP="00000000" w:rsidRDefault="00000000" w:rsidRPr="00000000" w14:paraId="0000001B">
      <w:pPr>
        <w:numPr>
          <w:ilvl w:val="1"/>
          <w:numId w:val="1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Example:</w:t>
      </w:r>
      <w:r w:rsidDel="00000000" w:rsidR="00000000" w:rsidRPr="00000000">
        <w:rPr>
          <w:color w:val="1f1f1f"/>
          <w:rtl w:val="0"/>
        </w:rPr>
        <w:t xml:space="preserve"> "The scientist—who had won a Nobel Prize—lectured today."</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r0ah2cjj700" w:id="5"/>
      <w:bookmarkEnd w:id="5"/>
      <w:r w:rsidDel="00000000" w:rsidR="00000000" w:rsidRPr="00000000">
        <w:rPr>
          <w:b w:val="1"/>
          <w:bCs w:val="1"/>
          <w:color w:val="1f1f1f"/>
          <w:sz w:val="26"/>
          <w:szCs w:val="26"/>
          <w:rtl w:val="0"/>
        </w:rPr>
        <w:t xml:space="preserve">Commas with Non-Essential Phrases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If you can remove a phrase from a sentence and it still makes sense, that phrase must be "hugged" by commas (or dashes/parentheses).</w:t>
      </w:r>
    </w:p>
    <w:p w:rsidR="00000000" w:rsidDel="00000000" w:rsidP="00000000" w:rsidRDefault="00000000" w:rsidRPr="00000000" w14:paraId="0000001E">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Example:</w:t>
      </w:r>
      <w:r w:rsidDel="00000000" w:rsidR="00000000" w:rsidRPr="00000000">
        <w:rPr>
          <w:color w:val="1f1f1f"/>
          <w:rtl w:val="0"/>
        </w:rPr>
        <w:t xml:space="preserve"> "Luffy, the captain of the crew, loves meat." (Remove "the captain of the crew" and the sentence still works).</w:t>
      </w:r>
    </w:p>
    <w:p w:rsidR="00000000" w:rsidDel="00000000" w:rsidP="00000000" w:rsidRDefault="00000000" w:rsidRPr="00000000" w14:paraId="000000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4d2ixogi9ly" w:id="6"/>
      <w:bookmarkEnd w:id="6"/>
      <w:r w:rsidDel="00000000" w:rsidR="00000000" w:rsidRPr="00000000">
        <w:rPr>
          <w:b w:val="1"/>
          <w:bCs w:val="1"/>
          <w:color w:val="1f1f1f"/>
          <w:sz w:val="34"/>
          <w:szCs w:val="34"/>
          <w:rtl w:val="0"/>
        </w:rPr>
        <w:t xml:space="preserve">3. Pronouns and Agreement</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tq5xfp8svzn" w:id="7"/>
      <w:bookmarkEnd w:id="7"/>
      <w:r w:rsidDel="00000000" w:rsidR="00000000" w:rsidRPr="00000000">
        <w:rPr>
          <w:b w:val="1"/>
          <w:bCs w:val="1"/>
          <w:color w:val="1f1f1f"/>
          <w:sz w:val="26"/>
          <w:szCs w:val="26"/>
          <w:rtl w:val="0"/>
        </w:rPr>
        <w:t xml:space="preserve">Subject-Verb Agreement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verb must match the subject in number (singular vs. plural).</w:t>
      </w:r>
    </w:p>
    <w:p w:rsidR="00000000" w:rsidDel="00000000" w:rsidP="00000000" w:rsidRDefault="00000000" w:rsidRPr="00000000" w14:paraId="0000002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Trap:</w:t>
      </w:r>
      <w:r w:rsidDel="00000000" w:rsidR="00000000" w:rsidRPr="00000000">
        <w:rPr>
          <w:color w:val="1f1f1f"/>
          <w:rtl w:val="0"/>
        </w:rPr>
        <w:t xml:space="preserve"> The SAT will put a long "prepositional phrase" between the subject and the verb to confuse you.</w:t>
      </w:r>
    </w:p>
    <w:p w:rsidR="00000000" w:rsidDel="00000000" w:rsidP="00000000" w:rsidRDefault="00000000" w:rsidRPr="00000000" w14:paraId="00000024">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Example:</w:t>
      </w:r>
      <w:r w:rsidDel="00000000" w:rsidR="00000000" w:rsidRPr="00000000">
        <w:rPr>
          <w:color w:val="1f1f1f"/>
          <w:rtl w:val="0"/>
        </w:rPr>
        <w:t xml:space="preserve"> "The </w:t>
      </w:r>
      <w:r w:rsidDel="00000000" w:rsidR="00000000" w:rsidRPr="00000000">
        <w:rPr>
          <w:b w:val="1"/>
          <w:bCs w:val="1"/>
          <w:color w:val="1f1f1f"/>
          <w:rtl w:val="0"/>
        </w:rPr>
        <w:t xml:space="preserve">box</w:t>
      </w:r>
      <w:r w:rsidDel="00000000" w:rsidR="00000000" w:rsidRPr="00000000">
        <w:rPr>
          <w:color w:val="1f1f1f"/>
          <w:rtl w:val="0"/>
        </w:rPr>
        <w:t xml:space="preserve"> [of old, dusty crackers] </w:t>
      </w:r>
      <w:r w:rsidDel="00000000" w:rsidR="00000000" w:rsidRPr="00000000">
        <w:rPr>
          <w:b w:val="1"/>
          <w:bCs w:val="1"/>
          <w:color w:val="1f1f1f"/>
          <w:rtl w:val="0"/>
        </w:rPr>
        <w:t xml:space="preserve">is</w:t>
      </w:r>
      <w:r w:rsidDel="00000000" w:rsidR="00000000" w:rsidRPr="00000000">
        <w:rPr>
          <w:color w:val="1f1f1f"/>
          <w:rtl w:val="0"/>
        </w:rPr>
        <w:t xml:space="preserve"> on the table." (The subject is </w:t>
      </w:r>
      <w:r w:rsidDel="00000000" w:rsidR="00000000" w:rsidRPr="00000000">
        <w:rPr>
          <w:i w:val="1"/>
          <w:iCs w:val="1"/>
          <w:color w:val="1f1f1f"/>
          <w:rtl w:val="0"/>
        </w:rPr>
        <w:t xml:space="preserve">box</w:t>
      </w:r>
      <w:r w:rsidDel="00000000" w:rsidR="00000000" w:rsidRPr="00000000">
        <w:rPr>
          <w:color w:val="1f1f1f"/>
          <w:rtl w:val="0"/>
        </w:rPr>
        <w:t xml:space="preserve">, not </w:t>
      </w:r>
      <w:r w:rsidDel="00000000" w:rsidR="00000000" w:rsidRPr="00000000">
        <w:rPr>
          <w:i w:val="1"/>
          <w:iCs w:val="1"/>
          <w:color w:val="1f1f1f"/>
          <w:rtl w:val="0"/>
        </w:rPr>
        <w:t xml:space="preserve">crackers</w:t>
      </w:r>
      <w:r w:rsidDel="00000000" w:rsidR="00000000" w:rsidRPr="00000000">
        <w:rPr>
          <w:color w:val="1f1f1f"/>
          <w:rtl w:val="0"/>
        </w:rPr>
        <w:t xml:space="preserve">).</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wf0f8yx3ep8" w:id="8"/>
      <w:bookmarkEnd w:id="8"/>
      <w:r w:rsidDel="00000000" w:rsidR="00000000" w:rsidRPr="00000000">
        <w:rPr>
          <w:b w:val="1"/>
          <w:bCs w:val="1"/>
          <w:color w:val="1f1f1f"/>
          <w:sz w:val="26"/>
          <w:szCs w:val="26"/>
          <w:rtl w:val="0"/>
        </w:rPr>
        <w:t xml:space="preserve">Pronoun Clarity</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Ambiguity:</w:t>
      </w:r>
      <w:r w:rsidDel="00000000" w:rsidR="00000000" w:rsidRPr="00000000">
        <w:rPr>
          <w:color w:val="1f1f1f"/>
          <w:rtl w:val="0"/>
        </w:rPr>
        <w:t xml:space="preserve"> A pronoun like "it" or "they" must refer to a specific noun. If it’s unclear who "they" are, you must use the specific noun instead.</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Possessives:</w:t>
      </w:r>
    </w:p>
    <w:p w:rsidR="00000000" w:rsidDel="00000000" w:rsidP="00000000" w:rsidRDefault="00000000" w:rsidRPr="00000000" w14:paraId="0000002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Its:</w:t>
      </w:r>
      <w:r w:rsidDel="00000000" w:rsidR="00000000" w:rsidRPr="00000000">
        <w:rPr>
          <w:color w:val="1f1f1f"/>
          <w:rtl w:val="0"/>
        </w:rPr>
        <w:t xml:space="preserve"> Possessive (The dog wagged </w:t>
      </w:r>
      <w:r w:rsidDel="00000000" w:rsidR="00000000" w:rsidRPr="00000000">
        <w:rPr>
          <w:i w:val="1"/>
          <w:iCs w:val="1"/>
          <w:color w:val="1f1f1f"/>
          <w:rtl w:val="0"/>
        </w:rPr>
        <w:t xml:space="preserve">its</w:t>
      </w:r>
      <w:r w:rsidDel="00000000" w:rsidR="00000000" w:rsidRPr="00000000">
        <w:rPr>
          <w:color w:val="1f1f1f"/>
          <w:rtl w:val="0"/>
        </w:rPr>
        <w:t xml:space="preserve"> tail).</w:t>
      </w:r>
    </w:p>
    <w:p w:rsidR="00000000" w:rsidDel="00000000" w:rsidP="00000000" w:rsidRDefault="00000000" w:rsidRPr="00000000" w14:paraId="0000002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It's:</w:t>
      </w:r>
      <w:r w:rsidDel="00000000" w:rsidR="00000000" w:rsidRPr="00000000">
        <w:rPr>
          <w:color w:val="1f1f1f"/>
          <w:rtl w:val="0"/>
        </w:rPr>
        <w:t xml:space="preserve"> It is (</w:t>
      </w:r>
      <w:r w:rsidDel="00000000" w:rsidR="00000000" w:rsidRPr="00000000">
        <w:rPr>
          <w:i w:val="1"/>
          <w:iCs w:val="1"/>
          <w:color w:val="1f1f1f"/>
          <w:rtl w:val="0"/>
        </w:rPr>
        <w:t xml:space="preserve">It's</w:t>
      </w:r>
      <w:r w:rsidDel="00000000" w:rsidR="00000000" w:rsidRPr="00000000">
        <w:rPr>
          <w:color w:val="1f1f1f"/>
          <w:rtl w:val="0"/>
        </w:rPr>
        <w:t xml:space="preserve"> raining).</w:t>
      </w:r>
    </w:p>
    <w:p w:rsidR="00000000" w:rsidDel="00000000" w:rsidP="00000000" w:rsidRDefault="00000000" w:rsidRPr="00000000" w14:paraId="0000002A">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Its':</w:t>
      </w:r>
      <w:r w:rsidDel="00000000" w:rsidR="00000000" w:rsidRPr="00000000">
        <w:rPr>
          <w:color w:val="1f1f1f"/>
          <w:rtl w:val="0"/>
        </w:rPr>
        <w:t xml:space="preserve"> This is not a word. Never pick it.</w:t>
      </w:r>
    </w:p>
    <w:p w:rsidR="00000000" w:rsidDel="00000000" w:rsidP="00000000" w:rsidRDefault="00000000" w:rsidRPr="00000000" w14:paraId="000000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exn7gumhyyd" w:id="9"/>
      <w:bookmarkEnd w:id="9"/>
      <w:r w:rsidDel="00000000" w:rsidR="00000000" w:rsidRPr="00000000">
        <w:rPr>
          <w:b w:val="1"/>
          <w:bCs w:val="1"/>
          <w:color w:val="1f1f1f"/>
          <w:sz w:val="34"/>
          <w:szCs w:val="34"/>
          <w:rtl w:val="0"/>
        </w:rPr>
        <w:t xml:space="preserve">4. Logical Transitions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These questions ask you to pick the best word to connect two ideas. Categorize them to make it easier:</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Addition:</w:t>
      </w:r>
      <w:r w:rsidDel="00000000" w:rsidR="00000000" w:rsidRPr="00000000">
        <w:rPr>
          <w:color w:val="1f1f1f"/>
          <w:rtl w:val="0"/>
        </w:rPr>
        <w:t xml:space="preserve"> </w:t>
      </w:r>
      <w:r w:rsidDel="00000000" w:rsidR="00000000" w:rsidRPr="00000000">
        <w:rPr>
          <w:i w:val="1"/>
          <w:iCs w:val="1"/>
          <w:color w:val="1f1f1f"/>
          <w:rtl w:val="0"/>
        </w:rPr>
        <w:t xml:space="preserve">Furthermore, moreover, additionally, in addition.</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Contrast:</w:t>
      </w:r>
      <w:r w:rsidDel="00000000" w:rsidR="00000000" w:rsidRPr="00000000">
        <w:rPr>
          <w:color w:val="1f1f1f"/>
          <w:rtl w:val="0"/>
        </w:rPr>
        <w:t xml:space="preserve"> </w:t>
      </w:r>
      <w:r w:rsidDel="00000000" w:rsidR="00000000" w:rsidRPr="00000000">
        <w:rPr>
          <w:i w:val="1"/>
          <w:iCs w:val="1"/>
          <w:color w:val="1f1f1f"/>
          <w:rtl w:val="0"/>
        </w:rPr>
        <w:t xml:space="preserve">However, nevertheless, on the other hand, conversely.</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Causation:</w:t>
      </w:r>
      <w:r w:rsidDel="00000000" w:rsidR="00000000" w:rsidRPr="00000000">
        <w:rPr>
          <w:color w:val="1f1f1f"/>
          <w:rtl w:val="0"/>
        </w:rPr>
        <w:t xml:space="preserve"> </w:t>
      </w:r>
      <w:r w:rsidDel="00000000" w:rsidR="00000000" w:rsidRPr="00000000">
        <w:rPr>
          <w:i w:val="1"/>
          <w:iCs w:val="1"/>
          <w:color w:val="1f1f1f"/>
          <w:rtl w:val="0"/>
        </w:rPr>
        <w:t xml:space="preserve">Therefore, consequently, as a result, thus.</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Illustration/Emphasis:</w:t>
      </w:r>
      <w:r w:rsidDel="00000000" w:rsidR="00000000" w:rsidRPr="00000000">
        <w:rPr>
          <w:color w:val="1f1f1f"/>
          <w:rtl w:val="0"/>
        </w:rPr>
        <w:t xml:space="preserve"> </w:t>
      </w:r>
      <w:r w:rsidDel="00000000" w:rsidR="00000000" w:rsidRPr="00000000">
        <w:rPr>
          <w:i w:val="1"/>
          <w:iCs w:val="1"/>
          <w:color w:val="1f1f1f"/>
          <w:rtl w:val="0"/>
        </w:rPr>
        <w:t xml:space="preserve">For example, for instance, in fact, indeed.</w:t>
      </w:r>
    </w:p>
    <w:p w:rsidR="00000000" w:rsidDel="00000000" w:rsidP="00000000" w:rsidRDefault="00000000" w:rsidRPr="00000000" w14:paraId="0000003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7dnwo526zp3" w:id="10"/>
      <w:bookmarkEnd w:id="10"/>
      <w:r w:rsidDel="00000000" w:rsidR="00000000" w:rsidRPr="00000000">
        <w:rPr>
          <w:b w:val="1"/>
          <w:bCs w:val="1"/>
          <w:color w:val="1f1f1f"/>
          <w:sz w:val="34"/>
          <w:szCs w:val="34"/>
          <w:rtl w:val="0"/>
        </w:rPr>
        <w:t xml:space="preserve">5. Rhetorical Synthesis (Goal-Oriented)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these new Digital SAT questions, you are given bullet points of data and asked to achieve a specific goal (e.g., "The student wants to emphasize the contrast between...").</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Strategy:</w:t>
      </w:r>
      <w:r w:rsidDel="00000000" w:rsidR="00000000" w:rsidRPr="00000000">
        <w:rPr>
          <w:color w:val="1f1f1f"/>
          <w:rtl w:val="0"/>
        </w:rPr>
        <w:t xml:space="preserve"> Ignore the bullet points at first. Read the </w:t>
      </w:r>
      <w:r w:rsidDel="00000000" w:rsidR="00000000" w:rsidRPr="00000000">
        <w:rPr>
          <w:b w:val="1"/>
          <w:bCs w:val="1"/>
          <w:color w:val="1f1f1f"/>
          <w:rtl w:val="0"/>
        </w:rPr>
        <w:t xml:space="preserve">Goal</w:t>
      </w:r>
      <w:r w:rsidDel="00000000" w:rsidR="00000000" w:rsidRPr="00000000">
        <w:rPr>
          <w:color w:val="1f1f1f"/>
          <w:rtl w:val="0"/>
        </w:rPr>
        <w:t xml:space="preserve"> in the prompt carefully. Only one answer choice will actually fulfill that specific goal.</w:t>
      </w:r>
    </w:p>
    <w:p w:rsidR="00000000" w:rsidDel="00000000" w:rsidP="00000000" w:rsidRDefault="00000000" w:rsidRPr="00000000" w14:paraId="000000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Would you like me to generate a practice set focusing specifically on one of these areas, like </w:t>
      </w:r>
      <w:r w:rsidDel="00000000" w:rsidR="00000000" w:rsidRPr="00000000">
        <w:rPr>
          <w:b w:val="1"/>
          <w:bCs w:val="1"/>
          <w:color w:val="1f1f1f"/>
          <w:rtl w:val="0"/>
        </w:rPr>
        <w:t xml:space="preserve">Colons and Dashes</w:t>
      </w:r>
      <w:r w:rsidDel="00000000" w:rsidR="00000000" w:rsidRPr="00000000">
        <w:rPr>
          <w:color w:val="1f1f1f"/>
          <w:rtl w:val="0"/>
        </w:rPr>
        <w:t xml:space="preserve"> or </w:t>
      </w:r>
      <w:r w:rsidDel="00000000" w:rsidR="00000000" w:rsidRPr="00000000">
        <w:rPr>
          <w:b w:val="1"/>
          <w:bCs w:val="1"/>
          <w:color w:val="1f1f1f"/>
          <w:rtl w:val="0"/>
        </w:rPr>
        <w:t xml:space="preserve">Transitions</w:t>
      </w:r>
      <w:r w:rsidDel="00000000" w:rsidR="00000000" w:rsidRPr="00000000">
        <w:rPr>
          <w:color w:val="1f1f1f"/>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following quiz covers key areas you will encounter on the exam, such as the use of semicolons, colons, possessive nouns, and introductory phrases.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fjbymkl9u9uk" w:id="11"/>
      <w:bookmarkEnd w:id="11"/>
      <w:r w:rsidDel="00000000" w:rsidR="00000000" w:rsidRPr="00000000">
        <w:rPr>
          <w:b w:val="1"/>
          <w:bCs w:val="1"/>
          <w:sz w:val="34"/>
          <w:szCs w:val="34"/>
          <w:rtl w:val="0"/>
        </w:rPr>
        <w:t xml:space="preserve">1. Conjunctions &amp; Parallelism</w:t>
      </w:r>
    </w:p>
    <w:p w:rsidR="00000000" w:rsidDel="00000000" w:rsidP="00000000" w:rsidRDefault="00000000" w:rsidRPr="00000000" w14:paraId="00000042">
      <w:pPr>
        <w:spacing w:after="240" w:lineRule="auto"/>
        <w:rPr/>
      </w:pPr>
      <w:r w:rsidDel="00000000" w:rsidR="00000000" w:rsidRPr="00000000">
        <w:rPr>
          <w:rtl w:val="0"/>
        </w:rPr>
        <w:t xml:space="preserve">The SAT is obsessed with </w:t>
      </w:r>
      <w:r w:rsidDel="00000000" w:rsidR="00000000" w:rsidRPr="00000000">
        <w:rPr>
          <w:b w:val="1"/>
          <w:bCs w:val="1"/>
          <w:rtl w:val="0"/>
        </w:rPr>
        <w:t xml:space="preserve">Parallel Structure</w:t>
      </w:r>
      <w:r w:rsidDel="00000000" w:rsidR="00000000" w:rsidRPr="00000000">
        <w:rPr>
          <w:rtl w:val="0"/>
        </w:rPr>
        <w:t xml:space="preserve">. This means that if you are listing items or using a conjunction to join ideas, they must be in the same grammatical form.</w:t>
      </w:r>
    </w:p>
    <w:p w:rsidR="00000000" w:rsidDel="00000000" w:rsidP="00000000" w:rsidRDefault="00000000" w:rsidRPr="00000000" w14:paraId="00000043">
      <w:pPr>
        <w:numPr>
          <w:ilvl w:val="0"/>
          <w:numId w:val="16"/>
        </w:numPr>
        <w:spacing w:after="0" w:afterAutospacing="0" w:lineRule="auto"/>
        <w:ind w:left="720" w:hanging="360"/>
      </w:pPr>
      <w:r w:rsidDel="00000000" w:rsidR="00000000" w:rsidRPr="00000000">
        <w:rPr>
          <w:b w:val="1"/>
          <w:bCs w:val="1"/>
          <w:rtl w:val="0"/>
        </w:rPr>
        <w:t xml:space="preserve">The List Rule:</w:t>
      </w:r>
      <w:r w:rsidDel="00000000" w:rsidR="00000000" w:rsidRPr="00000000">
        <w:rPr>
          <w:rtl w:val="0"/>
        </w:rPr>
        <w:t xml:space="preserve"> "She likes hiking, swimming, and </w:t>
      </w:r>
      <w:r w:rsidDel="00000000" w:rsidR="00000000" w:rsidRPr="00000000">
        <w:rPr>
          <w:b w:val="1"/>
          <w:bCs w:val="1"/>
          <w:rtl w:val="0"/>
        </w:rPr>
        <w:t xml:space="preserve">to run</w:t>
      </w:r>
      <w:r w:rsidDel="00000000" w:rsidR="00000000" w:rsidRPr="00000000">
        <w:rPr>
          <w:rtl w:val="0"/>
        </w:rPr>
        <w:t xml:space="preserve">." (Wrong) $\rightarrow$ "She likes hiking, swimming, and </w:t>
      </w:r>
      <w:r w:rsidDel="00000000" w:rsidR="00000000" w:rsidRPr="00000000">
        <w:rPr>
          <w:b w:val="1"/>
          <w:bCs w:val="1"/>
          <w:rtl w:val="0"/>
        </w:rPr>
        <w:t xml:space="preserve">running</w:t>
      </w:r>
      <w:r w:rsidDel="00000000" w:rsidR="00000000" w:rsidRPr="00000000">
        <w:rPr>
          <w:rtl w:val="0"/>
        </w:rPr>
        <w:t xml:space="preserve">." (Right)</w:t>
      </w:r>
    </w:p>
    <w:p w:rsidR="00000000" w:rsidDel="00000000" w:rsidP="00000000" w:rsidRDefault="00000000" w:rsidRPr="00000000" w14:paraId="00000044">
      <w:pPr>
        <w:numPr>
          <w:ilvl w:val="0"/>
          <w:numId w:val="16"/>
        </w:numPr>
        <w:spacing w:after="0" w:afterAutospacing="0" w:lineRule="auto"/>
        <w:ind w:left="720" w:hanging="360"/>
      </w:pPr>
      <w:r w:rsidDel="00000000" w:rsidR="00000000" w:rsidRPr="00000000">
        <w:rPr>
          <w:b w:val="1"/>
          <w:bCs w:val="1"/>
          <w:rtl w:val="0"/>
        </w:rPr>
        <w:t xml:space="preserve">Correlative Conjunctions:</w:t>
      </w:r>
      <w:r w:rsidDel="00000000" w:rsidR="00000000" w:rsidRPr="00000000">
        <w:rPr>
          <w:rtl w:val="0"/>
        </w:rPr>
        <w:t xml:space="preserve"> These come in pairs. If you see one, you must use its partner.</w:t>
      </w:r>
    </w:p>
    <w:p w:rsidR="00000000" w:rsidDel="00000000" w:rsidP="00000000" w:rsidRDefault="00000000" w:rsidRPr="00000000" w14:paraId="00000045">
      <w:pPr>
        <w:numPr>
          <w:ilvl w:val="1"/>
          <w:numId w:val="16"/>
        </w:numPr>
        <w:spacing w:after="0" w:afterAutospacing="0" w:lineRule="auto"/>
        <w:ind w:left="1440" w:hanging="360"/>
      </w:pPr>
      <w:r w:rsidDel="00000000" w:rsidR="00000000" w:rsidRPr="00000000">
        <w:rPr>
          <w:i w:val="1"/>
          <w:iCs w:val="1"/>
          <w:rtl w:val="0"/>
        </w:rPr>
        <w:t xml:space="preserve">Either... or</w:t>
      </w:r>
    </w:p>
    <w:p w:rsidR="00000000" w:rsidDel="00000000" w:rsidP="00000000" w:rsidRDefault="00000000" w:rsidRPr="00000000" w14:paraId="00000046">
      <w:pPr>
        <w:numPr>
          <w:ilvl w:val="1"/>
          <w:numId w:val="16"/>
        </w:numPr>
        <w:spacing w:after="0" w:afterAutospacing="0" w:lineRule="auto"/>
        <w:ind w:left="1440" w:hanging="360"/>
      </w:pPr>
      <w:r w:rsidDel="00000000" w:rsidR="00000000" w:rsidRPr="00000000">
        <w:rPr>
          <w:i w:val="1"/>
          <w:iCs w:val="1"/>
          <w:rtl w:val="0"/>
        </w:rPr>
        <w:t xml:space="preserve">Neither... nor</w:t>
      </w:r>
    </w:p>
    <w:p w:rsidR="00000000" w:rsidDel="00000000" w:rsidP="00000000" w:rsidRDefault="00000000" w:rsidRPr="00000000" w14:paraId="00000047">
      <w:pPr>
        <w:numPr>
          <w:ilvl w:val="1"/>
          <w:numId w:val="16"/>
        </w:numPr>
        <w:spacing w:after="0" w:afterAutospacing="0" w:lineRule="auto"/>
        <w:ind w:left="1440" w:hanging="360"/>
      </w:pPr>
      <w:r w:rsidDel="00000000" w:rsidR="00000000" w:rsidRPr="00000000">
        <w:rPr>
          <w:i w:val="1"/>
          <w:iCs w:val="1"/>
          <w:rtl w:val="0"/>
        </w:rPr>
        <w:t xml:space="preserve">Not only... but also</w:t>
      </w:r>
    </w:p>
    <w:p w:rsidR="00000000" w:rsidDel="00000000" w:rsidP="00000000" w:rsidRDefault="00000000" w:rsidRPr="00000000" w14:paraId="00000048">
      <w:pPr>
        <w:numPr>
          <w:ilvl w:val="1"/>
          <w:numId w:val="16"/>
        </w:numPr>
        <w:spacing w:after="240" w:lineRule="auto"/>
        <w:ind w:left="1440" w:hanging="360"/>
      </w:pPr>
      <w:r w:rsidDel="00000000" w:rsidR="00000000" w:rsidRPr="00000000">
        <w:rPr>
          <w:i w:val="1"/>
          <w:iCs w:val="1"/>
          <w:rtl w:val="0"/>
        </w:rPr>
        <w:t xml:space="preserve">Both... and</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before="0" w:lineRule="auto"/>
        <w:rPr>
          <w:b w:val="1"/>
          <w:bCs w:val="1"/>
          <w:sz w:val="34"/>
          <w:szCs w:val="34"/>
        </w:rPr>
      </w:pPr>
      <w:bookmarkStart w:colFirst="0" w:colLast="0" w:name="_a0itwsy66rys" w:id="12"/>
      <w:bookmarkEnd w:id="12"/>
      <w:r w:rsidDel="00000000" w:rsidR="00000000" w:rsidRPr="00000000">
        <w:rPr>
          <w:b w:val="1"/>
          <w:bCs w:val="1"/>
          <w:sz w:val="34"/>
          <w:szCs w:val="34"/>
          <w:rtl w:val="0"/>
        </w:rPr>
        <w:t xml:space="preserve">2. Subject-Modifier Cohesion (Dangling Modifiers)</w:t>
      </w:r>
    </w:p>
    <w:p w:rsidR="00000000" w:rsidDel="00000000" w:rsidP="00000000" w:rsidRDefault="00000000" w:rsidRPr="00000000" w14:paraId="0000004B">
      <w:pPr>
        <w:spacing w:after="240" w:lineRule="auto"/>
        <w:rPr/>
      </w:pPr>
      <w:r w:rsidDel="00000000" w:rsidR="00000000" w:rsidRPr="00000000">
        <w:rPr>
          <w:rtl w:val="0"/>
        </w:rPr>
        <w:t xml:space="preserve">This is a high-frequency "trap" on the SAT. When a sentence starts with a descriptive phrase (a modifier), the noun immediately after the comma </w:t>
      </w:r>
      <w:r w:rsidDel="00000000" w:rsidR="00000000" w:rsidRPr="00000000">
        <w:rPr>
          <w:b w:val="1"/>
          <w:bCs w:val="1"/>
          <w:rtl w:val="0"/>
        </w:rPr>
        <w:t xml:space="preserve">must</w:t>
      </w:r>
      <w:r w:rsidDel="00000000" w:rsidR="00000000" w:rsidRPr="00000000">
        <w:rPr>
          <w:rtl w:val="0"/>
        </w:rPr>
        <w:t xml:space="preserve"> be the thing being described.</w:t>
      </w:r>
    </w:p>
    <w:p w:rsidR="00000000" w:rsidDel="00000000" w:rsidP="00000000" w:rsidRDefault="00000000" w:rsidRPr="00000000" w14:paraId="0000004C">
      <w:pPr>
        <w:numPr>
          <w:ilvl w:val="0"/>
          <w:numId w:val="6"/>
        </w:numPr>
        <w:spacing w:after="0" w:afterAutospacing="0" w:lineRule="auto"/>
        <w:ind w:left="720" w:hanging="360"/>
      </w:pPr>
      <w:r w:rsidDel="00000000" w:rsidR="00000000" w:rsidRPr="00000000">
        <w:rPr>
          <w:b w:val="1"/>
          <w:bCs w:val="1"/>
          <w:rtl w:val="0"/>
        </w:rPr>
        <w:t xml:space="preserve">Incorrect:</w:t>
      </w:r>
      <w:r w:rsidDel="00000000" w:rsidR="00000000" w:rsidRPr="00000000">
        <w:rPr>
          <w:rtl w:val="0"/>
        </w:rPr>
        <w:t xml:space="preserve"> "Walking down the street, the trees were beautiful." (This implies the trees were walking down the street).</w:t>
      </w:r>
    </w:p>
    <w:p w:rsidR="00000000" w:rsidDel="00000000" w:rsidP="00000000" w:rsidRDefault="00000000" w:rsidRPr="00000000" w14:paraId="0000004D">
      <w:pPr>
        <w:numPr>
          <w:ilvl w:val="0"/>
          <w:numId w:val="6"/>
        </w:numPr>
        <w:spacing w:after="240" w:lineRule="auto"/>
        <w:ind w:left="720" w:hanging="360"/>
      </w:pPr>
      <w:r w:rsidDel="00000000" w:rsidR="00000000" w:rsidRPr="00000000">
        <w:rPr>
          <w:b w:val="1"/>
          <w:bCs w:val="1"/>
          <w:rtl w:val="0"/>
        </w:rPr>
        <w:t xml:space="preserve">Correct:</w:t>
      </w:r>
      <w:r w:rsidDel="00000000" w:rsidR="00000000" w:rsidRPr="00000000">
        <w:rPr>
          <w:rtl w:val="0"/>
        </w:rPr>
        <w:t xml:space="preserve"> "Walking down the street, </w:t>
      </w:r>
      <w:r w:rsidDel="00000000" w:rsidR="00000000" w:rsidRPr="00000000">
        <w:rPr>
          <w:b w:val="1"/>
          <w:bCs w:val="1"/>
          <w:rtl w:val="0"/>
        </w:rPr>
        <w:t xml:space="preserve">I</w:t>
      </w:r>
      <w:r w:rsidDel="00000000" w:rsidR="00000000" w:rsidRPr="00000000">
        <w:rPr>
          <w:rtl w:val="0"/>
        </w:rPr>
        <w:t xml:space="preserve"> thought the trees were beautiful."</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before="0" w:lineRule="auto"/>
        <w:rPr>
          <w:b w:val="1"/>
          <w:bCs w:val="1"/>
          <w:sz w:val="34"/>
          <w:szCs w:val="34"/>
        </w:rPr>
      </w:pPr>
      <w:bookmarkStart w:colFirst="0" w:colLast="0" w:name="_yprbxj5qej8x" w:id="13"/>
      <w:bookmarkEnd w:id="13"/>
      <w:r w:rsidDel="00000000" w:rsidR="00000000" w:rsidRPr="00000000">
        <w:rPr>
          <w:b w:val="1"/>
          <w:bCs w:val="1"/>
          <w:sz w:val="34"/>
          <w:szCs w:val="34"/>
          <w:rtl w:val="0"/>
        </w:rPr>
        <w:t xml:space="preserve">3. Verb Tense and Mood (Imperative/Conditional)</w:t>
      </w:r>
    </w:p>
    <w:p w:rsidR="00000000" w:rsidDel="00000000" w:rsidP="00000000" w:rsidRDefault="00000000" w:rsidRPr="00000000" w14:paraId="00000050">
      <w:pPr>
        <w:spacing w:after="240" w:lineRule="auto"/>
        <w:rPr/>
      </w:pPr>
      <w:r w:rsidDel="00000000" w:rsidR="00000000" w:rsidRPr="00000000">
        <w:rPr>
          <w:rtl w:val="0"/>
        </w:rPr>
        <w:t xml:space="preserve">While you don't need to name them, you need to recognize when a sentence's "vibe" or "timing" shifts inconsistently.</w:t>
      </w:r>
    </w:p>
    <w:p w:rsidR="00000000" w:rsidDel="00000000" w:rsidP="00000000" w:rsidRDefault="00000000" w:rsidRPr="00000000" w14:paraId="00000051">
      <w:pPr>
        <w:numPr>
          <w:ilvl w:val="0"/>
          <w:numId w:val="14"/>
        </w:numPr>
        <w:spacing w:after="0" w:afterAutospacing="0" w:lineRule="auto"/>
        <w:ind w:left="720" w:hanging="360"/>
      </w:pPr>
      <w:r w:rsidDel="00000000" w:rsidR="00000000" w:rsidRPr="00000000">
        <w:rPr>
          <w:b w:val="1"/>
          <w:bCs w:val="1"/>
          <w:rtl w:val="0"/>
        </w:rPr>
        <w:t xml:space="preserve">Tense Consistency:</w:t>
      </w:r>
      <w:r w:rsidDel="00000000" w:rsidR="00000000" w:rsidRPr="00000000">
        <w:rPr>
          <w:rtl w:val="0"/>
        </w:rPr>
        <w:t xml:space="preserve"> If the paragraph starts in the past tense, it should stay there unless there’s a logical reason to move to the present.</w:t>
      </w:r>
    </w:p>
    <w:p w:rsidR="00000000" w:rsidDel="00000000" w:rsidP="00000000" w:rsidRDefault="00000000" w:rsidRPr="00000000" w14:paraId="00000052">
      <w:pPr>
        <w:numPr>
          <w:ilvl w:val="0"/>
          <w:numId w:val="14"/>
        </w:numPr>
        <w:spacing w:after="0" w:afterAutospacing="0" w:lineRule="auto"/>
        <w:ind w:left="720" w:hanging="360"/>
      </w:pPr>
      <w:r w:rsidDel="00000000" w:rsidR="00000000" w:rsidRPr="00000000">
        <w:rPr>
          <w:b w:val="1"/>
          <w:bCs w:val="1"/>
          <w:rtl w:val="0"/>
        </w:rPr>
        <w:t xml:space="preserve">The Imperative (Commands):</w:t>
      </w:r>
      <w:r w:rsidDel="00000000" w:rsidR="00000000" w:rsidRPr="00000000">
        <w:rPr>
          <w:rtl w:val="0"/>
        </w:rPr>
        <w:t xml:space="preserve"> On the SAT, this usually appears in instructions. "To bake a cake, </w:t>
      </w:r>
      <w:r w:rsidDel="00000000" w:rsidR="00000000" w:rsidRPr="00000000">
        <w:rPr>
          <w:b w:val="1"/>
          <w:bCs w:val="1"/>
          <w:rtl w:val="0"/>
        </w:rPr>
        <w:t xml:space="preserve">first crack</w:t>
      </w:r>
      <w:r w:rsidDel="00000000" w:rsidR="00000000" w:rsidRPr="00000000">
        <w:rPr>
          <w:rtl w:val="0"/>
        </w:rPr>
        <w:t xml:space="preserve"> the eggs."</w:t>
      </w:r>
    </w:p>
    <w:p w:rsidR="00000000" w:rsidDel="00000000" w:rsidP="00000000" w:rsidRDefault="00000000" w:rsidRPr="00000000" w14:paraId="00000053">
      <w:pPr>
        <w:numPr>
          <w:ilvl w:val="0"/>
          <w:numId w:val="14"/>
        </w:numPr>
        <w:spacing w:after="0" w:afterAutospacing="0" w:lineRule="auto"/>
        <w:ind w:left="720" w:hanging="360"/>
      </w:pPr>
      <w:r w:rsidDel="00000000" w:rsidR="00000000" w:rsidRPr="00000000">
        <w:rPr>
          <w:b w:val="1"/>
          <w:bCs w:val="1"/>
          <w:rtl w:val="0"/>
        </w:rPr>
        <w:t xml:space="preserve">The Subjunctive/Conditional:</w:t>
      </w:r>
      <w:r w:rsidDel="00000000" w:rsidR="00000000" w:rsidRPr="00000000">
        <w:rPr>
          <w:rtl w:val="0"/>
        </w:rPr>
        <w:t xml:space="preserve"> This deals with hypothetical situations.</w:t>
      </w:r>
    </w:p>
    <w:p w:rsidR="00000000" w:rsidDel="00000000" w:rsidP="00000000" w:rsidRDefault="00000000" w:rsidRPr="00000000" w14:paraId="00000054">
      <w:pPr>
        <w:numPr>
          <w:ilvl w:val="1"/>
          <w:numId w:val="14"/>
        </w:numPr>
        <w:spacing w:after="240" w:lineRule="auto"/>
        <w:ind w:left="1440" w:hanging="360"/>
      </w:pPr>
      <w:r w:rsidDel="00000000" w:rsidR="00000000" w:rsidRPr="00000000">
        <w:rPr>
          <w:i w:val="1"/>
          <w:iCs w:val="1"/>
          <w:rtl w:val="0"/>
        </w:rPr>
        <w:t xml:space="preserve">Example:</w:t>
      </w:r>
      <w:r w:rsidDel="00000000" w:rsidR="00000000" w:rsidRPr="00000000">
        <w:rPr>
          <w:rtl w:val="0"/>
        </w:rPr>
        <w:t xml:space="preserve"> "If I </w:t>
      </w:r>
      <w:r w:rsidDel="00000000" w:rsidR="00000000" w:rsidRPr="00000000">
        <w:rPr>
          <w:b w:val="1"/>
          <w:bCs w:val="1"/>
          <w:rtl w:val="0"/>
        </w:rPr>
        <w:t xml:space="preserve">were</w:t>
      </w:r>
      <w:r w:rsidDel="00000000" w:rsidR="00000000" w:rsidRPr="00000000">
        <w:rPr>
          <w:rtl w:val="0"/>
        </w:rPr>
        <w:t xml:space="preserve"> (not was) the captain, I would sail to the Grand Line."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before="0" w:lineRule="auto"/>
        <w:rPr>
          <w:b w:val="1"/>
          <w:bCs w:val="1"/>
          <w:sz w:val="34"/>
          <w:szCs w:val="34"/>
        </w:rPr>
      </w:pPr>
      <w:bookmarkStart w:colFirst="0" w:colLast="0" w:name="_46hu0hwoy381" w:id="14"/>
      <w:bookmarkEnd w:id="14"/>
      <w:r w:rsidDel="00000000" w:rsidR="00000000" w:rsidRPr="00000000">
        <w:rPr>
          <w:b w:val="1"/>
          <w:bCs w:val="1"/>
          <w:sz w:val="34"/>
          <w:szCs w:val="34"/>
          <w:rtl w:val="0"/>
        </w:rPr>
        <w:t xml:space="preserve">4. Verbals: Gerunds vs. Infinitives</w:t>
      </w:r>
    </w:p>
    <w:p w:rsidR="00000000" w:rsidDel="00000000" w:rsidP="00000000" w:rsidRDefault="00000000" w:rsidRPr="00000000" w14:paraId="00000057">
      <w:pPr>
        <w:spacing w:after="240" w:lineRule="auto"/>
        <w:rPr/>
      </w:pPr>
      <w:r w:rsidDel="00000000" w:rsidR="00000000" w:rsidRPr="00000000">
        <w:rPr>
          <w:rtl w:val="0"/>
        </w:rPr>
        <w:t xml:space="preserve">Sometimes the test will ask you to choose between the "-ing" form (gerund) and the "to [verb]" form (infinitive).</w:t>
      </w:r>
    </w:p>
    <w:p w:rsidR="00000000" w:rsidDel="00000000" w:rsidP="00000000" w:rsidRDefault="00000000" w:rsidRPr="00000000" w14:paraId="00000058">
      <w:pPr>
        <w:numPr>
          <w:ilvl w:val="0"/>
          <w:numId w:val="4"/>
        </w:numPr>
        <w:spacing w:after="0" w:afterAutospacing="0" w:lineRule="auto"/>
        <w:ind w:left="720" w:hanging="360"/>
      </w:pPr>
      <w:r w:rsidDel="00000000" w:rsidR="00000000" w:rsidRPr="00000000">
        <w:rPr>
          <w:b w:val="1"/>
          <w:bCs w:val="1"/>
          <w:rtl w:val="0"/>
        </w:rPr>
        <w:t xml:space="preserve">Incorrect:</w:t>
      </w:r>
      <w:r w:rsidDel="00000000" w:rsidR="00000000" w:rsidRPr="00000000">
        <w:rPr>
          <w:rtl w:val="0"/>
        </w:rPr>
        <w:t xml:space="preserve"> "The team began </w:t>
      </w:r>
      <w:r w:rsidDel="00000000" w:rsidR="00000000" w:rsidRPr="00000000">
        <w:rPr>
          <w:b w:val="1"/>
          <w:bCs w:val="1"/>
          <w:rtl w:val="0"/>
        </w:rPr>
        <w:t xml:space="preserve">to contributing</w:t>
      </w:r>
      <w:r w:rsidDel="00000000" w:rsidR="00000000" w:rsidRPr="00000000">
        <w:rPr>
          <w:rtl w:val="0"/>
        </w:rPr>
        <w:t xml:space="preserve"> to the project."</w:t>
      </w:r>
    </w:p>
    <w:p w:rsidR="00000000" w:rsidDel="00000000" w:rsidP="00000000" w:rsidRDefault="00000000" w:rsidRPr="00000000" w14:paraId="00000059">
      <w:pPr>
        <w:numPr>
          <w:ilvl w:val="0"/>
          <w:numId w:val="4"/>
        </w:numPr>
        <w:spacing w:after="240" w:lineRule="auto"/>
        <w:ind w:left="720" w:hanging="360"/>
      </w:pPr>
      <w:r w:rsidDel="00000000" w:rsidR="00000000" w:rsidRPr="00000000">
        <w:rPr>
          <w:b w:val="1"/>
          <w:bCs w:val="1"/>
          <w:rtl w:val="0"/>
        </w:rPr>
        <w:t xml:space="preserve">Correct:</w:t>
      </w:r>
      <w:r w:rsidDel="00000000" w:rsidR="00000000" w:rsidRPr="00000000">
        <w:rPr>
          <w:rtl w:val="0"/>
        </w:rPr>
        <w:t xml:space="preserve"> "The team began </w:t>
      </w:r>
      <w:r w:rsidDel="00000000" w:rsidR="00000000" w:rsidRPr="00000000">
        <w:rPr>
          <w:b w:val="1"/>
          <w:bCs w:val="1"/>
          <w:rtl w:val="0"/>
        </w:rPr>
        <w:t xml:space="preserve">contributing</w:t>
      </w:r>
      <w:r w:rsidDel="00000000" w:rsidR="00000000" w:rsidRPr="00000000">
        <w:rPr>
          <w:rtl w:val="0"/>
        </w:rPr>
        <w:t xml:space="preserve"> to the project" OR "The team began </w:t>
      </w:r>
      <w:r w:rsidDel="00000000" w:rsidR="00000000" w:rsidRPr="00000000">
        <w:rPr>
          <w:b w:val="1"/>
          <w:bCs w:val="1"/>
          <w:rtl w:val="0"/>
        </w:rPr>
        <w:t xml:space="preserve">to contribute</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before="0" w:lineRule="auto"/>
        <w:rPr>
          <w:b w:val="1"/>
          <w:bCs w:val="1"/>
          <w:sz w:val="34"/>
          <w:szCs w:val="34"/>
        </w:rPr>
      </w:pPr>
      <w:bookmarkStart w:colFirst="0" w:colLast="0" w:name="_4y1buhkaendn" w:id="15"/>
      <w:bookmarkEnd w:id="15"/>
      <w:r w:rsidDel="00000000" w:rsidR="00000000" w:rsidRPr="00000000">
        <w:rPr>
          <w:b w:val="1"/>
          <w:bCs w:val="1"/>
          <w:sz w:val="34"/>
          <w:szCs w:val="34"/>
          <w:rtl w:val="0"/>
        </w:rPr>
        <w:t xml:space="preserve">5. Direct and Indirect Objects (Pronoun Case)</w:t>
      </w:r>
    </w:p>
    <w:p w:rsidR="00000000" w:rsidDel="00000000" w:rsidP="00000000" w:rsidRDefault="00000000" w:rsidRPr="00000000" w14:paraId="0000005C">
      <w:pPr>
        <w:spacing w:after="240" w:lineRule="auto"/>
        <w:rPr/>
      </w:pPr>
      <w:r w:rsidDel="00000000" w:rsidR="00000000" w:rsidRPr="00000000">
        <w:rPr>
          <w:rtl w:val="0"/>
        </w:rPr>
        <w:t xml:space="preserve">The SAT tests this primarily through </w:t>
      </w:r>
      <w:r w:rsidDel="00000000" w:rsidR="00000000" w:rsidRPr="00000000">
        <w:rPr>
          <w:b w:val="1"/>
          <w:bCs w:val="1"/>
          <w:rtl w:val="0"/>
        </w:rPr>
        <w:t xml:space="preserve">Pronoun Case</w:t>
      </w:r>
      <w:r w:rsidDel="00000000" w:rsidR="00000000" w:rsidRPr="00000000">
        <w:rPr>
          <w:rtl w:val="0"/>
        </w:rPr>
        <w:t xml:space="preserve">. You need to know when to use "I" (subject) vs. "Me" (object).</w:t>
      </w:r>
    </w:p>
    <w:p w:rsidR="00000000" w:rsidDel="00000000" w:rsidP="00000000" w:rsidRDefault="00000000" w:rsidRPr="00000000" w14:paraId="0000005D">
      <w:pPr>
        <w:numPr>
          <w:ilvl w:val="0"/>
          <w:numId w:val="9"/>
        </w:numPr>
        <w:spacing w:after="0" w:afterAutospacing="0" w:lineRule="auto"/>
        <w:ind w:left="720" w:hanging="360"/>
      </w:pPr>
      <w:r w:rsidDel="00000000" w:rsidR="00000000" w:rsidRPr="00000000">
        <w:rPr>
          <w:b w:val="1"/>
          <w:bCs w:val="1"/>
          <w:rtl w:val="0"/>
        </w:rPr>
        <w:t xml:space="preserve">The Trick:</w:t>
      </w:r>
      <w:r w:rsidDel="00000000" w:rsidR="00000000" w:rsidRPr="00000000">
        <w:rPr>
          <w:rtl w:val="0"/>
        </w:rPr>
        <w:t xml:space="preserve"> Remove the other person from the sentence to see if it sounds right.</w:t>
      </w:r>
    </w:p>
    <w:p w:rsidR="00000000" w:rsidDel="00000000" w:rsidP="00000000" w:rsidRDefault="00000000" w:rsidRPr="00000000" w14:paraId="0000005E">
      <w:pPr>
        <w:numPr>
          <w:ilvl w:val="1"/>
          <w:numId w:val="9"/>
        </w:numPr>
        <w:spacing w:after="0" w:afterAutospacing="0" w:lineRule="auto"/>
        <w:ind w:left="1440" w:hanging="360"/>
      </w:pPr>
      <w:r w:rsidDel="00000000" w:rsidR="00000000" w:rsidRPr="00000000">
        <w:rPr>
          <w:i w:val="1"/>
          <w:iCs w:val="1"/>
          <w:rtl w:val="0"/>
        </w:rPr>
        <w:t xml:space="preserve">Question:</w:t>
      </w:r>
      <w:r w:rsidDel="00000000" w:rsidR="00000000" w:rsidRPr="00000000">
        <w:rPr>
          <w:rtl w:val="0"/>
        </w:rPr>
        <w:t xml:space="preserve"> "The award was given to Luffy and (I/me)."</w:t>
      </w:r>
    </w:p>
    <w:p w:rsidR="00000000" w:rsidDel="00000000" w:rsidP="00000000" w:rsidRDefault="00000000" w:rsidRPr="00000000" w14:paraId="0000005F">
      <w:pPr>
        <w:numPr>
          <w:ilvl w:val="1"/>
          <w:numId w:val="9"/>
        </w:numPr>
        <w:spacing w:after="0" w:afterAutospacing="0" w:lineRule="auto"/>
        <w:ind w:left="1440" w:hanging="360"/>
      </w:pPr>
      <w:r w:rsidDel="00000000" w:rsidR="00000000" w:rsidRPr="00000000">
        <w:rPr>
          <w:i w:val="1"/>
          <w:iCs w:val="1"/>
          <w:rtl w:val="0"/>
        </w:rPr>
        <w:t xml:space="preserve">Test:</w:t>
      </w:r>
      <w:r w:rsidDel="00000000" w:rsidR="00000000" w:rsidRPr="00000000">
        <w:rPr>
          <w:rtl w:val="0"/>
        </w:rPr>
        <w:t xml:space="preserve"> "The award was given to </w:t>
      </w:r>
      <w:r w:rsidDel="00000000" w:rsidR="00000000" w:rsidRPr="00000000">
        <w:rPr>
          <w:b w:val="1"/>
          <w:bCs w:val="1"/>
          <w:rtl w:val="0"/>
        </w:rPr>
        <w:t xml:space="preserve">me</w:t>
      </w:r>
      <w:r w:rsidDel="00000000" w:rsidR="00000000" w:rsidRPr="00000000">
        <w:rPr>
          <w:rtl w:val="0"/>
        </w:rPr>
        <w:t xml:space="preserve">." (Correct)</w:t>
      </w:r>
    </w:p>
    <w:p w:rsidR="00000000" w:rsidDel="00000000" w:rsidP="00000000" w:rsidRDefault="00000000" w:rsidRPr="00000000" w14:paraId="00000060">
      <w:pPr>
        <w:numPr>
          <w:ilvl w:val="1"/>
          <w:numId w:val="9"/>
        </w:numPr>
        <w:spacing w:after="240" w:lineRule="auto"/>
        <w:ind w:left="1440" w:hanging="360"/>
      </w:pPr>
      <w:r w:rsidDel="00000000" w:rsidR="00000000" w:rsidRPr="00000000">
        <w:rPr>
          <w:i w:val="1"/>
          <w:iCs w:val="1"/>
          <w:rtl w:val="0"/>
        </w:rPr>
        <w:t xml:space="preserve">Result:</w:t>
      </w:r>
      <w:r w:rsidDel="00000000" w:rsidR="00000000" w:rsidRPr="00000000">
        <w:rPr>
          <w:rtl w:val="0"/>
        </w:rPr>
        <w:t xml:space="preserve"> "The award was given to Luffy and </w:t>
      </w:r>
      <w:r w:rsidDel="00000000" w:rsidR="00000000" w:rsidRPr="00000000">
        <w:rPr>
          <w:b w:val="1"/>
          <w:bCs w:val="1"/>
          <w:rtl w:val="0"/>
        </w:rPr>
        <w:t xml:space="preserve">me</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0" w:lineRule="auto"/>
        <w:rPr>
          <w:b w:val="1"/>
          <w:bCs w:val="1"/>
          <w:color w:val="000000"/>
          <w:sz w:val="26"/>
          <w:szCs w:val="26"/>
        </w:rPr>
      </w:pPr>
      <w:bookmarkStart w:colFirst="0" w:colLast="0" w:name="_67vtnkxh7r4x" w:id="16"/>
      <w:bookmarkEnd w:id="16"/>
      <w:r w:rsidDel="00000000" w:rsidR="00000000" w:rsidRPr="00000000">
        <w:rPr>
          <w:b w:val="1"/>
          <w:bCs w:val="1"/>
          <w:color w:val="000000"/>
          <w:sz w:val="26"/>
          <w:szCs w:val="26"/>
          <w:rtl w:val="0"/>
        </w:rPr>
        <w:t xml:space="preserve">A Quick Comparison: SAT Focus vs. General Grammar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8.917197452229"/>
        <w:gridCol w:w="2106.496815286624"/>
        <w:gridCol w:w="4744.585987261146"/>
        <w:tblGridChange w:id="0">
          <w:tblGrid>
            <w:gridCol w:w="2508.917197452229"/>
            <w:gridCol w:w="2106.496815286624"/>
            <w:gridCol w:w="4744.585987261146"/>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Importance for SAT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Why?</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Direct Objects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Medium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Primarily for choosing between </w:t>
            </w:r>
            <w:r w:rsidDel="00000000" w:rsidR="00000000" w:rsidRPr="00000000">
              <w:rPr>
                <w:i w:val="1"/>
                <w:iCs w:val="1"/>
                <w:rtl w:val="0"/>
              </w:rPr>
              <w:t xml:space="preserve">who</w:t>
            </w:r>
            <w:r w:rsidDel="00000000" w:rsidR="00000000" w:rsidRPr="00000000">
              <w:rPr>
                <w:rtl w:val="0"/>
              </w:rPr>
              <w:t xml:space="preserve"> and </w:t>
            </w:r>
            <w:r w:rsidDel="00000000" w:rsidR="00000000" w:rsidRPr="00000000">
              <w:rPr>
                <w:i w:val="1"/>
                <w:iCs w:val="1"/>
                <w:rtl w:val="0"/>
              </w:rPr>
              <w:t xml:space="preserve">whom</w:t>
            </w:r>
            <w:r w:rsidDel="00000000" w:rsidR="00000000" w:rsidRPr="00000000">
              <w:rPr>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Imperative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Usually only appears in "Goal-Oriented" synthesis questions.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Subject-Noun Cohesion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b w:val="1"/>
                <w:bCs w:val="1"/>
                <w:rtl w:val="0"/>
              </w:rPr>
              <w:t xml:space="preserve">High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Essential for "Dangling Modifier" questions.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Conjunctions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High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Critical for "Transitions" and "Parallelism" questions.</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lineRule="auto"/>
        <w:rPr/>
      </w:pPr>
      <w:r w:rsidDel="00000000" w:rsidR="00000000" w:rsidRPr="00000000">
        <w:rPr>
          <w:rtl w:val="0"/>
        </w:rPr>
        <w:t xml:space="preserve">To master the hardest SAT grammar questions, you must move beyond "what sounds right" and focus on the rigid logic of the rules. The Digital SAT (DSAT) focuses heavily on </w:t>
      </w:r>
      <w:r w:rsidDel="00000000" w:rsidR="00000000" w:rsidRPr="00000000">
        <w:rPr>
          <w:b w:val="1"/>
          <w:bCs w:val="1"/>
          <w:rtl w:val="0"/>
        </w:rPr>
        <w:t xml:space="preserve">Standard English Conventions</w:t>
      </w:r>
      <w:r w:rsidDel="00000000" w:rsidR="00000000" w:rsidRPr="00000000">
        <w:rPr>
          <w:rtl w:val="0"/>
        </w:rPr>
        <w:t xml:space="preserve"> and </w:t>
      </w:r>
      <w:r w:rsidDel="00000000" w:rsidR="00000000" w:rsidRPr="00000000">
        <w:rPr>
          <w:b w:val="1"/>
          <w:bCs w:val="1"/>
          <w:rtl w:val="0"/>
        </w:rPr>
        <w:t xml:space="preserve">Transitions</w:t>
      </w:r>
      <w:r w:rsidDel="00000000" w:rsidR="00000000" w:rsidRPr="00000000">
        <w:rPr>
          <w:rtl w:val="0"/>
        </w:rPr>
        <w:t xml:space="preserve">.</w:t>
      </w:r>
    </w:p>
    <w:p w:rsidR="00000000" w:rsidDel="00000000" w:rsidP="00000000" w:rsidRDefault="00000000" w:rsidRPr="00000000" w14:paraId="00000076">
      <w:pPr>
        <w:spacing w:after="240" w:lineRule="auto"/>
        <w:rPr/>
      </w:pPr>
      <w:r w:rsidDel="00000000" w:rsidR="00000000" w:rsidRPr="00000000">
        <w:rPr>
          <w:rtl w:val="0"/>
        </w:rPr>
        <w:t xml:space="preserve">Below are the most complex "prosaic" topics—those involving sentence structure and logic—paired with high-difficulty practice questions.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before="0" w:lineRule="auto"/>
        <w:rPr>
          <w:b w:val="1"/>
          <w:bCs w:val="1"/>
          <w:sz w:val="34"/>
          <w:szCs w:val="34"/>
        </w:rPr>
      </w:pPr>
      <w:bookmarkStart w:colFirst="0" w:colLast="0" w:name="_n9l4v5waibnb" w:id="17"/>
      <w:bookmarkEnd w:id="17"/>
      <w:r w:rsidDel="00000000" w:rsidR="00000000" w:rsidRPr="00000000">
        <w:rPr>
          <w:b w:val="1"/>
          <w:bCs w:val="1"/>
          <w:sz w:val="34"/>
          <w:szCs w:val="34"/>
          <w:rtl w:val="0"/>
        </w:rPr>
        <w:t xml:space="preserve">1. Vertical Punctuation (Semicolons vs. Colons vs. Dashes)</w:t>
      </w:r>
    </w:p>
    <w:p w:rsidR="00000000" w:rsidDel="00000000" w:rsidP="00000000" w:rsidRDefault="00000000" w:rsidRPr="00000000" w14:paraId="00000079">
      <w:pPr>
        <w:spacing w:after="240" w:lineRule="auto"/>
        <w:rPr/>
      </w:pPr>
      <w:r w:rsidDel="00000000" w:rsidR="00000000" w:rsidRPr="00000000">
        <w:rPr>
          <w:rtl w:val="0"/>
        </w:rPr>
        <w:t xml:space="preserve">The SAT often presents questions where multiple punctuation marks seem plausible. The key is the relationship between the clauses.</w:t>
      </w:r>
    </w:p>
    <w:p w:rsidR="00000000" w:rsidDel="00000000" w:rsidP="00000000" w:rsidRDefault="00000000" w:rsidRPr="00000000" w14:paraId="0000007A">
      <w:pPr>
        <w:numPr>
          <w:ilvl w:val="0"/>
          <w:numId w:val="10"/>
        </w:numPr>
        <w:spacing w:after="0" w:afterAutospacing="0" w:lineRule="auto"/>
        <w:ind w:left="720" w:hanging="360"/>
      </w:pPr>
      <w:r w:rsidDel="00000000" w:rsidR="00000000" w:rsidRPr="00000000">
        <w:rPr>
          <w:b w:val="1"/>
          <w:bCs w:val="1"/>
          <w:rtl w:val="0"/>
        </w:rPr>
        <w:t xml:space="preserve">Semicolons (;)</w:t>
      </w:r>
      <w:r w:rsidDel="00000000" w:rsidR="00000000" w:rsidRPr="00000000">
        <w:rPr>
          <w:rtl w:val="0"/>
        </w:rPr>
        <w:t xml:space="preserve">: Must join two </w:t>
      </w:r>
      <w:r w:rsidDel="00000000" w:rsidR="00000000" w:rsidRPr="00000000">
        <w:rPr>
          <w:b w:val="1"/>
          <w:bCs w:val="1"/>
          <w:rtl w:val="0"/>
        </w:rPr>
        <w:t xml:space="preserve">Independent Clauses</w:t>
      </w:r>
      <w:r w:rsidDel="00000000" w:rsidR="00000000" w:rsidRPr="00000000">
        <w:rPr>
          <w:rtl w:val="0"/>
        </w:rPr>
        <w:t xml:space="preserve"> of equal weight. $IC; IC$.</w:t>
      </w:r>
    </w:p>
    <w:p w:rsidR="00000000" w:rsidDel="00000000" w:rsidP="00000000" w:rsidRDefault="00000000" w:rsidRPr="00000000" w14:paraId="0000007B">
      <w:pPr>
        <w:numPr>
          <w:ilvl w:val="0"/>
          <w:numId w:val="10"/>
        </w:numPr>
        <w:spacing w:after="0" w:afterAutospacing="0" w:lineRule="auto"/>
        <w:ind w:left="720" w:hanging="360"/>
      </w:pPr>
      <w:r w:rsidDel="00000000" w:rsidR="00000000" w:rsidRPr="00000000">
        <w:rPr>
          <w:b w:val="1"/>
          <w:bCs w:val="1"/>
          <w:rtl w:val="0"/>
        </w:rPr>
        <w:t xml:space="preserve">Colons (: )</w:t>
      </w:r>
      <w:r w:rsidDel="00000000" w:rsidR="00000000" w:rsidRPr="00000000">
        <w:rPr>
          <w:rtl w:val="0"/>
        </w:rPr>
        <w:t xml:space="preserve">: Must follow a </w:t>
      </w:r>
      <w:r w:rsidDel="00000000" w:rsidR="00000000" w:rsidRPr="00000000">
        <w:rPr>
          <w:b w:val="1"/>
          <w:bCs w:val="1"/>
          <w:rtl w:val="0"/>
        </w:rPr>
        <w:t xml:space="preserve">complete IC</w:t>
      </w:r>
      <w:r w:rsidDel="00000000" w:rsidR="00000000" w:rsidRPr="00000000">
        <w:rPr>
          <w:rtl w:val="0"/>
        </w:rPr>
        <w:t xml:space="preserve">, but the part after can be a list, a phrase, or another IC that explains the first. $IC: explanation$.</w:t>
      </w:r>
    </w:p>
    <w:p w:rsidR="00000000" w:rsidDel="00000000" w:rsidP="00000000" w:rsidRDefault="00000000" w:rsidRPr="00000000" w14:paraId="0000007C">
      <w:pPr>
        <w:numPr>
          <w:ilvl w:val="0"/>
          <w:numId w:val="10"/>
        </w:numPr>
        <w:spacing w:after="240" w:lineRule="auto"/>
        <w:ind w:left="720" w:hanging="360"/>
      </w:pPr>
      <w:r w:rsidDel="00000000" w:rsidR="00000000" w:rsidRPr="00000000">
        <w:rPr>
          <w:b w:val="1"/>
          <w:bCs w:val="1"/>
          <w:rtl w:val="0"/>
        </w:rPr>
        <w:t xml:space="preserve">Dashes (—)</w:t>
      </w:r>
      <w:r w:rsidDel="00000000" w:rsidR="00000000" w:rsidRPr="00000000">
        <w:rPr>
          <w:rtl w:val="0"/>
        </w:rPr>
        <w:t xml:space="preserve">: Can be used as a pair to set off non-essential info (like commas) or as a single dash to act like a colon.</w:t>
      </w:r>
    </w:p>
    <w:p w:rsidR="00000000" w:rsidDel="00000000" w:rsidP="00000000" w:rsidRDefault="00000000" w:rsidRPr="00000000" w14:paraId="0000007D">
      <w:pPr>
        <w:pStyle w:val="Heading3"/>
        <w:keepNext w:val="0"/>
        <w:keepLines w:val="0"/>
        <w:spacing w:before="0" w:lineRule="auto"/>
        <w:rPr>
          <w:b w:val="1"/>
          <w:bCs w:val="1"/>
          <w:color w:val="000000"/>
          <w:sz w:val="26"/>
          <w:szCs w:val="26"/>
        </w:rPr>
      </w:pPr>
      <w:bookmarkStart w:colFirst="0" w:colLast="0" w:name="_tl1at4u77ezt" w:id="18"/>
      <w:bookmarkEnd w:id="18"/>
      <w:r w:rsidDel="00000000" w:rsidR="00000000" w:rsidRPr="00000000">
        <w:rPr>
          <w:b w:val="1"/>
          <w:bCs w:val="1"/>
          <w:color w:val="000000"/>
          <w:sz w:val="26"/>
          <w:szCs w:val="26"/>
          <w:rtl w:val="0"/>
        </w:rPr>
        <w:t xml:space="preserve">High-Difficulty Practice</w:t>
      </w:r>
    </w:p>
    <w:p w:rsidR="00000000" w:rsidDel="00000000" w:rsidP="00000000" w:rsidRDefault="00000000" w:rsidRPr="00000000" w14:paraId="0000007E">
      <w:pPr>
        <w:spacing w:after="240" w:lineRule="auto"/>
        <w:ind w:left="600" w:right="600" w:firstLine="0"/>
        <w:rPr/>
      </w:pPr>
      <w:r w:rsidDel="00000000" w:rsidR="00000000" w:rsidRPr="00000000">
        <w:rPr>
          <w:rtl w:val="0"/>
        </w:rPr>
        <w:t xml:space="preserve">The research team identified the primary catalyst for the chemical reaction _________ a rare enzyme discovered in the depths of the Amazon rainforest.</w:t>
      </w:r>
    </w:p>
    <w:p w:rsidR="00000000" w:rsidDel="00000000" w:rsidP="00000000" w:rsidRDefault="00000000" w:rsidRPr="00000000" w14:paraId="0000007F">
      <w:pPr>
        <w:spacing w:after="240" w:lineRule="auto"/>
        <w:ind w:left="600" w:right="600" w:firstLine="0"/>
        <w:rPr/>
      </w:pPr>
      <w:r w:rsidDel="00000000" w:rsidR="00000000" w:rsidRPr="00000000">
        <w:rPr>
          <w:rtl w:val="0"/>
        </w:rPr>
        <w:t xml:space="preserve">A) problem;</w:t>
      </w:r>
    </w:p>
    <w:p w:rsidR="00000000" w:rsidDel="00000000" w:rsidP="00000000" w:rsidRDefault="00000000" w:rsidRPr="00000000" w14:paraId="00000080">
      <w:pPr>
        <w:spacing w:after="240" w:lineRule="auto"/>
        <w:ind w:left="600" w:right="600" w:firstLine="0"/>
        <w:rPr/>
      </w:pPr>
      <w:r w:rsidDel="00000000" w:rsidR="00000000" w:rsidRPr="00000000">
        <w:rPr>
          <w:rtl w:val="0"/>
        </w:rPr>
        <w:t xml:space="preserve">B) catalyst:</w:t>
      </w:r>
    </w:p>
    <w:p w:rsidR="00000000" w:rsidDel="00000000" w:rsidP="00000000" w:rsidRDefault="00000000" w:rsidRPr="00000000" w14:paraId="00000081">
      <w:pPr>
        <w:spacing w:after="240" w:lineRule="auto"/>
        <w:ind w:left="600" w:right="600" w:firstLine="0"/>
        <w:rPr/>
      </w:pPr>
      <w:r w:rsidDel="00000000" w:rsidR="00000000" w:rsidRPr="00000000">
        <w:rPr>
          <w:rtl w:val="0"/>
        </w:rPr>
        <w:t xml:space="preserve">C) catalyst,</w:t>
      </w:r>
    </w:p>
    <w:p w:rsidR="00000000" w:rsidDel="00000000" w:rsidP="00000000" w:rsidRDefault="00000000" w:rsidRPr="00000000" w14:paraId="00000082">
      <w:pPr>
        <w:spacing w:after="240" w:lineRule="auto"/>
        <w:ind w:left="600" w:right="600" w:firstLine="0"/>
        <w:rPr/>
      </w:pPr>
      <w:r w:rsidDel="00000000" w:rsidR="00000000" w:rsidRPr="00000000">
        <w:rPr>
          <w:rtl w:val="0"/>
        </w:rPr>
        <w:t xml:space="preserve">D) catalyst</w:t>
      </w:r>
    </w:p>
    <w:p w:rsidR="00000000" w:rsidDel="00000000" w:rsidP="00000000" w:rsidRDefault="00000000" w:rsidRPr="00000000" w14:paraId="00000083">
      <w:pPr>
        <w:spacing w:after="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Why? The phrase after the blank explains exactly what the catalyst is. A semicolon (A) is wrong because the second part is not a complete sentence. A comma (C) is a "comma splice" or creates an ambiguous appositive.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before="0" w:lineRule="auto"/>
        <w:rPr>
          <w:b w:val="1"/>
          <w:bCs w:val="1"/>
          <w:sz w:val="34"/>
          <w:szCs w:val="34"/>
        </w:rPr>
      </w:pPr>
      <w:bookmarkStart w:colFirst="0" w:colLast="0" w:name="_3gub7kkzj0km" w:id="19"/>
      <w:bookmarkEnd w:id="19"/>
      <w:r w:rsidDel="00000000" w:rsidR="00000000" w:rsidRPr="00000000">
        <w:rPr>
          <w:b w:val="1"/>
          <w:bCs w:val="1"/>
          <w:sz w:val="34"/>
          <w:szCs w:val="34"/>
          <w:rtl w:val="0"/>
        </w:rPr>
        <w:t xml:space="preserve">2. The "Dangling Modifier" (Cohesion)</w:t>
      </w:r>
    </w:p>
    <w:p w:rsidR="00000000" w:rsidDel="00000000" w:rsidP="00000000" w:rsidRDefault="00000000" w:rsidRPr="00000000" w14:paraId="00000086">
      <w:pPr>
        <w:spacing w:after="240" w:lineRule="auto"/>
        <w:rPr/>
      </w:pPr>
      <w:r w:rsidDel="00000000" w:rsidR="00000000" w:rsidRPr="00000000">
        <w:rPr>
          <w:rtl w:val="0"/>
        </w:rPr>
        <w:t xml:space="preserve">This is a logic-based rule. If a sentence starts with a descriptive phrase (a modifier) followed by a comma, the </w:t>
      </w:r>
      <w:r w:rsidDel="00000000" w:rsidR="00000000" w:rsidRPr="00000000">
        <w:rPr>
          <w:b w:val="1"/>
          <w:bCs w:val="1"/>
          <w:rtl w:val="0"/>
        </w:rPr>
        <w:t xml:space="preserve">Subject</w:t>
      </w:r>
      <w:r w:rsidDel="00000000" w:rsidR="00000000" w:rsidRPr="00000000">
        <w:rPr>
          <w:rtl w:val="0"/>
        </w:rPr>
        <w:t xml:space="preserve"> of that description must be the first word after the comma.</w:t>
      </w:r>
    </w:p>
    <w:p w:rsidR="00000000" w:rsidDel="00000000" w:rsidP="00000000" w:rsidRDefault="00000000" w:rsidRPr="00000000" w14:paraId="00000087">
      <w:pPr>
        <w:pStyle w:val="Heading3"/>
        <w:keepNext w:val="0"/>
        <w:keepLines w:val="0"/>
        <w:spacing w:before="0" w:lineRule="auto"/>
        <w:rPr>
          <w:b w:val="1"/>
          <w:bCs w:val="1"/>
          <w:color w:val="000000"/>
          <w:sz w:val="26"/>
          <w:szCs w:val="26"/>
        </w:rPr>
      </w:pPr>
      <w:bookmarkStart w:colFirst="0" w:colLast="0" w:name="_mr6fvoezhh6c" w:id="20"/>
      <w:bookmarkEnd w:id="20"/>
      <w:r w:rsidDel="00000000" w:rsidR="00000000" w:rsidRPr="00000000">
        <w:rPr>
          <w:b w:val="1"/>
          <w:bCs w:val="1"/>
          <w:color w:val="000000"/>
          <w:sz w:val="26"/>
          <w:szCs w:val="26"/>
          <w:rtl w:val="0"/>
        </w:rPr>
        <w:t xml:space="preserve">High-Difficulty Practice</w:t>
      </w:r>
    </w:p>
    <w:p w:rsidR="00000000" w:rsidDel="00000000" w:rsidP="00000000" w:rsidRDefault="00000000" w:rsidRPr="00000000" w14:paraId="00000088">
      <w:pPr>
        <w:spacing w:after="240" w:lineRule="auto"/>
        <w:ind w:left="600" w:right="600" w:firstLine="0"/>
        <w:rPr/>
      </w:pPr>
      <w:r w:rsidDel="00000000" w:rsidR="00000000" w:rsidRPr="00000000">
        <w:rPr>
          <w:rtl w:val="0"/>
        </w:rPr>
        <w:t xml:space="preserve">Having spent decades studying the migratory patterns of Arctic terns, the impact of climate change on the birds' flight paths was finally clear to Dr. Aris.</w:t>
      </w:r>
    </w:p>
    <w:p w:rsidR="00000000" w:rsidDel="00000000" w:rsidP="00000000" w:rsidRDefault="00000000" w:rsidRPr="00000000" w14:paraId="00000089">
      <w:pPr>
        <w:spacing w:after="240" w:lineRule="auto"/>
        <w:ind w:left="600" w:right="600" w:firstLine="0"/>
        <w:rPr/>
      </w:pPr>
      <w:r w:rsidDel="00000000" w:rsidR="00000000" w:rsidRPr="00000000">
        <w:rPr>
          <w:rtl w:val="0"/>
        </w:rPr>
        <w:t xml:space="preserve">A) NO CHANGE</w:t>
      </w:r>
    </w:p>
    <w:p w:rsidR="00000000" w:rsidDel="00000000" w:rsidP="00000000" w:rsidRDefault="00000000" w:rsidRPr="00000000" w14:paraId="0000008A">
      <w:pPr>
        <w:spacing w:after="240" w:lineRule="auto"/>
        <w:ind w:left="600" w:right="600" w:firstLine="0"/>
        <w:rPr/>
      </w:pPr>
      <w:r w:rsidDel="00000000" w:rsidR="00000000" w:rsidRPr="00000000">
        <w:rPr>
          <w:rtl w:val="0"/>
        </w:rPr>
        <w:t xml:space="preserve">B) the birds' flight paths were impacted by climate change, which Dr. Aris saw.</w:t>
      </w:r>
    </w:p>
    <w:p w:rsidR="00000000" w:rsidDel="00000000" w:rsidP="00000000" w:rsidRDefault="00000000" w:rsidRPr="00000000" w14:paraId="0000008B">
      <w:pPr>
        <w:spacing w:after="240" w:lineRule="auto"/>
        <w:ind w:left="600" w:right="600" w:firstLine="0"/>
        <w:rPr/>
      </w:pPr>
      <w:r w:rsidDel="00000000" w:rsidR="00000000" w:rsidRPr="00000000">
        <w:rPr>
          <w:rtl w:val="0"/>
        </w:rPr>
        <w:t xml:space="preserve">C) Dr. Aris finally understood how climate change impacted the birds' flight paths.</w:t>
      </w:r>
    </w:p>
    <w:p w:rsidR="00000000" w:rsidDel="00000000" w:rsidP="00000000" w:rsidRDefault="00000000" w:rsidRPr="00000000" w14:paraId="0000008C">
      <w:pPr>
        <w:spacing w:after="240" w:lineRule="auto"/>
        <w:ind w:left="600" w:right="600" w:firstLine="0"/>
        <w:rPr/>
      </w:pPr>
      <w:r w:rsidDel="00000000" w:rsidR="00000000" w:rsidRPr="00000000">
        <w:rPr>
          <w:rtl w:val="0"/>
        </w:rPr>
        <w:t xml:space="preserve">D) climate change's impact on the birds' flight paths was clear to Dr. Aris.</w:t>
      </w:r>
    </w:p>
    <w:p w:rsidR="00000000" w:rsidDel="00000000" w:rsidP="00000000" w:rsidRDefault="00000000" w:rsidRPr="00000000" w14:paraId="0000008D">
      <w:pPr>
        <w:spacing w:after="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Why? The modifier "Having spent decades studying..." describes a person (Dr. Aris). Therefore, "Dr. Aris" must be the noun following the comma. In A, B, and D, the subject is "impact," "paths," or "climate change," none of which can "spend decades studying."</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before="0" w:lineRule="auto"/>
        <w:rPr>
          <w:b w:val="1"/>
          <w:bCs w:val="1"/>
          <w:sz w:val="34"/>
          <w:szCs w:val="34"/>
        </w:rPr>
      </w:pPr>
      <w:bookmarkStart w:colFirst="0" w:colLast="0" w:name="_b4gy8oy1n46n" w:id="21"/>
      <w:bookmarkEnd w:id="21"/>
      <w:r w:rsidDel="00000000" w:rsidR="00000000" w:rsidRPr="00000000">
        <w:rPr>
          <w:b w:val="1"/>
          <w:bCs w:val="1"/>
          <w:sz w:val="34"/>
          <w:szCs w:val="34"/>
          <w:rtl w:val="0"/>
        </w:rPr>
        <w:t xml:space="preserve">3. Subordinate Conjunctions vs. Transitions</w:t>
      </w:r>
    </w:p>
    <w:p w:rsidR="00000000" w:rsidDel="00000000" w:rsidP="00000000" w:rsidRDefault="00000000" w:rsidRPr="00000000" w14:paraId="00000090">
      <w:pPr>
        <w:spacing w:after="240" w:lineRule="auto"/>
        <w:rPr/>
      </w:pPr>
      <w:r w:rsidDel="00000000" w:rsidR="00000000" w:rsidRPr="00000000">
        <w:rPr>
          <w:rtl w:val="0"/>
        </w:rPr>
        <w:t xml:space="preserve">The SAT will try to trick you by mixing "Transition Words" (which start a new sentence) with "Subordinate Conjunctions" (which make a clause dependent).</w:t>
      </w:r>
    </w:p>
    <w:p w:rsidR="00000000" w:rsidDel="00000000" w:rsidP="00000000" w:rsidRDefault="00000000" w:rsidRPr="00000000" w14:paraId="00000091">
      <w:pPr>
        <w:numPr>
          <w:ilvl w:val="0"/>
          <w:numId w:val="12"/>
        </w:numPr>
        <w:spacing w:after="0" w:afterAutospacing="0" w:lineRule="auto"/>
        <w:ind w:left="720" w:hanging="360"/>
      </w:pPr>
      <w:r w:rsidDel="00000000" w:rsidR="00000000" w:rsidRPr="00000000">
        <w:rPr>
          <w:b w:val="1"/>
          <w:bCs w:val="1"/>
          <w:rtl w:val="0"/>
        </w:rPr>
        <w:t xml:space="preserve">Transitions:</w:t>
      </w:r>
      <w:r w:rsidDel="00000000" w:rsidR="00000000" w:rsidRPr="00000000">
        <w:rPr>
          <w:rtl w:val="0"/>
        </w:rPr>
        <w:t xml:space="preserve"> </w:t>
      </w:r>
      <w:r w:rsidDel="00000000" w:rsidR="00000000" w:rsidRPr="00000000">
        <w:rPr>
          <w:i w:val="1"/>
          <w:iCs w:val="1"/>
          <w:rtl w:val="0"/>
        </w:rPr>
        <w:t xml:space="preserve">However, Therefore, Moreover.</w:t>
      </w:r>
      <w:r w:rsidDel="00000000" w:rsidR="00000000" w:rsidRPr="00000000">
        <w:rPr>
          <w:rtl w:val="0"/>
        </w:rPr>
        <w:t xml:space="preserve"> These require a period or semicolon before them.</w:t>
      </w:r>
    </w:p>
    <w:p w:rsidR="00000000" w:rsidDel="00000000" w:rsidP="00000000" w:rsidRDefault="00000000" w:rsidRPr="00000000" w14:paraId="00000092">
      <w:pPr>
        <w:numPr>
          <w:ilvl w:val="0"/>
          <w:numId w:val="12"/>
        </w:numPr>
        <w:spacing w:after="240" w:lineRule="auto"/>
        <w:ind w:left="720" w:hanging="360"/>
      </w:pPr>
      <w:r w:rsidDel="00000000" w:rsidR="00000000" w:rsidRPr="00000000">
        <w:rPr>
          <w:b w:val="1"/>
          <w:bCs w:val="1"/>
          <w:rtl w:val="0"/>
        </w:rPr>
        <w:t xml:space="preserve">Subordinates:</w:t>
      </w:r>
      <w:r w:rsidDel="00000000" w:rsidR="00000000" w:rsidRPr="00000000">
        <w:rPr>
          <w:rtl w:val="0"/>
        </w:rPr>
        <w:t xml:space="preserve"> </w:t>
      </w:r>
      <w:r w:rsidDel="00000000" w:rsidR="00000000" w:rsidRPr="00000000">
        <w:rPr>
          <w:i w:val="1"/>
          <w:iCs w:val="1"/>
          <w:rtl w:val="0"/>
        </w:rPr>
        <w:t xml:space="preserve">Although, Because, While.</w:t>
      </w:r>
      <w:r w:rsidDel="00000000" w:rsidR="00000000" w:rsidRPr="00000000">
        <w:rPr>
          <w:rtl w:val="0"/>
        </w:rPr>
        <w:t xml:space="preserve"> These connect a $DC$ to an $IC$ with a comma.</w:t>
      </w:r>
    </w:p>
    <w:p w:rsidR="00000000" w:rsidDel="00000000" w:rsidP="00000000" w:rsidRDefault="00000000" w:rsidRPr="00000000" w14:paraId="00000093">
      <w:pPr>
        <w:pStyle w:val="Heading3"/>
        <w:keepNext w:val="0"/>
        <w:keepLines w:val="0"/>
        <w:spacing w:before="0" w:lineRule="auto"/>
        <w:rPr>
          <w:b w:val="1"/>
          <w:bCs w:val="1"/>
          <w:color w:val="000000"/>
          <w:sz w:val="26"/>
          <w:szCs w:val="26"/>
        </w:rPr>
      </w:pPr>
      <w:bookmarkStart w:colFirst="0" w:colLast="0" w:name="_h8caghiunr15" w:id="22"/>
      <w:bookmarkEnd w:id="22"/>
      <w:r w:rsidDel="00000000" w:rsidR="00000000" w:rsidRPr="00000000">
        <w:rPr>
          <w:b w:val="1"/>
          <w:bCs w:val="1"/>
          <w:color w:val="000000"/>
          <w:sz w:val="26"/>
          <w:szCs w:val="26"/>
          <w:rtl w:val="0"/>
        </w:rPr>
        <w:t xml:space="preserve">High-Difficulty Practice</w:t>
      </w:r>
    </w:p>
    <w:p w:rsidR="00000000" w:rsidDel="00000000" w:rsidP="00000000" w:rsidRDefault="00000000" w:rsidRPr="00000000" w14:paraId="00000094">
      <w:pPr>
        <w:spacing w:after="240" w:lineRule="auto"/>
        <w:ind w:left="600" w:right="600" w:firstLine="0"/>
        <w:rPr/>
      </w:pPr>
      <w:r w:rsidDel="00000000" w:rsidR="00000000" w:rsidRPr="00000000">
        <w:rPr>
          <w:rtl w:val="0"/>
        </w:rPr>
        <w:t xml:space="preserve">The volcanic soil on the island is incredibly nutrient-rich _________ the local farmers are able to harvest three crops of tropical fruit per year.</w:t>
      </w:r>
    </w:p>
    <w:p w:rsidR="00000000" w:rsidDel="00000000" w:rsidP="00000000" w:rsidRDefault="00000000" w:rsidRPr="00000000" w14:paraId="00000095">
      <w:pPr>
        <w:spacing w:after="240" w:lineRule="auto"/>
        <w:ind w:left="600" w:right="600" w:firstLine="0"/>
        <w:rPr/>
      </w:pPr>
      <w:r w:rsidDel="00000000" w:rsidR="00000000" w:rsidRPr="00000000">
        <w:rPr>
          <w:rtl w:val="0"/>
        </w:rPr>
        <w:t xml:space="preserve">A) ; consequently,</w:t>
      </w:r>
    </w:p>
    <w:p w:rsidR="00000000" w:rsidDel="00000000" w:rsidP="00000000" w:rsidRDefault="00000000" w:rsidRPr="00000000" w14:paraId="00000096">
      <w:pPr>
        <w:spacing w:after="240" w:lineRule="auto"/>
        <w:ind w:left="600" w:right="600" w:firstLine="0"/>
        <w:rPr/>
      </w:pPr>
      <w:r w:rsidDel="00000000" w:rsidR="00000000" w:rsidRPr="00000000">
        <w:rPr>
          <w:rtl w:val="0"/>
        </w:rPr>
        <w:t xml:space="preserve">B) , consequently,</w:t>
      </w:r>
    </w:p>
    <w:p w:rsidR="00000000" w:rsidDel="00000000" w:rsidP="00000000" w:rsidRDefault="00000000" w:rsidRPr="00000000" w14:paraId="00000097">
      <w:pPr>
        <w:spacing w:after="240" w:lineRule="auto"/>
        <w:ind w:left="600" w:right="600" w:firstLine="0"/>
        <w:rPr/>
      </w:pPr>
      <w:r w:rsidDel="00000000" w:rsidR="00000000" w:rsidRPr="00000000">
        <w:rPr>
          <w:rtl w:val="0"/>
        </w:rPr>
        <w:t xml:space="preserve">C) ; because</w:t>
      </w:r>
    </w:p>
    <w:p w:rsidR="00000000" w:rsidDel="00000000" w:rsidP="00000000" w:rsidRDefault="00000000" w:rsidRPr="00000000" w14:paraId="00000098">
      <w:pPr>
        <w:spacing w:after="240" w:lineRule="auto"/>
        <w:ind w:left="600" w:right="600" w:firstLine="0"/>
        <w:rPr/>
      </w:pPr>
      <w:r w:rsidDel="00000000" w:rsidR="00000000" w:rsidRPr="00000000">
        <w:rPr>
          <w:rtl w:val="0"/>
        </w:rPr>
        <w:t xml:space="preserve">D) consequently</w:t>
      </w:r>
    </w:p>
    <w:p w:rsidR="00000000" w:rsidDel="00000000" w:rsidP="00000000" w:rsidRDefault="00000000" w:rsidRPr="00000000" w14:paraId="00000099">
      <w:pPr>
        <w:spacing w:after="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Why? "Consequently" is a conjunctive adverb. To join two complete sentences, you need a semicolon before it and a comma after it. Option B creates a comma splice. Option C is logically backwards (the soil isn't rich </w:t>
      </w:r>
      <w:r w:rsidDel="00000000" w:rsidR="00000000" w:rsidRPr="00000000">
        <w:rPr>
          <w:i w:val="1"/>
          <w:iCs w:val="1"/>
          <w:rtl w:val="0"/>
        </w:rPr>
        <w:t xml:space="preserve">because</w:t>
      </w:r>
      <w:r w:rsidDel="00000000" w:rsidR="00000000" w:rsidRPr="00000000">
        <w:rPr>
          <w:rtl w:val="0"/>
        </w:rPr>
        <w:t xml:space="preserve"> they harvest; they harvest </w:t>
      </w:r>
      <w:r w:rsidDel="00000000" w:rsidR="00000000" w:rsidRPr="00000000">
        <w:rPr>
          <w:i w:val="1"/>
          <w:iCs w:val="1"/>
          <w:rtl w:val="0"/>
        </w:rPr>
        <w:t xml:space="preserve">because</w:t>
      </w:r>
      <w:r w:rsidDel="00000000" w:rsidR="00000000" w:rsidRPr="00000000">
        <w:rPr>
          <w:rtl w:val="0"/>
        </w:rPr>
        <w:t xml:space="preserve"> the soil is rich).</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before="0" w:lineRule="auto"/>
        <w:rPr>
          <w:b w:val="1"/>
          <w:bCs w:val="1"/>
          <w:sz w:val="34"/>
          <w:szCs w:val="34"/>
        </w:rPr>
      </w:pPr>
      <w:bookmarkStart w:colFirst="0" w:colLast="0" w:name="_bp165bkc8eqp" w:id="23"/>
      <w:bookmarkEnd w:id="23"/>
      <w:r w:rsidDel="00000000" w:rsidR="00000000" w:rsidRPr="00000000">
        <w:rPr>
          <w:b w:val="1"/>
          <w:bCs w:val="1"/>
          <w:sz w:val="34"/>
          <w:szCs w:val="34"/>
          <w:rtl w:val="0"/>
        </w:rPr>
        <w:t xml:space="preserve">4. Parallelism in Correlative Conjunctions</w:t>
      </w:r>
    </w:p>
    <w:p w:rsidR="00000000" w:rsidDel="00000000" w:rsidP="00000000" w:rsidRDefault="00000000" w:rsidRPr="00000000" w14:paraId="0000009C">
      <w:pPr>
        <w:spacing w:after="240" w:lineRule="auto"/>
        <w:rPr/>
      </w:pPr>
      <w:r w:rsidDel="00000000" w:rsidR="00000000" w:rsidRPr="00000000">
        <w:rPr>
          <w:rtl w:val="0"/>
        </w:rPr>
        <w:t xml:space="preserve">When using paired connectors, the grammatical structure following the first must exactly match the second.</w:t>
      </w:r>
    </w:p>
    <w:p w:rsidR="00000000" w:rsidDel="00000000" w:rsidP="00000000" w:rsidRDefault="00000000" w:rsidRPr="00000000" w14:paraId="0000009D">
      <w:pPr>
        <w:numPr>
          <w:ilvl w:val="0"/>
          <w:numId w:val="7"/>
        </w:numPr>
        <w:spacing w:after="0" w:afterAutospacing="0" w:lineRule="auto"/>
        <w:ind w:left="720" w:hanging="360"/>
      </w:pPr>
      <w:r w:rsidDel="00000000" w:rsidR="00000000" w:rsidRPr="00000000">
        <w:rPr>
          <w:b w:val="1"/>
          <w:bCs w:val="1"/>
          <w:rtl w:val="0"/>
        </w:rPr>
        <w:t xml:space="preserve">Not only</w:t>
      </w:r>
      <w:r w:rsidDel="00000000" w:rsidR="00000000" w:rsidRPr="00000000">
        <w:rPr>
          <w:rtl w:val="0"/>
        </w:rPr>
        <w:t xml:space="preserve"> [Noun] </w:t>
      </w:r>
      <w:r w:rsidDel="00000000" w:rsidR="00000000" w:rsidRPr="00000000">
        <w:rPr>
          <w:b w:val="1"/>
          <w:bCs w:val="1"/>
          <w:rtl w:val="0"/>
        </w:rPr>
        <w:t xml:space="preserve">but also</w:t>
      </w:r>
      <w:r w:rsidDel="00000000" w:rsidR="00000000" w:rsidRPr="00000000">
        <w:rPr>
          <w:rtl w:val="0"/>
        </w:rPr>
        <w:t xml:space="preserve"> [Noun]</w:t>
      </w:r>
    </w:p>
    <w:p w:rsidR="00000000" w:rsidDel="00000000" w:rsidP="00000000" w:rsidRDefault="00000000" w:rsidRPr="00000000" w14:paraId="0000009E">
      <w:pPr>
        <w:numPr>
          <w:ilvl w:val="0"/>
          <w:numId w:val="7"/>
        </w:numPr>
        <w:spacing w:after="240" w:lineRule="auto"/>
        <w:ind w:left="720" w:hanging="360"/>
      </w:pPr>
      <w:r w:rsidDel="00000000" w:rsidR="00000000" w:rsidRPr="00000000">
        <w:rPr>
          <w:b w:val="1"/>
          <w:bCs w:val="1"/>
          <w:rtl w:val="0"/>
        </w:rPr>
        <w:t xml:space="preserve">Not only</w:t>
      </w:r>
      <w:r w:rsidDel="00000000" w:rsidR="00000000" w:rsidRPr="00000000">
        <w:rPr>
          <w:rtl w:val="0"/>
        </w:rPr>
        <w:t xml:space="preserve"> [Verb-ing] </w:t>
      </w:r>
      <w:r w:rsidDel="00000000" w:rsidR="00000000" w:rsidRPr="00000000">
        <w:rPr>
          <w:b w:val="1"/>
          <w:bCs w:val="1"/>
          <w:rtl w:val="0"/>
        </w:rPr>
        <w:t xml:space="preserve">but also</w:t>
      </w:r>
      <w:r w:rsidDel="00000000" w:rsidR="00000000" w:rsidRPr="00000000">
        <w:rPr>
          <w:rtl w:val="0"/>
        </w:rPr>
        <w:t xml:space="preserve"> [Verb-ing]</w:t>
      </w:r>
    </w:p>
    <w:p w:rsidR="00000000" w:rsidDel="00000000" w:rsidP="00000000" w:rsidRDefault="00000000" w:rsidRPr="00000000" w14:paraId="0000009F">
      <w:pPr>
        <w:pStyle w:val="Heading3"/>
        <w:keepNext w:val="0"/>
        <w:keepLines w:val="0"/>
        <w:spacing w:before="0" w:lineRule="auto"/>
        <w:rPr>
          <w:b w:val="1"/>
          <w:bCs w:val="1"/>
          <w:color w:val="000000"/>
          <w:sz w:val="26"/>
          <w:szCs w:val="26"/>
        </w:rPr>
      </w:pPr>
      <w:bookmarkStart w:colFirst="0" w:colLast="0" w:name="_gz27clwwdn0p" w:id="24"/>
      <w:bookmarkEnd w:id="24"/>
      <w:r w:rsidDel="00000000" w:rsidR="00000000" w:rsidRPr="00000000">
        <w:rPr>
          <w:b w:val="1"/>
          <w:bCs w:val="1"/>
          <w:color w:val="000000"/>
          <w:sz w:val="26"/>
          <w:szCs w:val="26"/>
          <w:rtl w:val="0"/>
        </w:rPr>
        <w:t xml:space="preserve">High-Difficulty Practice</w:t>
      </w:r>
    </w:p>
    <w:p w:rsidR="00000000" w:rsidDel="00000000" w:rsidP="00000000" w:rsidRDefault="00000000" w:rsidRPr="00000000" w14:paraId="000000A0">
      <w:pPr>
        <w:spacing w:after="240" w:lineRule="auto"/>
        <w:ind w:left="600" w:right="600" w:firstLine="0"/>
        <w:rPr/>
      </w:pPr>
      <w:r w:rsidDel="00000000" w:rsidR="00000000" w:rsidRPr="00000000">
        <w:rPr>
          <w:rtl w:val="0"/>
        </w:rPr>
        <w:t xml:space="preserve">The new software is designed not only to streamline the accounting process but also _________ the accuracy of financial reporting.</w:t>
      </w:r>
    </w:p>
    <w:p w:rsidR="00000000" w:rsidDel="00000000" w:rsidP="00000000" w:rsidRDefault="00000000" w:rsidRPr="00000000" w14:paraId="000000A1">
      <w:pPr>
        <w:spacing w:after="240" w:lineRule="auto"/>
        <w:ind w:left="600" w:right="600" w:firstLine="0"/>
        <w:rPr/>
      </w:pPr>
      <w:r w:rsidDel="00000000" w:rsidR="00000000" w:rsidRPr="00000000">
        <w:rPr>
          <w:rtl w:val="0"/>
        </w:rPr>
        <w:t xml:space="preserve">A) for improving</w:t>
      </w:r>
    </w:p>
    <w:p w:rsidR="00000000" w:rsidDel="00000000" w:rsidP="00000000" w:rsidRDefault="00000000" w:rsidRPr="00000000" w14:paraId="000000A2">
      <w:pPr>
        <w:spacing w:after="240" w:lineRule="auto"/>
        <w:ind w:left="600" w:right="600" w:firstLine="0"/>
        <w:rPr/>
      </w:pPr>
      <w:r w:rsidDel="00000000" w:rsidR="00000000" w:rsidRPr="00000000">
        <w:rPr>
          <w:rtl w:val="0"/>
        </w:rPr>
        <w:t xml:space="preserve">B) it improves</w:t>
      </w:r>
    </w:p>
    <w:p w:rsidR="00000000" w:rsidDel="00000000" w:rsidP="00000000" w:rsidRDefault="00000000" w:rsidRPr="00000000" w14:paraId="000000A3">
      <w:pPr>
        <w:spacing w:after="240" w:lineRule="auto"/>
        <w:ind w:left="600" w:right="600" w:firstLine="0"/>
        <w:rPr/>
      </w:pPr>
      <w:r w:rsidDel="00000000" w:rsidR="00000000" w:rsidRPr="00000000">
        <w:rPr>
          <w:rtl w:val="0"/>
        </w:rPr>
        <w:t xml:space="preserve">C) to improve</w:t>
      </w:r>
    </w:p>
    <w:p w:rsidR="00000000" w:rsidDel="00000000" w:rsidP="00000000" w:rsidRDefault="00000000" w:rsidRPr="00000000" w14:paraId="000000A4">
      <w:pPr>
        <w:spacing w:after="240" w:lineRule="auto"/>
        <w:ind w:left="600" w:right="600" w:firstLine="0"/>
        <w:rPr/>
      </w:pPr>
      <w:r w:rsidDel="00000000" w:rsidR="00000000" w:rsidRPr="00000000">
        <w:rPr>
          <w:rtl w:val="0"/>
        </w:rPr>
        <w:t xml:space="preserve">D) improving</w:t>
      </w:r>
    </w:p>
    <w:p w:rsidR="00000000" w:rsidDel="00000000" w:rsidP="00000000" w:rsidRDefault="00000000" w:rsidRPr="00000000" w14:paraId="000000A5">
      <w:pPr>
        <w:spacing w:after="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Why? The first part of the pair is "to streamline" (an infinitive). Therefore, the second part must be "to improve" to maintain parallel structure.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before="0" w:lineRule="auto"/>
        <w:rPr>
          <w:b w:val="1"/>
          <w:bCs w:val="1"/>
          <w:sz w:val="34"/>
          <w:szCs w:val="34"/>
        </w:rPr>
      </w:pPr>
      <w:bookmarkStart w:colFirst="0" w:colLast="0" w:name="_99uihojm885q" w:id="25"/>
      <w:bookmarkEnd w:id="25"/>
      <w:r w:rsidDel="00000000" w:rsidR="00000000" w:rsidRPr="00000000">
        <w:rPr>
          <w:b w:val="1"/>
          <w:bCs w:val="1"/>
          <w:sz w:val="34"/>
          <w:szCs w:val="34"/>
          <w:rtl w:val="0"/>
        </w:rPr>
        <w:t xml:space="preserve">5. Quantitative &amp; Logical Transitions</w:t>
      </w:r>
    </w:p>
    <w:p w:rsidR="00000000" w:rsidDel="00000000" w:rsidP="00000000" w:rsidRDefault="00000000" w:rsidRPr="00000000" w14:paraId="000000A8">
      <w:pPr>
        <w:spacing w:after="240" w:lineRule="auto"/>
        <w:rPr/>
      </w:pPr>
      <w:r w:rsidDel="00000000" w:rsidR="00000000" w:rsidRPr="00000000">
        <w:rPr>
          <w:rtl w:val="0"/>
        </w:rPr>
        <w:t xml:space="preserve">The hardest transition questions require you to understand the "degree" of the relationship.</w:t>
      </w:r>
    </w:p>
    <w:p w:rsidR="00000000" w:rsidDel="00000000" w:rsidP="00000000" w:rsidRDefault="00000000" w:rsidRPr="00000000" w14:paraId="000000A9">
      <w:pPr>
        <w:numPr>
          <w:ilvl w:val="0"/>
          <w:numId w:val="17"/>
        </w:numPr>
        <w:spacing w:after="0" w:afterAutospacing="0" w:lineRule="auto"/>
        <w:ind w:left="720" w:hanging="360"/>
      </w:pPr>
      <w:r w:rsidDel="00000000" w:rsidR="00000000" w:rsidRPr="00000000">
        <w:rPr>
          <w:b w:val="1"/>
          <w:bCs w:val="1"/>
          <w:rtl w:val="0"/>
        </w:rPr>
        <w:t xml:space="preserve">Concession:</w:t>
      </w:r>
      <w:r w:rsidDel="00000000" w:rsidR="00000000" w:rsidRPr="00000000">
        <w:rPr>
          <w:rtl w:val="0"/>
        </w:rPr>
        <w:t xml:space="preserve"> </w:t>
      </w:r>
      <w:r w:rsidDel="00000000" w:rsidR="00000000" w:rsidRPr="00000000">
        <w:rPr>
          <w:i w:val="1"/>
          <w:iCs w:val="1"/>
          <w:rtl w:val="0"/>
        </w:rPr>
        <w:t xml:space="preserve">Nevertheless, Nonetheless, Regardless</w:t>
      </w:r>
      <w:r w:rsidDel="00000000" w:rsidR="00000000" w:rsidRPr="00000000">
        <w:rPr>
          <w:rtl w:val="0"/>
        </w:rPr>
        <w:t xml:space="preserve"> (Used when the second idea happens </w:t>
      </w:r>
      <w:r w:rsidDel="00000000" w:rsidR="00000000" w:rsidRPr="00000000">
        <w:rPr>
          <w:i w:val="1"/>
          <w:iCs w:val="1"/>
          <w:rtl w:val="0"/>
        </w:rPr>
        <w:t xml:space="preserve">despite</w:t>
      </w:r>
      <w:r w:rsidDel="00000000" w:rsidR="00000000" w:rsidRPr="00000000">
        <w:rPr>
          <w:rtl w:val="0"/>
        </w:rPr>
        <w:t xml:space="preserve"> the first).</w:t>
      </w:r>
    </w:p>
    <w:p w:rsidR="00000000" w:rsidDel="00000000" w:rsidP="00000000" w:rsidRDefault="00000000" w:rsidRPr="00000000" w14:paraId="000000AA">
      <w:pPr>
        <w:numPr>
          <w:ilvl w:val="0"/>
          <w:numId w:val="17"/>
        </w:numPr>
        <w:spacing w:after="240" w:lineRule="auto"/>
        <w:ind w:left="720" w:hanging="360"/>
      </w:pPr>
      <w:r w:rsidDel="00000000" w:rsidR="00000000" w:rsidRPr="00000000">
        <w:rPr>
          <w:b w:val="1"/>
          <w:bCs w:val="1"/>
          <w:rtl w:val="0"/>
        </w:rPr>
        <w:t xml:space="preserve">Specification:</w:t>
      </w:r>
      <w:r w:rsidDel="00000000" w:rsidR="00000000" w:rsidRPr="00000000">
        <w:rPr>
          <w:rtl w:val="0"/>
        </w:rPr>
        <w:t xml:space="preserve"> </w:t>
      </w:r>
      <w:r w:rsidDel="00000000" w:rsidR="00000000" w:rsidRPr="00000000">
        <w:rPr>
          <w:i w:val="1"/>
          <w:iCs w:val="1"/>
          <w:rtl w:val="0"/>
        </w:rPr>
        <w:t xml:space="preserve">Specifically, In particular</w:t>
      </w:r>
      <w:r w:rsidDel="00000000" w:rsidR="00000000" w:rsidRPr="00000000">
        <w:rPr>
          <w:rtl w:val="0"/>
        </w:rPr>
        <w:t xml:space="preserve"> (Used when the second idea zooms in on a detail of the first).</w:t>
      </w:r>
    </w:p>
    <w:p w:rsidR="00000000" w:rsidDel="00000000" w:rsidP="00000000" w:rsidRDefault="00000000" w:rsidRPr="00000000" w14:paraId="000000AB">
      <w:pPr>
        <w:pStyle w:val="Heading3"/>
        <w:keepNext w:val="0"/>
        <w:keepLines w:val="0"/>
        <w:spacing w:before="0" w:lineRule="auto"/>
        <w:rPr>
          <w:b w:val="1"/>
          <w:bCs w:val="1"/>
          <w:color w:val="000000"/>
          <w:sz w:val="26"/>
          <w:szCs w:val="26"/>
        </w:rPr>
      </w:pPr>
      <w:bookmarkStart w:colFirst="0" w:colLast="0" w:name="_mxi4rlmf6ipw" w:id="26"/>
      <w:bookmarkEnd w:id="26"/>
      <w:r w:rsidDel="00000000" w:rsidR="00000000" w:rsidRPr="00000000">
        <w:rPr>
          <w:b w:val="1"/>
          <w:bCs w:val="1"/>
          <w:color w:val="000000"/>
          <w:sz w:val="26"/>
          <w:szCs w:val="26"/>
          <w:rtl w:val="0"/>
        </w:rPr>
        <w:t xml:space="preserve">High-Difficulty Practice</w:t>
      </w:r>
    </w:p>
    <w:p w:rsidR="00000000" w:rsidDel="00000000" w:rsidP="00000000" w:rsidRDefault="00000000" w:rsidRPr="00000000" w14:paraId="000000AC">
      <w:pPr>
        <w:spacing w:after="240" w:lineRule="auto"/>
        <w:ind w:left="600" w:right="600" w:firstLine="0"/>
        <w:rPr/>
      </w:pPr>
      <w:r w:rsidDel="00000000" w:rsidR="00000000" w:rsidRPr="00000000">
        <w:rPr>
          <w:rtl w:val="0"/>
        </w:rPr>
        <w:t xml:space="preserve">Many critics argued that the novelist’s prose was overly dense and difficult to parse. _________ her latest work has become a bestseller, praised for its accessibility and lyrical simplicity.</w:t>
      </w:r>
    </w:p>
    <w:p w:rsidR="00000000" w:rsidDel="00000000" w:rsidP="00000000" w:rsidRDefault="00000000" w:rsidRPr="00000000" w14:paraId="000000AD">
      <w:pPr>
        <w:spacing w:after="240" w:lineRule="auto"/>
        <w:ind w:left="600" w:right="600" w:firstLine="0"/>
        <w:rPr/>
      </w:pPr>
      <w:r w:rsidDel="00000000" w:rsidR="00000000" w:rsidRPr="00000000">
        <w:rPr>
          <w:rtl w:val="0"/>
        </w:rPr>
        <w:t xml:space="preserve">A) In fact,</w:t>
      </w:r>
    </w:p>
    <w:p w:rsidR="00000000" w:rsidDel="00000000" w:rsidP="00000000" w:rsidRDefault="00000000" w:rsidRPr="00000000" w14:paraId="000000AE">
      <w:pPr>
        <w:spacing w:after="240" w:lineRule="auto"/>
        <w:ind w:left="600" w:right="600" w:firstLine="0"/>
        <w:rPr/>
      </w:pPr>
      <w:r w:rsidDel="00000000" w:rsidR="00000000" w:rsidRPr="00000000">
        <w:rPr>
          <w:rtl w:val="0"/>
        </w:rPr>
        <w:t xml:space="preserve">B) Furthermore,</w:t>
      </w:r>
    </w:p>
    <w:p w:rsidR="00000000" w:rsidDel="00000000" w:rsidP="00000000" w:rsidRDefault="00000000" w:rsidRPr="00000000" w14:paraId="000000AF">
      <w:pPr>
        <w:spacing w:after="240" w:lineRule="auto"/>
        <w:ind w:left="600" w:right="600" w:firstLine="0"/>
        <w:rPr/>
      </w:pPr>
      <w:r w:rsidDel="00000000" w:rsidR="00000000" w:rsidRPr="00000000">
        <w:rPr>
          <w:rtl w:val="0"/>
        </w:rPr>
        <w:t xml:space="preserve">C) Conversely,</w:t>
      </w:r>
    </w:p>
    <w:p w:rsidR="00000000" w:rsidDel="00000000" w:rsidP="00000000" w:rsidRDefault="00000000" w:rsidRPr="00000000" w14:paraId="000000B0">
      <w:pPr>
        <w:spacing w:after="240" w:lineRule="auto"/>
        <w:ind w:left="600" w:right="600" w:firstLine="0"/>
        <w:rPr/>
      </w:pPr>
      <w:r w:rsidDel="00000000" w:rsidR="00000000" w:rsidRPr="00000000">
        <w:rPr>
          <w:rtl w:val="0"/>
        </w:rPr>
        <w:t xml:space="preserve">D) Specifically,</w:t>
      </w:r>
    </w:p>
    <w:p w:rsidR="00000000" w:rsidDel="00000000" w:rsidP="00000000" w:rsidRDefault="00000000" w:rsidRPr="00000000" w14:paraId="000000B1">
      <w:pPr>
        <w:spacing w:after="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Why? The first sentence says she is "difficult to parse." The second says she is "accessible and simple." These are opposite ideas, requiring a contrast transition like </w:t>
      </w:r>
      <w:r w:rsidDel="00000000" w:rsidR="00000000" w:rsidRPr="00000000">
        <w:rPr>
          <w:i w:val="1"/>
          <w:iCs w:val="1"/>
          <w:rtl w:val="0"/>
        </w:rPr>
        <w:t xml:space="preserve">Conversely</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0" w:lineRule="auto"/>
        <w:rPr>
          <w:b w:val="1"/>
          <w:bCs w:val="1"/>
          <w:color w:val="000000"/>
          <w:sz w:val="26"/>
          <w:szCs w:val="26"/>
        </w:rPr>
      </w:pPr>
      <w:bookmarkStart w:colFirst="0" w:colLast="0" w:name="_kvlqcl1d32wn" w:id="27"/>
      <w:bookmarkEnd w:id="27"/>
      <w:r w:rsidDel="00000000" w:rsidR="00000000" w:rsidRPr="00000000">
        <w:rPr>
          <w:b w:val="1"/>
          <w:bCs w:val="1"/>
          <w:color w:val="000000"/>
          <w:sz w:val="26"/>
          <w:szCs w:val="26"/>
          <w:rtl w:val="0"/>
        </w:rPr>
        <w:t xml:space="preserve">Summary Checklist for High-Stakes Grammar</w:t>
      </w:r>
    </w:p>
    <w:p w:rsidR="00000000" w:rsidDel="00000000" w:rsidP="00000000" w:rsidRDefault="00000000" w:rsidRPr="00000000" w14:paraId="000000B4">
      <w:pPr>
        <w:numPr>
          <w:ilvl w:val="0"/>
          <w:numId w:val="5"/>
        </w:numPr>
        <w:spacing w:after="0" w:afterAutospacing="0" w:lineRule="auto"/>
        <w:ind w:left="720" w:hanging="360"/>
      </w:pPr>
      <w:r w:rsidDel="00000000" w:rsidR="00000000" w:rsidRPr="00000000">
        <w:rPr>
          <w:b w:val="1"/>
          <w:bCs w:val="1"/>
          <w:rtl w:val="0"/>
        </w:rPr>
        <w:t xml:space="preserve">Check the Boundaries:</w:t>
      </w:r>
      <w:r w:rsidDel="00000000" w:rsidR="00000000" w:rsidRPr="00000000">
        <w:rPr>
          <w:rtl w:val="0"/>
        </w:rPr>
        <w:t xml:space="preserve"> Is it $IC; IC$ or $DC, IC$?</w:t>
      </w:r>
    </w:p>
    <w:p w:rsidR="00000000" w:rsidDel="00000000" w:rsidP="00000000" w:rsidRDefault="00000000" w:rsidRPr="00000000" w14:paraId="000000B5">
      <w:pPr>
        <w:numPr>
          <w:ilvl w:val="0"/>
          <w:numId w:val="5"/>
        </w:numPr>
        <w:spacing w:after="0" w:afterAutospacing="0" w:lineRule="auto"/>
        <w:ind w:left="720" w:hanging="360"/>
      </w:pPr>
      <w:r w:rsidDel="00000000" w:rsidR="00000000" w:rsidRPr="00000000">
        <w:rPr>
          <w:b w:val="1"/>
          <w:bCs w:val="1"/>
          <w:rtl w:val="0"/>
        </w:rPr>
        <w:t xml:space="preserve">Find the Subject:</w:t>
      </w:r>
      <w:r w:rsidDel="00000000" w:rsidR="00000000" w:rsidRPr="00000000">
        <w:rPr>
          <w:rtl w:val="0"/>
        </w:rPr>
        <w:t xml:space="preserve"> Does the modifier at the start of the sentence actually describe the noun that follows?</w:t>
      </w:r>
    </w:p>
    <w:p w:rsidR="00000000" w:rsidDel="00000000" w:rsidP="00000000" w:rsidRDefault="00000000" w:rsidRPr="00000000" w14:paraId="000000B6">
      <w:pPr>
        <w:numPr>
          <w:ilvl w:val="0"/>
          <w:numId w:val="5"/>
        </w:numPr>
        <w:spacing w:after="0" w:afterAutospacing="0" w:lineRule="auto"/>
        <w:ind w:left="720" w:hanging="360"/>
      </w:pPr>
      <w:r w:rsidDel="00000000" w:rsidR="00000000" w:rsidRPr="00000000">
        <w:rPr>
          <w:b w:val="1"/>
          <w:bCs w:val="1"/>
          <w:rtl w:val="0"/>
        </w:rPr>
        <w:t xml:space="preserve">Match the Form:</w:t>
      </w:r>
      <w:r w:rsidDel="00000000" w:rsidR="00000000" w:rsidRPr="00000000">
        <w:rPr>
          <w:rtl w:val="0"/>
        </w:rPr>
        <w:t xml:space="preserve"> Are the items in the list or the "Not only/But also" pair identical in grammar?</w:t>
      </w:r>
    </w:p>
    <w:p w:rsidR="00000000" w:rsidDel="00000000" w:rsidP="00000000" w:rsidRDefault="00000000" w:rsidRPr="00000000" w14:paraId="000000B7">
      <w:pPr>
        <w:numPr>
          <w:ilvl w:val="0"/>
          <w:numId w:val="5"/>
        </w:numPr>
        <w:spacing w:after="240" w:lineRule="auto"/>
        <w:ind w:left="720" w:hanging="360"/>
      </w:pPr>
      <w:r w:rsidDel="00000000" w:rsidR="00000000" w:rsidRPr="00000000">
        <w:rPr>
          <w:b w:val="1"/>
          <w:bCs w:val="1"/>
          <w:rtl w:val="0"/>
        </w:rPr>
        <w:t xml:space="preserve">Is it Essential?</w:t>
      </w:r>
      <w:r w:rsidDel="00000000" w:rsidR="00000000" w:rsidRPr="00000000">
        <w:rPr>
          <w:rtl w:val="0"/>
        </w:rPr>
        <w:t xml:space="preserve"> If you remove the phrase between the commas, does the sentence still make sense?</w:t>
      </w:r>
    </w:p>
    <w:p w:rsidR="00000000" w:rsidDel="00000000" w:rsidP="00000000" w:rsidRDefault="00000000" w:rsidRPr="00000000" w14:paraId="000000B8">
      <w:pPr>
        <w:spacing w:after="240" w:lineRule="auto"/>
        <w:rPr>
          <w:b w:val="1"/>
          <w:bCs w:val="1"/>
        </w:rPr>
      </w:pPr>
      <w:r w:rsidDel="00000000" w:rsidR="00000000" w:rsidRPr="00000000">
        <w:rPr>
          <w:b w:val="1"/>
          <w:bCs w:val="1"/>
          <w:rtl w:val="0"/>
        </w:rPr>
        <w:t xml:space="preserve">Would you like me to create a "Hard Mode" quiz featuring 5 questions that specifically combine these rules?</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