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B4C51" w14:textId="6A0BDB02" w:rsidR="001B1A6D" w:rsidRDefault="001B1A6D" w:rsidP="001B1A6D">
      <w:pPr>
        <w:pStyle w:val="Heading2"/>
      </w:pPr>
      <w:r>
        <w:t>Task 1</w:t>
      </w:r>
    </w:p>
    <w:tbl>
      <w:tblPr>
        <w:tblStyle w:val="ListTable4-Accent1"/>
        <w:tblW w:w="4973" w:type="pct"/>
        <w:tblLook w:val="04A0" w:firstRow="1" w:lastRow="0" w:firstColumn="1" w:lastColumn="0" w:noHBand="0" w:noVBand="1"/>
      </w:tblPr>
      <w:tblGrid>
        <w:gridCol w:w="15305"/>
      </w:tblGrid>
      <w:tr w:rsidR="001B1A6D" w14:paraId="4F8B69DA" w14:textId="77777777" w:rsidTr="00DB4D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5" w:type="dxa"/>
          </w:tcPr>
          <w:p w14:paraId="4D123BC2" w14:textId="57C8E316" w:rsidR="001B1A6D" w:rsidRDefault="001B1A6D" w:rsidP="00DB4D9C">
            <w:r w:rsidRPr="001B1A6D">
              <w:t>Demonstrate how to successfully configure Pexip Infinity Services</w:t>
            </w:r>
          </w:p>
        </w:tc>
      </w:tr>
      <w:tr w:rsidR="001B1A6D" w14:paraId="58016E95" w14:textId="77777777" w:rsidTr="00DB4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5" w:type="dxa"/>
          </w:tcPr>
          <w:p w14:paraId="3268AB02" w14:textId="3190D07C" w:rsidR="001B1A6D" w:rsidRPr="009F0EA2" w:rsidRDefault="001B1A6D" w:rsidP="00DB4D9C">
            <w:pPr>
              <w:rPr>
                <w:b w:val="0"/>
                <w:bCs w:val="0"/>
              </w:rPr>
            </w:pPr>
            <w:r w:rsidRPr="001B1A6D">
              <w:rPr>
                <w:b w:val="0"/>
                <w:bCs w:val="0"/>
              </w:rPr>
              <w:t>A screenshot showing the Pexip Connect desktop client registered successfully to an Infinity platform (notice that the boxes are greyed out, and the button at the bottom says “Unregister”):</w:t>
            </w:r>
          </w:p>
          <w:p w14:paraId="74754B42" w14:textId="77777777" w:rsidR="001B1A6D" w:rsidRDefault="001B1A6D" w:rsidP="00DB4D9C">
            <w:pPr>
              <w:rPr>
                <w:b w:val="0"/>
                <w:bCs w:val="0"/>
              </w:rPr>
            </w:pPr>
          </w:p>
          <w:p w14:paraId="52D51385" w14:textId="77777777" w:rsidR="001B1A6D" w:rsidRDefault="001B1A6D" w:rsidP="00DB4D9C">
            <w:pPr>
              <w:rPr>
                <w:b w:val="0"/>
                <w:bCs w:val="0"/>
              </w:rPr>
            </w:pPr>
          </w:p>
          <w:p w14:paraId="535AA890" w14:textId="77777777" w:rsidR="001B1A6D" w:rsidRDefault="001B1A6D" w:rsidP="00DB4D9C"/>
        </w:tc>
      </w:tr>
      <w:tr w:rsidR="001B1A6D" w14:paraId="0EA7756F" w14:textId="77777777" w:rsidTr="00DB4D9C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5" w:type="dxa"/>
          </w:tcPr>
          <w:p w14:paraId="49FC34E7" w14:textId="2712A072" w:rsidR="001B1A6D" w:rsidRPr="0052703C" w:rsidRDefault="001B1A6D" w:rsidP="00DB4D9C">
            <w:pPr>
              <w:rPr>
                <w:b w:val="0"/>
                <w:bCs w:val="0"/>
              </w:rPr>
            </w:pPr>
            <w:r w:rsidRPr="001B1A6D">
              <w:rPr>
                <w:b w:val="0"/>
                <w:bCs w:val="0"/>
              </w:rPr>
              <w:t>A screenshot showing the Registration status on Infinity, indicating that a client has successfully registered:</w:t>
            </w:r>
            <w:r w:rsidRPr="0052703C">
              <w:rPr>
                <w:b w:val="0"/>
                <w:bCs w:val="0"/>
              </w:rPr>
              <w:t>:</w:t>
            </w:r>
          </w:p>
          <w:p w14:paraId="6B865589" w14:textId="77777777" w:rsidR="001B1A6D" w:rsidRPr="0052703C" w:rsidRDefault="001B1A6D" w:rsidP="00DB4D9C">
            <w:pPr>
              <w:rPr>
                <w:b w:val="0"/>
                <w:bCs w:val="0"/>
                <w:color w:val="auto"/>
              </w:rPr>
            </w:pPr>
          </w:p>
          <w:p w14:paraId="1B8C5DE3" w14:textId="77777777" w:rsidR="001B1A6D" w:rsidRPr="0052703C" w:rsidRDefault="001B1A6D" w:rsidP="00DB4D9C">
            <w:pPr>
              <w:rPr>
                <w:b w:val="0"/>
                <w:bCs w:val="0"/>
                <w:color w:val="auto"/>
              </w:rPr>
            </w:pPr>
          </w:p>
          <w:p w14:paraId="72FA7D57" w14:textId="77777777" w:rsidR="001B1A6D" w:rsidRPr="0052703C" w:rsidRDefault="001B1A6D" w:rsidP="00DB4D9C">
            <w:pPr>
              <w:rPr>
                <w:color w:val="auto"/>
              </w:rPr>
            </w:pPr>
          </w:p>
        </w:tc>
      </w:tr>
      <w:tr w:rsidR="001B1A6D" w14:paraId="71A0171A" w14:textId="77777777" w:rsidTr="00DB4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5" w:type="dxa"/>
          </w:tcPr>
          <w:p w14:paraId="4950DC7F" w14:textId="00FDA4DC" w:rsidR="001B1A6D" w:rsidRPr="0052703C" w:rsidRDefault="001B1A6D" w:rsidP="00DB4D9C">
            <w:pPr>
              <w:rPr>
                <w:b w:val="0"/>
                <w:bCs w:val="0"/>
              </w:rPr>
            </w:pPr>
            <w:r w:rsidRPr="001B1A6D">
              <w:rPr>
                <w:b w:val="0"/>
                <w:bCs w:val="0"/>
              </w:rPr>
              <w:t>A screenshot of the main Live View for an inbound call to a Registered Device</w:t>
            </w:r>
            <w:r w:rsidRPr="0052703C">
              <w:rPr>
                <w:b w:val="0"/>
                <w:bCs w:val="0"/>
              </w:rPr>
              <w:t>:</w:t>
            </w:r>
          </w:p>
          <w:p w14:paraId="3E27BE51" w14:textId="77777777" w:rsidR="001B1A6D" w:rsidRDefault="001B1A6D" w:rsidP="00DB4D9C">
            <w:pPr>
              <w:rPr>
                <w:b w:val="0"/>
                <w:bCs w:val="0"/>
              </w:rPr>
            </w:pPr>
          </w:p>
          <w:p w14:paraId="15BCFC86" w14:textId="77777777" w:rsidR="001B1A6D" w:rsidRDefault="001B1A6D" w:rsidP="00DB4D9C"/>
          <w:p w14:paraId="0E306505" w14:textId="77777777" w:rsidR="001B1A6D" w:rsidRDefault="001B1A6D" w:rsidP="00DB4D9C">
            <w:pPr>
              <w:rPr>
                <w:b w:val="0"/>
                <w:bCs w:val="0"/>
              </w:rPr>
            </w:pPr>
          </w:p>
        </w:tc>
      </w:tr>
      <w:tr w:rsidR="001B1A6D" w:rsidRPr="0052703C" w14:paraId="1F895A51" w14:textId="77777777" w:rsidTr="00DB4D9C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5" w:type="dxa"/>
          </w:tcPr>
          <w:p w14:paraId="25A339AE" w14:textId="1921C587" w:rsidR="001B1A6D" w:rsidRPr="0052703C" w:rsidRDefault="001B1A6D" w:rsidP="00DB4D9C">
            <w:pPr>
              <w:rPr>
                <w:b w:val="0"/>
                <w:bCs w:val="0"/>
              </w:rPr>
            </w:pPr>
            <w:r w:rsidRPr="001B1A6D">
              <w:rPr>
                <w:b w:val="0"/>
                <w:bCs w:val="0"/>
              </w:rPr>
              <w:t>A screenshot of the conference graph for an inbound call to a Registered Device</w:t>
            </w:r>
            <w:r w:rsidRPr="0052703C">
              <w:rPr>
                <w:b w:val="0"/>
                <w:bCs w:val="0"/>
              </w:rPr>
              <w:t>:</w:t>
            </w:r>
          </w:p>
          <w:p w14:paraId="01E89E28" w14:textId="77777777" w:rsidR="001B1A6D" w:rsidRPr="0052703C" w:rsidRDefault="001B1A6D" w:rsidP="00DB4D9C"/>
          <w:p w14:paraId="5408251E" w14:textId="77777777" w:rsidR="001B1A6D" w:rsidRPr="0052703C" w:rsidRDefault="001B1A6D" w:rsidP="00DB4D9C"/>
          <w:p w14:paraId="5784DFC5" w14:textId="77777777" w:rsidR="001B1A6D" w:rsidRPr="0052703C" w:rsidRDefault="001B1A6D" w:rsidP="00DB4D9C">
            <w:pPr>
              <w:rPr>
                <w:b w:val="0"/>
                <w:bCs w:val="0"/>
              </w:rPr>
            </w:pPr>
          </w:p>
        </w:tc>
      </w:tr>
      <w:tr w:rsidR="001B1A6D" w14:paraId="743CEC56" w14:textId="77777777" w:rsidTr="00DB4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5" w:type="dxa"/>
          </w:tcPr>
          <w:p w14:paraId="76794E99" w14:textId="021490E0" w:rsidR="001B1A6D" w:rsidRDefault="004048D1" w:rsidP="00DB4D9C">
            <w:pPr>
              <w:rPr>
                <w:b w:val="0"/>
                <w:bCs w:val="0"/>
              </w:rPr>
            </w:pPr>
            <w:r w:rsidRPr="004048D1">
              <w:t>A screenshot of the main Live View for a call from a registered device to an external H.323 system:</w:t>
            </w:r>
          </w:p>
          <w:p w14:paraId="120F29A2" w14:textId="77777777" w:rsidR="004048D1" w:rsidRDefault="004048D1" w:rsidP="00DB4D9C">
            <w:pPr>
              <w:rPr>
                <w:b w:val="0"/>
                <w:bCs w:val="0"/>
              </w:rPr>
            </w:pPr>
          </w:p>
          <w:p w14:paraId="6E42E37B" w14:textId="77777777" w:rsidR="004048D1" w:rsidRDefault="004048D1" w:rsidP="00DB4D9C">
            <w:pPr>
              <w:rPr>
                <w:b w:val="0"/>
                <w:bCs w:val="0"/>
              </w:rPr>
            </w:pPr>
          </w:p>
          <w:p w14:paraId="735A8F6B" w14:textId="6ABCF654" w:rsidR="004048D1" w:rsidRDefault="004048D1" w:rsidP="00DB4D9C"/>
        </w:tc>
      </w:tr>
      <w:tr w:rsidR="001B1A6D" w14:paraId="10E38BD1" w14:textId="77777777" w:rsidTr="00DB4D9C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5" w:type="dxa"/>
          </w:tcPr>
          <w:p w14:paraId="604391CE" w14:textId="34569E91" w:rsidR="001B1A6D" w:rsidRPr="009F0EA2" w:rsidRDefault="004048D1" w:rsidP="00DB4D9C">
            <w:pPr>
              <w:rPr>
                <w:b w:val="0"/>
                <w:bCs w:val="0"/>
              </w:rPr>
            </w:pPr>
            <w:r w:rsidRPr="004048D1">
              <w:rPr>
                <w:b w:val="0"/>
                <w:bCs w:val="0"/>
              </w:rPr>
              <w:lastRenderedPageBreak/>
              <w:t>A screenshot of the conference graph for a call from a registered device to an external H.323 system</w:t>
            </w:r>
            <w:r w:rsidR="001B1A6D" w:rsidRPr="009F0EA2">
              <w:rPr>
                <w:b w:val="0"/>
                <w:bCs w:val="0"/>
              </w:rPr>
              <w:t>:</w:t>
            </w:r>
          </w:p>
          <w:p w14:paraId="1B3D81B3" w14:textId="77777777" w:rsidR="001B1A6D" w:rsidRDefault="001B1A6D" w:rsidP="00DB4D9C">
            <w:pPr>
              <w:rPr>
                <w:b w:val="0"/>
                <w:bCs w:val="0"/>
              </w:rPr>
            </w:pPr>
          </w:p>
          <w:p w14:paraId="21A57F27" w14:textId="77777777" w:rsidR="001B1A6D" w:rsidRDefault="001B1A6D" w:rsidP="00DB4D9C">
            <w:pPr>
              <w:rPr>
                <w:b w:val="0"/>
                <w:bCs w:val="0"/>
              </w:rPr>
            </w:pPr>
          </w:p>
          <w:p w14:paraId="650BCDD0" w14:textId="77777777" w:rsidR="001B1A6D" w:rsidRDefault="001B1A6D" w:rsidP="00DB4D9C"/>
        </w:tc>
      </w:tr>
      <w:tr w:rsidR="001B1A6D" w14:paraId="4151467C" w14:textId="77777777" w:rsidTr="00DB4D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5" w:type="dxa"/>
          </w:tcPr>
          <w:p w14:paraId="79D9E12C" w14:textId="0060F18F" w:rsidR="001B1A6D" w:rsidRPr="0052703C" w:rsidRDefault="004048D1" w:rsidP="00DB4D9C">
            <w:pPr>
              <w:rPr>
                <w:b w:val="0"/>
                <w:bCs w:val="0"/>
                <w:color w:val="auto"/>
              </w:rPr>
            </w:pPr>
            <w:r w:rsidRPr="004048D1">
              <w:rPr>
                <w:b w:val="0"/>
                <w:bCs w:val="0"/>
              </w:rPr>
              <w:t>A screenshot of the main Live View for a call from a registered device to an external SIP system</w:t>
            </w:r>
            <w:r>
              <w:rPr>
                <w:b w:val="0"/>
                <w:bCs w:val="0"/>
              </w:rPr>
              <w:t>:</w:t>
            </w:r>
          </w:p>
          <w:p w14:paraId="36A03FE8" w14:textId="77777777" w:rsidR="001B1A6D" w:rsidRPr="0052703C" w:rsidRDefault="001B1A6D" w:rsidP="00DB4D9C">
            <w:pPr>
              <w:rPr>
                <w:b w:val="0"/>
                <w:bCs w:val="0"/>
                <w:color w:val="auto"/>
              </w:rPr>
            </w:pPr>
          </w:p>
          <w:p w14:paraId="3CC088EA" w14:textId="77777777" w:rsidR="001B1A6D" w:rsidRPr="0052703C" w:rsidRDefault="001B1A6D" w:rsidP="00DB4D9C">
            <w:pPr>
              <w:rPr>
                <w:color w:val="auto"/>
              </w:rPr>
            </w:pPr>
          </w:p>
        </w:tc>
      </w:tr>
      <w:tr w:rsidR="001B1A6D" w14:paraId="4D11E47C" w14:textId="77777777" w:rsidTr="00DB4D9C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5" w:type="dxa"/>
          </w:tcPr>
          <w:p w14:paraId="6609D5D7" w14:textId="553B1E36" w:rsidR="001B1A6D" w:rsidRPr="0052703C" w:rsidRDefault="004048D1" w:rsidP="00DB4D9C">
            <w:pPr>
              <w:rPr>
                <w:b w:val="0"/>
                <w:bCs w:val="0"/>
              </w:rPr>
            </w:pPr>
            <w:r w:rsidRPr="004048D1">
              <w:rPr>
                <w:b w:val="0"/>
                <w:bCs w:val="0"/>
              </w:rPr>
              <w:t>A screenshot of the conference graph for a call from a registered device to an external SIP system</w:t>
            </w:r>
            <w:r w:rsidR="001B1A6D" w:rsidRPr="0052703C">
              <w:rPr>
                <w:b w:val="0"/>
                <w:bCs w:val="0"/>
              </w:rPr>
              <w:t>:</w:t>
            </w:r>
          </w:p>
          <w:p w14:paraId="225D8E4C" w14:textId="77777777" w:rsidR="001B1A6D" w:rsidRDefault="001B1A6D" w:rsidP="00DB4D9C">
            <w:pPr>
              <w:rPr>
                <w:b w:val="0"/>
                <w:bCs w:val="0"/>
              </w:rPr>
            </w:pPr>
          </w:p>
          <w:p w14:paraId="7A28B061" w14:textId="77777777" w:rsidR="001B1A6D" w:rsidRDefault="001B1A6D" w:rsidP="00DB4D9C"/>
          <w:p w14:paraId="060370FA" w14:textId="77777777" w:rsidR="001B1A6D" w:rsidRDefault="001B1A6D" w:rsidP="00DB4D9C">
            <w:pPr>
              <w:rPr>
                <w:b w:val="0"/>
                <w:bCs w:val="0"/>
              </w:rPr>
            </w:pPr>
          </w:p>
        </w:tc>
      </w:tr>
    </w:tbl>
    <w:p w14:paraId="63DDBFC1" w14:textId="77777777" w:rsidR="001B1A6D" w:rsidRPr="001B1A6D" w:rsidRDefault="001B1A6D" w:rsidP="001B1A6D"/>
    <w:p w14:paraId="5DD42C17" w14:textId="46B305D0" w:rsidR="001B1A6D" w:rsidRPr="001B1A6D" w:rsidRDefault="001213A3" w:rsidP="001B1A6D">
      <w:pPr>
        <w:pStyle w:val="Heading2"/>
      </w:pPr>
      <w:r>
        <w:t xml:space="preserve">Task </w:t>
      </w:r>
      <w:r w:rsidR="001B1A6D">
        <w:t>2</w:t>
      </w:r>
    </w:p>
    <w:tbl>
      <w:tblPr>
        <w:tblStyle w:val="ListTable4-Accent1"/>
        <w:tblW w:w="4973" w:type="pct"/>
        <w:tblLook w:val="04A0" w:firstRow="1" w:lastRow="0" w:firstColumn="1" w:lastColumn="0" w:noHBand="0" w:noVBand="1"/>
      </w:tblPr>
      <w:tblGrid>
        <w:gridCol w:w="15305"/>
      </w:tblGrid>
      <w:tr w:rsidR="001B1A6D" w14:paraId="12252A74" w14:textId="77777777" w:rsidTr="001B1A6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5" w:type="dxa"/>
          </w:tcPr>
          <w:p w14:paraId="287E58E6" w14:textId="77777777" w:rsidR="001B1A6D" w:rsidRDefault="001B1A6D" w:rsidP="00DB4D9C">
            <w:r w:rsidRPr="009F0EA2">
              <w:t>Demonstrate a successful Google Meet integration for trusted and untrusted devices.</w:t>
            </w:r>
          </w:p>
        </w:tc>
      </w:tr>
      <w:tr w:rsidR="001B1A6D" w14:paraId="46760305" w14:textId="77777777" w:rsidTr="001B1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5" w:type="dxa"/>
          </w:tcPr>
          <w:p w14:paraId="36DA4EC7" w14:textId="77777777" w:rsidR="001B1A6D" w:rsidRPr="009F0EA2" w:rsidRDefault="001B1A6D" w:rsidP="00DB4D9C">
            <w:pPr>
              <w:rPr>
                <w:b w:val="0"/>
                <w:bCs w:val="0"/>
              </w:rPr>
            </w:pPr>
            <w:r w:rsidRPr="009F0EA2">
              <w:rPr>
                <w:b w:val="0"/>
                <w:bCs w:val="0"/>
              </w:rPr>
              <w:t xml:space="preserve">A screenshot of the main Live View for an </w:t>
            </w:r>
            <w:r w:rsidRPr="0052703C">
              <w:t>untrusted</w:t>
            </w:r>
            <w:r w:rsidRPr="009F0EA2">
              <w:rPr>
                <w:b w:val="0"/>
                <w:bCs w:val="0"/>
              </w:rPr>
              <w:t xml:space="preserve"> Gateway instance to Google Meet:</w:t>
            </w:r>
          </w:p>
          <w:p w14:paraId="700CE954" w14:textId="77777777" w:rsidR="001B1A6D" w:rsidRDefault="001B1A6D" w:rsidP="00DB4D9C">
            <w:pPr>
              <w:rPr>
                <w:b w:val="0"/>
                <w:bCs w:val="0"/>
              </w:rPr>
            </w:pPr>
          </w:p>
          <w:p w14:paraId="3A602ED5" w14:textId="77777777" w:rsidR="001B1A6D" w:rsidRDefault="001B1A6D" w:rsidP="00DB4D9C">
            <w:pPr>
              <w:rPr>
                <w:b w:val="0"/>
                <w:bCs w:val="0"/>
              </w:rPr>
            </w:pPr>
          </w:p>
          <w:p w14:paraId="16F169D6" w14:textId="77777777" w:rsidR="001B1A6D" w:rsidRDefault="001B1A6D" w:rsidP="00DB4D9C"/>
        </w:tc>
      </w:tr>
      <w:tr w:rsidR="001B1A6D" w14:paraId="36CF6CE2" w14:textId="77777777" w:rsidTr="001B1A6D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5" w:type="dxa"/>
          </w:tcPr>
          <w:p w14:paraId="385EAD36" w14:textId="77777777" w:rsidR="001B1A6D" w:rsidRPr="0052703C" w:rsidRDefault="001B1A6D" w:rsidP="00DB4D9C">
            <w:pPr>
              <w:rPr>
                <w:b w:val="0"/>
                <w:bCs w:val="0"/>
              </w:rPr>
            </w:pPr>
            <w:r w:rsidRPr="0052703C">
              <w:rPr>
                <w:b w:val="0"/>
                <w:bCs w:val="0"/>
              </w:rPr>
              <w:t xml:space="preserve">A screenshot of the graph view of participants in an </w:t>
            </w:r>
            <w:r w:rsidRPr="0052703C">
              <w:t>untrusted</w:t>
            </w:r>
            <w:r w:rsidRPr="0052703C">
              <w:rPr>
                <w:b w:val="0"/>
                <w:bCs w:val="0"/>
              </w:rPr>
              <w:t xml:space="preserve"> Gateway instance to Google Meet:</w:t>
            </w:r>
          </w:p>
          <w:p w14:paraId="2327B4A7" w14:textId="77777777" w:rsidR="001B1A6D" w:rsidRPr="0052703C" w:rsidRDefault="001B1A6D" w:rsidP="00DB4D9C">
            <w:pPr>
              <w:rPr>
                <w:b w:val="0"/>
                <w:bCs w:val="0"/>
                <w:color w:val="auto"/>
              </w:rPr>
            </w:pPr>
          </w:p>
          <w:p w14:paraId="454A41CF" w14:textId="77777777" w:rsidR="001B1A6D" w:rsidRPr="0052703C" w:rsidRDefault="001B1A6D" w:rsidP="00DB4D9C">
            <w:pPr>
              <w:rPr>
                <w:b w:val="0"/>
                <w:bCs w:val="0"/>
                <w:color w:val="auto"/>
              </w:rPr>
            </w:pPr>
          </w:p>
          <w:p w14:paraId="4CCB858E" w14:textId="77777777" w:rsidR="001B1A6D" w:rsidRPr="0052703C" w:rsidRDefault="001B1A6D" w:rsidP="00DB4D9C">
            <w:pPr>
              <w:rPr>
                <w:color w:val="auto"/>
              </w:rPr>
            </w:pPr>
          </w:p>
        </w:tc>
      </w:tr>
      <w:tr w:rsidR="001B1A6D" w14:paraId="78F798E9" w14:textId="77777777" w:rsidTr="001B1A6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5" w:type="dxa"/>
          </w:tcPr>
          <w:p w14:paraId="4E90DAD7" w14:textId="77777777" w:rsidR="001B1A6D" w:rsidRPr="0052703C" w:rsidRDefault="001B1A6D" w:rsidP="00DB4D9C">
            <w:pPr>
              <w:rPr>
                <w:b w:val="0"/>
                <w:bCs w:val="0"/>
              </w:rPr>
            </w:pPr>
            <w:r w:rsidRPr="0052703C">
              <w:rPr>
                <w:b w:val="0"/>
                <w:bCs w:val="0"/>
              </w:rPr>
              <w:lastRenderedPageBreak/>
              <w:t xml:space="preserve">A screenshot of the main Live View for a </w:t>
            </w:r>
            <w:r w:rsidRPr="0052703C">
              <w:t>trusted</w:t>
            </w:r>
            <w:r w:rsidRPr="0052703C">
              <w:rPr>
                <w:b w:val="0"/>
                <w:bCs w:val="0"/>
              </w:rPr>
              <w:t xml:space="preserve"> Gateway instance to Google Meet:</w:t>
            </w:r>
          </w:p>
          <w:p w14:paraId="2628418C" w14:textId="77777777" w:rsidR="001B1A6D" w:rsidRDefault="001B1A6D" w:rsidP="00DB4D9C">
            <w:pPr>
              <w:rPr>
                <w:b w:val="0"/>
                <w:bCs w:val="0"/>
              </w:rPr>
            </w:pPr>
          </w:p>
          <w:p w14:paraId="716770B9" w14:textId="77777777" w:rsidR="001B1A6D" w:rsidRDefault="001B1A6D" w:rsidP="00DB4D9C"/>
          <w:p w14:paraId="285C5362" w14:textId="77777777" w:rsidR="001B1A6D" w:rsidRDefault="001B1A6D" w:rsidP="00DB4D9C">
            <w:pPr>
              <w:rPr>
                <w:b w:val="0"/>
                <w:bCs w:val="0"/>
              </w:rPr>
            </w:pPr>
          </w:p>
        </w:tc>
      </w:tr>
      <w:tr w:rsidR="001B1A6D" w:rsidRPr="0052703C" w14:paraId="109D3900" w14:textId="77777777" w:rsidTr="001B1A6D">
        <w:trPr>
          <w:trHeight w:val="4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5" w:type="dxa"/>
          </w:tcPr>
          <w:p w14:paraId="4DB21955" w14:textId="77777777" w:rsidR="001B1A6D" w:rsidRPr="0052703C" w:rsidRDefault="001B1A6D" w:rsidP="00DB4D9C">
            <w:pPr>
              <w:rPr>
                <w:b w:val="0"/>
                <w:bCs w:val="0"/>
              </w:rPr>
            </w:pPr>
            <w:r w:rsidRPr="0052703C">
              <w:rPr>
                <w:b w:val="0"/>
                <w:bCs w:val="0"/>
              </w:rPr>
              <w:t xml:space="preserve">A screenshot of the graph view of participants in a </w:t>
            </w:r>
            <w:r w:rsidRPr="0052703C">
              <w:t>trusted</w:t>
            </w:r>
            <w:r w:rsidRPr="0052703C">
              <w:rPr>
                <w:b w:val="0"/>
                <w:bCs w:val="0"/>
              </w:rPr>
              <w:t xml:space="preserve"> Gateway instance to Google Meet:</w:t>
            </w:r>
          </w:p>
          <w:p w14:paraId="4482A0EE" w14:textId="77777777" w:rsidR="001B1A6D" w:rsidRPr="0052703C" w:rsidRDefault="001B1A6D" w:rsidP="00DB4D9C"/>
          <w:p w14:paraId="62649623" w14:textId="77777777" w:rsidR="001B1A6D" w:rsidRPr="0052703C" w:rsidRDefault="001B1A6D" w:rsidP="00DB4D9C"/>
          <w:p w14:paraId="47E0A816" w14:textId="77777777" w:rsidR="001B1A6D" w:rsidRPr="0052703C" w:rsidRDefault="001B1A6D" w:rsidP="00DB4D9C">
            <w:pPr>
              <w:rPr>
                <w:b w:val="0"/>
                <w:bCs w:val="0"/>
              </w:rPr>
            </w:pPr>
          </w:p>
        </w:tc>
      </w:tr>
    </w:tbl>
    <w:p w14:paraId="3693307F" w14:textId="77777777" w:rsidR="00744F42" w:rsidRDefault="00744F42">
      <w:pPr>
        <w:spacing w:before="0" w:after="280"/>
        <w:rPr>
          <w:rFonts w:asciiTheme="majorHAnsi" w:eastAsiaTheme="majorEastAsia" w:hAnsiTheme="majorHAnsi" w:cstheme="majorBidi"/>
          <w:color w:val="0D5975" w:themeColor="accent1" w:themeShade="80"/>
          <w:sz w:val="28"/>
          <w:szCs w:val="26"/>
        </w:rPr>
      </w:pPr>
      <w:r w:rsidRPr="0052703C">
        <w:br w:type="page"/>
      </w:r>
    </w:p>
    <w:p w14:paraId="7157831A" w14:textId="5B9E3F0F" w:rsidR="00300D0A" w:rsidRPr="0052703C" w:rsidRDefault="00300D0A" w:rsidP="002C0DED">
      <w:pPr>
        <w:pStyle w:val="Heading2"/>
      </w:pPr>
      <w:r w:rsidRPr="0052703C">
        <w:lastRenderedPageBreak/>
        <w:t xml:space="preserve">Task </w:t>
      </w:r>
      <w:r w:rsidR="001B1A6D">
        <w:t>3</w:t>
      </w:r>
    </w:p>
    <w:tbl>
      <w:tblPr>
        <w:tblStyle w:val="ListTable4-Accent1"/>
        <w:tblW w:w="4973" w:type="pct"/>
        <w:tblLook w:val="04A0" w:firstRow="1" w:lastRow="0" w:firstColumn="1" w:lastColumn="0" w:noHBand="0" w:noVBand="1"/>
        <w:tblDescription w:val="Task List including task, due date, done and initials"/>
      </w:tblPr>
      <w:tblGrid>
        <w:gridCol w:w="15305"/>
      </w:tblGrid>
      <w:tr w:rsidR="00744F42" w14:paraId="049D374F" w14:textId="77777777" w:rsidTr="00394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5" w:type="dxa"/>
          </w:tcPr>
          <w:p w14:paraId="25DF5A70" w14:textId="02DA9453" w:rsidR="00744F42" w:rsidRPr="0052703C" w:rsidRDefault="009F0EA2" w:rsidP="009E5D3E">
            <w:r w:rsidRPr="0052703C">
              <w:t>Demonstrate a successful Microsoft Teams integration for trusted and untrusted devices.</w:t>
            </w:r>
          </w:p>
        </w:tc>
      </w:tr>
      <w:tr w:rsidR="00B95DA6" w14:paraId="1C0E6C7A" w14:textId="77777777" w:rsidTr="0039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5" w:type="dxa"/>
          </w:tcPr>
          <w:p w14:paraId="7B607428" w14:textId="260DBC8D" w:rsidR="00B95DA6" w:rsidRPr="0052703C" w:rsidRDefault="00B95DA6" w:rsidP="00B95DA6">
            <w:pPr>
              <w:rPr>
                <w:b w:val="0"/>
                <w:bCs w:val="0"/>
              </w:rPr>
            </w:pPr>
            <w:r w:rsidRPr="0052703C">
              <w:rPr>
                <w:b w:val="0"/>
                <w:bCs w:val="0"/>
              </w:rPr>
              <w:t xml:space="preserve">A screenshot of the main Live View for an </w:t>
            </w:r>
            <w:r w:rsidRPr="0052703C">
              <w:t>untrusted</w:t>
            </w:r>
            <w:r w:rsidRPr="0052703C">
              <w:rPr>
                <w:b w:val="0"/>
                <w:bCs w:val="0"/>
              </w:rPr>
              <w:t xml:space="preserve"> Gateway instance to Microsoft Teams:</w:t>
            </w:r>
          </w:p>
          <w:p w14:paraId="3E551818" w14:textId="77777777" w:rsidR="00B95DA6" w:rsidRDefault="00B95DA6" w:rsidP="00B95DA6">
            <w:pPr>
              <w:rPr>
                <w:b w:val="0"/>
                <w:bCs w:val="0"/>
              </w:rPr>
            </w:pPr>
          </w:p>
          <w:p w14:paraId="618A2A68" w14:textId="77777777" w:rsidR="00B95DA6" w:rsidRDefault="00B95DA6" w:rsidP="00B95DA6">
            <w:pPr>
              <w:rPr>
                <w:b w:val="0"/>
                <w:bCs w:val="0"/>
              </w:rPr>
            </w:pPr>
          </w:p>
          <w:p w14:paraId="15208802" w14:textId="61C1B9E2" w:rsidR="00B95DA6" w:rsidRDefault="00B95DA6" w:rsidP="00B95DA6"/>
        </w:tc>
      </w:tr>
      <w:tr w:rsidR="00B95DA6" w14:paraId="6DE25697" w14:textId="77777777" w:rsidTr="0039493B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5" w:type="dxa"/>
          </w:tcPr>
          <w:p w14:paraId="0C89C1E2" w14:textId="5A9C6AF7" w:rsidR="00B95DA6" w:rsidRPr="0052703C" w:rsidRDefault="00B95DA6" w:rsidP="00B95DA6">
            <w:pPr>
              <w:rPr>
                <w:b w:val="0"/>
                <w:bCs w:val="0"/>
              </w:rPr>
            </w:pPr>
            <w:bookmarkStart w:id="0" w:name="_Hlk65456152"/>
            <w:r w:rsidRPr="0052703C">
              <w:rPr>
                <w:b w:val="0"/>
                <w:bCs w:val="0"/>
              </w:rPr>
              <w:t xml:space="preserve">A screenshot of the graph view of participants in an </w:t>
            </w:r>
            <w:r w:rsidRPr="0052703C">
              <w:t>untrusted</w:t>
            </w:r>
            <w:r w:rsidRPr="0052703C">
              <w:rPr>
                <w:b w:val="0"/>
                <w:bCs w:val="0"/>
              </w:rPr>
              <w:t xml:space="preserve"> Gateway instance to Microsoft Teams:</w:t>
            </w:r>
          </w:p>
          <w:bookmarkEnd w:id="0"/>
          <w:p w14:paraId="1BDFB65F" w14:textId="77777777" w:rsidR="00B95DA6" w:rsidRDefault="00B95DA6" w:rsidP="00B95DA6">
            <w:pPr>
              <w:rPr>
                <w:b w:val="0"/>
                <w:bCs w:val="0"/>
                <w:color w:val="auto"/>
              </w:rPr>
            </w:pPr>
          </w:p>
          <w:p w14:paraId="706427FC" w14:textId="77777777" w:rsidR="00B95DA6" w:rsidRDefault="00B95DA6" w:rsidP="00B95DA6">
            <w:pPr>
              <w:rPr>
                <w:b w:val="0"/>
                <w:bCs w:val="0"/>
                <w:color w:val="auto"/>
              </w:rPr>
            </w:pPr>
          </w:p>
          <w:p w14:paraId="4E5A00ED" w14:textId="19ECAA1F" w:rsidR="00B95DA6" w:rsidRPr="00744F42" w:rsidRDefault="00B95DA6" w:rsidP="00B95DA6">
            <w:pPr>
              <w:rPr>
                <w:color w:val="auto"/>
              </w:rPr>
            </w:pPr>
          </w:p>
        </w:tc>
      </w:tr>
      <w:tr w:rsidR="00B95DA6" w14:paraId="25183FF5" w14:textId="77777777" w:rsidTr="0039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5" w:type="dxa"/>
          </w:tcPr>
          <w:p w14:paraId="4D5EE7B5" w14:textId="3F3E91C9" w:rsidR="00B95DA6" w:rsidRPr="0052703C" w:rsidRDefault="00B95DA6" w:rsidP="00B95DA6">
            <w:pPr>
              <w:rPr>
                <w:b w:val="0"/>
                <w:bCs w:val="0"/>
              </w:rPr>
            </w:pPr>
            <w:bookmarkStart w:id="1" w:name="_Hlk65456312"/>
            <w:bookmarkStart w:id="2" w:name="_Hlk65456162"/>
            <w:r w:rsidRPr="0052703C">
              <w:rPr>
                <w:b w:val="0"/>
                <w:bCs w:val="0"/>
              </w:rPr>
              <w:t xml:space="preserve">A screenshot of the main Live View for a </w:t>
            </w:r>
            <w:bookmarkEnd w:id="1"/>
            <w:r w:rsidR="0052703C" w:rsidRPr="0052703C">
              <w:t>t</w:t>
            </w:r>
            <w:r w:rsidRPr="0052703C">
              <w:t>rusted</w:t>
            </w:r>
            <w:r w:rsidRPr="0052703C">
              <w:rPr>
                <w:b w:val="0"/>
                <w:bCs w:val="0"/>
              </w:rPr>
              <w:t xml:space="preserve"> Gateway instance to Microsoft Teams:</w:t>
            </w:r>
          </w:p>
          <w:bookmarkEnd w:id="2"/>
          <w:p w14:paraId="4CEBD9A7" w14:textId="77777777" w:rsidR="00B95DA6" w:rsidRDefault="00B95DA6" w:rsidP="00B95DA6">
            <w:pPr>
              <w:rPr>
                <w:b w:val="0"/>
                <w:bCs w:val="0"/>
              </w:rPr>
            </w:pPr>
          </w:p>
          <w:p w14:paraId="0F09BFC7" w14:textId="77777777" w:rsidR="00B95DA6" w:rsidRDefault="00B95DA6" w:rsidP="00B95DA6"/>
          <w:p w14:paraId="5947731F" w14:textId="77777777" w:rsidR="00B95DA6" w:rsidRDefault="00B95DA6" w:rsidP="00B95DA6">
            <w:pPr>
              <w:rPr>
                <w:b w:val="0"/>
                <w:bCs w:val="0"/>
                <w:color w:val="auto"/>
              </w:rPr>
            </w:pPr>
          </w:p>
        </w:tc>
      </w:tr>
      <w:tr w:rsidR="00B95DA6" w14:paraId="7767397A" w14:textId="77777777" w:rsidTr="0039493B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5" w:type="dxa"/>
          </w:tcPr>
          <w:p w14:paraId="040EDC2F" w14:textId="1F4BA12A" w:rsidR="00B95DA6" w:rsidRPr="00B95DA6" w:rsidRDefault="00B95DA6" w:rsidP="00B95DA6">
            <w:pPr>
              <w:rPr>
                <w:b w:val="0"/>
                <w:bCs w:val="0"/>
              </w:rPr>
            </w:pPr>
            <w:bookmarkStart w:id="3" w:name="_Hlk65456170"/>
            <w:r w:rsidRPr="00B95DA6">
              <w:rPr>
                <w:b w:val="0"/>
                <w:bCs w:val="0"/>
              </w:rPr>
              <w:t xml:space="preserve">A screenshot of the graph view of participants in a </w:t>
            </w:r>
            <w:r w:rsidRPr="0052703C">
              <w:t>trusted</w:t>
            </w:r>
            <w:r w:rsidRPr="00B95DA6">
              <w:rPr>
                <w:b w:val="0"/>
                <w:bCs w:val="0"/>
              </w:rPr>
              <w:t xml:space="preserve"> Gateway instance to </w:t>
            </w:r>
            <w:r>
              <w:rPr>
                <w:b w:val="0"/>
                <w:bCs w:val="0"/>
              </w:rPr>
              <w:t>Microsoft Teams</w:t>
            </w:r>
            <w:r w:rsidRPr="00B95DA6">
              <w:rPr>
                <w:b w:val="0"/>
                <w:bCs w:val="0"/>
              </w:rPr>
              <w:t>:</w:t>
            </w:r>
          </w:p>
          <w:bookmarkEnd w:id="3"/>
          <w:p w14:paraId="4921B4F7" w14:textId="77777777" w:rsidR="00B95DA6" w:rsidRDefault="00B95DA6" w:rsidP="00B95DA6"/>
          <w:p w14:paraId="2D2842EB" w14:textId="77777777" w:rsidR="00B95DA6" w:rsidRDefault="00B95DA6" w:rsidP="00B95DA6"/>
          <w:p w14:paraId="5E7CDE41" w14:textId="77777777" w:rsidR="00B95DA6" w:rsidRDefault="00B95DA6" w:rsidP="00B95DA6">
            <w:pPr>
              <w:rPr>
                <w:b w:val="0"/>
                <w:bCs w:val="0"/>
                <w:color w:val="auto"/>
              </w:rPr>
            </w:pPr>
          </w:p>
        </w:tc>
      </w:tr>
    </w:tbl>
    <w:p w14:paraId="0A71C59B" w14:textId="77777777" w:rsidR="00500C93" w:rsidRDefault="00500C93">
      <w:pPr>
        <w:spacing w:before="0" w:after="280"/>
      </w:pPr>
      <w:r>
        <w:br w:type="page"/>
      </w:r>
    </w:p>
    <w:p w14:paraId="5B06E89A" w14:textId="76848114" w:rsidR="00300D0A" w:rsidRDefault="00300D0A" w:rsidP="00936789">
      <w:pPr>
        <w:pStyle w:val="Heading2"/>
      </w:pPr>
      <w:r>
        <w:lastRenderedPageBreak/>
        <w:t xml:space="preserve">Task </w:t>
      </w:r>
      <w:r w:rsidR="001B1A6D">
        <w:t>4</w:t>
      </w:r>
    </w:p>
    <w:tbl>
      <w:tblPr>
        <w:tblStyle w:val="ListTable4-Accent1"/>
        <w:tblW w:w="4973" w:type="pct"/>
        <w:tblLook w:val="04A0" w:firstRow="1" w:lastRow="0" w:firstColumn="1" w:lastColumn="0" w:noHBand="0" w:noVBand="1"/>
        <w:tblDescription w:val="Task List including task, due date, done and initials"/>
      </w:tblPr>
      <w:tblGrid>
        <w:gridCol w:w="15305"/>
      </w:tblGrid>
      <w:tr w:rsidR="00500C93" w14:paraId="1DEE440C" w14:textId="77777777" w:rsidTr="003949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5" w:type="dxa"/>
          </w:tcPr>
          <w:p w14:paraId="0F03C020" w14:textId="50E49034" w:rsidR="00500C93" w:rsidRPr="009E5D3E" w:rsidRDefault="009F0EA2" w:rsidP="009E5D3E">
            <w:r w:rsidRPr="009F0EA2">
              <w:t>Demonstrate the ability to dial into Infinity from a PSTN device and transfer from a VR to a VMR.</w:t>
            </w:r>
          </w:p>
        </w:tc>
      </w:tr>
      <w:tr w:rsidR="00500C93" w14:paraId="314CB7E7" w14:textId="77777777" w:rsidTr="0039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5" w:type="dxa"/>
          </w:tcPr>
          <w:p w14:paraId="2DA9247C" w14:textId="77777777" w:rsidR="00B95DA6" w:rsidRPr="0052703C" w:rsidRDefault="00B95DA6" w:rsidP="00B95DA6">
            <w:bookmarkStart w:id="4" w:name="_Hlk65456504"/>
            <w:r w:rsidRPr="0052703C">
              <w:rPr>
                <w:b w:val="0"/>
                <w:bCs w:val="0"/>
              </w:rPr>
              <w:t xml:space="preserve">A screenshot of the main Live View for a PSTN call into the general </w:t>
            </w:r>
            <w:r w:rsidRPr="0052703C">
              <w:t>VR</w:t>
            </w:r>
            <w:r w:rsidRPr="0052703C">
              <w:rPr>
                <w:b w:val="0"/>
                <w:bCs w:val="0"/>
              </w:rPr>
              <w:t>:</w:t>
            </w:r>
          </w:p>
          <w:bookmarkEnd w:id="4"/>
          <w:p w14:paraId="44EA2A1B" w14:textId="77777777" w:rsidR="00500C93" w:rsidRPr="0052703C" w:rsidRDefault="00500C93" w:rsidP="00EA311A">
            <w:pPr>
              <w:rPr>
                <w:b w:val="0"/>
                <w:bCs w:val="0"/>
              </w:rPr>
            </w:pPr>
          </w:p>
          <w:p w14:paraId="47CFFE32" w14:textId="77777777" w:rsidR="00B95DA6" w:rsidRPr="0052703C" w:rsidRDefault="00B95DA6" w:rsidP="00EA311A">
            <w:pPr>
              <w:rPr>
                <w:b w:val="0"/>
                <w:bCs w:val="0"/>
              </w:rPr>
            </w:pPr>
          </w:p>
          <w:p w14:paraId="00F0CF48" w14:textId="665E397B" w:rsidR="00B95DA6" w:rsidRPr="0052703C" w:rsidRDefault="00B95DA6" w:rsidP="00EA311A"/>
        </w:tc>
      </w:tr>
      <w:tr w:rsidR="00500C93" w14:paraId="750CAF15" w14:textId="77777777" w:rsidTr="0039493B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5" w:type="dxa"/>
          </w:tcPr>
          <w:p w14:paraId="15069671" w14:textId="77777777" w:rsidR="00B95DA6" w:rsidRPr="0052703C" w:rsidRDefault="00B95DA6" w:rsidP="00B95DA6">
            <w:r w:rsidRPr="0052703C">
              <w:rPr>
                <w:b w:val="0"/>
                <w:bCs w:val="0"/>
              </w:rPr>
              <w:t xml:space="preserve">A screenshot of the graph view of the PSTN participant in the </w:t>
            </w:r>
            <w:r w:rsidRPr="0052703C">
              <w:t>VR</w:t>
            </w:r>
            <w:r w:rsidRPr="0052703C">
              <w:rPr>
                <w:b w:val="0"/>
                <w:bCs w:val="0"/>
              </w:rPr>
              <w:t>:</w:t>
            </w:r>
          </w:p>
          <w:p w14:paraId="6527BDFA" w14:textId="77777777" w:rsidR="00500C93" w:rsidRDefault="00500C93" w:rsidP="00EA311A">
            <w:pPr>
              <w:rPr>
                <w:b w:val="0"/>
                <w:bCs w:val="0"/>
                <w:color w:val="auto"/>
              </w:rPr>
            </w:pPr>
          </w:p>
          <w:p w14:paraId="3DB86FA6" w14:textId="77777777" w:rsidR="00B95DA6" w:rsidRDefault="00B95DA6" w:rsidP="00EA311A">
            <w:pPr>
              <w:rPr>
                <w:b w:val="0"/>
                <w:bCs w:val="0"/>
                <w:color w:val="auto"/>
              </w:rPr>
            </w:pPr>
          </w:p>
          <w:p w14:paraId="726A5A07" w14:textId="40B0123C" w:rsidR="00B95DA6" w:rsidRPr="00744F42" w:rsidRDefault="00B95DA6" w:rsidP="00EA311A">
            <w:pPr>
              <w:rPr>
                <w:color w:val="auto"/>
              </w:rPr>
            </w:pPr>
          </w:p>
        </w:tc>
      </w:tr>
      <w:tr w:rsidR="0039493B" w14:paraId="7123AE15" w14:textId="77777777" w:rsidTr="003949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5" w:type="dxa"/>
          </w:tcPr>
          <w:p w14:paraId="236A1DA4" w14:textId="77777777" w:rsidR="00B95DA6" w:rsidRPr="0052703C" w:rsidRDefault="00B95DA6" w:rsidP="00B95DA6">
            <w:r w:rsidRPr="0052703C">
              <w:rPr>
                <w:b w:val="0"/>
                <w:bCs w:val="0"/>
              </w:rPr>
              <w:t xml:space="preserve">A screenshot of the main Live View for a PSTN call transferred into the </w:t>
            </w:r>
            <w:r w:rsidRPr="0052703C">
              <w:t>VMR</w:t>
            </w:r>
            <w:r w:rsidRPr="0052703C">
              <w:rPr>
                <w:b w:val="0"/>
                <w:bCs w:val="0"/>
              </w:rPr>
              <w:t>:</w:t>
            </w:r>
          </w:p>
          <w:p w14:paraId="12B15D26" w14:textId="77777777" w:rsidR="0039493B" w:rsidRDefault="0039493B" w:rsidP="0039493B">
            <w:pPr>
              <w:spacing w:after="0"/>
            </w:pPr>
          </w:p>
          <w:p w14:paraId="2F8F5C3B" w14:textId="77777777" w:rsidR="00B95DA6" w:rsidRDefault="00B95DA6" w:rsidP="0039493B">
            <w:pPr>
              <w:spacing w:after="0"/>
            </w:pPr>
          </w:p>
          <w:p w14:paraId="4411923B" w14:textId="394F3ACB" w:rsidR="00B95DA6" w:rsidRPr="00F44F90" w:rsidRDefault="00B95DA6" w:rsidP="0039493B">
            <w:pPr>
              <w:spacing w:after="0"/>
              <w:rPr>
                <w:b w:val="0"/>
                <w:bCs w:val="0"/>
              </w:rPr>
            </w:pPr>
          </w:p>
        </w:tc>
      </w:tr>
      <w:tr w:rsidR="009E5D3E" w14:paraId="7B490D80" w14:textId="77777777" w:rsidTr="0039493B">
        <w:trPr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5" w:type="dxa"/>
          </w:tcPr>
          <w:p w14:paraId="66E1ABEE" w14:textId="6141C926" w:rsidR="00B95DA6" w:rsidRPr="0052703C" w:rsidRDefault="00B95DA6" w:rsidP="00B95DA6">
            <w:bookmarkStart w:id="5" w:name="_Hlk65456592"/>
            <w:r w:rsidRPr="0052703C">
              <w:rPr>
                <w:b w:val="0"/>
                <w:bCs w:val="0"/>
              </w:rPr>
              <w:t>A screenshot of the graph view of the PSTN participant transferred in</w:t>
            </w:r>
            <w:r w:rsidR="0052703C">
              <w:rPr>
                <w:b w:val="0"/>
                <w:bCs w:val="0"/>
              </w:rPr>
              <w:t>to</w:t>
            </w:r>
            <w:r w:rsidRPr="0052703C">
              <w:rPr>
                <w:b w:val="0"/>
                <w:bCs w:val="0"/>
              </w:rPr>
              <w:t xml:space="preserve"> the </w:t>
            </w:r>
            <w:r w:rsidRPr="0052703C">
              <w:t>VMR</w:t>
            </w:r>
            <w:r w:rsidRPr="0052703C">
              <w:rPr>
                <w:b w:val="0"/>
                <w:bCs w:val="0"/>
              </w:rPr>
              <w:t>:</w:t>
            </w:r>
          </w:p>
          <w:bookmarkEnd w:id="5"/>
          <w:p w14:paraId="01802817" w14:textId="77777777" w:rsidR="009E5D3E" w:rsidRDefault="009E5D3E" w:rsidP="009E5D3E">
            <w:pPr>
              <w:spacing w:after="0"/>
            </w:pPr>
          </w:p>
          <w:p w14:paraId="77CC8044" w14:textId="77777777" w:rsidR="00B95DA6" w:rsidRDefault="00B95DA6" w:rsidP="009E5D3E">
            <w:pPr>
              <w:spacing w:after="0"/>
            </w:pPr>
          </w:p>
          <w:p w14:paraId="18A133B3" w14:textId="2C8EA7EA" w:rsidR="00B95DA6" w:rsidRPr="009A73D3" w:rsidRDefault="00B95DA6" w:rsidP="009E5D3E">
            <w:pPr>
              <w:spacing w:after="0"/>
              <w:rPr>
                <w:b w:val="0"/>
                <w:bCs w:val="0"/>
              </w:rPr>
            </w:pPr>
          </w:p>
        </w:tc>
      </w:tr>
    </w:tbl>
    <w:p w14:paraId="714AA49D" w14:textId="77777777" w:rsidR="0039493B" w:rsidRDefault="0039493B">
      <w:pPr>
        <w:spacing w:before="0" w:after="280"/>
        <w:rPr>
          <w:rFonts w:asciiTheme="majorHAnsi" w:eastAsiaTheme="majorEastAsia" w:hAnsiTheme="majorHAnsi" w:cstheme="majorBidi"/>
          <w:color w:val="0D5975" w:themeColor="accent1" w:themeShade="80"/>
          <w:sz w:val="28"/>
          <w:szCs w:val="26"/>
        </w:rPr>
      </w:pPr>
      <w:r>
        <w:br w:type="page"/>
      </w:r>
    </w:p>
    <w:p w14:paraId="4E7A310B" w14:textId="7167A9D2" w:rsidR="00E2060B" w:rsidRDefault="00E2060B" w:rsidP="002C0DED">
      <w:pPr>
        <w:pStyle w:val="Heading2"/>
      </w:pPr>
      <w:r>
        <w:lastRenderedPageBreak/>
        <w:t xml:space="preserve">Task </w:t>
      </w:r>
      <w:r w:rsidR="001B1A6D">
        <w:t>5</w:t>
      </w:r>
    </w:p>
    <w:tbl>
      <w:tblPr>
        <w:tblStyle w:val="ListTable4-Accent1"/>
        <w:tblW w:w="4973" w:type="pct"/>
        <w:tblLook w:val="04A0" w:firstRow="1" w:lastRow="0" w:firstColumn="1" w:lastColumn="0" w:noHBand="0" w:noVBand="1"/>
        <w:tblDescription w:val="Task List including task, due date, done and initials"/>
      </w:tblPr>
      <w:tblGrid>
        <w:gridCol w:w="15305"/>
      </w:tblGrid>
      <w:tr w:rsidR="0039493B" w14:paraId="7D388772" w14:textId="77777777" w:rsidTr="00A13D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5" w:type="dxa"/>
          </w:tcPr>
          <w:p w14:paraId="57088739" w14:textId="1A5F4194" w:rsidR="0039493B" w:rsidRPr="009E5D3E" w:rsidRDefault="009F0EA2" w:rsidP="009E5D3E">
            <w:r>
              <w:t>Additional tasks</w:t>
            </w:r>
          </w:p>
        </w:tc>
      </w:tr>
      <w:tr w:rsidR="0039493B" w14:paraId="42AE22DD" w14:textId="77777777" w:rsidTr="00A13D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05" w:type="dxa"/>
          </w:tcPr>
          <w:p w14:paraId="30B070FE" w14:textId="77777777" w:rsidR="0039493B" w:rsidRPr="0039493B" w:rsidRDefault="0039493B" w:rsidP="00EA311A">
            <w:pPr>
              <w:rPr>
                <w:b w:val="0"/>
                <w:bCs w:val="0"/>
              </w:rPr>
            </w:pPr>
          </w:p>
          <w:p w14:paraId="7BEB99F6" w14:textId="77777777" w:rsidR="0039493B" w:rsidRPr="0039493B" w:rsidRDefault="0039493B" w:rsidP="00EA311A">
            <w:pPr>
              <w:rPr>
                <w:b w:val="0"/>
                <w:bCs w:val="0"/>
              </w:rPr>
            </w:pPr>
          </w:p>
          <w:p w14:paraId="187E5C78" w14:textId="77777777" w:rsidR="0039493B" w:rsidRPr="0039493B" w:rsidRDefault="0039493B" w:rsidP="00EA311A"/>
        </w:tc>
      </w:tr>
    </w:tbl>
    <w:p w14:paraId="77F5B018" w14:textId="58427BD1" w:rsidR="009E5D3E" w:rsidRDefault="009E5D3E" w:rsidP="00A13DDD">
      <w:pPr>
        <w:spacing w:before="0" w:after="280"/>
        <w:rPr>
          <w:rFonts w:asciiTheme="majorHAnsi" w:eastAsiaTheme="majorEastAsia" w:hAnsiTheme="majorHAnsi" w:cstheme="majorBidi"/>
          <w:color w:val="0D5975" w:themeColor="accent1" w:themeShade="80"/>
          <w:sz w:val="28"/>
          <w:szCs w:val="26"/>
        </w:rPr>
      </w:pPr>
    </w:p>
    <w:p w14:paraId="0994DD77" w14:textId="35EB0B59" w:rsidR="009E5D3E" w:rsidRDefault="009E5D3E">
      <w:pPr>
        <w:spacing w:before="0" w:after="280"/>
        <w:rPr>
          <w:rFonts w:asciiTheme="majorHAnsi" w:eastAsiaTheme="majorEastAsia" w:hAnsiTheme="majorHAnsi" w:cstheme="majorBidi"/>
          <w:color w:val="0D5975" w:themeColor="accent1" w:themeShade="80"/>
          <w:sz w:val="28"/>
          <w:szCs w:val="26"/>
        </w:rPr>
      </w:pPr>
    </w:p>
    <w:sectPr w:rsidR="009E5D3E" w:rsidSect="00300D0A">
      <w:headerReference w:type="default" r:id="rId8"/>
      <w:footerReference w:type="default" r:id="rId9"/>
      <w:headerReference w:type="first" r:id="rId10"/>
      <w:pgSz w:w="16838" w:h="11906" w:orient="landscape" w:code="9"/>
      <w:pgMar w:top="720" w:right="720" w:bottom="720" w:left="720" w:header="510" w:footer="39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EDB0D" w14:textId="77777777" w:rsidR="00FB21C1" w:rsidRDefault="00FB21C1" w:rsidP="002C0DED">
      <w:r>
        <w:separator/>
      </w:r>
    </w:p>
  </w:endnote>
  <w:endnote w:type="continuationSeparator" w:id="0">
    <w:p w14:paraId="058BC9E2" w14:textId="77777777" w:rsidR="00FB21C1" w:rsidRDefault="00FB21C1" w:rsidP="002C0D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hyte Book">
    <w:panose1 w:val="020B0004050101020103"/>
    <w:charset w:val="00"/>
    <w:family w:val="swiss"/>
    <w:notTrueType/>
    <w:pitch w:val="variable"/>
    <w:sig w:usb0="A000006F" w:usb1="5001A4F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B807D" w14:textId="77777777" w:rsidR="001069F9" w:rsidRDefault="00C37065" w:rsidP="002C0DED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A124EC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B16CC9" w14:textId="77777777" w:rsidR="00FB21C1" w:rsidRDefault="00FB21C1" w:rsidP="002C0DED">
      <w:r>
        <w:separator/>
      </w:r>
    </w:p>
  </w:footnote>
  <w:footnote w:type="continuationSeparator" w:id="0">
    <w:p w14:paraId="24F7E365" w14:textId="77777777" w:rsidR="00FB21C1" w:rsidRDefault="00FB21C1" w:rsidP="002C0D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8852D" w14:textId="3B0EABA9" w:rsidR="003D67CE" w:rsidRPr="009C74CD" w:rsidRDefault="009C74CD" w:rsidP="009C74CD">
    <w:r>
      <w:rPr>
        <w:noProof/>
      </w:rPr>
      <w:drawing>
        <wp:anchor distT="0" distB="0" distL="114300" distR="114300" simplePos="0" relativeHeight="251660288" behindDoc="0" locked="0" layoutInCell="1" allowOverlap="1" wp14:anchorId="3E5E2ED1" wp14:editId="3E36EE0E">
          <wp:simplePos x="0" y="0"/>
          <wp:positionH relativeFrom="page">
            <wp:align>right</wp:align>
          </wp:positionH>
          <wp:positionV relativeFrom="paragraph">
            <wp:posOffset>-323850</wp:posOffset>
          </wp:positionV>
          <wp:extent cx="2358503" cy="666750"/>
          <wp:effectExtent l="0" t="0" r="3810" b="0"/>
          <wp:wrapNone/>
          <wp:docPr id="289" name="Picture 28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58503" cy="666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A2180">
      <w:rPr>
        <w:noProof/>
      </w:rPr>
      <w:t>Lab 3</w:t>
    </w:r>
    <w:r w:rsidR="00316C6B" w:rsidRPr="00101196">
      <w:rPr>
        <w:noProof/>
      </w:rPr>
      <w:t xml:space="preserve"> - Demonstrate how to configure the Pexip Infinity system with a 3rd party integrations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65347D" w14:textId="101745EB" w:rsidR="003D67CE" w:rsidRDefault="003D67CE" w:rsidP="002C0DED">
    <w:pPr>
      <w:pStyle w:val="Header"/>
    </w:pPr>
    <w:r>
      <w:fldChar w:fldCharType="begin"/>
    </w:r>
    <w:r>
      <w:rPr>
        <w:lang w:val="en-GB"/>
      </w:rPr>
      <w:instrText xml:space="preserve"> DATE \@ "dd/MM/yyyy HH:mm:ss" </w:instrText>
    </w:r>
    <w:r>
      <w:fldChar w:fldCharType="separate"/>
    </w:r>
    <w:r w:rsidR="00F7124F">
      <w:rPr>
        <w:noProof/>
        <w:lang w:val="en-GB"/>
      </w:rPr>
      <w:t>17/03/2022 11:43:28</w:t>
    </w:r>
    <w:r>
      <w:fldChar w:fldCharType="end"/>
    </w:r>
    <w:r>
      <w:rPr>
        <w:noProof/>
      </w:rPr>
      <w:drawing>
        <wp:anchor distT="0" distB="0" distL="114300" distR="114300" simplePos="0" relativeHeight="251658240" behindDoc="0" locked="0" layoutInCell="1" allowOverlap="1" wp14:anchorId="47349831" wp14:editId="6B50B840">
          <wp:simplePos x="0" y="0"/>
          <wp:positionH relativeFrom="column">
            <wp:posOffset>7829550</wp:posOffset>
          </wp:positionH>
          <wp:positionV relativeFrom="paragraph">
            <wp:posOffset>-381000</wp:posOffset>
          </wp:positionV>
          <wp:extent cx="2258695" cy="636905"/>
          <wp:effectExtent l="0" t="0" r="0" b="0"/>
          <wp:wrapNone/>
          <wp:docPr id="1" name="Picture 1" descr="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8695" cy="6369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D7C6A5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B6AE3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AA2229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070EA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3442FD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2D636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17440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B0CB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0AACC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D6E72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C87DAC"/>
    <w:multiLevelType w:val="hybridMultilevel"/>
    <w:tmpl w:val="8E107716"/>
    <w:lvl w:ilvl="0" w:tplc="745A15A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595959" w:themeColor="text1" w:themeTint="A6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3BA3110"/>
    <w:multiLevelType w:val="multilevel"/>
    <w:tmpl w:val="FFFC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Whyte Book" w:hAnsi="Whyte Book" w:hint="default"/>
        <w:b/>
        <w:bCs w:val="0"/>
        <w:color w:val="00CE7C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07601FBB"/>
    <w:multiLevelType w:val="multilevel"/>
    <w:tmpl w:val="FFFC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Whyte Book" w:hAnsi="Whyte Book" w:hint="default"/>
        <w:b/>
        <w:bCs w:val="0"/>
        <w:color w:val="00CE7C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5964712"/>
    <w:multiLevelType w:val="multilevel"/>
    <w:tmpl w:val="FFFC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Whyte Book" w:hAnsi="Whyte Book" w:hint="default"/>
        <w:b/>
        <w:bCs w:val="0"/>
        <w:color w:val="00CE7C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15D1A89"/>
    <w:multiLevelType w:val="hybridMultilevel"/>
    <w:tmpl w:val="6EE84D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52772FA"/>
    <w:multiLevelType w:val="multilevel"/>
    <w:tmpl w:val="FFFC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Whyte Book" w:hAnsi="Whyte Book" w:hint="default"/>
        <w:b/>
        <w:bCs w:val="0"/>
        <w:color w:val="00CE7C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99D161E"/>
    <w:multiLevelType w:val="hybridMultilevel"/>
    <w:tmpl w:val="A94077CC"/>
    <w:lvl w:ilvl="0" w:tplc="7F9CF8A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color w:val="444444"/>
        <w:sz w:val="23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5B6EE7"/>
    <w:multiLevelType w:val="multilevel"/>
    <w:tmpl w:val="FFFC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Whyte Book" w:hAnsi="Whyte Book" w:hint="default"/>
        <w:b/>
        <w:bCs w:val="0"/>
        <w:color w:val="00CE7C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35F7A57"/>
    <w:multiLevelType w:val="hybridMultilevel"/>
    <w:tmpl w:val="D6D8CD06"/>
    <w:lvl w:ilvl="0" w:tplc="D7C08F1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9E63EF"/>
    <w:multiLevelType w:val="multilevel"/>
    <w:tmpl w:val="FFFC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Whyte Book" w:hAnsi="Whyte Book" w:hint="default"/>
        <w:b/>
        <w:bCs w:val="0"/>
        <w:color w:val="00CE7C"/>
        <w:sz w:val="28"/>
        <w:szCs w:val="4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810068E"/>
    <w:multiLevelType w:val="hybridMultilevel"/>
    <w:tmpl w:val="00D2DAE0"/>
    <w:lvl w:ilvl="0" w:tplc="FDA4061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5"/>
  </w:num>
  <w:num w:numId="13">
    <w:abstractNumId w:val="19"/>
  </w:num>
  <w:num w:numId="14">
    <w:abstractNumId w:val="13"/>
  </w:num>
  <w:num w:numId="15">
    <w:abstractNumId w:val="17"/>
  </w:num>
  <w:num w:numId="16">
    <w:abstractNumId w:val="11"/>
  </w:num>
  <w:num w:numId="17">
    <w:abstractNumId w:val="10"/>
  </w:num>
  <w:num w:numId="18">
    <w:abstractNumId w:val="14"/>
  </w:num>
  <w:num w:numId="19">
    <w:abstractNumId w:val="18"/>
  </w:num>
  <w:num w:numId="20">
    <w:abstractNumId w:val="16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c0NjQ0MjC3tLQwMDdW0lEKTi0uzszPAykwrAUA/HCKbSwAAAA="/>
  </w:docVars>
  <w:rsids>
    <w:rsidRoot w:val="007F3867"/>
    <w:rsid w:val="00030E80"/>
    <w:rsid w:val="00032192"/>
    <w:rsid w:val="000344CD"/>
    <w:rsid w:val="001069F9"/>
    <w:rsid w:val="001213A3"/>
    <w:rsid w:val="001856FF"/>
    <w:rsid w:val="001B1A6D"/>
    <w:rsid w:val="002311B8"/>
    <w:rsid w:val="002A2180"/>
    <w:rsid w:val="002C0DED"/>
    <w:rsid w:val="002F1A63"/>
    <w:rsid w:val="00300D0A"/>
    <w:rsid w:val="00316C6B"/>
    <w:rsid w:val="00341A82"/>
    <w:rsid w:val="00374ACF"/>
    <w:rsid w:val="00385086"/>
    <w:rsid w:val="0039493B"/>
    <w:rsid w:val="003B3F1F"/>
    <w:rsid w:val="003D67CE"/>
    <w:rsid w:val="003D74B5"/>
    <w:rsid w:val="003E79FF"/>
    <w:rsid w:val="003F7F9A"/>
    <w:rsid w:val="004048D1"/>
    <w:rsid w:val="00410499"/>
    <w:rsid w:val="00432943"/>
    <w:rsid w:val="004F43A4"/>
    <w:rsid w:val="00500C93"/>
    <w:rsid w:val="0052703C"/>
    <w:rsid w:val="00582082"/>
    <w:rsid w:val="00620CA8"/>
    <w:rsid w:val="00625820"/>
    <w:rsid w:val="006F0CE1"/>
    <w:rsid w:val="00705656"/>
    <w:rsid w:val="00744F42"/>
    <w:rsid w:val="007672D7"/>
    <w:rsid w:val="007F3867"/>
    <w:rsid w:val="0081535C"/>
    <w:rsid w:val="0082671D"/>
    <w:rsid w:val="00876F51"/>
    <w:rsid w:val="00894E52"/>
    <w:rsid w:val="008C3329"/>
    <w:rsid w:val="008E3601"/>
    <w:rsid w:val="008F16A0"/>
    <w:rsid w:val="008F2CD2"/>
    <w:rsid w:val="00936789"/>
    <w:rsid w:val="0095277B"/>
    <w:rsid w:val="009952C8"/>
    <w:rsid w:val="009B7D25"/>
    <w:rsid w:val="009C2A98"/>
    <w:rsid w:val="009C74CD"/>
    <w:rsid w:val="009E5D3E"/>
    <w:rsid w:val="009F0EA2"/>
    <w:rsid w:val="00A07BF9"/>
    <w:rsid w:val="00A124EC"/>
    <w:rsid w:val="00A13DDD"/>
    <w:rsid w:val="00A14CAA"/>
    <w:rsid w:val="00A72422"/>
    <w:rsid w:val="00B23B2D"/>
    <w:rsid w:val="00B847F3"/>
    <w:rsid w:val="00B95DA6"/>
    <w:rsid w:val="00BD208C"/>
    <w:rsid w:val="00C37065"/>
    <w:rsid w:val="00C976B1"/>
    <w:rsid w:val="00D51CEB"/>
    <w:rsid w:val="00E2060B"/>
    <w:rsid w:val="00E3038F"/>
    <w:rsid w:val="00E55D68"/>
    <w:rsid w:val="00E977BD"/>
    <w:rsid w:val="00EA2D84"/>
    <w:rsid w:val="00EE7ECD"/>
    <w:rsid w:val="00F7124F"/>
    <w:rsid w:val="00FA49AB"/>
    <w:rsid w:val="00FB21C1"/>
    <w:rsid w:val="00FF7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9CC197"/>
  <w15:chartTrackingRefBased/>
  <w15:docId w15:val="{11506150-6E7E-47FE-B093-BE63990B6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2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5DA6"/>
    <w:pPr>
      <w:spacing w:before="80" w:after="80"/>
    </w:pPr>
    <w:rPr>
      <w:rFonts w:ascii="Whyte Book" w:hAnsi="Whyte Book"/>
    </w:rPr>
  </w:style>
  <w:style w:type="paragraph" w:styleId="Heading1">
    <w:name w:val="heading 1"/>
    <w:basedOn w:val="Normal"/>
    <w:next w:val="Normal"/>
    <w:link w:val="Heading1Char"/>
    <w:uiPriority w:val="9"/>
    <w:unhideWhenUsed/>
    <w:qFormat/>
    <w:rsid w:val="003D67CE"/>
    <w:pPr>
      <w:keepNext/>
      <w:keepLines/>
      <w:spacing w:before="240" w:after="0"/>
      <w:outlineLvl w:val="0"/>
    </w:pPr>
    <w:rPr>
      <w:rFonts w:eastAsiaTheme="majorEastAsia" w:cstheme="majorBidi"/>
      <w:color w:val="0D5975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4ACF"/>
    <w:pPr>
      <w:keepNext/>
      <w:keepLines/>
      <w:spacing w:before="160" w:after="0"/>
      <w:outlineLvl w:val="1"/>
    </w:pPr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4AC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A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D5975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A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D5975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706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706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1"/>
    <w:unhideWhenUsed/>
    <w:qFormat/>
    <w:rsid w:val="009B7D25"/>
    <w:pPr>
      <w:spacing w:after="560" w:line="240" w:lineRule="auto"/>
      <w:contextualSpacing/>
    </w:pPr>
    <w:rPr>
      <w:caps/>
      <w:color w:val="000000" w:themeColor="text1"/>
      <w:sz w:val="24"/>
      <w:szCs w:val="20"/>
    </w:rPr>
  </w:style>
  <w:style w:type="character" w:customStyle="1" w:styleId="DateChar">
    <w:name w:val="Date Char"/>
    <w:basedOn w:val="DefaultParagraphFont"/>
    <w:link w:val="Date"/>
    <w:uiPriority w:val="1"/>
    <w:rsid w:val="009B7D25"/>
    <w:rPr>
      <w:caps/>
      <w:color w:val="000000" w:themeColor="text1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9B7D25"/>
    <w:rPr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"/>
    <w:qFormat/>
    <w:rsid w:val="009B7D25"/>
    <w:pPr>
      <w:pBdr>
        <w:bottom w:val="thickThinSmallGap" w:sz="12" w:space="1" w:color="0D5975" w:themeColor="accent1" w:themeShade="80"/>
      </w:pBdr>
      <w:spacing w:line="240" w:lineRule="auto"/>
      <w:contextualSpacing/>
    </w:pPr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"/>
    <w:rsid w:val="009B7D25"/>
    <w:rPr>
      <w:rFonts w:asciiTheme="majorHAnsi" w:eastAsiaTheme="majorEastAsia" w:hAnsiTheme="majorHAnsi" w:cstheme="majorBidi"/>
      <w:caps/>
      <w:color w:val="0D5975" w:themeColor="accent1" w:themeShade="80"/>
      <w:kern w:val="28"/>
      <w:sz w:val="52"/>
      <w:szCs w:val="48"/>
    </w:rPr>
  </w:style>
  <w:style w:type="paragraph" w:styleId="Subtitle">
    <w:name w:val="Subtitle"/>
    <w:basedOn w:val="Normal"/>
    <w:next w:val="Normal"/>
    <w:link w:val="SubtitleChar"/>
    <w:uiPriority w:val="2"/>
    <w:qFormat/>
    <w:rsid w:val="009B7D25"/>
    <w:pPr>
      <w:numPr>
        <w:ilvl w:val="1"/>
      </w:numPr>
      <w:spacing w:before="40"/>
      <w:contextualSpacing/>
    </w:pPr>
    <w:rPr>
      <w:caps/>
      <w:color w:val="000000" w:themeColor="text1"/>
      <w:sz w:val="24"/>
      <w:szCs w:val="20"/>
    </w:rPr>
  </w:style>
  <w:style w:type="character" w:customStyle="1" w:styleId="SubtitleChar">
    <w:name w:val="Subtitle Char"/>
    <w:basedOn w:val="DefaultParagraphFont"/>
    <w:link w:val="Subtitle"/>
    <w:uiPriority w:val="2"/>
    <w:rsid w:val="009B7D25"/>
    <w:rPr>
      <w:caps/>
      <w:color w:val="000000" w:themeColor="text1"/>
      <w:sz w:val="24"/>
      <w:szCs w:val="2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skListTable">
    <w:name w:val="Task List Table"/>
    <w:basedOn w:val="TableNormal"/>
    <w:uiPriority w:val="99"/>
    <w:rsid w:val="009B7D25"/>
    <w:pPr>
      <w:spacing w:before="80" w:after="80"/>
      <w:jc w:val="center"/>
    </w:pPr>
    <w:tblPr>
      <w:tblStyleRowBandSize w:val="1"/>
      <w:tblBorders>
        <w:top w:val="single" w:sz="4" w:space="0" w:color="A6A6A6" w:themeColor="background1" w:themeShade="A6"/>
        <w:left w:val="single" w:sz="4" w:space="0" w:color="A6A6A6" w:themeColor="background1" w:themeShade="A6"/>
        <w:bottom w:val="single" w:sz="4" w:space="0" w:color="A6A6A6" w:themeColor="background1" w:themeShade="A6"/>
        <w:right w:val="single" w:sz="4" w:space="0" w:color="A6A6A6" w:themeColor="background1" w:themeShade="A6"/>
        <w:insideH w:val="single" w:sz="4" w:space="0" w:color="A6A6A6" w:themeColor="background1" w:themeShade="A6"/>
        <w:insideV w:val="single" w:sz="4" w:space="0" w:color="A6A6A6" w:themeColor="background1" w:themeShade="A6"/>
      </w:tblBorders>
      <w:tblCellMar>
        <w:left w:w="173" w:type="dxa"/>
        <w:right w:w="173" w:type="dxa"/>
      </w:tblCellMar>
    </w:tblPr>
    <w:tblStylePr w:type="firstRow">
      <w:pPr>
        <w:wordWrap/>
        <w:spacing w:line="240" w:lineRule="auto"/>
      </w:pPr>
      <w:rPr>
        <w:rFonts w:asciiTheme="majorHAnsi" w:hAnsiTheme="majorHAnsi"/>
        <w:b/>
        <w:caps/>
        <w:smallCaps w:val="0"/>
        <w:color w:val="FFFFFF" w:themeColor="background1"/>
        <w:sz w:val="22"/>
      </w:rPr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nil"/>
          <w:right w:val="single" w:sz="4" w:space="0" w:color="7F7F7F" w:themeColor="text1" w:themeTint="80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7B4101" w:themeFill="accent3" w:themeFillShade="80"/>
      </w:tcPr>
    </w:tblStylePr>
    <w:tblStylePr w:type="firstCol">
      <w:pPr>
        <w:wordWrap/>
        <w:jc w:val="left"/>
      </w:pPr>
    </w:tblStylePr>
    <w:tblStylePr w:type="band1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  <w:shd w:val="clear" w:color="auto" w:fill="F2F2F2" w:themeFill="background1" w:themeFillShade="F2"/>
      </w:tcPr>
    </w:tblStylePr>
    <w:tblStylePr w:type="band2Horz">
      <w:tblPr/>
      <w:tcPr>
        <w:tc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  <w:tl2br w:val="nil"/>
          <w:tr2bl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D67CE"/>
    <w:rPr>
      <w:rFonts w:ascii="Whyte Book" w:eastAsiaTheme="majorEastAsia" w:hAnsi="Whyte Book" w:cstheme="majorBidi"/>
      <w:color w:val="0D5975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74ACF"/>
    <w:rPr>
      <w:rFonts w:asciiTheme="majorHAnsi" w:eastAsiaTheme="majorEastAsia" w:hAnsiTheme="majorHAnsi" w:cstheme="majorBidi"/>
      <w:color w:val="0D5975" w:themeColor="accent1" w:themeShade="80"/>
      <w:sz w:val="28"/>
      <w:szCs w:val="26"/>
    </w:rPr>
  </w:style>
  <w:style w:type="paragraph" w:styleId="Footer">
    <w:name w:val="footer"/>
    <w:basedOn w:val="Normal"/>
    <w:link w:val="FooterChar"/>
    <w:uiPriority w:val="99"/>
    <w:unhideWhenUsed/>
    <w:rsid w:val="00A124EC"/>
    <w:pPr>
      <w:spacing w:before="200" w:after="0"/>
      <w:contextualSpacing/>
      <w:jc w:val="right"/>
    </w:pPr>
    <w:rPr>
      <w:color w:val="404040" w:themeColor="text1" w:themeTint="BF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A124EC"/>
    <w:rPr>
      <w:color w:val="404040" w:themeColor="text1" w:themeTint="BF"/>
      <w:szCs w:val="20"/>
    </w:rPr>
  </w:style>
  <w:style w:type="paragraph" w:styleId="Header">
    <w:name w:val="header"/>
    <w:basedOn w:val="Normal"/>
    <w:link w:val="HeaderChar"/>
    <w:uiPriority w:val="99"/>
    <w:unhideWhenUsed/>
    <w:rsid w:val="00A124EC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4EC"/>
  </w:style>
  <w:style w:type="character" w:customStyle="1" w:styleId="Heading3Char">
    <w:name w:val="Heading 3 Char"/>
    <w:basedOn w:val="DefaultParagraphFont"/>
    <w:link w:val="Heading3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74ACF"/>
    <w:rPr>
      <w:rFonts w:asciiTheme="majorHAnsi" w:eastAsiaTheme="majorEastAsia" w:hAnsiTheme="majorHAnsi" w:cstheme="majorBidi"/>
      <w:i/>
      <w:iCs/>
      <w:color w:val="0D5975" w:themeColor="accent1" w:themeShade="8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ACF"/>
    <w:rPr>
      <w:rFonts w:asciiTheme="majorHAnsi" w:eastAsiaTheme="majorEastAsia" w:hAnsiTheme="majorHAnsi" w:cstheme="majorBidi"/>
      <w:color w:val="0D5975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ACF"/>
    <w:rPr>
      <w:rFonts w:asciiTheme="majorHAnsi" w:eastAsiaTheme="majorEastAsia" w:hAnsiTheme="majorHAnsi" w:cstheme="majorBidi"/>
      <w:b/>
      <w:color w:val="0D5975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706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706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BlockText">
    <w:name w:val="Block Text"/>
    <w:basedOn w:val="Normal"/>
    <w:uiPriority w:val="99"/>
    <w:semiHidden/>
    <w:unhideWhenUsed/>
    <w:rsid w:val="009B7D25"/>
    <w:pPr>
      <w:pBdr>
        <w:top w:val="single" w:sz="2" w:space="10" w:color="0D5975" w:themeColor="accent1" w:themeShade="80"/>
        <w:left w:val="single" w:sz="2" w:space="10" w:color="0D5975" w:themeColor="accent1" w:themeShade="80"/>
        <w:bottom w:val="single" w:sz="2" w:space="10" w:color="0D5975" w:themeColor="accent1" w:themeShade="80"/>
        <w:right w:val="single" w:sz="2" w:space="10" w:color="0D5975" w:themeColor="accent1" w:themeShade="80"/>
      </w:pBdr>
      <w:ind w:left="1152" w:right="1152"/>
    </w:pPr>
    <w:rPr>
      <w:i/>
      <w:iCs/>
      <w:color w:val="0D5975" w:themeColor="accent1" w:themeShade="80"/>
    </w:rPr>
  </w:style>
  <w:style w:type="character" w:styleId="Hyperlink">
    <w:name w:val="Hyperlink"/>
    <w:basedOn w:val="DefaultParagraphFont"/>
    <w:uiPriority w:val="99"/>
    <w:unhideWhenUsed/>
    <w:rsid w:val="009B7D25"/>
    <w:rPr>
      <w:color w:val="0D5975" w:themeColor="accent1" w:themeShade="80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9B7D25"/>
    <w:pPr>
      <w:pBdr>
        <w:top w:val="single" w:sz="4" w:space="10" w:color="0D5975" w:themeColor="accent1" w:themeShade="80"/>
        <w:bottom w:val="single" w:sz="4" w:space="10" w:color="0D5975" w:themeColor="accent1" w:themeShade="80"/>
      </w:pBdr>
      <w:spacing w:before="360" w:after="360"/>
      <w:ind w:left="864" w:right="864"/>
      <w:jc w:val="center"/>
    </w:pPr>
    <w:rPr>
      <w:i/>
      <w:iCs/>
      <w:color w:val="0D5975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B7D25"/>
    <w:rPr>
      <w:i/>
      <w:iCs/>
      <w:color w:val="0D5975" w:themeColor="accent1" w:themeShade="8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9B7D25"/>
    <w:rPr>
      <w:i/>
      <w:iCs/>
      <w:color w:val="0D5975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9B7D25"/>
    <w:rPr>
      <w:b/>
      <w:bCs/>
      <w:caps w:val="0"/>
      <w:smallCaps/>
      <w:color w:val="0D5975" w:themeColor="accent1" w:themeShade="80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D25"/>
    <w:pPr>
      <w:outlineLvl w:val="9"/>
    </w:p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B7D2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auto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B7D25"/>
    <w:rPr>
      <w:rFonts w:asciiTheme="majorHAnsi" w:eastAsiaTheme="majorEastAsia" w:hAnsiTheme="majorHAnsi" w:cstheme="majorBidi"/>
      <w:color w:val="auto"/>
      <w:sz w:val="24"/>
      <w:szCs w:val="24"/>
      <w:shd w:val="pct20" w:color="auto" w:fill="auto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74ACF"/>
    <w:pPr>
      <w:spacing w:after="200" w:line="240" w:lineRule="auto"/>
    </w:pPr>
    <w:rPr>
      <w:i/>
      <w:iCs/>
      <w:color w:val="4B4B4B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AC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74AC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74AC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74AC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74AC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74AC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4ACF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4AC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4A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4AC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74ACF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74AC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74AC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74ACF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4ACF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4AC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4AC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74AC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374AC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74AC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74ACF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74AC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unhideWhenUsed/>
    <w:qFormat/>
    <w:rsid w:val="00894E52"/>
    <w:pPr>
      <w:ind w:left="720"/>
      <w:contextualSpacing/>
    </w:pPr>
  </w:style>
  <w:style w:type="table" w:styleId="ListTable3-Accent4">
    <w:name w:val="List Table 3 Accent 4"/>
    <w:basedOn w:val="TableNormal"/>
    <w:uiPriority w:val="48"/>
    <w:rsid w:val="00744F42"/>
    <w:pPr>
      <w:spacing w:after="0" w:line="240" w:lineRule="auto"/>
    </w:pPr>
    <w:tblPr>
      <w:tblStyleRowBandSize w:val="1"/>
      <w:tblStyleColBandSize w:val="1"/>
      <w:tblBorders>
        <w:top w:val="single" w:sz="4" w:space="0" w:color="F0628B" w:themeColor="accent4"/>
        <w:left w:val="single" w:sz="4" w:space="0" w:color="F0628B" w:themeColor="accent4"/>
        <w:bottom w:val="single" w:sz="4" w:space="0" w:color="F0628B" w:themeColor="accent4"/>
        <w:right w:val="single" w:sz="4" w:space="0" w:color="F0628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0628B" w:themeFill="accent4"/>
      </w:tcPr>
    </w:tblStylePr>
    <w:tblStylePr w:type="lastRow">
      <w:rPr>
        <w:b/>
        <w:bCs/>
      </w:rPr>
      <w:tblPr/>
      <w:tcPr>
        <w:tcBorders>
          <w:top w:val="double" w:sz="4" w:space="0" w:color="F0628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0628B" w:themeColor="accent4"/>
          <w:right w:val="single" w:sz="4" w:space="0" w:color="F0628B" w:themeColor="accent4"/>
        </w:tcBorders>
      </w:tcPr>
    </w:tblStylePr>
    <w:tblStylePr w:type="band1Horz">
      <w:tblPr/>
      <w:tcPr>
        <w:tcBorders>
          <w:top w:val="single" w:sz="4" w:space="0" w:color="F0628B" w:themeColor="accent4"/>
          <w:bottom w:val="single" w:sz="4" w:space="0" w:color="F0628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0628B" w:themeColor="accent4"/>
          <w:left w:val="nil"/>
        </w:tcBorders>
      </w:tcPr>
    </w:tblStylePr>
    <w:tblStylePr w:type="swCell">
      <w:tblPr/>
      <w:tcPr>
        <w:tcBorders>
          <w:top w:val="double" w:sz="4" w:space="0" w:color="F0628B" w:themeColor="accent4"/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rsid w:val="00744F42"/>
    <w:pPr>
      <w:spacing w:after="0" w:line="240" w:lineRule="auto"/>
    </w:pPr>
    <w:tblPr>
      <w:tblStyleRowBandSize w:val="1"/>
      <w:tblStyleColBandSize w:val="1"/>
      <w:tblBorders>
        <w:top w:val="single" w:sz="4" w:space="0" w:color="78D0F0" w:themeColor="accent1" w:themeTint="99"/>
        <w:left w:val="single" w:sz="4" w:space="0" w:color="78D0F0" w:themeColor="accent1" w:themeTint="99"/>
        <w:bottom w:val="single" w:sz="4" w:space="0" w:color="78D0F0" w:themeColor="accent1" w:themeTint="99"/>
        <w:right w:val="single" w:sz="4" w:space="0" w:color="78D0F0" w:themeColor="accent1" w:themeTint="99"/>
        <w:insideH w:val="single" w:sz="4" w:space="0" w:color="78D0F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FB1E6" w:themeColor="accent1"/>
          <w:left w:val="single" w:sz="4" w:space="0" w:color="1FB1E6" w:themeColor="accent1"/>
          <w:bottom w:val="single" w:sz="4" w:space="0" w:color="1FB1E6" w:themeColor="accent1"/>
          <w:right w:val="single" w:sz="4" w:space="0" w:color="1FB1E6" w:themeColor="accent1"/>
          <w:insideH w:val="nil"/>
        </w:tcBorders>
        <w:shd w:val="clear" w:color="auto" w:fill="1FB1E6" w:themeFill="accent1"/>
      </w:tcPr>
    </w:tblStylePr>
    <w:tblStylePr w:type="lastRow">
      <w:rPr>
        <w:b/>
        <w:bCs/>
      </w:rPr>
      <w:tblPr/>
      <w:tcPr>
        <w:tcBorders>
          <w:top w:val="double" w:sz="4" w:space="0" w:color="78D0F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FFA" w:themeFill="accent1" w:themeFillTint="33"/>
      </w:tcPr>
    </w:tblStylePr>
    <w:tblStylePr w:type="band1Horz">
      <w:tblPr/>
      <w:tcPr>
        <w:shd w:val="clear" w:color="auto" w:fill="D2EFFA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1B1A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GB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95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tine.mannion\AppData\Roaming\Microsoft\Templates\Project%20task%20list.dotx" TargetMode="External"/></Relationships>
</file>

<file path=word/theme/theme1.xml><?xml version="1.0" encoding="utf-8"?>
<a:theme xmlns:a="http://schemas.openxmlformats.org/drawingml/2006/main" name="Office Theme">
  <a:themeElements>
    <a:clrScheme name="Task assignment">
      <a:dk1>
        <a:sysClr val="windowText" lastClr="000000"/>
      </a:dk1>
      <a:lt1>
        <a:sysClr val="window" lastClr="FFFFFF"/>
      </a:lt1>
      <a:dk2>
        <a:srgbClr val="4B4B4B"/>
      </a:dk2>
      <a:lt2>
        <a:srgbClr val="E6E6E6"/>
      </a:lt2>
      <a:accent1>
        <a:srgbClr val="1FB1E6"/>
      </a:accent1>
      <a:accent2>
        <a:srgbClr val="8FB931"/>
      </a:accent2>
      <a:accent3>
        <a:srgbClr val="F78303"/>
      </a:accent3>
      <a:accent4>
        <a:srgbClr val="F0628B"/>
      </a:accent4>
      <a:accent5>
        <a:srgbClr val="A053A5"/>
      </a:accent5>
      <a:accent6>
        <a:srgbClr val="808080"/>
      </a:accent6>
      <a:hlink>
        <a:srgbClr val="1FB1E6"/>
      </a:hlink>
      <a:folHlink>
        <a:srgbClr val="A053A5"/>
      </a:folHlink>
    </a:clrScheme>
    <a:fontScheme name="Pexip fonts">
      <a:majorFont>
        <a:latin typeface="Whyte Book"/>
        <a:ea typeface=""/>
        <a:cs typeface=""/>
      </a:majorFont>
      <a:minorFont>
        <a:latin typeface="Whyte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452C08-B739-4A81-88A0-80F64A56B3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task list.dotx</Template>
  <TotalTime>0</TotalTime>
  <Pages>6</Pages>
  <Words>354</Words>
  <Characters>2018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Martine Mannion</dc:creator>
  <cp:keywords/>
  <cp:lastModifiedBy>Martine Mannion</cp:lastModifiedBy>
  <cp:revision>3</cp:revision>
  <cp:lastPrinted>2021-03-01T02:03:00Z</cp:lastPrinted>
  <dcterms:created xsi:type="dcterms:W3CDTF">2022-03-17T11:50:00Z</dcterms:created>
  <dcterms:modified xsi:type="dcterms:W3CDTF">2022-03-17T12:00:00Z</dcterms:modified>
  <cp:contentStatus/>
  <cp:version/>
</cp:coreProperties>
</file>