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35" w:rsidRPr="00C628D9" w:rsidRDefault="00C628D9">
      <w:pPr>
        <w:rPr>
          <w:rFonts w:ascii="Karla" w:hAnsi="Karla"/>
          <w:sz w:val="24"/>
        </w:rPr>
      </w:pPr>
      <w:r w:rsidRPr="00C628D9">
        <w:rPr>
          <w:rFonts w:ascii="Karla" w:hAnsi="Karla"/>
          <w:b/>
          <w:sz w:val="24"/>
        </w:rPr>
        <w:t>Commuter Stories</w:t>
      </w:r>
    </w:p>
    <w:p w:rsidR="00C628D9" w:rsidRDefault="00C628D9">
      <w:pPr>
        <w:rPr>
          <w:rFonts w:ascii="Karla" w:hAnsi="Karla"/>
          <w:sz w:val="24"/>
        </w:rPr>
      </w:pPr>
    </w:p>
    <w:p w:rsidR="00ED4474" w:rsidRDefault="00ED4474">
      <w:pPr>
        <w:rPr>
          <w:rFonts w:ascii="Karla" w:hAnsi="Karla"/>
          <w:sz w:val="24"/>
        </w:rPr>
      </w:pPr>
    </w:p>
    <w:p w:rsidR="00ED4474" w:rsidRDefault="005C24D9">
      <w:pPr>
        <w:rPr>
          <w:rFonts w:ascii="Karla" w:hAnsi="Karla"/>
          <w:b/>
          <w:sz w:val="24"/>
        </w:rPr>
      </w:pPr>
      <w:r>
        <w:rPr>
          <w:rFonts w:ascii="Karla" w:hAnsi="Karla"/>
          <w:b/>
          <w:sz w:val="24"/>
        </w:rPr>
        <w:t>General</w:t>
      </w:r>
    </w:p>
    <w:p w:rsidR="005C24D9" w:rsidRDefault="005C24D9">
      <w:pPr>
        <w:rPr>
          <w:rFonts w:ascii="Karla" w:hAnsi="Karla"/>
          <w:sz w:val="24"/>
        </w:rPr>
      </w:pP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>-text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Tells the data story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Describes the data source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Describes how to interact where appropriate</w:t>
      </w:r>
    </w:p>
    <w:p w:rsidR="00202CC6" w:rsidRDefault="00202CC6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Necessary to create a map legend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Secondary medium, but needs to be accessible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Monitor/projected on the wall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Projected beside the model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>-sound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 xml:space="preserve">Audio reading the text 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Actor reading the text, projected on the wall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Disembodied voice above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Sound effects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Record sound to match data</w:t>
      </w:r>
    </w:p>
    <w:p w:rsidR="00202CC6" w:rsidRDefault="00202CC6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Can’t represent map symbology</w:t>
      </w:r>
    </w:p>
    <w:p w:rsidR="005C24D9" w:rsidRDefault="005C24D9">
      <w:pPr>
        <w:rPr>
          <w:rFonts w:ascii="Karla" w:hAnsi="Karla"/>
          <w:sz w:val="24"/>
        </w:rPr>
      </w:pP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>-map symbology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Map background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No background – just model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 xml:space="preserve">Satellite </w:t>
      </w:r>
      <w:r w:rsidR="003C5A1C">
        <w:rPr>
          <w:rFonts w:ascii="Karla" w:hAnsi="Karla"/>
          <w:sz w:val="24"/>
        </w:rPr>
        <w:t>imagery</w:t>
      </w:r>
    </w:p>
    <w:p w:rsidR="005C24D9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OSM road map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 w:rsidR="003C5A1C">
        <w:rPr>
          <w:rFonts w:ascii="Karla" w:hAnsi="Karla"/>
          <w:sz w:val="24"/>
        </w:rPr>
        <w:t>C</w:t>
      </w:r>
      <w:r>
        <w:rPr>
          <w:rFonts w:ascii="Karla" w:hAnsi="Karla"/>
          <w:sz w:val="24"/>
        </w:rPr>
        <w:t>olours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</w:r>
      <w:r w:rsidR="003C5A1C">
        <w:rPr>
          <w:rFonts w:ascii="Karla" w:hAnsi="Karla"/>
          <w:sz w:val="24"/>
        </w:rPr>
        <w:t>Need a unified theme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Cohesive with dashboard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Each map within a single story should not be the same colour</w:t>
      </w: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How large do points need to be on the map?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Should any text appear in map popups at all?</w:t>
      </w:r>
    </w:p>
    <w:p w:rsidR="003C5A1C" w:rsidRDefault="003C5A1C">
      <w:pPr>
        <w:rPr>
          <w:rFonts w:ascii="Karla" w:hAnsi="Karla"/>
          <w:sz w:val="24"/>
        </w:rPr>
      </w:pP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>-interactivity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Time sliders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Radial button selection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How to enable interaction?</w:t>
      </w:r>
    </w:p>
    <w:p w:rsidR="00202CC6" w:rsidRDefault="00202CC6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Keep interactivity to a minimum</w:t>
      </w:r>
    </w:p>
    <w:p w:rsidR="00202CC6" w:rsidRDefault="00202CC6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Trigger users to continue with the simulation after interacting</w:t>
      </w:r>
    </w:p>
    <w:p w:rsidR="00202CC6" w:rsidRDefault="00202CC6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</w:r>
      <w:r>
        <w:rPr>
          <w:rFonts w:ascii="Karla" w:hAnsi="Karla"/>
          <w:sz w:val="24"/>
        </w:rPr>
        <w:tab/>
        <w:t>Flashing ‘next’ arrow</w:t>
      </w:r>
    </w:p>
    <w:p w:rsidR="003C5A1C" w:rsidRDefault="003C5A1C">
      <w:pPr>
        <w:rPr>
          <w:rFonts w:ascii="Karla" w:hAnsi="Karla"/>
          <w:sz w:val="24"/>
        </w:rPr>
      </w:pP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>-personas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Give the characters more backstory</w:t>
      </w:r>
    </w:p>
    <w:p w:rsidR="003C5A1C" w:rsidRDefault="003C5A1C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ab/>
        <w:t>Backstory and personality should be reflected in the data</w:t>
      </w:r>
    </w:p>
    <w:p w:rsidR="005C24D9" w:rsidRDefault="005C24D9">
      <w:pPr>
        <w:rPr>
          <w:rFonts w:ascii="Karla" w:hAnsi="Karla"/>
          <w:sz w:val="24"/>
        </w:rPr>
      </w:pPr>
    </w:p>
    <w:p w:rsidR="005C24D9" w:rsidRDefault="005C24D9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br w:type="page"/>
      </w:r>
    </w:p>
    <w:p w:rsidR="005C24D9" w:rsidRDefault="005C24D9">
      <w:pPr>
        <w:rPr>
          <w:rFonts w:ascii="Karla" w:hAnsi="Karla"/>
          <w:sz w:val="24"/>
        </w:rPr>
      </w:pPr>
    </w:p>
    <w:p w:rsidR="005C24D9" w:rsidRDefault="005C24D9">
      <w:pPr>
        <w:rPr>
          <w:rFonts w:ascii="Karla" w:hAnsi="Karla"/>
          <w:sz w:val="24"/>
        </w:rPr>
      </w:pPr>
    </w:p>
    <w:p w:rsidR="00C628D9" w:rsidRDefault="00C628D9">
      <w:pPr>
        <w:rPr>
          <w:rFonts w:ascii="Karla" w:hAnsi="Karla"/>
          <w:b/>
          <w:sz w:val="24"/>
        </w:rPr>
      </w:pPr>
      <w:proofErr w:type="spellStart"/>
      <w:r>
        <w:rPr>
          <w:rFonts w:ascii="Karla" w:hAnsi="Karla"/>
          <w:b/>
          <w:sz w:val="24"/>
        </w:rPr>
        <w:t>Cait</w:t>
      </w:r>
      <w:proofErr w:type="spellEnd"/>
    </w:p>
    <w:p w:rsidR="001D65F6" w:rsidRPr="00C628D9" w:rsidRDefault="001D65F6">
      <w:pPr>
        <w:rPr>
          <w:rFonts w:ascii="Karla" w:hAnsi="Karl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264"/>
        <w:gridCol w:w="2784"/>
      </w:tblGrid>
      <w:tr w:rsidR="00EC1BB6" w:rsidTr="00994D89">
        <w:tc>
          <w:tcPr>
            <w:tcW w:w="2968" w:type="dxa"/>
          </w:tcPr>
          <w:p w:rsidR="00EC1BB6" w:rsidRPr="001D65F6" w:rsidRDefault="00EC1BB6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Data</w:t>
            </w:r>
          </w:p>
        </w:tc>
        <w:tc>
          <w:tcPr>
            <w:tcW w:w="3264" w:type="dxa"/>
          </w:tcPr>
          <w:p w:rsidR="00EC1BB6" w:rsidRPr="001D65F6" w:rsidRDefault="00EC1BB6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What needs to be fixed</w:t>
            </w:r>
          </w:p>
        </w:tc>
        <w:tc>
          <w:tcPr>
            <w:tcW w:w="2784" w:type="dxa"/>
          </w:tcPr>
          <w:p w:rsidR="00EC1BB6" w:rsidRPr="001D65F6" w:rsidRDefault="00EC1BB6">
            <w:pPr>
              <w:rPr>
                <w:rFonts w:ascii="Karla" w:hAnsi="Karla"/>
                <w:b/>
              </w:rPr>
            </w:pPr>
            <w:r>
              <w:rPr>
                <w:rFonts w:ascii="Karla" w:hAnsi="Karla"/>
                <w:b/>
              </w:rPr>
              <w:t>Implementation</w:t>
            </w:r>
          </w:p>
        </w:tc>
      </w:tr>
      <w:tr w:rsidR="00EC1BB6" w:rsidTr="00994D89">
        <w:tc>
          <w:tcPr>
            <w:tcW w:w="2968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Home location</w:t>
            </w:r>
          </w:p>
        </w:tc>
        <w:tc>
          <w:tcPr>
            <w:tcW w:w="326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Moved inside model boundary</w:t>
            </w:r>
          </w:p>
        </w:tc>
        <w:tc>
          <w:tcPr>
            <w:tcW w:w="278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994D89">
        <w:tc>
          <w:tcPr>
            <w:tcW w:w="2968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End location</w:t>
            </w:r>
          </w:p>
        </w:tc>
        <w:tc>
          <w:tcPr>
            <w:tcW w:w="326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Moved inside model boundary</w:t>
            </w:r>
          </w:p>
        </w:tc>
        <w:tc>
          <w:tcPr>
            <w:tcW w:w="278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994D89">
        <w:tc>
          <w:tcPr>
            <w:tcW w:w="2968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POWSCAR</w:t>
            </w:r>
          </w:p>
        </w:tc>
        <w:tc>
          <w:tcPr>
            <w:tcW w:w="326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Origin location changed to home location</w:t>
            </w:r>
          </w:p>
        </w:tc>
        <w:tc>
          <w:tcPr>
            <w:tcW w:w="278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choropleth map</w:t>
            </w:r>
          </w:p>
        </w:tc>
      </w:tr>
      <w:tr w:rsidR="00EC1BB6" w:rsidTr="00994D89">
        <w:tc>
          <w:tcPr>
            <w:tcW w:w="2968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LUAS real-time</w:t>
            </w:r>
          </w:p>
        </w:tc>
        <w:tc>
          <w:tcPr>
            <w:tcW w:w="3264" w:type="dxa"/>
          </w:tcPr>
          <w:p w:rsidR="00EC1BB6" w:rsidRDefault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New route</w:t>
            </w:r>
          </w:p>
        </w:tc>
        <w:tc>
          <w:tcPr>
            <w:tcW w:w="2784" w:type="dxa"/>
          </w:tcPr>
          <w:p w:rsidR="00EC1BB6" w:rsidRDefault="00EC1BB6" w:rsidP="00EC1BB6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Made-up schedule to fit the story narrative, and </w:t>
            </w:r>
            <w:r w:rsidR="00994D89">
              <w:rPr>
                <w:rFonts w:ascii="Karla" w:hAnsi="Karla"/>
              </w:rPr>
              <w:t>display with each station showing a popup with current next train?</w:t>
            </w:r>
          </w:p>
        </w:tc>
      </w:tr>
      <w:tr w:rsidR="00994D89" w:rsidTr="00994D89">
        <w:tc>
          <w:tcPr>
            <w:tcW w:w="2968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Bus </w:t>
            </w:r>
          </w:p>
        </w:tc>
        <w:tc>
          <w:tcPr>
            <w:tcW w:w="326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New route</w:t>
            </w:r>
          </w:p>
        </w:tc>
        <w:tc>
          <w:tcPr>
            <w:tcW w:w="278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Made-up schedule </w:t>
            </w:r>
            <w:r>
              <w:rPr>
                <w:rFonts w:ascii="Karla" w:hAnsi="Karla"/>
              </w:rPr>
              <w:t>to fit the story narrative</w:t>
            </w:r>
          </w:p>
        </w:tc>
      </w:tr>
      <w:tr w:rsidR="00994D89" w:rsidTr="00994D89">
        <w:tc>
          <w:tcPr>
            <w:tcW w:w="2968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Bus AVL</w:t>
            </w:r>
          </w:p>
        </w:tc>
        <w:tc>
          <w:tcPr>
            <w:tcW w:w="326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inside model boundary</w:t>
            </w:r>
          </w:p>
        </w:tc>
        <w:tc>
          <w:tcPr>
            <w:tcW w:w="278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Time slider with map of stops where size of symbol = how late the bus usually is. Slider advances through 24 hours of average lateness (sample from 2018)</w:t>
            </w:r>
          </w:p>
        </w:tc>
      </w:tr>
      <w:tr w:rsidR="00994D89" w:rsidTr="00994D89">
        <w:tc>
          <w:tcPr>
            <w:tcW w:w="2968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Sound model output</w:t>
            </w:r>
          </w:p>
        </w:tc>
        <w:tc>
          <w:tcPr>
            <w:tcW w:w="326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inside model extent</w:t>
            </w:r>
          </w:p>
        </w:tc>
        <w:tc>
          <w:tcPr>
            <w:tcW w:w="278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Raster </w:t>
            </w:r>
            <w:r w:rsidR="00CE4771">
              <w:rPr>
                <w:rFonts w:ascii="Karla" w:hAnsi="Karla"/>
              </w:rPr>
              <w:t>overlay</w:t>
            </w:r>
          </w:p>
        </w:tc>
      </w:tr>
      <w:tr w:rsidR="00CE4771" w:rsidTr="00994D89">
        <w:tc>
          <w:tcPr>
            <w:tcW w:w="2968" w:type="dxa"/>
          </w:tcPr>
          <w:p w:rsidR="00CE4771" w:rsidRDefault="00CE4771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Sound monitors real-time</w:t>
            </w:r>
          </w:p>
        </w:tc>
        <w:tc>
          <w:tcPr>
            <w:tcW w:w="3264" w:type="dxa"/>
          </w:tcPr>
          <w:p w:rsidR="00CE4771" w:rsidRDefault="00CE4771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inside model extent</w:t>
            </w:r>
          </w:p>
        </w:tc>
        <w:tc>
          <w:tcPr>
            <w:tcW w:w="2784" w:type="dxa"/>
          </w:tcPr>
          <w:p w:rsidR="00CE4771" w:rsidRDefault="00CE4771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map with symbols representing amount of sound. Could also do a time slider here to look at past 24 hours</w:t>
            </w:r>
          </w:p>
        </w:tc>
      </w:tr>
      <w:tr w:rsidR="00994D89" w:rsidTr="00994D89">
        <w:tc>
          <w:tcPr>
            <w:tcW w:w="2968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Housing/</w:t>
            </w:r>
            <w:proofErr w:type="spellStart"/>
            <w:r>
              <w:rPr>
                <w:rFonts w:ascii="Karla" w:hAnsi="Karla"/>
              </w:rPr>
              <w:t>geodemographics</w:t>
            </w:r>
            <w:proofErr w:type="spellEnd"/>
          </w:p>
        </w:tc>
        <w:tc>
          <w:tcPr>
            <w:tcW w:w="326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New story component for </w:t>
            </w:r>
            <w:proofErr w:type="spellStart"/>
            <w:r>
              <w:rPr>
                <w:rFonts w:ascii="Karla" w:hAnsi="Karla"/>
              </w:rPr>
              <w:t>geodemographics</w:t>
            </w:r>
            <w:proofErr w:type="spellEnd"/>
            <w:r>
              <w:rPr>
                <w:rFonts w:ascii="Karla" w:hAnsi="Karla"/>
              </w:rPr>
              <w:t xml:space="preserve"> data</w:t>
            </w:r>
          </w:p>
        </w:tc>
        <w:tc>
          <w:tcPr>
            <w:tcW w:w="2784" w:type="dxa"/>
          </w:tcPr>
          <w:p w:rsidR="00994D89" w:rsidRDefault="00994D89" w:rsidP="00994D89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Choropleth map of small areas</w:t>
            </w:r>
          </w:p>
        </w:tc>
      </w:tr>
      <w:tr w:rsidR="00202CC6" w:rsidTr="00994D89">
        <w:tc>
          <w:tcPr>
            <w:tcW w:w="2968" w:type="dxa"/>
          </w:tcPr>
          <w:p w:rsidR="00202CC6" w:rsidRPr="00202CC6" w:rsidRDefault="00202CC6" w:rsidP="00994D89">
            <w:pPr>
              <w:rPr>
                <w:rFonts w:ascii="Karla" w:hAnsi="Karla"/>
                <w:i/>
              </w:rPr>
            </w:pPr>
            <w:r>
              <w:rPr>
                <w:rFonts w:ascii="Karla" w:hAnsi="Karla"/>
                <w:i/>
              </w:rPr>
              <w:t>Conclude story</w:t>
            </w:r>
          </w:p>
        </w:tc>
        <w:tc>
          <w:tcPr>
            <w:tcW w:w="3264" w:type="dxa"/>
          </w:tcPr>
          <w:p w:rsidR="00202CC6" w:rsidRDefault="00202CC6" w:rsidP="00994D89">
            <w:pPr>
              <w:rPr>
                <w:rFonts w:ascii="Karla" w:hAnsi="Karla"/>
              </w:rPr>
            </w:pPr>
          </w:p>
        </w:tc>
        <w:tc>
          <w:tcPr>
            <w:tcW w:w="2784" w:type="dxa"/>
          </w:tcPr>
          <w:p w:rsidR="00202CC6" w:rsidRDefault="00202CC6" w:rsidP="00994D89">
            <w:pPr>
              <w:rPr>
                <w:rFonts w:ascii="Karla" w:hAnsi="Karla"/>
              </w:rPr>
            </w:pPr>
          </w:p>
        </w:tc>
      </w:tr>
    </w:tbl>
    <w:p w:rsidR="00C628D9" w:rsidRDefault="00C628D9">
      <w:pPr>
        <w:rPr>
          <w:rFonts w:ascii="Karla" w:hAnsi="Karla"/>
        </w:rPr>
      </w:pPr>
    </w:p>
    <w:p w:rsidR="001D65F6" w:rsidRDefault="001D65F6">
      <w:pPr>
        <w:rPr>
          <w:rFonts w:ascii="Karla" w:hAnsi="Karla"/>
        </w:rPr>
      </w:pPr>
    </w:p>
    <w:p w:rsidR="00CE4771" w:rsidRDefault="00CE4771">
      <w:pPr>
        <w:rPr>
          <w:rFonts w:ascii="Karla" w:hAnsi="Karla"/>
        </w:rPr>
      </w:pPr>
      <w:r>
        <w:rPr>
          <w:rFonts w:ascii="Karla" w:hAnsi="Karla"/>
        </w:rPr>
        <w:br w:type="page"/>
      </w:r>
    </w:p>
    <w:p w:rsidR="00CE4771" w:rsidRDefault="00CE4771">
      <w:pPr>
        <w:rPr>
          <w:rFonts w:ascii="Karla" w:hAnsi="Karla"/>
        </w:rPr>
      </w:pPr>
    </w:p>
    <w:p w:rsidR="00CE4771" w:rsidRDefault="00CE4771">
      <w:pPr>
        <w:rPr>
          <w:rFonts w:ascii="Karla" w:hAnsi="Karla"/>
        </w:rPr>
      </w:pPr>
    </w:p>
    <w:p w:rsidR="001D65F6" w:rsidRDefault="001D65F6" w:rsidP="001D65F6">
      <w:pPr>
        <w:rPr>
          <w:rFonts w:ascii="Karla" w:hAnsi="Karla"/>
          <w:b/>
          <w:sz w:val="24"/>
        </w:rPr>
      </w:pPr>
      <w:r>
        <w:rPr>
          <w:rFonts w:ascii="Karla" w:hAnsi="Karla"/>
          <w:b/>
          <w:sz w:val="24"/>
        </w:rPr>
        <w:t>Kevin</w:t>
      </w:r>
    </w:p>
    <w:p w:rsidR="001D65F6" w:rsidRPr="00C628D9" w:rsidRDefault="001D65F6" w:rsidP="001D65F6">
      <w:pPr>
        <w:rPr>
          <w:rFonts w:ascii="Karla" w:hAnsi="Karl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3577"/>
        <w:gridCol w:w="3172"/>
      </w:tblGrid>
      <w:tr w:rsidR="00EC1BB6" w:rsidTr="00EC1BB6">
        <w:tc>
          <w:tcPr>
            <w:tcW w:w="2267" w:type="dxa"/>
          </w:tcPr>
          <w:p w:rsidR="00EC1BB6" w:rsidRPr="001D65F6" w:rsidRDefault="00EC1BB6" w:rsidP="003E7398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Data</w:t>
            </w:r>
          </w:p>
        </w:tc>
        <w:tc>
          <w:tcPr>
            <w:tcW w:w="3577" w:type="dxa"/>
          </w:tcPr>
          <w:p w:rsidR="00EC1BB6" w:rsidRPr="001D65F6" w:rsidRDefault="00EC1BB6" w:rsidP="003E7398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What needs to be fixed</w:t>
            </w:r>
          </w:p>
        </w:tc>
        <w:tc>
          <w:tcPr>
            <w:tcW w:w="3172" w:type="dxa"/>
          </w:tcPr>
          <w:p w:rsidR="00EC1BB6" w:rsidRPr="001D65F6" w:rsidRDefault="00CE4771" w:rsidP="003E7398">
            <w:pPr>
              <w:rPr>
                <w:rFonts w:ascii="Karla" w:hAnsi="Karla"/>
                <w:b/>
              </w:rPr>
            </w:pPr>
            <w:r>
              <w:rPr>
                <w:rFonts w:ascii="Karla" w:hAnsi="Karla"/>
                <w:b/>
              </w:rPr>
              <w:t>Implementation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Home location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Moved inside model boundary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End location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Moved inside model boundary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POWSCAR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Origin location changed to home location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choropleth map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M50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Replace with new traffic data?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Probably none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carparks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ok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 xml:space="preserve">Made-up available spaces to fit the story narrative. Also time slider to advance through a ‘normal’ day of available spaces. Or yesterday, or last week, etc. </w:t>
            </w:r>
          </w:p>
        </w:tc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SCATS</w:t>
            </w:r>
          </w:p>
        </w:tc>
        <w:tc>
          <w:tcPr>
            <w:tcW w:w="3577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inside model boundary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Example data from the same time of day in sample data. Time slider to advance through 24 hours of average traffic in sample (or 1 day sample)</w:t>
            </w:r>
          </w:p>
        </w:tc>
        <w:bookmarkStart w:id="0" w:name="_GoBack"/>
        <w:bookmarkEnd w:id="0"/>
      </w:tr>
      <w:tr w:rsidR="00EC1BB6" w:rsidTr="00EC1BB6">
        <w:tc>
          <w:tcPr>
            <w:tcW w:w="226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Travel time animation</w:t>
            </w:r>
          </w:p>
        </w:tc>
        <w:tc>
          <w:tcPr>
            <w:tcW w:w="3577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New origin location, different timing, rerun</w:t>
            </w:r>
          </w:p>
        </w:tc>
        <w:tc>
          <w:tcPr>
            <w:tcW w:w="3172" w:type="dxa"/>
          </w:tcPr>
          <w:p w:rsidR="00EC1BB6" w:rsidRDefault="00CE4771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Non-interactive animation of 24-hours of congestion in ~5 seconds</w:t>
            </w:r>
          </w:p>
        </w:tc>
      </w:tr>
      <w:tr w:rsidR="00F76372" w:rsidTr="00EC1BB6">
        <w:tc>
          <w:tcPr>
            <w:tcW w:w="2267" w:type="dxa"/>
          </w:tcPr>
          <w:p w:rsidR="00F76372" w:rsidRDefault="00F76372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TRIPS</w:t>
            </w:r>
          </w:p>
        </w:tc>
        <w:tc>
          <w:tcPr>
            <w:tcW w:w="3577" w:type="dxa"/>
          </w:tcPr>
          <w:p w:rsidR="00F76372" w:rsidRDefault="00F76372" w:rsidP="003E7398">
            <w:pPr>
              <w:rPr>
                <w:rFonts w:ascii="Karla" w:hAnsi="Karla"/>
              </w:rPr>
            </w:pPr>
            <w:proofErr w:type="gramStart"/>
            <w:r>
              <w:rPr>
                <w:rFonts w:ascii="Karla" w:hAnsi="Karla"/>
              </w:rPr>
              <w:t>pick</w:t>
            </w:r>
            <w:proofErr w:type="gramEnd"/>
            <w:r>
              <w:rPr>
                <w:rFonts w:ascii="Karla" w:hAnsi="Karla"/>
              </w:rPr>
              <w:t xml:space="preserve"> a trip within model boundary. Join sample to the trip</w:t>
            </w:r>
          </w:p>
        </w:tc>
        <w:tc>
          <w:tcPr>
            <w:tcW w:w="3172" w:type="dxa"/>
          </w:tcPr>
          <w:p w:rsidR="00F76372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Take sample from data at time of story, map of trip as a line, thickness of line representing amount of time from A to B. Time slider to advance through 24 hours of sample</w:t>
            </w:r>
          </w:p>
        </w:tc>
      </w:tr>
      <w:tr w:rsidR="006B7296" w:rsidTr="00EC1BB6">
        <w:tc>
          <w:tcPr>
            <w:tcW w:w="2267" w:type="dxa"/>
          </w:tcPr>
          <w:p w:rsidR="006B7296" w:rsidRPr="006B7296" w:rsidRDefault="006B7296" w:rsidP="003E7398">
            <w:pPr>
              <w:rPr>
                <w:rFonts w:ascii="Karla" w:hAnsi="Karla"/>
                <w:i/>
              </w:rPr>
            </w:pPr>
            <w:r>
              <w:rPr>
                <w:rFonts w:ascii="Karla" w:hAnsi="Karla"/>
                <w:i/>
              </w:rPr>
              <w:t>Conclude story</w:t>
            </w:r>
          </w:p>
        </w:tc>
        <w:tc>
          <w:tcPr>
            <w:tcW w:w="3577" w:type="dxa"/>
          </w:tcPr>
          <w:p w:rsidR="006B7296" w:rsidRDefault="006B7296" w:rsidP="003E7398">
            <w:pPr>
              <w:rPr>
                <w:rFonts w:ascii="Karla" w:hAnsi="Karla"/>
              </w:rPr>
            </w:pPr>
          </w:p>
        </w:tc>
        <w:tc>
          <w:tcPr>
            <w:tcW w:w="3172" w:type="dxa"/>
          </w:tcPr>
          <w:p w:rsidR="006B7296" w:rsidRDefault="006B7296" w:rsidP="003E7398">
            <w:pPr>
              <w:rPr>
                <w:rFonts w:ascii="Karla" w:hAnsi="Karla"/>
              </w:rPr>
            </w:pPr>
          </w:p>
        </w:tc>
      </w:tr>
    </w:tbl>
    <w:p w:rsidR="001D65F6" w:rsidRDefault="001D65F6">
      <w:pPr>
        <w:rPr>
          <w:rFonts w:ascii="Karla" w:hAnsi="Karla"/>
        </w:rPr>
      </w:pPr>
    </w:p>
    <w:p w:rsidR="00CE4771" w:rsidRDefault="00CE4771">
      <w:pPr>
        <w:rPr>
          <w:rFonts w:ascii="Karla" w:hAnsi="Karla"/>
        </w:rPr>
      </w:pPr>
    </w:p>
    <w:p w:rsidR="00CE4771" w:rsidRDefault="00CE4771">
      <w:pPr>
        <w:rPr>
          <w:rFonts w:ascii="Karla" w:hAnsi="Karla"/>
        </w:rPr>
      </w:pPr>
      <w:r>
        <w:rPr>
          <w:rFonts w:ascii="Karla" w:hAnsi="Karla"/>
        </w:rPr>
        <w:br w:type="page"/>
      </w:r>
    </w:p>
    <w:p w:rsidR="00CE4771" w:rsidRDefault="00CE4771">
      <w:pPr>
        <w:rPr>
          <w:rFonts w:ascii="Karla" w:hAnsi="Karla"/>
        </w:rPr>
      </w:pPr>
    </w:p>
    <w:p w:rsidR="001D65F6" w:rsidRDefault="001D65F6">
      <w:pPr>
        <w:rPr>
          <w:rFonts w:ascii="Karla" w:hAnsi="Karla"/>
        </w:rPr>
      </w:pPr>
    </w:p>
    <w:p w:rsidR="001D65F6" w:rsidRDefault="001D65F6" w:rsidP="001D65F6">
      <w:pPr>
        <w:rPr>
          <w:rFonts w:ascii="Karla" w:hAnsi="Karla"/>
          <w:b/>
          <w:sz w:val="24"/>
        </w:rPr>
      </w:pPr>
      <w:r>
        <w:rPr>
          <w:rFonts w:ascii="Karla" w:hAnsi="Karla"/>
          <w:b/>
          <w:sz w:val="24"/>
        </w:rPr>
        <w:t>Kelsey</w:t>
      </w:r>
    </w:p>
    <w:p w:rsidR="001D65F6" w:rsidRPr="00C628D9" w:rsidRDefault="001D65F6" w:rsidP="001D65F6">
      <w:pPr>
        <w:rPr>
          <w:rFonts w:ascii="Karla" w:hAnsi="Karl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596"/>
        <w:gridCol w:w="3172"/>
      </w:tblGrid>
      <w:tr w:rsidR="00EC1BB6" w:rsidTr="00EC1BB6">
        <w:tc>
          <w:tcPr>
            <w:tcW w:w="2248" w:type="dxa"/>
          </w:tcPr>
          <w:p w:rsidR="00EC1BB6" w:rsidRPr="001D65F6" w:rsidRDefault="00EC1BB6" w:rsidP="003E7398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Data</w:t>
            </w:r>
          </w:p>
        </w:tc>
        <w:tc>
          <w:tcPr>
            <w:tcW w:w="3596" w:type="dxa"/>
          </w:tcPr>
          <w:p w:rsidR="00EC1BB6" w:rsidRPr="001D65F6" w:rsidRDefault="00EC1BB6" w:rsidP="003E7398">
            <w:pPr>
              <w:rPr>
                <w:rFonts w:ascii="Karla" w:hAnsi="Karla"/>
                <w:b/>
              </w:rPr>
            </w:pPr>
            <w:r w:rsidRPr="001D65F6">
              <w:rPr>
                <w:rFonts w:ascii="Karla" w:hAnsi="Karla"/>
                <w:b/>
              </w:rPr>
              <w:t>What needs to be fixed</w:t>
            </w:r>
          </w:p>
        </w:tc>
        <w:tc>
          <w:tcPr>
            <w:tcW w:w="3172" w:type="dxa"/>
          </w:tcPr>
          <w:p w:rsidR="00EC1BB6" w:rsidRPr="001D65F6" w:rsidRDefault="00AB2A00" w:rsidP="003E7398">
            <w:pPr>
              <w:rPr>
                <w:rFonts w:ascii="Karla" w:hAnsi="Karla"/>
                <w:b/>
              </w:rPr>
            </w:pPr>
            <w:r>
              <w:rPr>
                <w:rFonts w:ascii="Karla" w:hAnsi="Karla"/>
                <w:b/>
              </w:rPr>
              <w:t>Implementation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Home location</w:t>
            </w:r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Moved inside model boundary</w:t>
            </w:r>
            <w:r>
              <w:rPr>
                <w:rFonts w:ascii="Karla" w:hAnsi="Karla"/>
              </w:rPr>
              <w:t>, slightly</w:t>
            </w:r>
          </w:p>
        </w:tc>
        <w:tc>
          <w:tcPr>
            <w:tcW w:w="3172" w:type="dxa"/>
          </w:tcPr>
          <w:p w:rsidR="00EC1BB6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End location</w:t>
            </w:r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ok</w:t>
            </w:r>
          </w:p>
        </w:tc>
        <w:tc>
          <w:tcPr>
            <w:tcW w:w="3172" w:type="dxa"/>
          </w:tcPr>
          <w:p w:rsidR="00EC1BB6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point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POWSCAR</w:t>
            </w:r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Origin location changed to home location</w:t>
            </w:r>
          </w:p>
        </w:tc>
        <w:tc>
          <w:tcPr>
            <w:tcW w:w="3172" w:type="dxa"/>
          </w:tcPr>
          <w:p w:rsidR="00EC1BB6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Choropleth map</w:t>
            </w:r>
          </w:p>
        </w:tc>
      </w:tr>
      <w:tr w:rsidR="00AB2A00" w:rsidTr="00EC1BB6">
        <w:tc>
          <w:tcPr>
            <w:tcW w:w="2248" w:type="dxa"/>
          </w:tcPr>
          <w:p w:rsidR="00AB2A00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weather</w:t>
            </w:r>
          </w:p>
        </w:tc>
        <w:tc>
          <w:tcPr>
            <w:tcW w:w="3596" w:type="dxa"/>
          </w:tcPr>
          <w:p w:rsidR="00AB2A00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model boundary, very little needed</w:t>
            </w:r>
          </w:p>
        </w:tc>
        <w:tc>
          <w:tcPr>
            <w:tcW w:w="3172" w:type="dxa"/>
          </w:tcPr>
          <w:p w:rsidR="00AB2A00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Time slider to advance through the day’s forecast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proofErr w:type="spellStart"/>
            <w:r>
              <w:rPr>
                <w:rFonts w:ascii="Karla" w:hAnsi="Karla"/>
              </w:rPr>
              <w:t>Bikeshare</w:t>
            </w:r>
            <w:proofErr w:type="spellEnd"/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ok</w:t>
            </w:r>
          </w:p>
        </w:tc>
        <w:tc>
          <w:tcPr>
            <w:tcW w:w="3172" w:type="dxa"/>
          </w:tcPr>
          <w:p w:rsidR="00EC1BB6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map with stations as points, colour/size scaled to number of available bikes in real-time. Time slides to advance through 24 hours of average bikes available or yesterday or last week, etc.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AQIH</w:t>
            </w:r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Not regional, use each sensor, cut to boundary</w:t>
            </w:r>
          </w:p>
        </w:tc>
        <w:tc>
          <w:tcPr>
            <w:tcW w:w="3172" w:type="dxa"/>
          </w:tcPr>
          <w:p w:rsidR="00EC1BB6" w:rsidRDefault="00AB2A00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map with sensors as points, colour representing EPA’s colour categories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Pollution sensors</w:t>
            </w:r>
          </w:p>
        </w:tc>
        <w:tc>
          <w:tcPr>
            <w:tcW w:w="3596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inside model boundary</w:t>
            </w:r>
          </w:p>
        </w:tc>
        <w:tc>
          <w:tcPr>
            <w:tcW w:w="3172" w:type="dxa"/>
          </w:tcPr>
          <w:p w:rsidR="00EC1BB6" w:rsidRDefault="006B729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Same sensors as AQIH. For each of 5 pollutants, a selectable radial button to switch map symbology.</w:t>
            </w:r>
          </w:p>
        </w:tc>
      </w:tr>
      <w:tr w:rsidR="00EC1BB6" w:rsidTr="00EC1BB6">
        <w:tc>
          <w:tcPr>
            <w:tcW w:w="2248" w:type="dxa"/>
          </w:tcPr>
          <w:p w:rsidR="00EC1BB6" w:rsidRDefault="00EC1BB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Water level</w:t>
            </w:r>
          </w:p>
        </w:tc>
        <w:tc>
          <w:tcPr>
            <w:tcW w:w="3596" w:type="dxa"/>
          </w:tcPr>
          <w:p w:rsidR="00EC1BB6" w:rsidRDefault="006B729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Cut down to model boundary</w:t>
            </w:r>
          </w:p>
        </w:tc>
        <w:tc>
          <w:tcPr>
            <w:tcW w:w="3172" w:type="dxa"/>
          </w:tcPr>
          <w:p w:rsidR="00EC1BB6" w:rsidRDefault="006B7296" w:rsidP="003E7398">
            <w:pPr>
              <w:rPr>
                <w:rFonts w:ascii="Karla" w:hAnsi="Karla"/>
              </w:rPr>
            </w:pPr>
            <w:r>
              <w:rPr>
                <w:rFonts w:ascii="Karla" w:hAnsi="Karla"/>
              </w:rPr>
              <w:t>Static map with sensors as points, with colour representing % of flood level of current real-time data</w:t>
            </w:r>
          </w:p>
        </w:tc>
      </w:tr>
      <w:tr w:rsidR="006B7296" w:rsidTr="00EC1BB6">
        <w:tc>
          <w:tcPr>
            <w:tcW w:w="2248" w:type="dxa"/>
          </w:tcPr>
          <w:p w:rsidR="006B7296" w:rsidRPr="006B7296" w:rsidRDefault="006B7296" w:rsidP="003E7398">
            <w:pPr>
              <w:rPr>
                <w:rFonts w:ascii="Karla" w:hAnsi="Karla"/>
                <w:i/>
              </w:rPr>
            </w:pPr>
            <w:r>
              <w:rPr>
                <w:rFonts w:ascii="Karla" w:hAnsi="Karla"/>
                <w:i/>
              </w:rPr>
              <w:t>Conclude story</w:t>
            </w:r>
          </w:p>
        </w:tc>
        <w:tc>
          <w:tcPr>
            <w:tcW w:w="3596" w:type="dxa"/>
          </w:tcPr>
          <w:p w:rsidR="006B7296" w:rsidRDefault="006B7296" w:rsidP="003E7398">
            <w:pPr>
              <w:rPr>
                <w:rFonts w:ascii="Karla" w:hAnsi="Karla"/>
              </w:rPr>
            </w:pPr>
          </w:p>
        </w:tc>
        <w:tc>
          <w:tcPr>
            <w:tcW w:w="3172" w:type="dxa"/>
          </w:tcPr>
          <w:p w:rsidR="006B7296" w:rsidRDefault="006B7296" w:rsidP="003E7398">
            <w:pPr>
              <w:rPr>
                <w:rFonts w:ascii="Karla" w:hAnsi="Karla"/>
              </w:rPr>
            </w:pPr>
          </w:p>
        </w:tc>
      </w:tr>
    </w:tbl>
    <w:p w:rsidR="001D65F6" w:rsidRPr="00C628D9" w:rsidRDefault="001D65F6">
      <w:pPr>
        <w:rPr>
          <w:rFonts w:ascii="Karla" w:hAnsi="Karla"/>
        </w:rPr>
      </w:pPr>
    </w:p>
    <w:sectPr w:rsidR="001D65F6" w:rsidRPr="00C6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9"/>
    <w:rsid w:val="001D65F6"/>
    <w:rsid w:val="00202CC6"/>
    <w:rsid w:val="003C5A1C"/>
    <w:rsid w:val="005C24D9"/>
    <w:rsid w:val="006B7296"/>
    <w:rsid w:val="008C5D6B"/>
    <w:rsid w:val="00994D89"/>
    <w:rsid w:val="00AB2A00"/>
    <w:rsid w:val="00C57E35"/>
    <w:rsid w:val="00C628D9"/>
    <w:rsid w:val="00CE4771"/>
    <w:rsid w:val="00EC1BB6"/>
    <w:rsid w:val="00ED4474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AC21"/>
  <w15:chartTrackingRefBased/>
  <w15:docId w15:val="{F004C316-4A5F-411D-ABA0-B24CB6F6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2BB305B93FF40B93EBD2318B0AF27" ma:contentTypeVersion="12" ma:contentTypeDescription="Create a new document." ma:contentTypeScope="" ma:versionID="d6cd69f3b539bc663f823e8d86c1cb67">
  <xsd:schema xmlns:xsd="http://www.w3.org/2001/XMLSchema" xmlns:xs="http://www.w3.org/2001/XMLSchema" xmlns:p="http://schemas.microsoft.com/office/2006/metadata/properties" xmlns:ns2="edfacf83-951b-4dc6-822b-2c02bca35ad8" xmlns:ns3="06e0d976-3d31-4bf3-b229-12f0909620f9" targetNamespace="http://schemas.microsoft.com/office/2006/metadata/properties" ma:root="true" ma:fieldsID="c72055dbbf9d342edbc71916879f289f" ns2:_="" ns3:_="">
    <xsd:import namespace="edfacf83-951b-4dc6-822b-2c02bca35ad8"/>
    <xsd:import namespace="06e0d976-3d31-4bf3-b229-12f090962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acf83-951b-4dc6-822b-2c02bca35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d976-3d31-4bf3-b229-12f090962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BB3E5-246D-4A17-AF9A-D027E1DE4045}"/>
</file>

<file path=customXml/itemProps2.xml><?xml version="1.0" encoding="utf-8"?>
<ds:datastoreItem xmlns:ds="http://schemas.openxmlformats.org/officeDocument/2006/customXml" ds:itemID="{16433D47-3C1A-4F73-A6A7-E4A34932811E}"/>
</file>

<file path=customXml/itemProps3.xml><?xml version="1.0" encoding="utf-8"?>
<ds:datastoreItem xmlns:ds="http://schemas.openxmlformats.org/officeDocument/2006/customXml" ds:itemID="{A36635D3-5CC9-48C8-B14B-A161E9B27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Stehle</dc:creator>
  <cp:keywords/>
  <dc:description/>
  <cp:lastModifiedBy>Sam Stehle</cp:lastModifiedBy>
  <cp:revision>3</cp:revision>
  <dcterms:created xsi:type="dcterms:W3CDTF">2020-02-10T16:13:00Z</dcterms:created>
  <dcterms:modified xsi:type="dcterms:W3CDTF">2020-02-11T12:35:00Z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0x010100F9E2BB305B93FF40B93EBD2318B0AF27</vt:lpwstr>
  </property>
</Properties>
</file>