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1E54" w:rsidRPr="003E088E" w:rsidRDefault="003E088E" w:rsidP="003E088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>Слайд 1.</w:t>
      </w:r>
    </w:p>
    <w:p w:rsidR="003E088E" w:rsidRP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3E088E">
        <w:rPr>
          <w:rFonts w:ascii="Times New Roman" w:hAnsi="Times New Roman" w:cs="Times New Roman"/>
          <w:sz w:val="28"/>
          <w:szCs w:val="28"/>
        </w:rPr>
        <w:t>ейронная сеть математическая модель, а также ее программное и аппаратное воплощение, построенная по принципу организации и функционирования биологический нейронных сетей – сетей нервных клеток животного организма.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>Нейронные сети относятся к направлению искусственного интеллекта (ИИ) и применяются для распознавания скрытых закономерностей в необработанных данных, группировки и классификации, а также решения задач в области ИИ, машинного и глубокого обучения.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2.</w:t>
      </w:r>
    </w:p>
    <w:p w:rsidR="003E088E" w:rsidRDefault="00B203CF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основном н</w:t>
      </w:r>
      <w:r w:rsidR="003E088E" w:rsidRPr="003E088E">
        <w:rPr>
          <w:rFonts w:ascii="Times New Roman" w:hAnsi="Times New Roman" w:cs="Times New Roman"/>
          <w:sz w:val="28"/>
          <w:szCs w:val="28"/>
        </w:rPr>
        <w:t xml:space="preserve">ейронные сети состоят из нескольких слоев: 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 xml:space="preserve">•входных; 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 xml:space="preserve">•скрытых; </w:t>
      </w:r>
    </w:p>
    <w:p w:rsidR="00B203CF" w:rsidRDefault="003E088E" w:rsidP="00B203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 xml:space="preserve">•выходных. 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>В каждом из них есть несколько узлов, которые соединены со всеми узлами в сети с помощью разных связей и имеют свой «вес», влияющий на силу передаваемого сигнала. Такая архитектура позволяет вести параллельную обработку данных и постоянно сравнивать их с результатами обработки на каждом из этапов.</w:t>
      </w:r>
    </w:p>
    <w:p w:rsidR="00B203CF" w:rsidRDefault="00B203CF" w:rsidP="00B203C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Однако</w:t>
      </w:r>
      <w:r>
        <w:rPr>
          <w:rFonts w:ascii="Times New Roman" w:hAnsi="Times New Roman" w:cs="Times New Roman"/>
          <w:sz w:val="28"/>
          <w:szCs w:val="28"/>
        </w:rPr>
        <w:t xml:space="preserve"> это также зависит от вида сети.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3.</w:t>
      </w:r>
    </w:p>
    <w:p w:rsidR="00B203CF" w:rsidRDefault="00B203CF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Задачи, решаемые нейронными сетями: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 xml:space="preserve">Классификация. Для распознавания лиц, эмоций, типов объектов. Также для распознавания образов, то есть выбора конкретного объекта из предложенного множества. 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 xml:space="preserve">Регрессия. Для </w:t>
      </w:r>
      <w:r w:rsidR="00B203CF">
        <w:rPr>
          <w:rFonts w:ascii="Times New Roman" w:hAnsi="Times New Roman" w:cs="Times New Roman"/>
          <w:sz w:val="28"/>
          <w:szCs w:val="28"/>
        </w:rPr>
        <w:t>решения</w:t>
      </w:r>
      <w:r w:rsidRPr="003E088E">
        <w:rPr>
          <w:rFonts w:ascii="Times New Roman" w:hAnsi="Times New Roman" w:cs="Times New Roman"/>
          <w:sz w:val="28"/>
          <w:szCs w:val="28"/>
        </w:rPr>
        <w:t xml:space="preserve"> задач, требующих получения в результате обработки конкретного числа. </w:t>
      </w:r>
    </w:p>
    <w:p w:rsidR="00627D25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 xml:space="preserve">Прогнозирования временных рядов. Для составления долгосрочных прогнозов на основе динамического временного ряда значений. Например, </w:t>
      </w:r>
      <w:proofErr w:type="spellStart"/>
      <w:r w:rsidRPr="003E088E">
        <w:rPr>
          <w:rFonts w:ascii="Times New Roman" w:hAnsi="Times New Roman" w:cs="Times New Roman"/>
          <w:sz w:val="28"/>
          <w:szCs w:val="28"/>
        </w:rPr>
        <w:lastRenderedPageBreak/>
        <w:t>нейросети</w:t>
      </w:r>
      <w:proofErr w:type="spellEnd"/>
      <w:r w:rsidRPr="003E088E">
        <w:rPr>
          <w:rFonts w:ascii="Times New Roman" w:hAnsi="Times New Roman" w:cs="Times New Roman"/>
          <w:sz w:val="28"/>
          <w:szCs w:val="28"/>
        </w:rPr>
        <w:t xml:space="preserve"> применяются для предсказания цен, физических явлений, объема потребления и других показателей. 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 xml:space="preserve">Кластеризация. Для изучения и сортировки большого объема неразмеченных данных в условиях, когда неизвестно количество классов на выходе, то есть для объединения данных по признакам. </w:t>
      </w:r>
    </w:p>
    <w:p w:rsidR="003E088E" w:rsidRDefault="003E088E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088E">
        <w:rPr>
          <w:rFonts w:ascii="Times New Roman" w:hAnsi="Times New Roman" w:cs="Times New Roman"/>
          <w:sz w:val="28"/>
          <w:szCs w:val="28"/>
        </w:rPr>
        <w:t xml:space="preserve">Генерация. Для автоматизированного создания контента или его трансформации. Генерация с помощью </w:t>
      </w:r>
      <w:proofErr w:type="spellStart"/>
      <w:r w:rsidRPr="003E088E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3E088E">
        <w:rPr>
          <w:rFonts w:ascii="Times New Roman" w:hAnsi="Times New Roman" w:cs="Times New Roman"/>
          <w:sz w:val="28"/>
          <w:szCs w:val="28"/>
        </w:rPr>
        <w:t xml:space="preserve"> применяется для создания уникальных текстов, аудиофайлов, видео, раскрашивания черно-белых фильмов и даже изменения окружающей среды на фото.</w:t>
      </w:r>
    </w:p>
    <w:p w:rsidR="00627D25" w:rsidRDefault="00627D25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4.</w:t>
      </w:r>
    </w:p>
    <w:p w:rsidR="00627D25" w:rsidRDefault="00627D25" w:rsidP="003E08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25">
        <w:rPr>
          <w:rFonts w:ascii="Times New Roman" w:hAnsi="Times New Roman" w:cs="Times New Roman"/>
          <w:sz w:val="28"/>
          <w:szCs w:val="28"/>
        </w:rPr>
        <w:t xml:space="preserve">Чаще других встречаются сети трех видов: </w:t>
      </w:r>
    </w:p>
    <w:p w:rsidR="00627D25" w:rsidRPr="00C40A93" w:rsidRDefault="00627D25" w:rsidP="00384D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25">
        <w:rPr>
          <w:rFonts w:ascii="Times New Roman" w:hAnsi="Times New Roman" w:cs="Times New Roman"/>
          <w:sz w:val="28"/>
          <w:szCs w:val="28"/>
        </w:rPr>
        <w:t>Нейронные сети прямого распространения (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Feed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forward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networks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, FFNN). Прямолинейный вид 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>, при котором соседние узлы слоя не связаны, а передача информации осуществляется напрямую от входного слоя к выходному.</w:t>
      </w:r>
      <w:r w:rsidR="00384D14">
        <w:rPr>
          <w:rFonts w:ascii="Times New Roman" w:hAnsi="Times New Roman" w:cs="Times New Roman"/>
          <w:sz w:val="28"/>
          <w:szCs w:val="28"/>
        </w:rPr>
        <w:t xml:space="preserve"> Решают задачи: </w:t>
      </w:r>
      <w:r w:rsidR="00384D14" w:rsidRPr="00384D14">
        <w:rPr>
          <w:rFonts w:ascii="Times New Roman" w:hAnsi="Times New Roman" w:cs="Times New Roman"/>
          <w:sz w:val="28"/>
          <w:szCs w:val="28"/>
        </w:rPr>
        <w:t>Классификация</w:t>
      </w:r>
      <w:r w:rsidR="00384D14">
        <w:rPr>
          <w:rFonts w:ascii="Times New Roman" w:hAnsi="Times New Roman" w:cs="Times New Roman"/>
          <w:sz w:val="28"/>
          <w:szCs w:val="28"/>
        </w:rPr>
        <w:t xml:space="preserve">, </w:t>
      </w:r>
      <w:r w:rsidR="00384D14" w:rsidRPr="00384D14">
        <w:rPr>
          <w:rFonts w:ascii="Times New Roman" w:hAnsi="Times New Roman" w:cs="Times New Roman"/>
          <w:sz w:val="28"/>
          <w:szCs w:val="28"/>
        </w:rPr>
        <w:t>Регрессия</w:t>
      </w:r>
      <w:r w:rsidR="00384D14">
        <w:rPr>
          <w:rFonts w:ascii="Times New Roman" w:hAnsi="Times New Roman" w:cs="Times New Roman"/>
          <w:sz w:val="28"/>
          <w:szCs w:val="28"/>
        </w:rPr>
        <w:t xml:space="preserve">, </w:t>
      </w:r>
      <w:r w:rsidR="00384D14" w:rsidRPr="00384D14">
        <w:rPr>
          <w:rFonts w:ascii="Times New Roman" w:hAnsi="Times New Roman" w:cs="Times New Roman"/>
          <w:sz w:val="28"/>
          <w:szCs w:val="28"/>
        </w:rPr>
        <w:t>Прогнозирования временных рядов</w:t>
      </w:r>
      <w:r w:rsidR="00384D14">
        <w:rPr>
          <w:rFonts w:ascii="Times New Roman" w:hAnsi="Times New Roman" w:cs="Times New Roman"/>
          <w:sz w:val="28"/>
          <w:szCs w:val="28"/>
        </w:rPr>
        <w:t xml:space="preserve">, </w:t>
      </w:r>
      <w:r w:rsidR="00384D14" w:rsidRPr="00384D14">
        <w:rPr>
          <w:rFonts w:ascii="Times New Roman" w:hAnsi="Times New Roman" w:cs="Times New Roman"/>
          <w:sz w:val="28"/>
          <w:szCs w:val="28"/>
        </w:rPr>
        <w:t>Генерация</w:t>
      </w:r>
      <w:bookmarkStart w:id="0" w:name="_GoBack"/>
      <w:bookmarkEnd w:id="0"/>
    </w:p>
    <w:p w:rsidR="00627D25" w:rsidRDefault="00627D25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27D25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 нейронные сети (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Convolutional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, CNN). Состоят из слоев пяти типов: </w:t>
      </w:r>
    </w:p>
    <w:p w:rsidR="00627D25" w:rsidRDefault="00627D25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25">
        <w:rPr>
          <w:rFonts w:ascii="Times New Roman" w:hAnsi="Times New Roman" w:cs="Times New Roman"/>
          <w:sz w:val="28"/>
          <w:szCs w:val="28"/>
        </w:rPr>
        <w:t xml:space="preserve">-входного; </w:t>
      </w:r>
    </w:p>
    <w:p w:rsidR="00627D25" w:rsidRDefault="00627D25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25">
        <w:rPr>
          <w:rFonts w:ascii="Times New Roman" w:hAnsi="Times New Roman" w:cs="Times New Roman"/>
          <w:sz w:val="28"/>
          <w:szCs w:val="28"/>
        </w:rPr>
        <w:t xml:space="preserve">-свертывающего; </w:t>
      </w:r>
    </w:p>
    <w:p w:rsidR="00627D25" w:rsidRDefault="00627D25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25">
        <w:rPr>
          <w:rFonts w:ascii="Times New Roman" w:hAnsi="Times New Roman" w:cs="Times New Roman"/>
          <w:sz w:val="28"/>
          <w:szCs w:val="28"/>
        </w:rPr>
        <w:t xml:space="preserve">-объединяющего; </w:t>
      </w:r>
    </w:p>
    <w:p w:rsidR="00627D25" w:rsidRDefault="00627D25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25">
        <w:rPr>
          <w:rFonts w:ascii="Times New Roman" w:hAnsi="Times New Roman" w:cs="Times New Roman"/>
          <w:sz w:val="28"/>
          <w:szCs w:val="28"/>
        </w:rPr>
        <w:t xml:space="preserve">-подключенного; </w:t>
      </w:r>
    </w:p>
    <w:p w:rsidR="00627D25" w:rsidRDefault="00627D25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25">
        <w:rPr>
          <w:rFonts w:ascii="Times New Roman" w:hAnsi="Times New Roman" w:cs="Times New Roman"/>
          <w:sz w:val="28"/>
          <w:szCs w:val="28"/>
        </w:rPr>
        <w:t>-выходного.</w:t>
      </w:r>
    </w:p>
    <w:p w:rsidR="00627D25" w:rsidRDefault="00627D25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27D25">
        <w:rPr>
          <w:rFonts w:ascii="Times New Roman" w:hAnsi="Times New Roman" w:cs="Times New Roman"/>
          <w:sz w:val="28"/>
          <w:szCs w:val="28"/>
        </w:rPr>
        <w:t xml:space="preserve">Каждый слой выполняет определенную задачу: например, обобщает или соединяет данные. 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27D25"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627D25">
        <w:rPr>
          <w:rFonts w:ascii="Times New Roman" w:hAnsi="Times New Roman" w:cs="Times New Roman"/>
          <w:sz w:val="28"/>
          <w:szCs w:val="28"/>
        </w:rPr>
        <w:t xml:space="preserve"> применяются для классификации изображений, распознавания объектов, прогнозирования, обработки естественного языка и других задач.</w:t>
      </w:r>
    </w:p>
    <w:p w:rsidR="00627D25" w:rsidRPr="00384D14" w:rsidRDefault="00B63177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63177">
        <w:rPr>
          <w:rFonts w:ascii="Times New Roman" w:hAnsi="Times New Roman" w:cs="Times New Roman"/>
          <w:sz w:val="28"/>
          <w:szCs w:val="28"/>
        </w:rPr>
        <w:t>Рекуррентные нейронные сети (</w:t>
      </w:r>
      <w:proofErr w:type="spellStart"/>
      <w:r w:rsidRPr="00B63177">
        <w:rPr>
          <w:rFonts w:ascii="Times New Roman" w:hAnsi="Times New Roman" w:cs="Times New Roman"/>
          <w:sz w:val="28"/>
          <w:szCs w:val="28"/>
        </w:rPr>
        <w:t>Recurrent</w:t>
      </w:r>
      <w:proofErr w:type="spellEnd"/>
      <w:r w:rsidRPr="00B63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177">
        <w:rPr>
          <w:rFonts w:ascii="Times New Roman" w:hAnsi="Times New Roman" w:cs="Times New Roman"/>
          <w:sz w:val="28"/>
          <w:szCs w:val="28"/>
        </w:rPr>
        <w:t>neural</w:t>
      </w:r>
      <w:proofErr w:type="spellEnd"/>
      <w:r w:rsidRPr="00B63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177">
        <w:rPr>
          <w:rFonts w:ascii="Times New Roman" w:hAnsi="Times New Roman" w:cs="Times New Roman"/>
          <w:sz w:val="28"/>
          <w:szCs w:val="28"/>
        </w:rPr>
        <w:t>network</w:t>
      </w:r>
      <w:proofErr w:type="spellEnd"/>
      <w:r w:rsidRPr="00B63177">
        <w:rPr>
          <w:rFonts w:ascii="Times New Roman" w:hAnsi="Times New Roman" w:cs="Times New Roman"/>
          <w:sz w:val="28"/>
          <w:szCs w:val="28"/>
        </w:rPr>
        <w:t xml:space="preserve">, RNN). Используют направленную последовательность связи между узлами. В RNN результат вычислений на каждом этапе используется в качестве исходных </w:t>
      </w:r>
      <w:r w:rsidRPr="00B63177">
        <w:rPr>
          <w:rFonts w:ascii="Times New Roman" w:hAnsi="Times New Roman" w:cs="Times New Roman"/>
          <w:sz w:val="28"/>
          <w:szCs w:val="28"/>
        </w:rPr>
        <w:lastRenderedPageBreak/>
        <w:t>данных для следующего. Благодаря этому, рекуррентные нейронные сети могут обрабатывать серии событий во времени или последовательности для получения результата вычислений. RNN применяют для языкового моделирования и генерации текстов, машинного перевода, распознавания речи и других задач.</w:t>
      </w:r>
    </w:p>
    <w:p w:rsidR="00B63177" w:rsidRDefault="00B63177" w:rsidP="00627D2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Слайд 5.</w:t>
      </w:r>
    </w:p>
    <w:p w:rsidR="00B63177" w:rsidRDefault="00B63177" w:rsidP="00B631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3177">
        <w:rPr>
          <w:rFonts w:ascii="Times New Roman" w:hAnsi="Times New Roman" w:cs="Times New Roman"/>
          <w:sz w:val="28"/>
          <w:szCs w:val="28"/>
        </w:rPr>
        <w:t>Основным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преимуществом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3177">
        <w:rPr>
          <w:rFonts w:ascii="Times New Roman" w:hAnsi="Times New Roman" w:cs="Times New Roman"/>
          <w:sz w:val="28"/>
          <w:szCs w:val="28"/>
        </w:rPr>
        <w:t>нейросетей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над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обычными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алгоритмами вычисления является их</w:t>
      </w:r>
      <w:r>
        <w:rPr>
          <w:rFonts w:ascii="Times New Roman" w:hAnsi="Times New Roman" w:cs="Times New Roman"/>
          <w:sz w:val="28"/>
          <w:szCs w:val="28"/>
        </w:rPr>
        <w:t xml:space="preserve"> возможность обучения. О</w:t>
      </w:r>
      <w:r w:rsidRPr="00B63177">
        <w:rPr>
          <w:rFonts w:ascii="Times New Roman" w:hAnsi="Times New Roman" w:cs="Times New Roman"/>
          <w:sz w:val="28"/>
          <w:szCs w:val="28"/>
        </w:rPr>
        <w:t>бучение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заключается в нахождении верных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коэффициентов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связи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нейронами, а также в обобщении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и выявлении сложных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зависимостей между входными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63177">
        <w:rPr>
          <w:rFonts w:ascii="Times New Roman" w:hAnsi="Times New Roman" w:cs="Times New Roman"/>
          <w:sz w:val="28"/>
          <w:szCs w:val="28"/>
        </w:rPr>
        <w:t>выходными сигналами.</w:t>
      </w:r>
    </w:p>
    <w:p w:rsidR="00DD3AA7" w:rsidRDefault="00DD3AA7" w:rsidP="00DD3AA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AA7">
        <w:rPr>
          <w:rFonts w:ascii="Times New Roman" w:hAnsi="Times New Roman" w:cs="Times New Roman"/>
          <w:bCs/>
          <w:sz w:val="28"/>
          <w:szCs w:val="28"/>
        </w:rPr>
        <w:t xml:space="preserve">Типы обучения </w:t>
      </w:r>
      <w:proofErr w:type="spellStart"/>
      <w:r w:rsidRPr="00DD3AA7">
        <w:rPr>
          <w:rFonts w:ascii="Times New Roman" w:hAnsi="Times New Roman" w:cs="Times New Roman"/>
          <w:bCs/>
          <w:sz w:val="28"/>
          <w:szCs w:val="28"/>
        </w:rPr>
        <w:t>нейросетей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.</w:t>
      </w:r>
    </w:p>
    <w:p w:rsidR="00DD3AA7" w:rsidRDefault="00DD3AA7" w:rsidP="00DD3AA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DD3AA7">
        <w:rPr>
          <w:rFonts w:ascii="Times New Roman" w:hAnsi="Times New Roman" w:cs="Times New Roman"/>
          <w:bCs/>
          <w:sz w:val="28"/>
          <w:szCs w:val="28"/>
        </w:rPr>
        <w:t xml:space="preserve">бучение с учителем. Наставник подает на вход </w:t>
      </w:r>
      <w:proofErr w:type="spellStart"/>
      <w:r w:rsidRPr="00DD3AA7">
        <w:rPr>
          <w:rFonts w:ascii="Times New Roman" w:hAnsi="Times New Roman" w:cs="Times New Roman"/>
          <w:bCs/>
          <w:sz w:val="28"/>
          <w:szCs w:val="28"/>
        </w:rPr>
        <w:t>нейросети</w:t>
      </w:r>
      <w:proofErr w:type="spellEnd"/>
      <w:r w:rsidRPr="00DD3AA7">
        <w:rPr>
          <w:rFonts w:ascii="Times New Roman" w:hAnsi="Times New Roman" w:cs="Times New Roman"/>
          <w:bCs/>
          <w:sz w:val="28"/>
          <w:szCs w:val="28"/>
        </w:rPr>
        <w:t xml:space="preserve"> большую выборку обучающих примеров с заранее известным ответом. Если результат работы </w:t>
      </w:r>
      <w:proofErr w:type="spellStart"/>
      <w:r w:rsidRPr="00DD3AA7">
        <w:rPr>
          <w:rFonts w:ascii="Times New Roman" w:hAnsi="Times New Roman" w:cs="Times New Roman"/>
          <w:bCs/>
          <w:sz w:val="28"/>
          <w:szCs w:val="28"/>
        </w:rPr>
        <w:t>нейросети</w:t>
      </w:r>
      <w:proofErr w:type="spellEnd"/>
      <w:r w:rsidRPr="00DD3AA7">
        <w:rPr>
          <w:rFonts w:ascii="Times New Roman" w:hAnsi="Times New Roman" w:cs="Times New Roman"/>
          <w:bCs/>
          <w:sz w:val="28"/>
          <w:szCs w:val="28"/>
        </w:rPr>
        <w:t xml:space="preserve"> далек от правильного решения, нужно откорректировать веса узлов и запустить процесс заново. Процесс повторяется до тех пор, пока процент неверных ответов по всему объему обучающего материала не окажется в пределах допустимых значений. Обучение с учителем хорошо подходит для задач, в которых уже известен требуемый результат.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DD3AA7">
        <w:rPr>
          <w:rFonts w:ascii="Times New Roman" w:hAnsi="Times New Roman" w:cs="Times New Roman"/>
          <w:bCs/>
          <w:sz w:val="28"/>
          <w:szCs w:val="28"/>
        </w:rPr>
        <w:t>для классификации изображений, распознавания голоса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DD3AA7" w:rsidRDefault="00DD3AA7" w:rsidP="00DD3AA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</w:t>
      </w:r>
      <w:r w:rsidRPr="00DD3AA7">
        <w:rPr>
          <w:rFonts w:ascii="Times New Roman" w:hAnsi="Times New Roman" w:cs="Times New Roman"/>
          <w:bCs/>
          <w:sz w:val="28"/>
          <w:szCs w:val="28"/>
        </w:rPr>
        <w:t xml:space="preserve">бучение без учителя. Этот вариант обучения подразумевает лишь ввод данных, после чего </w:t>
      </w:r>
      <w:proofErr w:type="spellStart"/>
      <w:r w:rsidRPr="00DD3AA7">
        <w:rPr>
          <w:rFonts w:ascii="Times New Roman" w:hAnsi="Times New Roman" w:cs="Times New Roman"/>
          <w:bCs/>
          <w:sz w:val="28"/>
          <w:szCs w:val="28"/>
        </w:rPr>
        <w:t>нейросеть</w:t>
      </w:r>
      <w:proofErr w:type="spellEnd"/>
      <w:r w:rsidRPr="00DD3AA7">
        <w:rPr>
          <w:rFonts w:ascii="Times New Roman" w:hAnsi="Times New Roman" w:cs="Times New Roman"/>
          <w:bCs/>
          <w:sz w:val="28"/>
          <w:szCs w:val="28"/>
        </w:rPr>
        <w:t xml:space="preserve"> начинает самостоятельно корректировать весовые коэффициенты. Нейронная сеть выстраивает логическую цепочку, пытается выделить взаимосвязи и закономерности, делает выводы о правильности выбранного метода на основании близости полученных результатов к эталонным значениям.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DD3AA7">
        <w:rPr>
          <w:rFonts w:ascii="Times New Roman" w:hAnsi="Times New Roman" w:cs="Times New Roman"/>
          <w:bCs/>
          <w:sz w:val="28"/>
          <w:szCs w:val="28"/>
        </w:rPr>
        <w:t>для построения языковых моделей, кластеризации, статистического моделирования, обнаружения аномалий.</w:t>
      </w:r>
      <w:r>
        <w:rPr>
          <w:rFonts w:ascii="Times New Roman" w:hAnsi="Times New Roman" w:cs="Times New Roman"/>
          <w:bCs/>
          <w:sz w:val="28"/>
          <w:szCs w:val="28"/>
        </w:rPr>
        <w:t>)</w:t>
      </w:r>
    </w:p>
    <w:p w:rsidR="00DD3AA7" w:rsidRDefault="00DD3AA7" w:rsidP="00DD3AA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AA7">
        <w:rPr>
          <w:rFonts w:ascii="Times New Roman" w:hAnsi="Times New Roman" w:cs="Times New Roman"/>
          <w:bCs/>
          <w:sz w:val="28"/>
          <w:szCs w:val="28"/>
        </w:rPr>
        <w:t xml:space="preserve">Отдельно стоит рассмотреть такой метод, как обучение с подкреплением. Это разновидность обучения без учителя, поскольку здесь также не используются помеченные данные. Суть метода заключается во </w:t>
      </w:r>
      <w:r w:rsidRPr="00DD3AA7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взаимодействии сети с окружающей средой и получении сигналов обратной связи в виде поощрений и наказаний. </w:t>
      </w:r>
      <w:proofErr w:type="spellStart"/>
      <w:r w:rsidRPr="00DD3AA7">
        <w:rPr>
          <w:rFonts w:ascii="Times New Roman" w:hAnsi="Times New Roman" w:cs="Times New Roman"/>
          <w:bCs/>
          <w:sz w:val="28"/>
          <w:szCs w:val="28"/>
        </w:rPr>
        <w:t>Нейросеть</w:t>
      </w:r>
      <w:proofErr w:type="spellEnd"/>
      <w:r w:rsidRPr="00DD3AA7">
        <w:rPr>
          <w:rFonts w:ascii="Times New Roman" w:hAnsi="Times New Roman" w:cs="Times New Roman"/>
          <w:bCs/>
          <w:sz w:val="28"/>
          <w:szCs w:val="28"/>
        </w:rPr>
        <w:t xml:space="preserve"> учится выполнять такие действия, которые со временем приведут к максимальному вознаграждению.</w:t>
      </w:r>
    </w:p>
    <w:p w:rsidR="00DD3AA7" w:rsidRPr="00DD3AA7" w:rsidRDefault="00DD3AA7" w:rsidP="00DD3AA7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DD3AA7">
        <w:rPr>
          <w:rFonts w:ascii="Times New Roman" w:hAnsi="Times New Roman" w:cs="Times New Roman"/>
          <w:bCs/>
          <w:sz w:val="28"/>
          <w:szCs w:val="28"/>
        </w:rPr>
        <w:t xml:space="preserve">Еще одним подвидом ML является </w:t>
      </w:r>
      <w:proofErr w:type="spellStart"/>
      <w:r w:rsidRPr="00DD3AA7">
        <w:rPr>
          <w:rFonts w:ascii="Times New Roman" w:hAnsi="Times New Roman" w:cs="Times New Roman"/>
          <w:bCs/>
          <w:sz w:val="28"/>
          <w:szCs w:val="28"/>
        </w:rPr>
        <w:t>трансферное</w:t>
      </w:r>
      <w:proofErr w:type="spellEnd"/>
      <w:r w:rsidRPr="00DD3AA7">
        <w:rPr>
          <w:rFonts w:ascii="Times New Roman" w:hAnsi="Times New Roman" w:cs="Times New Roman"/>
          <w:bCs/>
          <w:sz w:val="28"/>
          <w:szCs w:val="28"/>
        </w:rPr>
        <w:t xml:space="preserve"> обучение. Оно подразумевает использование знаний, полученных при решении одной задачи, для повышения эффективности работы над другой задачей. Процесс включает предварительное обучение на большом массиве данных и последующую точную настройку под специфику новой целевой задачи. </w:t>
      </w:r>
      <w:proofErr w:type="spellStart"/>
      <w:r w:rsidRPr="00DD3AA7">
        <w:rPr>
          <w:rFonts w:ascii="Times New Roman" w:hAnsi="Times New Roman" w:cs="Times New Roman"/>
          <w:bCs/>
          <w:sz w:val="28"/>
          <w:szCs w:val="28"/>
        </w:rPr>
        <w:t>Трансферное</w:t>
      </w:r>
      <w:proofErr w:type="spellEnd"/>
      <w:r w:rsidRPr="00DD3AA7">
        <w:rPr>
          <w:rFonts w:ascii="Times New Roman" w:hAnsi="Times New Roman" w:cs="Times New Roman"/>
          <w:bCs/>
          <w:sz w:val="28"/>
          <w:szCs w:val="28"/>
        </w:rPr>
        <w:t xml:space="preserve"> обучение в некоторых случаях позволяет существенно сэкономить время и ресурсы. Особенно оно актуально для ситуаций, когда необходимые исходные данные слишком дороги или ограничены для получения.</w:t>
      </w:r>
    </w:p>
    <w:p w:rsidR="00DD3AA7" w:rsidRPr="00627D25" w:rsidRDefault="00DD3AA7" w:rsidP="00B631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D3AA7" w:rsidRPr="00627D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4B6"/>
    <w:rsid w:val="00145E15"/>
    <w:rsid w:val="002D34B6"/>
    <w:rsid w:val="00384D14"/>
    <w:rsid w:val="003E088E"/>
    <w:rsid w:val="00627D25"/>
    <w:rsid w:val="00662874"/>
    <w:rsid w:val="006F7D86"/>
    <w:rsid w:val="00951E54"/>
    <w:rsid w:val="00B203CF"/>
    <w:rsid w:val="00B63177"/>
    <w:rsid w:val="00C40A93"/>
    <w:rsid w:val="00D11CCB"/>
    <w:rsid w:val="00DD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93A57"/>
  <w15:chartTrackingRefBased/>
  <w15:docId w15:val="{A3B56723-67EC-46AB-A48F-0B516B68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95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517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5656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981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2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28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3</cp:revision>
  <cp:lastPrinted>2024-05-14T05:30:00Z</cp:lastPrinted>
  <dcterms:created xsi:type="dcterms:W3CDTF">2024-05-14T04:21:00Z</dcterms:created>
  <dcterms:modified xsi:type="dcterms:W3CDTF">2024-05-14T06:31:00Z</dcterms:modified>
</cp:coreProperties>
</file>