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01306E3B" w:rsidR="002A35C0" w:rsidRPr="00D72593" w:rsidRDefault="006C39CC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С</w:t>
      </w:r>
      <w:r w:rsidR="00A868EA" w:rsidRPr="00A868EA">
        <w:rPr>
          <w:rStyle w:val="af5"/>
        </w:rPr>
        <w:t>ИНТАКСИС КОМАНД. СТАНДАРТНЫЕ И ПОЛЬЗОВАТЕЛЬСКИЕ ФУНКЦИИ, ФУНКЦИИ ОБРАБОТКИ МАССИВОВ В SCILAB</w:t>
      </w:r>
    </w:p>
    <w:p w14:paraId="45688411" w14:textId="609188AA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081454" w:rsidRPr="00D72593">
        <w:rPr>
          <w:color w:val="000000" w:themeColor="text1"/>
          <w:sz w:val="28"/>
          <w:szCs w:val="28"/>
        </w:rPr>
        <w:t>Прикладная информатика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12E118D8" w:rsidR="00081454" w:rsidRPr="00D72593" w:rsidRDefault="00081454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noProof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20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201" cy="316864"/>
                          <a:chOff x="0" y="0"/>
                          <a:chExt cx="202320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73214EFA" w:rsidR="002A35C0" w:rsidRPr="006C775A" w:rsidRDefault="006C39CC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69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744AC" w14:textId="7F3235E6" w:rsidR="006C005E" w:rsidRPr="00E80638" w:rsidRDefault="006C005E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Марта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s3eu37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73214EFA" w:rsidR="002A35C0" w:rsidRPr="006C775A" w:rsidRDefault="006C39CC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17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6;width:1246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0D9744AC" w14:textId="7F3235E6" w:rsidR="006C005E" w:rsidRPr="00E80638" w:rsidRDefault="006C005E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Марта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D72593"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="002A35C0"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="002A35C0" w:rsidRPr="00D72593">
        <w:rPr>
          <w:color w:val="000000" w:themeColor="text1"/>
          <w:sz w:val="28"/>
          <w:szCs w:val="28"/>
        </w:rPr>
        <w:t> А. А. Танцерев “______”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>____________________202</w:t>
      </w:r>
      <w:r w:rsidRPr="00D72593">
        <w:rPr>
          <w:color w:val="000000" w:themeColor="text1"/>
          <w:sz w:val="28"/>
          <w:szCs w:val="28"/>
        </w:rPr>
        <w:t>5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 xml:space="preserve">г.  </w:t>
      </w:r>
      <w:r w:rsidRPr="00D72593">
        <w:rPr>
          <w:color w:val="000000" w:themeColor="text1"/>
          <w:sz w:val="28"/>
          <w:szCs w:val="28"/>
        </w:rPr>
        <w:t>Руководитель канд. физ.- мат. наук, доцент каф. ЭМИС ТУСУР</w:t>
      </w:r>
    </w:p>
    <w:p w14:paraId="5D7772ED" w14:textId="77777777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______________ Е. А. Шельмина</w:t>
      </w:r>
    </w:p>
    <w:p w14:paraId="4A80DA4B" w14:textId="327CCAEA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____________________2025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4C43542D" w:rsidR="002A35C0" w:rsidRPr="00D72593" w:rsidRDefault="002A35C0" w:rsidP="00081454">
      <w:pPr>
        <w:spacing w:before="18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081454" w:rsidRPr="00D72593">
        <w:rPr>
          <w:color w:val="000000" w:themeColor="text1"/>
          <w:sz w:val="28"/>
          <w:szCs w:val="28"/>
        </w:rPr>
        <w:t>5</w:t>
      </w:r>
    </w:p>
    <w:p w14:paraId="2E26E150" w14:textId="039A1FB6" w:rsidR="007E152E" w:rsidRPr="00D72593" w:rsidRDefault="00081454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72593">
        <w:rPr>
          <w:b/>
          <w:bCs/>
          <w:color w:val="000000" w:themeColor="text1"/>
          <w:sz w:val="28"/>
          <w:szCs w:val="28"/>
        </w:rPr>
        <w:lastRenderedPageBreak/>
        <w:t>Лабораторная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A868EA">
        <w:rPr>
          <w:b/>
          <w:bCs/>
          <w:color w:val="000000" w:themeColor="text1"/>
          <w:sz w:val="28"/>
          <w:szCs w:val="28"/>
        </w:rPr>
        <w:t>7</w:t>
      </w:r>
    </w:p>
    <w:p w14:paraId="1A575A0F" w14:textId="0826D98F" w:rsidR="00221F10" w:rsidRPr="00A868EA" w:rsidRDefault="00221F10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A868EA" w:rsidRPr="00A868EA">
        <w:rPr>
          <w:b/>
          <w:bCs/>
          <w:color w:val="000000" w:themeColor="text1"/>
          <w:sz w:val="28"/>
          <w:szCs w:val="28"/>
        </w:rPr>
        <w:t>С</w:t>
      </w:r>
      <w:r w:rsidR="00A868EA" w:rsidRPr="00A868EA">
        <w:rPr>
          <w:rStyle w:val="af5"/>
          <w:b/>
          <w:bCs/>
        </w:rPr>
        <w:t xml:space="preserve">интаксис команд. Стандартные и пользовательские функции, функции обработки массивов в </w:t>
      </w:r>
      <w:proofErr w:type="spellStart"/>
      <w:r w:rsidR="00A868EA" w:rsidRPr="00A868EA">
        <w:rPr>
          <w:rStyle w:val="af5"/>
          <w:b/>
          <w:bCs/>
        </w:rPr>
        <w:t>Scilab</w:t>
      </w:r>
      <w:proofErr w:type="spellEnd"/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2CE95416" w14:textId="77777777" w:rsidR="002D195D" w:rsidRPr="00D72593" w:rsidRDefault="002D195D" w:rsidP="002D195D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76BAD0B8" w14:textId="6988C3C8" w:rsidR="00D72593" w:rsidRDefault="007D4D99" w:rsidP="007D4D99">
      <w:pPr>
        <w:pStyle w:val="af4"/>
      </w:pPr>
      <w:r>
        <w:t>Цель работы: получить навыки работы с встроенными и пользовательскими функциями.</w:t>
      </w:r>
    </w:p>
    <w:p w14:paraId="3ECBCCB6" w14:textId="6F775E80" w:rsidR="00580FBA" w:rsidRDefault="00580FBA" w:rsidP="00580FBA">
      <w:pPr>
        <w:pStyle w:val="af4"/>
        <w:rPr>
          <w:shd w:val="clear" w:color="auto" w:fill="FFFFFF"/>
        </w:rPr>
      </w:pPr>
      <w:r>
        <w:rPr>
          <w:shd w:val="clear" w:color="auto" w:fill="FFFFFF"/>
        </w:rPr>
        <w:t xml:space="preserve">Все функции, используемые в </w:t>
      </w:r>
      <w:proofErr w:type="spellStart"/>
      <w:r>
        <w:rPr>
          <w:shd w:val="clear" w:color="auto" w:fill="FFFFFF"/>
        </w:rPr>
        <w:t>Scilab</w:t>
      </w:r>
      <w:proofErr w:type="spellEnd"/>
      <w:r>
        <w:rPr>
          <w:shd w:val="clear" w:color="auto" w:fill="FFFFFF"/>
        </w:rPr>
        <w:t>, можно разделить на два класса</w:t>
      </w:r>
      <w:r w:rsidRPr="00580FBA">
        <w:rPr>
          <w:shd w:val="clear" w:color="auto" w:fill="FFFFFF"/>
        </w:rPr>
        <w:t xml:space="preserve">: </w:t>
      </w:r>
      <w:r>
        <w:rPr>
          <w:shd w:val="clear" w:color="auto" w:fill="FFFFFF"/>
        </w:rPr>
        <w:t>встроенные и пользовательские.</w:t>
      </w:r>
    </w:p>
    <w:p w14:paraId="662619CF" w14:textId="77777777" w:rsidR="00580FBA" w:rsidRPr="00580FBA" w:rsidRDefault="00580FBA" w:rsidP="00580FBA">
      <w:pPr>
        <w:pStyle w:val="af4"/>
        <w:rPr>
          <w:lang w:eastAsia="ru-RU"/>
        </w:rPr>
      </w:pPr>
      <w:r w:rsidRPr="00580FBA">
        <w:rPr>
          <w:lang w:eastAsia="ru-RU"/>
        </w:rPr>
        <w:t xml:space="preserve">В общем виде обращение к функции в </w:t>
      </w:r>
      <w:proofErr w:type="spellStart"/>
      <w:r w:rsidRPr="00580FBA">
        <w:rPr>
          <w:lang w:eastAsia="ru-RU"/>
        </w:rPr>
        <w:t>Scilab</w:t>
      </w:r>
      <w:proofErr w:type="spellEnd"/>
      <w:r w:rsidRPr="00580FBA">
        <w:rPr>
          <w:lang w:eastAsia="ru-RU"/>
        </w:rPr>
        <w:t xml:space="preserve"> имеет вид:</w:t>
      </w:r>
    </w:p>
    <w:p w14:paraId="5EB8FD7A" w14:textId="77777777" w:rsidR="00580FBA" w:rsidRPr="00580FBA" w:rsidRDefault="00580FBA" w:rsidP="00580FBA">
      <w:pPr>
        <w:pStyle w:val="af4"/>
        <w:rPr>
          <w:lang w:eastAsia="ru-RU"/>
        </w:rPr>
      </w:pPr>
      <w:proofErr w:type="spellStart"/>
      <w:r w:rsidRPr="00580FBA">
        <w:rPr>
          <w:lang w:eastAsia="ru-RU"/>
        </w:rPr>
        <w:t>имя_переменной</w:t>
      </w:r>
      <w:proofErr w:type="spellEnd"/>
      <w:r w:rsidRPr="00580FBA">
        <w:rPr>
          <w:lang w:eastAsia="ru-RU"/>
        </w:rPr>
        <w:t xml:space="preserve"> = </w:t>
      </w:r>
      <w:proofErr w:type="spellStart"/>
      <w:r w:rsidRPr="00580FBA">
        <w:rPr>
          <w:lang w:eastAsia="ru-RU"/>
        </w:rPr>
        <w:t>имя_</w:t>
      </w:r>
      <w:proofErr w:type="gramStart"/>
      <w:r w:rsidRPr="00580FBA">
        <w:rPr>
          <w:lang w:eastAsia="ru-RU"/>
        </w:rPr>
        <w:t>функции</w:t>
      </w:r>
      <w:proofErr w:type="spellEnd"/>
      <w:r w:rsidRPr="00580FBA">
        <w:rPr>
          <w:lang w:eastAsia="ru-RU"/>
        </w:rPr>
        <w:t>(</w:t>
      </w:r>
      <w:proofErr w:type="gramEnd"/>
      <w:r w:rsidRPr="00580FBA">
        <w:rPr>
          <w:lang w:eastAsia="ru-RU"/>
        </w:rPr>
        <w:t>переменная1 [, переменная2, …]),</w:t>
      </w:r>
    </w:p>
    <w:p w14:paraId="79E12502" w14:textId="77777777" w:rsidR="00580FBA" w:rsidRPr="00580FBA" w:rsidRDefault="00580FBA" w:rsidP="00580FBA">
      <w:pPr>
        <w:pStyle w:val="af4"/>
        <w:rPr>
          <w:lang w:eastAsia="ru-RU"/>
        </w:rPr>
      </w:pPr>
      <w:r w:rsidRPr="00580FBA">
        <w:rPr>
          <w:lang w:eastAsia="ru-RU"/>
        </w:rPr>
        <w:t>где </w:t>
      </w:r>
      <w:proofErr w:type="spellStart"/>
      <w:r w:rsidRPr="00580FBA">
        <w:rPr>
          <w:lang w:eastAsia="ru-RU"/>
        </w:rPr>
        <w:t>имя_переменной</w:t>
      </w:r>
      <w:proofErr w:type="spellEnd"/>
      <w:r w:rsidRPr="00580FBA">
        <w:rPr>
          <w:lang w:eastAsia="ru-RU"/>
        </w:rPr>
        <w:t xml:space="preserve"> - </w:t>
      </w:r>
      <w:proofErr w:type="gramStart"/>
      <w:r w:rsidRPr="00580FBA">
        <w:rPr>
          <w:lang w:eastAsia="ru-RU"/>
        </w:rPr>
        <w:t>переменная ,</w:t>
      </w:r>
      <w:proofErr w:type="gramEnd"/>
      <w:r w:rsidRPr="00580FBA">
        <w:rPr>
          <w:lang w:eastAsia="ru-RU"/>
        </w:rPr>
        <w:t xml:space="preserve"> в которую будут записаны результаты работы функции (этот параметр может отсутствовать, тогда значение, вычисленное функцией будет присвоено системной переменной </w:t>
      </w:r>
      <w:proofErr w:type="spellStart"/>
      <w:r w:rsidRPr="00580FBA">
        <w:rPr>
          <w:lang w:eastAsia="ru-RU"/>
        </w:rPr>
        <w:t>ans</w:t>
      </w:r>
      <w:proofErr w:type="spellEnd"/>
      <w:r w:rsidRPr="00580FBA">
        <w:rPr>
          <w:lang w:eastAsia="ru-RU"/>
        </w:rPr>
        <w:t>);</w:t>
      </w:r>
    </w:p>
    <w:p w14:paraId="4D55A8F3" w14:textId="77777777" w:rsidR="00580FBA" w:rsidRPr="00580FBA" w:rsidRDefault="00580FBA" w:rsidP="00580FBA">
      <w:pPr>
        <w:pStyle w:val="af4"/>
        <w:rPr>
          <w:lang w:eastAsia="ru-RU"/>
        </w:rPr>
      </w:pPr>
      <w:proofErr w:type="spellStart"/>
      <w:r w:rsidRPr="00580FBA">
        <w:rPr>
          <w:lang w:eastAsia="ru-RU"/>
        </w:rPr>
        <w:t>имя_функции</w:t>
      </w:r>
      <w:proofErr w:type="spellEnd"/>
      <w:r w:rsidRPr="00580FBA">
        <w:rPr>
          <w:lang w:eastAsia="ru-RU"/>
        </w:rPr>
        <w:t xml:space="preserve"> - имя встроенной или пользовательской функции;</w:t>
      </w:r>
      <w:r w:rsidRPr="00580FBA">
        <w:rPr>
          <w:lang w:eastAsia="ru-RU"/>
        </w:rPr>
        <w:br/>
        <w:t>переменная1, переменная2, …  - список аргументов функции.</w:t>
      </w:r>
    </w:p>
    <w:p w14:paraId="6DEBA85A" w14:textId="36093C61" w:rsidR="00580FBA" w:rsidRPr="00580FBA" w:rsidRDefault="00580FBA" w:rsidP="00580FBA">
      <w:pPr>
        <w:pStyle w:val="af4"/>
        <w:rPr>
          <w:lang w:eastAsia="ru-RU"/>
        </w:rPr>
      </w:pPr>
      <w:r w:rsidRPr="00580FBA">
        <w:rPr>
          <w:lang w:eastAsia="ru-RU"/>
        </w:rPr>
        <w:t xml:space="preserve">Функция, как правило, предназначена для неоднократного использования, она имеет входные параметры и не выполняется без их предварительного задания. Рассмотрим несколько способов создания функций в </w:t>
      </w:r>
      <w:proofErr w:type="spellStart"/>
      <w:r w:rsidRPr="00580FBA">
        <w:rPr>
          <w:lang w:eastAsia="ru-RU"/>
        </w:rPr>
        <w:t>Scilab</w:t>
      </w:r>
      <w:proofErr w:type="spellEnd"/>
      <w:r w:rsidRPr="00580FBA">
        <w:rPr>
          <w:lang w:eastAsia="ru-RU"/>
        </w:rPr>
        <w:t>.</w:t>
      </w:r>
    </w:p>
    <w:p w14:paraId="04A6692E" w14:textId="19850D89" w:rsidR="00580FBA" w:rsidRPr="00580FBA" w:rsidRDefault="00580FBA" w:rsidP="00580FBA">
      <w:pPr>
        <w:pStyle w:val="af4"/>
        <w:rPr>
          <w:lang w:eastAsia="ru-RU"/>
        </w:rPr>
      </w:pPr>
      <w:r w:rsidRPr="00580FBA">
        <w:rPr>
          <w:lang w:eastAsia="ru-RU"/>
        </w:rPr>
        <w:t xml:space="preserve">Первый способ - это применение оператора </w:t>
      </w:r>
      <w:proofErr w:type="spellStart"/>
      <w:r w:rsidRPr="00580FBA">
        <w:rPr>
          <w:lang w:eastAsia="ru-RU"/>
        </w:rPr>
        <w:t>deff</w:t>
      </w:r>
      <w:proofErr w:type="spellEnd"/>
      <w:r w:rsidRPr="00580FBA">
        <w:rPr>
          <w:lang w:eastAsia="ru-RU"/>
        </w:rPr>
        <w:t>, который в общем виде можно записать</w:t>
      </w:r>
      <w:r>
        <w:rPr>
          <w:lang w:eastAsia="ru-RU"/>
        </w:rPr>
        <w:t xml:space="preserve"> </w:t>
      </w:r>
      <w:r w:rsidRPr="00580FBA">
        <w:rPr>
          <w:lang w:eastAsia="ru-RU"/>
        </w:rPr>
        <w:t>так:</w:t>
      </w:r>
      <w:r>
        <w:rPr>
          <w:lang w:eastAsia="ru-RU"/>
        </w:rPr>
        <w:t xml:space="preserve"> </w:t>
      </w:r>
      <w:r w:rsidRPr="00580FBA">
        <w:rPr>
          <w:i/>
          <w:iCs/>
          <w:lang w:eastAsia="ru-RU"/>
        </w:rPr>
        <w:t>deff('[имя1,...,имяN]=имя_функции(переменная_1,...,переменная_M)', 'имя1=выражение1;...;имяN=выражениеN')</w:t>
      </w:r>
      <w:r w:rsidRPr="00580FBA">
        <w:rPr>
          <w:lang w:eastAsia="ru-RU"/>
        </w:rPr>
        <w:t>,</w:t>
      </w:r>
      <w:r>
        <w:rPr>
          <w:lang w:eastAsia="ru-RU"/>
        </w:rPr>
        <w:t xml:space="preserve"> </w:t>
      </w:r>
      <w:r w:rsidRPr="00580FBA">
        <w:rPr>
          <w:lang w:eastAsia="ru-RU"/>
        </w:rPr>
        <w:t>где имя1,...,</w:t>
      </w:r>
      <w:proofErr w:type="spellStart"/>
      <w:r w:rsidRPr="00580FBA">
        <w:rPr>
          <w:lang w:eastAsia="ru-RU"/>
        </w:rPr>
        <w:t>имяN</w:t>
      </w:r>
      <w:proofErr w:type="spellEnd"/>
      <w:r w:rsidRPr="00580FBA">
        <w:rPr>
          <w:lang w:eastAsia="ru-RU"/>
        </w:rPr>
        <w:t xml:space="preserve"> - список выходных параметров, то есть переменных, которым будет присвоен конечный результат вычислений (параметров может быть от 1 до N);</w:t>
      </w:r>
    </w:p>
    <w:p w14:paraId="254C0DE3" w14:textId="77777777" w:rsidR="00580FBA" w:rsidRPr="00580FBA" w:rsidRDefault="00580FBA" w:rsidP="00580FBA">
      <w:pPr>
        <w:pStyle w:val="af4"/>
        <w:rPr>
          <w:lang w:eastAsia="ru-RU"/>
        </w:rPr>
      </w:pPr>
      <w:r w:rsidRPr="00580FBA">
        <w:rPr>
          <w:lang w:eastAsia="ru-RU"/>
        </w:rPr>
        <w:t xml:space="preserve">Все имена переменных внутри функции, а </w:t>
      </w:r>
      <w:proofErr w:type="gramStart"/>
      <w:r w:rsidRPr="00580FBA">
        <w:rPr>
          <w:lang w:eastAsia="ru-RU"/>
        </w:rPr>
        <w:t>так же</w:t>
      </w:r>
      <w:proofErr w:type="gramEnd"/>
      <w:r w:rsidRPr="00580FBA">
        <w:rPr>
          <w:lang w:eastAsia="ru-RU"/>
        </w:rPr>
        <w:t xml:space="preserve"> имена из списка входных и выходных параметров воспринимаются системой как локальные, то есть эти переменные считаются определенными только внутри функции.</w:t>
      </w:r>
    </w:p>
    <w:p w14:paraId="71BD9727" w14:textId="77777777" w:rsidR="00580FBA" w:rsidRPr="00580FBA" w:rsidRDefault="00580FBA" w:rsidP="00580FBA">
      <w:pPr>
        <w:pStyle w:val="af4"/>
        <w:rPr>
          <w:lang w:eastAsia="ru-RU"/>
        </w:rPr>
      </w:pPr>
      <w:r w:rsidRPr="00580FBA">
        <w:rPr>
          <w:lang w:eastAsia="ru-RU"/>
        </w:rPr>
        <w:t xml:space="preserve">Вообще говоря, функции в </w:t>
      </w:r>
      <w:proofErr w:type="spellStart"/>
      <w:r w:rsidRPr="00580FBA">
        <w:rPr>
          <w:lang w:eastAsia="ru-RU"/>
        </w:rPr>
        <w:t>Scilаb</w:t>
      </w:r>
      <w:proofErr w:type="spellEnd"/>
      <w:r w:rsidRPr="00580FBA">
        <w:rPr>
          <w:lang w:eastAsia="ru-RU"/>
        </w:rPr>
        <w:t xml:space="preserve"> играют роль подпрограмм. Поэтому </w:t>
      </w:r>
      <w:r w:rsidRPr="00580FBA">
        <w:rPr>
          <w:lang w:eastAsia="ru-RU"/>
        </w:rPr>
        <w:lastRenderedPageBreak/>
        <w:t xml:space="preserve">целесообразно набирать их тексты в редакторе и сохранять в виде отдельных файлов. Причем имя файла должно обязательно совпадать с именем функции. Расширение файлам-функциям обычно присваивают </w:t>
      </w:r>
      <w:proofErr w:type="spellStart"/>
      <w:r w:rsidRPr="00580FBA">
        <w:rPr>
          <w:lang w:eastAsia="ru-RU"/>
        </w:rPr>
        <w:t>sci</w:t>
      </w:r>
      <w:proofErr w:type="spellEnd"/>
      <w:r w:rsidRPr="00580FBA">
        <w:rPr>
          <w:lang w:eastAsia="ru-RU"/>
        </w:rPr>
        <w:t xml:space="preserve"> или </w:t>
      </w:r>
      <w:proofErr w:type="spellStart"/>
      <w:r w:rsidRPr="00580FBA">
        <w:rPr>
          <w:lang w:eastAsia="ru-RU"/>
        </w:rPr>
        <w:t>sce</w:t>
      </w:r>
      <w:proofErr w:type="spellEnd"/>
      <w:r w:rsidRPr="00580FBA">
        <w:rPr>
          <w:lang w:eastAsia="ru-RU"/>
        </w:rPr>
        <w:t>.</w:t>
      </w:r>
    </w:p>
    <w:p w14:paraId="115C9D45" w14:textId="77777777" w:rsidR="00580FBA" w:rsidRPr="00580FBA" w:rsidRDefault="00580FBA" w:rsidP="00580FBA">
      <w:pPr>
        <w:pStyle w:val="af4"/>
        <w:rPr>
          <w:lang w:eastAsia="ru-RU"/>
        </w:rPr>
      </w:pPr>
      <w:r w:rsidRPr="00580FBA">
        <w:rPr>
          <w:lang w:eastAsia="ru-RU"/>
        </w:rPr>
        <w:t>Обращение к функции осуществляется так же, как и к любой другой встроенной функции системы, то есть из командной строки.</w:t>
      </w:r>
    </w:p>
    <w:p w14:paraId="51713B00" w14:textId="08092108" w:rsidR="00580FBA" w:rsidRDefault="00580FBA" w:rsidP="00580FBA">
      <w:pPr>
        <w:pStyle w:val="af4"/>
      </w:pPr>
      <w:r w:rsidRPr="00580FBA">
        <w:t xml:space="preserve">Программный режим достаточно удобен, так как он позволяет сохранить разработанный вычислительный алгоритм в виде файла и повторять его при других исходных данных в других сессиях. Кроме обращений к функциям и операторов присваивания, в программных файлах могут использоваться операторы языка программирования </w:t>
      </w:r>
      <w:proofErr w:type="spellStart"/>
      <w:r w:rsidRPr="00580FBA">
        <w:t>Scilab</w:t>
      </w:r>
      <w:proofErr w:type="spellEnd"/>
      <w:r w:rsidRPr="00580FBA">
        <w:t xml:space="preserve"> (язык программирования </w:t>
      </w:r>
      <w:proofErr w:type="spellStart"/>
      <w:r w:rsidRPr="00580FBA">
        <w:t>Scilab</w:t>
      </w:r>
      <w:proofErr w:type="spellEnd"/>
      <w:r w:rsidRPr="00580FBA">
        <w:t xml:space="preserve"> ещё называют </w:t>
      </w:r>
      <w:proofErr w:type="spellStart"/>
      <w:r w:rsidRPr="00580FBA">
        <w:t>sci</w:t>
      </w:r>
      <w:proofErr w:type="spellEnd"/>
      <w:r w:rsidRPr="00580FBA">
        <w:t>-языком).</w:t>
      </w:r>
    </w:p>
    <w:p w14:paraId="4F891DB3" w14:textId="77777777" w:rsidR="00580FBA" w:rsidRPr="00580FBA" w:rsidRDefault="00580FBA" w:rsidP="00580FBA">
      <w:pPr>
        <w:pStyle w:val="af4"/>
        <w:rPr>
          <w:lang w:eastAsia="ru-RU"/>
        </w:rPr>
      </w:pPr>
      <w:r w:rsidRPr="00580FBA">
        <w:rPr>
          <w:lang w:eastAsia="ru-RU"/>
        </w:rPr>
        <w:t>Функция </w:t>
      </w:r>
      <w:proofErr w:type="spellStart"/>
      <w:r w:rsidRPr="00580FBA">
        <w:rPr>
          <w:i/>
          <w:iCs/>
          <w:lang w:eastAsia="ru-RU"/>
        </w:rPr>
        <w:t>x_dialog</w:t>
      </w:r>
      <w:proofErr w:type="spellEnd"/>
      <w:r w:rsidRPr="00580FBA">
        <w:rPr>
          <w:lang w:eastAsia="ru-RU"/>
        </w:rPr>
        <w:t xml:space="preserve"> выводит на экран диалоговое окно с именем </w:t>
      </w:r>
      <w:proofErr w:type="spellStart"/>
      <w:r w:rsidRPr="00580FBA">
        <w:rPr>
          <w:lang w:eastAsia="ru-RU"/>
        </w:rPr>
        <w:t>title</w:t>
      </w:r>
      <w:proofErr w:type="spellEnd"/>
      <w:r w:rsidRPr="00580FBA">
        <w:rPr>
          <w:lang w:eastAsia="ru-RU"/>
        </w:rPr>
        <w:t xml:space="preserve">, после чего пользователь может щелкнуть OK и тогда </w:t>
      </w:r>
      <w:proofErr w:type="spellStart"/>
      <w:r w:rsidRPr="00580FBA">
        <w:rPr>
          <w:lang w:eastAsia="ru-RU"/>
        </w:rPr>
        <w:t>stroka</w:t>
      </w:r>
      <w:proofErr w:type="spellEnd"/>
      <w:r w:rsidRPr="00580FBA">
        <w:rPr>
          <w:lang w:eastAsia="ru-RU"/>
        </w:rPr>
        <w:t xml:space="preserve"> вернется в качестве результата в переменную x, либо ввести новое значение вместо </w:t>
      </w:r>
      <w:proofErr w:type="spellStart"/>
      <w:r w:rsidRPr="00580FBA">
        <w:rPr>
          <w:lang w:eastAsia="ru-RU"/>
        </w:rPr>
        <w:t>stroka</w:t>
      </w:r>
      <w:proofErr w:type="spellEnd"/>
      <w:r w:rsidRPr="00580FBA">
        <w:rPr>
          <w:lang w:eastAsia="ru-RU"/>
        </w:rPr>
        <w:t>, которое и вернется в качестве результата в переменную x [5].</w:t>
      </w:r>
    </w:p>
    <w:p w14:paraId="6144E780" w14:textId="78D8B718" w:rsidR="00580FBA" w:rsidRPr="00580FBA" w:rsidRDefault="00580FBA" w:rsidP="00580FBA">
      <w:pPr>
        <w:pStyle w:val="af4"/>
        <w:rPr>
          <w:lang w:eastAsia="ru-RU"/>
        </w:rPr>
      </w:pPr>
      <w:r w:rsidRPr="00580FBA">
        <w:rPr>
          <w:lang w:eastAsia="ru-RU"/>
        </w:rPr>
        <w:t>Функция </w:t>
      </w:r>
      <w:proofErr w:type="spellStart"/>
      <w:r w:rsidRPr="00580FBA">
        <w:rPr>
          <w:i/>
          <w:iCs/>
          <w:lang w:eastAsia="ru-RU"/>
        </w:rPr>
        <w:t>input</w:t>
      </w:r>
      <w:proofErr w:type="spellEnd"/>
      <w:r w:rsidRPr="00580FBA">
        <w:rPr>
          <w:lang w:eastAsia="ru-RU"/>
        </w:rPr>
        <w:t> преобразовывает введенное значение к числовому типу данных, а функция </w:t>
      </w:r>
      <w:proofErr w:type="spellStart"/>
      <w:r w:rsidRPr="00580FBA">
        <w:rPr>
          <w:i/>
          <w:iCs/>
          <w:lang w:eastAsia="ru-RU"/>
        </w:rPr>
        <w:t>x_dialog</w:t>
      </w:r>
      <w:proofErr w:type="spellEnd"/>
      <w:r w:rsidRPr="00580FBA">
        <w:rPr>
          <w:lang w:eastAsia="ru-RU"/>
        </w:rPr>
        <w:t> возвращает строковое значение. Поэтому при использовании функции </w:t>
      </w:r>
      <w:proofErr w:type="spellStart"/>
      <w:r w:rsidRPr="00580FBA">
        <w:rPr>
          <w:i/>
          <w:iCs/>
          <w:lang w:eastAsia="ru-RU"/>
        </w:rPr>
        <w:t>x_dialog</w:t>
      </w:r>
      <w:proofErr w:type="spellEnd"/>
      <w:r w:rsidRPr="00580FBA">
        <w:rPr>
          <w:lang w:eastAsia="ru-RU"/>
        </w:rPr>
        <w:t> для ввода числовых значений, возвращаемую ею строку следует преобразовать в число с помощью функции </w:t>
      </w:r>
      <w:proofErr w:type="spellStart"/>
      <w:r w:rsidRPr="00580FBA">
        <w:rPr>
          <w:i/>
          <w:iCs/>
          <w:lang w:eastAsia="ru-RU"/>
        </w:rPr>
        <w:t>evstr</w:t>
      </w:r>
      <w:proofErr w:type="spellEnd"/>
      <w:r w:rsidRPr="00580FBA">
        <w:rPr>
          <w:lang w:eastAsia="ru-RU"/>
        </w:rPr>
        <w:t>. Поэтому можно предложить следующую форму использования функции </w:t>
      </w:r>
      <w:proofErr w:type="spellStart"/>
      <w:r w:rsidRPr="00580FBA">
        <w:rPr>
          <w:i/>
          <w:iCs/>
          <w:lang w:eastAsia="ru-RU"/>
        </w:rPr>
        <w:t>x_dialog</w:t>
      </w:r>
      <w:proofErr w:type="spellEnd"/>
      <w:r w:rsidRPr="00580FBA">
        <w:rPr>
          <w:lang w:eastAsia="ru-RU"/>
        </w:rPr>
        <w:t> для ввода числовых значений</w:t>
      </w:r>
    </w:p>
    <w:p w14:paraId="3FBA0B7D" w14:textId="71E646DC" w:rsidR="007D4D99" w:rsidRDefault="007D4D99" w:rsidP="007D4D99">
      <w:pPr>
        <w:pStyle w:val="af4"/>
      </w:pPr>
      <w:r>
        <w:rPr>
          <w:lang w:eastAsia="ru-RU"/>
        </w:rPr>
        <w:t xml:space="preserve">Задание 1. </w:t>
      </w:r>
      <w:r>
        <w:t xml:space="preserve">Вычислить значения функции во всех точках заданного интервала с использованием стандартных и пользовательских функций. Для вычислений необходимо написать скрипт во встроенном редакторе </w:t>
      </w:r>
      <w:proofErr w:type="spellStart"/>
      <w:r>
        <w:t>Scipad</w:t>
      </w:r>
      <w:proofErr w:type="spellEnd"/>
      <w:r>
        <w:t>. Скриншот варианта представлен на рисунке 1.</w:t>
      </w:r>
    </w:p>
    <w:p w14:paraId="2A396155" w14:textId="4B4A500B" w:rsidR="007D4D99" w:rsidRDefault="007D4D99" w:rsidP="00736797">
      <w:pPr>
        <w:pStyle w:val="af4"/>
        <w:spacing w:line="240" w:lineRule="auto"/>
        <w:ind w:firstLine="0"/>
        <w:jc w:val="center"/>
        <w:rPr>
          <w:lang w:eastAsia="ru-RU"/>
        </w:rPr>
      </w:pPr>
      <w:r w:rsidRPr="007D4D99">
        <w:rPr>
          <w:noProof/>
          <w:lang w:eastAsia="ru-RU"/>
        </w:rPr>
        <w:drawing>
          <wp:inline distT="0" distB="0" distL="0" distR="0" wp14:anchorId="1A4933A2" wp14:editId="0E5AC528">
            <wp:extent cx="5940425" cy="4813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9EE4" w14:textId="36C206FA" w:rsidR="007D4D99" w:rsidRDefault="007D4D99" w:rsidP="00736797">
      <w:pPr>
        <w:pStyle w:val="af4"/>
        <w:ind w:firstLine="0"/>
        <w:jc w:val="center"/>
        <w:rPr>
          <w:lang w:eastAsia="ru-RU"/>
        </w:rPr>
      </w:pPr>
      <w:r>
        <w:rPr>
          <w:lang w:eastAsia="ru-RU"/>
        </w:rPr>
        <w:t>Рисунок 1 – Скриншот варианта к первому заданию</w:t>
      </w:r>
    </w:p>
    <w:p w14:paraId="4C92657C" w14:textId="2AF1EA62" w:rsidR="007D4D99" w:rsidRDefault="007D4D99" w:rsidP="007D4D99">
      <w:pPr>
        <w:pStyle w:val="af4"/>
        <w:rPr>
          <w:lang w:eastAsia="ru-RU"/>
        </w:rPr>
      </w:pPr>
      <w:r>
        <w:rPr>
          <w:lang w:eastAsia="ru-RU"/>
        </w:rPr>
        <w:t xml:space="preserve">Создаём функцию, которая высчитывает значение при каждом х. Выводим значение функции с помощи команды </w:t>
      </w:r>
      <w:proofErr w:type="spellStart"/>
      <w:r>
        <w:rPr>
          <w:lang w:val="en-US" w:eastAsia="ru-RU"/>
        </w:rPr>
        <w:t>disp</w:t>
      </w:r>
      <w:proofErr w:type="spellEnd"/>
      <w:r>
        <w:rPr>
          <w:lang w:eastAsia="ru-RU"/>
        </w:rPr>
        <w:t xml:space="preserve">. Результат работы </w:t>
      </w:r>
      <w:r>
        <w:rPr>
          <w:lang w:eastAsia="ru-RU"/>
        </w:rPr>
        <w:lastRenderedPageBreak/>
        <w:t>представлен на рисунке 2.</w:t>
      </w:r>
    </w:p>
    <w:p w14:paraId="1DB9787C" w14:textId="7C8788C8" w:rsidR="007D4D99" w:rsidRDefault="007D4D99" w:rsidP="00736797">
      <w:pPr>
        <w:pStyle w:val="af4"/>
        <w:spacing w:line="240" w:lineRule="auto"/>
        <w:ind w:firstLine="0"/>
        <w:jc w:val="center"/>
        <w:rPr>
          <w:lang w:eastAsia="ru-RU"/>
        </w:rPr>
      </w:pPr>
      <w:r w:rsidRPr="007D4D99">
        <w:rPr>
          <w:noProof/>
          <w:lang w:eastAsia="ru-RU"/>
        </w:rPr>
        <w:drawing>
          <wp:inline distT="0" distB="0" distL="0" distR="0" wp14:anchorId="497D8B02" wp14:editId="704AB17A">
            <wp:extent cx="3429479" cy="21243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5D69" w14:textId="2EE8EE24" w:rsidR="007D4D99" w:rsidRDefault="007D4D99" w:rsidP="00736797">
      <w:pPr>
        <w:pStyle w:val="af4"/>
        <w:ind w:firstLine="0"/>
        <w:jc w:val="center"/>
        <w:rPr>
          <w:lang w:eastAsia="ru-RU"/>
        </w:rPr>
      </w:pPr>
      <w:r>
        <w:rPr>
          <w:lang w:eastAsia="ru-RU"/>
        </w:rPr>
        <w:t>Рисунок 2 – Скриншот кода к заданию 1</w:t>
      </w:r>
    </w:p>
    <w:p w14:paraId="3904B033" w14:textId="300E6455" w:rsidR="007D4D99" w:rsidRDefault="007D4D99" w:rsidP="007D4D99">
      <w:pPr>
        <w:pStyle w:val="af4"/>
      </w:pPr>
      <w:r>
        <w:rPr>
          <w:lang w:eastAsia="ru-RU"/>
        </w:rPr>
        <w:t xml:space="preserve">Задание 2. </w:t>
      </w:r>
      <w:r>
        <w:t xml:space="preserve">Для вычислений необходимо написать скрипт во встроенном редакторе </w:t>
      </w:r>
      <w:proofErr w:type="spellStart"/>
      <w:r>
        <w:t>Scipad</w:t>
      </w:r>
      <w:proofErr w:type="spellEnd"/>
      <w:r>
        <w:t>. Скриншот варианта представлен на рисунке 3.</w:t>
      </w:r>
    </w:p>
    <w:p w14:paraId="332BCB66" w14:textId="10053E59" w:rsidR="007D4D99" w:rsidRDefault="007D4D99" w:rsidP="00736797">
      <w:pPr>
        <w:pStyle w:val="af4"/>
        <w:spacing w:line="240" w:lineRule="auto"/>
        <w:ind w:firstLine="0"/>
        <w:rPr>
          <w:lang w:eastAsia="ru-RU"/>
        </w:rPr>
      </w:pPr>
      <w:r w:rsidRPr="007D4D99">
        <w:rPr>
          <w:noProof/>
          <w:lang w:eastAsia="ru-RU"/>
        </w:rPr>
        <w:drawing>
          <wp:inline distT="0" distB="0" distL="0" distR="0" wp14:anchorId="4968B785" wp14:editId="049CD788">
            <wp:extent cx="5940425" cy="33635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89D1" w14:textId="66E1787B" w:rsidR="007D4D99" w:rsidRDefault="007D4D99" w:rsidP="00736797">
      <w:pPr>
        <w:pStyle w:val="af4"/>
        <w:ind w:firstLine="0"/>
        <w:jc w:val="center"/>
        <w:rPr>
          <w:lang w:eastAsia="ru-RU"/>
        </w:rPr>
      </w:pPr>
      <w:r>
        <w:rPr>
          <w:lang w:eastAsia="ru-RU"/>
        </w:rPr>
        <w:t>Рисунок 3 – Скриншот варианта ко второму заданию</w:t>
      </w:r>
    </w:p>
    <w:p w14:paraId="72D8017D" w14:textId="0031F4C3" w:rsidR="007D4D99" w:rsidRDefault="007D4D99" w:rsidP="007D4D99">
      <w:pPr>
        <w:pStyle w:val="af4"/>
        <w:rPr>
          <w:lang w:eastAsia="ru-RU"/>
        </w:rPr>
      </w:pPr>
      <w:r>
        <w:rPr>
          <w:lang w:eastAsia="ru-RU"/>
        </w:rPr>
        <w:t xml:space="preserve">Создаём матрицу, меняем значение, создаём квадратные матрицы, в скобках написаны функции в </w:t>
      </w:r>
      <w:proofErr w:type="spellStart"/>
      <w:r>
        <w:rPr>
          <w:lang w:val="en-US" w:eastAsia="ru-RU"/>
        </w:rPr>
        <w:t>Scilab</w:t>
      </w:r>
      <w:proofErr w:type="spellEnd"/>
      <w:r>
        <w:rPr>
          <w:lang w:eastAsia="ru-RU"/>
        </w:rPr>
        <w:t>, предназначенные для реализации задания, из нулей</w:t>
      </w:r>
      <w:r w:rsidRPr="007D4D99">
        <w:rPr>
          <w:lang w:eastAsia="ru-RU"/>
        </w:rPr>
        <w:t>(</w:t>
      </w:r>
      <w:r>
        <w:rPr>
          <w:lang w:val="en-US" w:eastAsia="ru-RU"/>
        </w:rPr>
        <w:t>zeros</w:t>
      </w:r>
      <w:r w:rsidRPr="007D4D99">
        <w:rPr>
          <w:lang w:eastAsia="ru-RU"/>
        </w:rPr>
        <w:t>)</w:t>
      </w:r>
      <w:r>
        <w:rPr>
          <w:lang w:eastAsia="ru-RU"/>
        </w:rPr>
        <w:t>, единиц(</w:t>
      </w:r>
      <w:r>
        <w:rPr>
          <w:lang w:val="en-US" w:eastAsia="ru-RU"/>
        </w:rPr>
        <w:t>ones</w:t>
      </w:r>
      <w:r w:rsidRPr="007D4D99">
        <w:rPr>
          <w:lang w:eastAsia="ru-RU"/>
        </w:rPr>
        <w:t>)</w:t>
      </w:r>
      <w:r>
        <w:rPr>
          <w:lang w:eastAsia="ru-RU"/>
        </w:rPr>
        <w:t>, случайные числа(</w:t>
      </w:r>
      <w:r>
        <w:rPr>
          <w:lang w:val="en-US" w:eastAsia="ru-RU"/>
        </w:rPr>
        <w:t>rand</w:t>
      </w:r>
      <w:r w:rsidRPr="007D4D99">
        <w:rPr>
          <w:lang w:eastAsia="ru-RU"/>
        </w:rPr>
        <w:t>)</w:t>
      </w:r>
      <w:r>
        <w:rPr>
          <w:lang w:eastAsia="ru-RU"/>
        </w:rPr>
        <w:t>, единичную</w:t>
      </w:r>
      <w:r w:rsidRPr="007D4D99">
        <w:rPr>
          <w:lang w:eastAsia="ru-RU"/>
        </w:rPr>
        <w:t>(</w:t>
      </w:r>
      <w:r>
        <w:rPr>
          <w:lang w:val="en-US" w:eastAsia="ru-RU"/>
        </w:rPr>
        <w:t>eye</w:t>
      </w:r>
      <w:r w:rsidRPr="007D4D99">
        <w:rPr>
          <w:lang w:eastAsia="ru-RU"/>
        </w:rPr>
        <w:t>)</w:t>
      </w:r>
      <w:r>
        <w:rPr>
          <w:lang w:eastAsia="ru-RU"/>
        </w:rPr>
        <w:t>, магическую</w:t>
      </w:r>
      <w:r w:rsidRPr="007D4D99">
        <w:rPr>
          <w:lang w:eastAsia="ru-RU"/>
        </w:rPr>
        <w:t>(</w:t>
      </w:r>
      <w:r>
        <w:rPr>
          <w:lang w:val="en-US" w:eastAsia="ru-RU"/>
        </w:rPr>
        <w:t>magic</w:t>
      </w:r>
      <w:r w:rsidRPr="007D4D99">
        <w:rPr>
          <w:lang w:eastAsia="ru-RU"/>
        </w:rPr>
        <w:t>)</w:t>
      </w:r>
      <w:r>
        <w:rPr>
          <w:lang w:eastAsia="ru-RU"/>
        </w:rPr>
        <w:t xml:space="preserve">. Создаём матрицу Х через вектор </w:t>
      </w:r>
      <w:r>
        <w:rPr>
          <w:lang w:val="en-US" w:eastAsia="ru-RU"/>
        </w:rPr>
        <w:t>v</w:t>
      </w:r>
      <w:r>
        <w:rPr>
          <w:lang w:eastAsia="ru-RU"/>
        </w:rPr>
        <w:t xml:space="preserve"> и </w:t>
      </w:r>
      <w:r>
        <w:rPr>
          <w:lang w:val="en-US" w:eastAsia="ru-RU"/>
        </w:rPr>
        <w:t>k</w:t>
      </w:r>
      <w:r>
        <w:rPr>
          <w:lang w:eastAsia="ru-RU"/>
        </w:rPr>
        <w:t xml:space="preserve">, создаём матрицы </w:t>
      </w:r>
      <w:r>
        <w:rPr>
          <w:lang w:val="en-US" w:eastAsia="ru-RU"/>
        </w:rPr>
        <w:t>M</w:t>
      </w:r>
      <w:r w:rsidRPr="007D4D99">
        <w:rPr>
          <w:lang w:eastAsia="ru-RU"/>
        </w:rPr>
        <w:t xml:space="preserve">, </w:t>
      </w:r>
      <w:r>
        <w:rPr>
          <w:lang w:val="en-US" w:eastAsia="ru-RU"/>
        </w:rPr>
        <w:t>N</w:t>
      </w:r>
      <w:r w:rsidRPr="007D4D99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L</w:t>
      </w:r>
      <w:r w:rsidRPr="007D4D99">
        <w:rPr>
          <w:lang w:eastAsia="ru-RU"/>
        </w:rPr>
        <w:t xml:space="preserve"> </w:t>
      </w:r>
      <w:r>
        <w:rPr>
          <w:lang w:eastAsia="ru-RU"/>
        </w:rPr>
        <w:t xml:space="preserve">через блочный способ, </w:t>
      </w:r>
      <w:r>
        <w:rPr>
          <w:lang w:val="en-US" w:eastAsia="ru-RU"/>
        </w:rPr>
        <w:t>cat</w:t>
      </w:r>
      <w:r w:rsidRPr="007D4D99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proofErr w:type="spellStart"/>
      <w:proofErr w:type="gramStart"/>
      <w:r>
        <w:rPr>
          <w:lang w:val="en-US" w:eastAsia="ru-RU"/>
        </w:rPr>
        <w:t>blockdiag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 xml:space="preserve">вместо </w:t>
      </w:r>
      <w:proofErr w:type="spellStart"/>
      <w:r>
        <w:rPr>
          <w:lang w:val="en-US" w:eastAsia="ru-RU"/>
        </w:rPr>
        <w:t>sysdiag</w:t>
      </w:r>
      <w:proofErr w:type="spellEnd"/>
      <w:r w:rsidRPr="007D4D99">
        <w:rPr>
          <w:lang w:eastAsia="ru-RU"/>
        </w:rPr>
        <w:t xml:space="preserve">). </w:t>
      </w:r>
      <w:r>
        <w:rPr>
          <w:lang w:eastAsia="ru-RU"/>
        </w:rPr>
        <w:t xml:space="preserve">Удаляем столбцы и строки матрицы методом обнуления элементов, то есть замена на пустую строку, столбец. Определители через </w:t>
      </w:r>
      <w:r>
        <w:rPr>
          <w:lang w:val="en-US" w:eastAsia="ru-RU"/>
        </w:rPr>
        <w:t>det</w:t>
      </w:r>
      <w:r w:rsidRPr="007D4D99">
        <w:rPr>
          <w:lang w:eastAsia="ru-RU"/>
        </w:rPr>
        <w:t xml:space="preserve">, </w:t>
      </w:r>
      <w:r>
        <w:rPr>
          <w:lang w:eastAsia="ru-RU"/>
        </w:rPr>
        <w:t xml:space="preserve">ранг через </w:t>
      </w:r>
      <w:r>
        <w:rPr>
          <w:lang w:val="en-US" w:eastAsia="ru-RU"/>
        </w:rPr>
        <w:t>rank</w:t>
      </w:r>
      <w:r w:rsidRPr="007D4D99">
        <w:rPr>
          <w:lang w:eastAsia="ru-RU"/>
        </w:rPr>
        <w:t xml:space="preserve">, </w:t>
      </w:r>
      <w:r>
        <w:rPr>
          <w:lang w:eastAsia="ru-RU"/>
        </w:rPr>
        <w:t xml:space="preserve">обратную </w:t>
      </w:r>
      <w:r>
        <w:rPr>
          <w:lang w:eastAsia="ru-RU"/>
        </w:rPr>
        <w:lastRenderedPageBreak/>
        <w:t xml:space="preserve">через </w:t>
      </w:r>
      <w:r>
        <w:rPr>
          <w:lang w:val="en-US" w:eastAsia="ru-RU"/>
        </w:rPr>
        <w:t>inv</w:t>
      </w:r>
      <w:r w:rsidRPr="007D4D99">
        <w:rPr>
          <w:lang w:eastAsia="ru-RU"/>
        </w:rPr>
        <w:t xml:space="preserve">, </w:t>
      </w:r>
      <w:r>
        <w:rPr>
          <w:lang w:eastAsia="ru-RU"/>
        </w:rPr>
        <w:t xml:space="preserve">произведение через </w:t>
      </w:r>
      <w:r>
        <w:rPr>
          <w:lang w:val="en-US" w:eastAsia="ru-RU"/>
        </w:rPr>
        <w:t>prod</w:t>
      </w:r>
      <w:r>
        <w:rPr>
          <w:lang w:eastAsia="ru-RU"/>
        </w:rPr>
        <w:t>, максимальные и элементы найдены. Результат кода представлен на рисунке 4.</w:t>
      </w:r>
    </w:p>
    <w:p w14:paraId="17878D3F" w14:textId="78A7BDCF" w:rsidR="007D4D99" w:rsidRDefault="007D4D99" w:rsidP="00736797">
      <w:pPr>
        <w:pStyle w:val="af4"/>
        <w:spacing w:line="240" w:lineRule="auto"/>
        <w:ind w:firstLine="0"/>
        <w:jc w:val="center"/>
        <w:rPr>
          <w:lang w:eastAsia="ru-RU"/>
        </w:rPr>
      </w:pPr>
      <w:r w:rsidRPr="007D4D99">
        <w:rPr>
          <w:noProof/>
          <w:lang w:eastAsia="ru-RU"/>
        </w:rPr>
        <w:drawing>
          <wp:inline distT="0" distB="0" distL="0" distR="0" wp14:anchorId="626AF225" wp14:editId="6C89B220">
            <wp:extent cx="3221182" cy="70388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9826" cy="710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B8F7" w14:textId="58311A4F" w:rsidR="007D4D99" w:rsidRDefault="007D4D99" w:rsidP="00736797">
      <w:pPr>
        <w:pStyle w:val="af4"/>
        <w:ind w:firstLine="0"/>
        <w:jc w:val="center"/>
        <w:rPr>
          <w:lang w:eastAsia="ru-RU"/>
        </w:rPr>
      </w:pPr>
      <w:r>
        <w:rPr>
          <w:lang w:eastAsia="ru-RU"/>
        </w:rPr>
        <w:t>Рисунок 4 – Скриншот кода к заданию два</w:t>
      </w:r>
    </w:p>
    <w:p w14:paraId="6ECB2D7A" w14:textId="4BED8B3E" w:rsidR="00736797" w:rsidRDefault="00736797" w:rsidP="007D4D99">
      <w:pPr>
        <w:pStyle w:val="af4"/>
      </w:pPr>
      <w:r>
        <w:rPr>
          <w:lang w:eastAsia="ru-RU"/>
        </w:rPr>
        <w:t xml:space="preserve">Задание 3. </w:t>
      </w:r>
      <w:r>
        <w:t xml:space="preserve">Вычислить матрицу, обратную к матрице D. Для вычислений необходимо написать скрипт во встроенном редакторе </w:t>
      </w:r>
      <w:proofErr w:type="spellStart"/>
      <w:r>
        <w:t>Scipad</w:t>
      </w:r>
      <w:proofErr w:type="spellEnd"/>
      <w:r>
        <w:t>. Скриншот варианта представлен на рисунке 5.</w:t>
      </w:r>
    </w:p>
    <w:p w14:paraId="35588A65" w14:textId="7A90BE70" w:rsidR="00736797" w:rsidRDefault="00736797" w:rsidP="00736797">
      <w:pPr>
        <w:pStyle w:val="af4"/>
        <w:spacing w:line="240" w:lineRule="auto"/>
        <w:ind w:firstLine="0"/>
        <w:jc w:val="center"/>
        <w:rPr>
          <w:lang w:eastAsia="ru-RU"/>
        </w:rPr>
      </w:pPr>
      <w:r w:rsidRPr="00736797">
        <w:rPr>
          <w:noProof/>
          <w:lang w:eastAsia="ru-RU"/>
        </w:rPr>
        <w:lastRenderedPageBreak/>
        <w:drawing>
          <wp:inline distT="0" distB="0" distL="0" distR="0" wp14:anchorId="5DA71B42" wp14:editId="722AE962">
            <wp:extent cx="4939145" cy="116258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4375" cy="116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C048" w14:textId="7303B4BE" w:rsidR="00736797" w:rsidRDefault="00736797" w:rsidP="00736797">
      <w:pPr>
        <w:pStyle w:val="af4"/>
        <w:ind w:firstLine="0"/>
        <w:jc w:val="center"/>
        <w:rPr>
          <w:lang w:eastAsia="ru-RU"/>
        </w:rPr>
      </w:pPr>
      <w:r>
        <w:rPr>
          <w:lang w:eastAsia="ru-RU"/>
        </w:rPr>
        <w:t>Рисунок 5 – Скриншот варианта к заданию три</w:t>
      </w:r>
    </w:p>
    <w:p w14:paraId="7039DA73" w14:textId="2A550DAE" w:rsidR="00736797" w:rsidRDefault="00736797" w:rsidP="007D4D99">
      <w:pPr>
        <w:pStyle w:val="af4"/>
        <w:rPr>
          <w:lang w:eastAsia="ru-RU"/>
        </w:rPr>
      </w:pPr>
      <w:r>
        <w:rPr>
          <w:lang w:eastAsia="ru-RU"/>
        </w:rPr>
        <w:t>Вводим известные данные, переписываем выражение, выводим результат (рисунок 6).</w:t>
      </w:r>
    </w:p>
    <w:p w14:paraId="1BFA8D7A" w14:textId="2BBE6A0F" w:rsidR="00736797" w:rsidRDefault="00736797" w:rsidP="00736797">
      <w:pPr>
        <w:pStyle w:val="af4"/>
        <w:spacing w:line="240" w:lineRule="auto"/>
        <w:ind w:firstLine="0"/>
        <w:jc w:val="center"/>
        <w:rPr>
          <w:lang w:eastAsia="ru-RU"/>
        </w:rPr>
      </w:pPr>
      <w:r w:rsidRPr="00736797">
        <w:rPr>
          <w:noProof/>
          <w:lang w:eastAsia="ru-RU"/>
        </w:rPr>
        <w:drawing>
          <wp:inline distT="0" distB="0" distL="0" distR="0" wp14:anchorId="44E1C530" wp14:editId="2456A9D7">
            <wp:extent cx="4563112" cy="166710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89D5" w14:textId="49396A56" w:rsidR="00736797" w:rsidRDefault="00736797" w:rsidP="00736797">
      <w:pPr>
        <w:pStyle w:val="af4"/>
        <w:ind w:firstLine="0"/>
        <w:jc w:val="center"/>
        <w:rPr>
          <w:lang w:eastAsia="ru-RU"/>
        </w:rPr>
      </w:pPr>
      <w:r>
        <w:rPr>
          <w:lang w:eastAsia="ru-RU"/>
        </w:rPr>
        <w:t>Рисунок 6 – Скриншот кода к заданию три</w:t>
      </w:r>
    </w:p>
    <w:p w14:paraId="3AB137AA" w14:textId="623D9697" w:rsidR="00736797" w:rsidRDefault="00736797" w:rsidP="007D4D99">
      <w:pPr>
        <w:pStyle w:val="af4"/>
      </w:pPr>
      <w:r>
        <w:rPr>
          <w:lang w:eastAsia="ru-RU"/>
        </w:rPr>
        <w:t xml:space="preserve">Задание 4. </w:t>
      </w:r>
      <w:r>
        <w:t>Оформить в виде пользовательской функции решение задачи согласно варианту, представленному на рисунке 7.</w:t>
      </w:r>
    </w:p>
    <w:p w14:paraId="6FC70FD8" w14:textId="306A63B4" w:rsidR="00736797" w:rsidRDefault="00736797" w:rsidP="00736797">
      <w:pPr>
        <w:pStyle w:val="af4"/>
        <w:spacing w:line="240" w:lineRule="auto"/>
        <w:ind w:firstLine="0"/>
        <w:jc w:val="center"/>
        <w:rPr>
          <w:lang w:eastAsia="ru-RU"/>
        </w:rPr>
      </w:pPr>
      <w:r w:rsidRPr="00736797">
        <w:rPr>
          <w:noProof/>
          <w:lang w:eastAsia="ru-RU"/>
        </w:rPr>
        <w:drawing>
          <wp:inline distT="0" distB="0" distL="0" distR="0" wp14:anchorId="6457968A" wp14:editId="26F21708">
            <wp:extent cx="5940425" cy="5765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AE8A" w14:textId="61619BE3" w:rsidR="00736797" w:rsidRDefault="00736797" w:rsidP="00736797">
      <w:pPr>
        <w:pStyle w:val="af4"/>
        <w:ind w:firstLine="0"/>
        <w:jc w:val="center"/>
        <w:rPr>
          <w:lang w:eastAsia="ru-RU"/>
        </w:rPr>
      </w:pPr>
      <w:r>
        <w:rPr>
          <w:lang w:eastAsia="ru-RU"/>
        </w:rPr>
        <w:t>Рисунок 7 – Скриншот варианта к заданию четыре</w:t>
      </w:r>
    </w:p>
    <w:p w14:paraId="78A63C36" w14:textId="23A05572" w:rsidR="00736797" w:rsidRDefault="00736797" w:rsidP="007D4D99">
      <w:pPr>
        <w:pStyle w:val="af4"/>
        <w:rPr>
          <w:lang w:eastAsia="ru-RU"/>
        </w:rPr>
      </w:pPr>
      <w:r>
        <w:rPr>
          <w:lang w:eastAsia="ru-RU"/>
        </w:rPr>
        <w:t>Создаём функцию, высчитывающую данное выражение. Задаём известные данные, выводим результат (рисунок 8).</w:t>
      </w:r>
    </w:p>
    <w:p w14:paraId="58FACAA2" w14:textId="12DA5FDC" w:rsidR="00736797" w:rsidRDefault="00736797" w:rsidP="00736797">
      <w:pPr>
        <w:pStyle w:val="af4"/>
        <w:spacing w:line="240" w:lineRule="auto"/>
        <w:ind w:firstLine="0"/>
        <w:jc w:val="center"/>
        <w:rPr>
          <w:lang w:eastAsia="ru-RU"/>
        </w:rPr>
      </w:pPr>
      <w:r w:rsidRPr="00736797">
        <w:rPr>
          <w:noProof/>
          <w:lang w:eastAsia="ru-RU"/>
        </w:rPr>
        <w:drawing>
          <wp:inline distT="0" distB="0" distL="0" distR="0" wp14:anchorId="2AAF04F6" wp14:editId="175E2C68">
            <wp:extent cx="5468113" cy="214342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38BC" w14:textId="66EEB807" w:rsidR="00736797" w:rsidRDefault="00736797" w:rsidP="00736797">
      <w:pPr>
        <w:pStyle w:val="af4"/>
        <w:ind w:firstLine="0"/>
        <w:jc w:val="center"/>
        <w:rPr>
          <w:lang w:eastAsia="ru-RU"/>
        </w:rPr>
      </w:pPr>
      <w:r>
        <w:rPr>
          <w:lang w:eastAsia="ru-RU"/>
        </w:rPr>
        <w:t>Рисунок 8 – Скриншот кода к заданию четыре</w:t>
      </w:r>
    </w:p>
    <w:p w14:paraId="6F16C07A" w14:textId="6E17C75A" w:rsidR="00736797" w:rsidRPr="007D4D99" w:rsidRDefault="00736797" w:rsidP="007D4D99">
      <w:pPr>
        <w:pStyle w:val="af4"/>
        <w:rPr>
          <w:lang w:eastAsia="ru-RU"/>
        </w:rPr>
      </w:pPr>
      <w:r>
        <w:rPr>
          <w:lang w:eastAsia="ru-RU"/>
        </w:rPr>
        <w:t xml:space="preserve">Вывод: </w:t>
      </w:r>
      <w:r>
        <w:t>получены навыки работы с встроенными и пользовательскими функциями.</w:t>
      </w:r>
    </w:p>
    <w:sectPr w:rsidR="00736797" w:rsidRPr="007D4D99" w:rsidSect="007C5D08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259DB" w14:textId="77777777" w:rsidR="000D426B" w:rsidRDefault="000D426B" w:rsidP="0036110A">
      <w:r>
        <w:separator/>
      </w:r>
    </w:p>
  </w:endnote>
  <w:endnote w:type="continuationSeparator" w:id="0">
    <w:p w14:paraId="6E68EA3A" w14:textId="77777777" w:rsidR="000D426B" w:rsidRDefault="000D426B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ADDB0" w14:textId="77777777" w:rsidR="000D426B" w:rsidRDefault="000D426B" w:rsidP="0036110A">
      <w:r>
        <w:separator/>
      </w:r>
    </w:p>
  </w:footnote>
  <w:footnote w:type="continuationSeparator" w:id="0">
    <w:p w14:paraId="5F0FFA03" w14:textId="77777777" w:rsidR="000D426B" w:rsidRDefault="000D426B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4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15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12"/>
  </w:num>
  <w:num w:numId="10">
    <w:abstractNumId w:val="3"/>
  </w:num>
  <w:num w:numId="11">
    <w:abstractNumId w:val="7"/>
  </w:num>
  <w:num w:numId="12">
    <w:abstractNumId w:val="2"/>
  </w:num>
  <w:num w:numId="13">
    <w:abstractNumId w:val="11"/>
  </w:num>
  <w:num w:numId="14">
    <w:abstractNumId w:val="10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81454"/>
    <w:rsid w:val="000D426B"/>
    <w:rsid w:val="000D4AA6"/>
    <w:rsid w:val="0013182E"/>
    <w:rsid w:val="00142156"/>
    <w:rsid w:val="00153299"/>
    <w:rsid w:val="0019079D"/>
    <w:rsid w:val="00193CA2"/>
    <w:rsid w:val="001967A3"/>
    <w:rsid w:val="00221F10"/>
    <w:rsid w:val="002A35C0"/>
    <w:rsid w:val="002D195D"/>
    <w:rsid w:val="002E443C"/>
    <w:rsid w:val="002F1881"/>
    <w:rsid w:val="002F274B"/>
    <w:rsid w:val="0036110A"/>
    <w:rsid w:val="00382420"/>
    <w:rsid w:val="003C0290"/>
    <w:rsid w:val="003C4CB5"/>
    <w:rsid w:val="004607D2"/>
    <w:rsid w:val="004D0C29"/>
    <w:rsid w:val="004D24C3"/>
    <w:rsid w:val="004D6EC9"/>
    <w:rsid w:val="004E0743"/>
    <w:rsid w:val="00504BCB"/>
    <w:rsid w:val="00553E87"/>
    <w:rsid w:val="00580FBA"/>
    <w:rsid w:val="005E3D14"/>
    <w:rsid w:val="00616318"/>
    <w:rsid w:val="0063419A"/>
    <w:rsid w:val="0064130F"/>
    <w:rsid w:val="00677AAF"/>
    <w:rsid w:val="006B5511"/>
    <w:rsid w:val="006C005E"/>
    <w:rsid w:val="006C39CC"/>
    <w:rsid w:val="006C775A"/>
    <w:rsid w:val="006D2319"/>
    <w:rsid w:val="006D35ED"/>
    <w:rsid w:val="0073306F"/>
    <w:rsid w:val="00736797"/>
    <w:rsid w:val="00754717"/>
    <w:rsid w:val="0076751A"/>
    <w:rsid w:val="007A69DF"/>
    <w:rsid w:val="007B3DCC"/>
    <w:rsid w:val="007B5E43"/>
    <w:rsid w:val="007C5D08"/>
    <w:rsid w:val="007D4D99"/>
    <w:rsid w:val="007E152E"/>
    <w:rsid w:val="00815F7D"/>
    <w:rsid w:val="00831C5B"/>
    <w:rsid w:val="008839B9"/>
    <w:rsid w:val="00896BF1"/>
    <w:rsid w:val="008E2898"/>
    <w:rsid w:val="008E5846"/>
    <w:rsid w:val="00916BB2"/>
    <w:rsid w:val="0094114E"/>
    <w:rsid w:val="00943BB5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429BD"/>
    <w:rsid w:val="00BC386E"/>
    <w:rsid w:val="00BD38AB"/>
    <w:rsid w:val="00C034FD"/>
    <w:rsid w:val="00C22DE3"/>
    <w:rsid w:val="00C239A9"/>
    <w:rsid w:val="00C25AFB"/>
    <w:rsid w:val="00C4698B"/>
    <w:rsid w:val="00C54733"/>
    <w:rsid w:val="00CA61E8"/>
    <w:rsid w:val="00CD093F"/>
    <w:rsid w:val="00D72593"/>
    <w:rsid w:val="00D80E72"/>
    <w:rsid w:val="00D94F61"/>
    <w:rsid w:val="00DC2EDD"/>
    <w:rsid w:val="00E422E2"/>
    <w:rsid w:val="00F2529C"/>
    <w:rsid w:val="00F71446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6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26</cp:revision>
  <cp:lastPrinted>2025-03-22T15:32:00Z</cp:lastPrinted>
  <dcterms:created xsi:type="dcterms:W3CDTF">2024-11-24T12:49:00Z</dcterms:created>
  <dcterms:modified xsi:type="dcterms:W3CDTF">2025-03-22T15:39:00Z</dcterms:modified>
</cp:coreProperties>
</file>