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5D3B0" w14:textId="59F5DB25" w:rsidR="00B54AAE" w:rsidRDefault="00B54AAE" w:rsidP="00B54AAE">
      <w:pPr>
        <w:pStyle w:val="1"/>
      </w:pPr>
      <w:r>
        <w:t xml:space="preserve">ОБЗОР ЯЗЫКА ПРОГРАММИРОВАНИЯ С++ </w:t>
      </w:r>
    </w:p>
    <w:p w14:paraId="39A0C921" w14:textId="735520B8" w:rsidR="00B95131" w:rsidRPr="00F342B4" w:rsidRDefault="000B6681" w:rsidP="000B6681">
      <w:pPr>
        <w:pStyle w:val="2"/>
        <w:numPr>
          <w:ilvl w:val="0"/>
          <w:numId w:val="0"/>
        </w:numPr>
      </w:pPr>
      <w:r>
        <w:t>1.2</w:t>
      </w:r>
      <w:r w:rsidRPr="000B6681">
        <w:t xml:space="preserve"> </w:t>
      </w:r>
      <w:r w:rsidR="00F342B4">
        <w:t xml:space="preserve">Специальные члены класса – конструктор и деструктор </w:t>
      </w:r>
    </w:p>
    <w:p w14:paraId="707E03E9" w14:textId="0FCC3229" w:rsidR="0026366F" w:rsidRDefault="000B6681" w:rsidP="0026366F">
      <w:pPr>
        <w:pStyle w:val="aff"/>
      </w:pPr>
      <w:r>
        <w:t xml:space="preserve">Удобно, когда при создании объекта, </w:t>
      </w:r>
      <w:commentRangeStart w:id="0"/>
      <w:r>
        <w:t>переда</w:t>
      </w:r>
      <w:r w:rsidR="00325514">
        <w:t>ются</w:t>
      </w:r>
      <w:r>
        <w:t xml:space="preserve"> </w:t>
      </w:r>
      <w:commentRangeEnd w:id="0"/>
      <w:r w:rsidR="001714CE">
        <w:rPr>
          <w:rStyle w:val="ac"/>
        </w:rPr>
        <w:commentReference w:id="0"/>
      </w:r>
      <w:r>
        <w:t xml:space="preserve">данные, которые устанавливают начальное состояние объекта. </w:t>
      </w:r>
      <w:commentRangeStart w:id="1"/>
      <w:r>
        <w:t>Это</w:t>
      </w:r>
      <w:commentRangeEnd w:id="1"/>
      <w:r w:rsidR="001714CE">
        <w:rPr>
          <w:rStyle w:val="ac"/>
        </w:rPr>
        <w:commentReference w:id="1"/>
      </w:r>
      <w:r w:rsidR="00325514">
        <w:t xml:space="preserve">т механизм </w:t>
      </w:r>
      <w:r>
        <w:t>называется конструктором.</w:t>
      </w:r>
    </w:p>
    <w:p w14:paraId="3BE22847" w14:textId="5F8F6808" w:rsidR="000B6681" w:rsidRPr="00945430" w:rsidRDefault="000B6681" w:rsidP="000B6681">
      <w:r>
        <w:t>Конструктор – это метод, который вызывается самостоятельно, без помощи пользователя, при инициализации нового объекта</w:t>
      </w:r>
      <w:r w:rsidR="00F342B4">
        <w:t> </w:t>
      </w:r>
      <w:r w:rsidR="00945430" w:rsidRPr="00945430">
        <w:t>[2]</w:t>
      </w:r>
      <w:r>
        <w:t xml:space="preserve">. </w:t>
      </w:r>
      <w:r w:rsidR="00F342B4">
        <w:t xml:space="preserve">Пример оформления </w:t>
      </w:r>
      <w:r>
        <w:t>конструктора представлен на листинге 1.2.</w:t>
      </w:r>
    </w:p>
    <w:p w14:paraId="22D332C8" w14:textId="7538D880" w:rsidR="000B6681" w:rsidRDefault="000B6681" w:rsidP="000B6681">
      <w:pPr>
        <w:pStyle w:val="af5"/>
      </w:pPr>
      <w:r w:rsidRPr="000B6681">
        <w:t>&lt;</w:t>
      </w:r>
      <w:proofErr w:type="spellStart"/>
      <w:r>
        <w:t>имя_класса</w:t>
      </w:r>
      <w:proofErr w:type="spellEnd"/>
      <w:r w:rsidRPr="00534CB8">
        <w:t xml:space="preserve">&gt; </w:t>
      </w:r>
      <w:proofErr w:type="gramStart"/>
      <w:r w:rsidRPr="000B6681">
        <w:t>( [</w:t>
      </w:r>
      <w:proofErr w:type="gramEnd"/>
      <w:r w:rsidRPr="00534CB8">
        <w:t>&lt;</w:t>
      </w:r>
      <w:proofErr w:type="spellStart"/>
      <w:r>
        <w:t>список_формальных_</w:t>
      </w:r>
      <w:r w:rsidR="00534CB8">
        <w:t>параметров</w:t>
      </w:r>
      <w:proofErr w:type="spellEnd"/>
      <w:r w:rsidRPr="00534CB8">
        <w:t>&gt;</w:t>
      </w:r>
      <w:r w:rsidRPr="000B6681">
        <w:t>] ) {</w:t>
      </w:r>
    </w:p>
    <w:p w14:paraId="6655D2AB" w14:textId="64C996AB" w:rsidR="00534CB8" w:rsidRPr="00ED29FA" w:rsidRDefault="00534CB8" w:rsidP="000B6681">
      <w:pPr>
        <w:pStyle w:val="af5"/>
      </w:pPr>
      <w:r>
        <w:tab/>
      </w:r>
      <w:r w:rsidRPr="00534CB8">
        <w:t>&lt;</w:t>
      </w:r>
      <w:proofErr w:type="spellStart"/>
      <w:r>
        <w:t>тело_конструктора</w:t>
      </w:r>
      <w:proofErr w:type="spellEnd"/>
      <w:r w:rsidRPr="00534CB8">
        <w:t xml:space="preserve">&gt; // </w:t>
      </w:r>
      <w:r>
        <w:t>присваивание начальных значений полям</w:t>
      </w:r>
    </w:p>
    <w:p w14:paraId="0F571C55" w14:textId="1BE6B36F" w:rsidR="00534CB8" w:rsidRPr="00ED29FA" w:rsidRDefault="00534CB8" w:rsidP="000B6681">
      <w:pPr>
        <w:pStyle w:val="af5"/>
      </w:pPr>
      <w:r w:rsidRPr="00ED29FA">
        <w:t>}</w:t>
      </w:r>
    </w:p>
    <w:p w14:paraId="1AF0E5A6" w14:textId="186C299F" w:rsidR="00534CB8" w:rsidRDefault="00534CB8" w:rsidP="00534CB8">
      <w:pPr>
        <w:pStyle w:val="afc"/>
        <w:rPr>
          <w:sz w:val="28"/>
          <w:szCs w:val="24"/>
        </w:rPr>
      </w:pPr>
      <w:commentRangeStart w:id="2"/>
      <w:r w:rsidRPr="00534CB8">
        <w:rPr>
          <w:sz w:val="28"/>
          <w:szCs w:val="24"/>
        </w:rPr>
        <w:t>Л</w:t>
      </w:r>
      <w:commentRangeEnd w:id="2"/>
      <w:r w:rsidR="00411329">
        <w:rPr>
          <w:rStyle w:val="ac"/>
          <w:rFonts w:eastAsia="Times New Roman" w:cs="Times New Roman"/>
          <w:kern w:val="0"/>
          <w:lang w:eastAsia="ru-RU"/>
          <w14:ligatures w14:val="none"/>
        </w:rPr>
        <w:commentReference w:id="2"/>
      </w:r>
      <w:r w:rsidRPr="00534CB8">
        <w:rPr>
          <w:sz w:val="28"/>
          <w:szCs w:val="24"/>
        </w:rPr>
        <w:t xml:space="preserve">истинг 1.2 – </w:t>
      </w:r>
      <w:r w:rsidR="00ED29FA">
        <w:rPr>
          <w:sz w:val="28"/>
          <w:szCs w:val="24"/>
        </w:rPr>
        <w:t>О</w:t>
      </w:r>
      <w:r w:rsidR="00F342B4">
        <w:rPr>
          <w:sz w:val="28"/>
          <w:szCs w:val="24"/>
        </w:rPr>
        <w:t>формление</w:t>
      </w:r>
      <w:r w:rsidR="00ED29FA">
        <w:rPr>
          <w:sz w:val="28"/>
          <w:szCs w:val="24"/>
        </w:rPr>
        <w:t xml:space="preserve"> конструктора</w:t>
      </w:r>
    </w:p>
    <w:p w14:paraId="2C559951" w14:textId="27B2BD38" w:rsidR="00ED29FA" w:rsidRDefault="00534CB8" w:rsidP="00ED29FA">
      <w:r>
        <w:t xml:space="preserve">Наименование </w:t>
      </w:r>
      <w:r w:rsidR="00325514">
        <w:t>к</w:t>
      </w:r>
      <w:r>
        <w:t>онструктора такое же, как и имя класса.</w:t>
      </w:r>
      <w:r w:rsidR="00ED29FA">
        <w:t xml:space="preserve"> Инициализация полей должна происходить в теле конструктора.</w:t>
      </w:r>
    </w:p>
    <w:p w14:paraId="6F852502" w14:textId="005C49BA" w:rsidR="00ED29FA" w:rsidRDefault="00ED29FA" w:rsidP="00ED29FA">
      <w:r>
        <w:t>Без воздействия пользователя конструктор вызывается:</w:t>
      </w:r>
    </w:p>
    <w:p w14:paraId="7562809A" w14:textId="1499B747" w:rsidR="00ED29FA" w:rsidRDefault="00ED29FA" w:rsidP="00ED29FA">
      <w:pPr>
        <w:pStyle w:val="a"/>
      </w:pPr>
      <w:r>
        <w:t>со статическим объектом;</w:t>
      </w:r>
    </w:p>
    <w:p w14:paraId="09F469C9" w14:textId="09AA4483" w:rsidR="00ED29FA" w:rsidRDefault="00ED29FA" w:rsidP="00ED29FA">
      <w:pPr>
        <w:pStyle w:val="a"/>
      </w:pPr>
      <w:r>
        <w:t>при</w:t>
      </w:r>
      <w:commentRangeStart w:id="3"/>
      <w:r>
        <w:t xml:space="preserve"> </w:t>
      </w:r>
      <w:commentRangeEnd w:id="3"/>
      <w:r w:rsidR="001714CE">
        <w:rPr>
          <w:rStyle w:val="ac"/>
        </w:rPr>
        <w:commentReference w:id="3"/>
      </w:r>
      <w:r w:rsidR="00325514">
        <w:t xml:space="preserve">захвате </w:t>
      </w:r>
      <w:r>
        <w:t>динамической памяти;</w:t>
      </w:r>
    </w:p>
    <w:p w14:paraId="7CFFF7AD" w14:textId="6AF93D87" w:rsidR="00ED29FA" w:rsidRDefault="00ED29FA" w:rsidP="00ED29FA">
      <w:pPr>
        <w:pStyle w:val="a"/>
      </w:pPr>
      <w:commentRangeStart w:id="4"/>
      <w:r>
        <w:t>д</w:t>
      </w:r>
      <w:commentRangeEnd w:id="4"/>
      <w:r w:rsidR="00411329">
        <w:rPr>
          <w:rStyle w:val="ac"/>
        </w:rPr>
        <w:commentReference w:id="4"/>
      </w:r>
      <w:r>
        <w:t xml:space="preserve">ля каждого </w:t>
      </w:r>
      <w:commentRangeStart w:id="5"/>
      <w:r>
        <w:t>элемента</w:t>
      </w:r>
      <w:commentRangeEnd w:id="5"/>
      <w:r w:rsidR="001714CE">
        <w:rPr>
          <w:rStyle w:val="ac"/>
        </w:rPr>
        <w:commentReference w:id="5"/>
      </w:r>
      <w:r w:rsidR="00325514">
        <w:t xml:space="preserve"> массива</w:t>
      </w:r>
      <w:r>
        <w:t>;</w:t>
      </w:r>
    </w:p>
    <w:p w14:paraId="1A1CDFE1" w14:textId="4C75833C" w:rsidR="00ED29FA" w:rsidRDefault="00ED29FA" w:rsidP="00ED29FA">
      <w:r>
        <w:t>Компилятор создаёт пустой конструктор</w:t>
      </w:r>
      <w:r w:rsidR="00F342B4">
        <w:t xml:space="preserve"> по умолчанию, то есть без формальных параметров</w:t>
      </w:r>
      <w:r>
        <w:t>, если пользователь не создаст свой.</w:t>
      </w:r>
    </w:p>
    <w:p w14:paraId="6318BC66" w14:textId="76BA53C2" w:rsidR="0035753E" w:rsidRDefault="00ED29FA" w:rsidP="0035753E">
      <w:r>
        <w:t>Деструктором называют метод класса, предназначенный для уничтожения экземпляра класса, вызывается не пользователем</w:t>
      </w:r>
      <w:commentRangeStart w:id="6"/>
      <w:r w:rsidR="0035753E">
        <w:t xml:space="preserve">, так как </w:t>
      </w:r>
      <w:commentRangeEnd w:id="6"/>
      <w:r w:rsidR="001714CE">
        <w:rPr>
          <w:rStyle w:val="ac"/>
        </w:rPr>
        <w:commentReference w:id="6"/>
      </w:r>
      <w:r w:rsidR="0035753E">
        <w:t>могут возникнуть ошибки</w:t>
      </w:r>
      <w:r w:rsidR="00F342B4">
        <w:t> </w:t>
      </w:r>
      <w:r w:rsidR="00945430" w:rsidRPr="00945430">
        <w:t>[3]</w:t>
      </w:r>
      <w:r>
        <w:t xml:space="preserve">. </w:t>
      </w:r>
      <w:commentRangeStart w:id="7"/>
      <w:r w:rsidR="001714CE">
        <w:t>Н</w:t>
      </w:r>
      <w:commentRangeEnd w:id="7"/>
      <w:r w:rsidR="001714CE">
        <w:rPr>
          <w:rStyle w:val="ac"/>
        </w:rPr>
        <w:commentReference w:id="7"/>
      </w:r>
      <w:r w:rsidR="001714CE">
        <w:t>аименование деструктора такое же, как и у класса, однако перед этим ставится знак тильды – «~».</w:t>
      </w:r>
      <w:r w:rsidR="00325514">
        <w:t xml:space="preserve"> </w:t>
      </w:r>
      <w:proofErr w:type="gramStart"/>
      <w:r>
        <w:t>Пример</w:t>
      </w:r>
      <w:proofErr w:type="gramEnd"/>
      <w:r>
        <w:t xml:space="preserve"> </w:t>
      </w:r>
      <w:r w:rsidR="00F342B4">
        <w:t>оформления</w:t>
      </w:r>
      <w:r>
        <w:t xml:space="preserve"> деструктора представлен на листинге 1.3.</w:t>
      </w:r>
      <w:r w:rsidR="0035753E">
        <w:t xml:space="preserve"> </w:t>
      </w:r>
    </w:p>
    <w:p w14:paraId="043817A6" w14:textId="67C01F9F" w:rsidR="00ED29FA" w:rsidRPr="0035753E" w:rsidRDefault="0035753E" w:rsidP="00ED29FA">
      <w:pPr>
        <w:pStyle w:val="af5"/>
      </w:pPr>
      <w:r>
        <w:t>~</w:t>
      </w:r>
      <w:r w:rsidRPr="0035753E">
        <w:t xml:space="preserve"> &lt;</w:t>
      </w:r>
      <w:proofErr w:type="spellStart"/>
      <w:r>
        <w:t>имя_класса</w:t>
      </w:r>
      <w:proofErr w:type="spellEnd"/>
      <w:r w:rsidRPr="0035753E">
        <w:t>&gt; () {</w:t>
      </w:r>
    </w:p>
    <w:p w14:paraId="49D3C99F" w14:textId="77777777" w:rsidR="0035753E" w:rsidRDefault="0035753E" w:rsidP="00ED29FA">
      <w:pPr>
        <w:pStyle w:val="af5"/>
      </w:pPr>
      <w:r w:rsidRPr="0035753E">
        <w:tab/>
        <w:t>&lt;</w:t>
      </w:r>
      <w:proofErr w:type="spellStart"/>
      <w:r>
        <w:t>тело_деструктора</w:t>
      </w:r>
      <w:proofErr w:type="spellEnd"/>
      <w:r w:rsidRPr="0035753E">
        <w:t>&gt;</w:t>
      </w:r>
    </w:p>
    <w:p w14:paraId="006DABDD" w14:textId="77777777" w:rsidR="0035753E" w:rsidRPr="0035753E" w:rsidRDefault="0035753E" w:rsidP="00ED29FA">
      <w:pPr>
        <w:pStyle w:val="af5"/>
      </w:pPr>
      <w:r w:rsidRPr="0035753E">
        <w:t>}</w:t>
      </w:r>
    </w:p>
    <w:p w14:paraId="4FDB7765" w14:textId="30447C31" w:rsidR="0035753E" w:rsidRPr="00325514" w:rsidRDefault="0035753E" w:rsidP="0035753E">
      <w:pPr>
        <w:pStyle w:val="afc"/>
        <w:rPr>
          <w:sz w:val="28"/>
          <w:szCs w:val="28"/>
        </w:rPr>
      </w:pPr>
      <w:commentRangeStart w:id="8"/>
      <w:r w:rsidRPr="0035753E">
        <w:t xml:space="preserve"> </w:t>
      </w:r>
      <w:commentRangeEnd w:id="8"/>
      <w:r w:rsidR="00411329">
        <w:rPr>
          <w:rStyle w:val="ac"/>
          <w:rFonts w:eastAsia="Times New Roman" w:cs="Times New Roman"/>
          <w:kern w:val="0"/>
          <w:lang w:eastAsia="ru-RU"/>
          <w14:ligatures w14:val="none"/>
        </w:rPr>
        <w:commentReference w:id="8"/>
      </w:r>
      <w:r w:rsidRPr="00325514">
        <w:rPr>
          <w:sz w:val="28"/>
          <w:szCs w:val="28"/>
        </w:rPr>
        <w:t>Листинг 1.3 – Определение деструк</w:t>
      </w:r>
      <w:commentRangeStart w:id="9"/>
      <w:r w:rsidRPr="00325514">
        <w:rPr>
          <w:sz w:val="28"/>
          <w:szCs w:val="28"/>
        </w:rPr>
        <w:t>тор</w:t>
      </w:r>
      <w:commentRangeEnd w:id="9"/>
      <w:r w:rsidR="001714CE" w:rsidRPr="00325514">
        <w:rPr>
          <w:rStyle w:val="ac"/>
          <w:rFonts w:eastAsia="Times New Roman" w:cs="Times New Roman"/>
          <w:kern w:val="0"/>
          <w:sz w:val="28"/>
          <w:szCs w:val="28"/>
          <w:lang w:eastAsia="ru-RU"/>
          <w14:ligatures w14:val="none"/>
        </w:rPr>
        <w:commentReference w:id="9"/>
      </w:r>
      <w:r w:rsidRPr="00325514">
        <w:rPr>
          <w:sz w:val="28"/>
          <w:szCs w:val="28"/>
        </w:rPr>
        <w:t>а</w:t>
      </w:r>
    </w:p>
    <w:p w14:paraId="4E5D2211" w14:textId="41558AD2" w:rsidR="0035753E" w:rsidRDefault="0035753E" w:rsidP="0035753E">
      <w:r>
        <w:t>Деструктор вызывается:</w:t>
      </w:r>
    </w:p>
    <w:p w14:paraId="4AD4B3AD" w14:textId="29F465BF" w:rsidR="0035753E" w:rsidRDefault="00945430" w:rsidP="0035753E">
      <w:pPr>
        <w:pStyle w:val="a"/>
      </w:pPr>
      <w:r>
        <w:lastRenderedPageBreak/>
        <w:t xml:space="preserve">после </w:t>
      </w:r>
      <w:r w:rsidR="00325514">
        <w:t>выполнения</w:t>
      </w:r>
      <w:commentRangeStart w:id="10"/>
      <w:r>
        <w:t xml:space="preserve"> </w:t>
      </w:r>
      <w:commentRangeEnd w:id="10"/>
      <w:r w:rsidR="001714CE">
        <w:rPr>
          <w:rStyle w:val="ac"/>
        </w:rPr>
        <w:commentReference w:id="10"/>
      </w:r>
      <w:r>
        <w:t xml:space="preserve">оператора </w:t>
      </w:r>
      <w:r>
        <w:rPr>
          <w:lang w:val="en-US"/>
        </w:rPr>
        <w:t>delete</w:t>
      </w:r>
      <w:r w:rsidRPr="00945430">
        <w:t xml:space="preserve"> </w:t>
      </w:r>
      <w:r>
        <w:t>для динамических объектов</w:t>
      </w:r>
      <w:r w:rsidR="0035753E">
        <w:t>;</w:t>
      </w:r>
    </w:p>
    <w:p w14:paraId="205F862E" w14:textId="4F9DD431" w:rsidR="0035753E" w:rsidRDefault="0035753E" w:rsidP="0035753E">
      <w:pPr>
        <w:pStyle w:val="a"/>
      </w:pPr>
      <w:r>
        <w:t>перед завершением приложения</w:t>
      </w:r>
      <w:r w:rsidR="00945430">
        <w:t xml:space="preserve"> для глобальных и статических объектов</w:t>
      </w:r>
      <w:r>
        <w:t>;</w:t>
      </w:r>
    </w:p>
    <w:p w14:paraId="0F7F20B1" w14:textId="0EF4C753" w:rsidR="00945430" w:rsidRDefault="00945430" w:rsidP="00945430">
      <w:pPr>
        <w:pStyle w:val="a"/>
      </w:pPr>
      <w:r>
        <w:t>после выхода из блока видимости для локальных объектов</w:t>
      </w:r>
      <w:r w:rsidR="00F342B4">
        <w:t> </w:t>
      </w:r>
      <w:r w:rsidRPr="00945430">
        <w:t>[3]</w:t>
      </w:r>
      <w:r>
        <w:t>.</w:t>
      </w:r>
    </w:p>
    <w:p w14:paraId="55E4BCFC" w14:textId="1F6A7E56" w:rsidR="00945430" w:rsidRPr="00411329" w:rsidRDefault="00945430" w:rsidP="00945430">
      <w:r>
        <w:t>Статическое поле – общая переменная</w:t>
      </w:r>
      <w:r w:rsidR="004A2C2E" w:rsidRPr="004A2C2E">
        <w:t>,</w:t>
      </w:r>
      <w:r>
        <w:t xml:space="preserve"> </w:t>
      </w:r>
      <w:r w:rsidR="004A2C2E">
        <w:t xml:space="preserve">с модификатором </w:t>
      </w:r>
      <w:r w:rsidR="004A2C2E">
        <w:rPr>
          <w:lang w:val="en-US"/>
        </w:rPr>
        <w:t>static</w:t>
      </w:r>
      <w:r w:rsidR="004A2C2E" w:rsidRPr="004A2C2E">
        <w:t xml:space="preserve">, </w:t>
      </w:r>
      <w:r>
        <w:t xml:space="preserve">для всех объектов, а статический метод – </w:t>
      </w:r>
      <w:r w:rsidR="00F15FC1">
        <w:t xml:space="preserve">метод, вызываемый для класса, с модификатором </w:t>
      </w:r>
      <w:r w:rsidR="00F15FC1">
        <w:rPr>
          <w:lang w:val="en-US"/>
        </w:rPr>
        <w:t>static</w:t>
      </w:r>
      <w:r>
        <w:t xml:space="preserve">. Инициализация статического поля внутри класса невозможна. Доступ к статическим полям и методам происходит через оператор пространства имён </w:t>
      </w:r>
      <w:proofErr w:type="gramStart"/>
      <w:r>
        <w:t>«::</w:t>
      </w:r>
      <w:proofErr w:type="gramEnd"/>
      <w:r>
        <w:t>»</w:t>
      </w:r>
      <w:r w:rsidR="00325514">
        <w:t xml:space="preserve"> по имени класса</w:t>
      </w:r>
      <w:commentRangeStart w:id="11"/>
      <w:r>
        <w:t>.</w:t>
      </w:r>
      <w:commentRangeEnd w:id="11"/>
      <w:r w:rsidR="001714CE">
        <w:rPr>
          <w:rStyle w:val="ac"/>
        </w:rPr>
        <w:commentReference w:id="11"/>
      </w:r>
    </w:p>
    <w:p w14:paraId="1F0FD4F7" w14:textId="4C4CA413" w:rsidR="00597C9B" w:rsidRDefault="00597C9B" w:rsidP="00597C9B">
      <w:pPr>
        <w:pStyle w:val="12"/>
      </w:pPr>
      <w:r>
        <w:lastRenderedPageBreak/>
        <w:t>Список используемых источников</w:t>
      </w:r>
    </w:p>
    <w:p w14:paraId="60F486AF" w14:textId="0C89EE9F" w:rsidR="00597C9B" w:rsidRPr="00AB58DE" w:rsidRDefault="00C75F3A" w:rsidP="00AB58DE">
      <w:pPr>
        <w:pStyle w:val="a0"/>
        <w:numPr>
          <w:ilvl w:val="0"/>
          <w:numId w:val="12"/>
        </w:numPr>
        <w:ind w:left="0" w:firstLine="709"/>
      </w:pPr>
      <w:r>
        <w:t xml:space="preserve">Поля (руководство по программированию на </w:t>
      </w:r>
      <w:r>
        <w:rPr>
          <w:lang w:val="en-US"/>
        </w:rPr>
        <w:t>C</w:t>
      </w:r>
      <w:r w:rsidRPr="00C75F3A">
        <w:t>++)</w:t>
      </w:r>
      <w:r w:rsidR="00AB58DE" w:rsidRPr="00AB58DE">
        <w:t xml:space="preserve"> [Электронный ресурс]: Microsoft </w:t>
      </w:r>
      <w:proofErr w:type="spellStart"/>
      <w:r w:rsidR="00AB58DE" w:rsidRPr="00AB58DE">
        <w:t>Learn</w:t>
      </w:r>
      <w:proofErr w:type="spellEnd"/>
      <w:r w:rsidR="00AB58DE" w:rsidRPr="00AB58DE">
        <w:t>, 202</w:t>
      </w:r>
      <w:r w:rsidR="00AB58DE">
        <w:t>5</w:t>
      </w:r>
      <w:r w:rsidR="00AB58DE" w:rsidRPr="00AB58DE">
        <w:t>. URL: https://</w:t>
      </w:r>
      <w:r w:rsidR="007542E0" w:rsidRPr="007542E0">
        <w:t xml:space="preserve"> https://learn.microsoft.com/ru-ru/dotnet/csharp/programming-guide/classes-and-structs/fields</w:t>
      </w:r>
      <w:r w:rsidR="00AB58DE" w:rsidRPr="00AB58DE">
        <w:t xml:space="preserve"> (дата обращения 1</w:t>
      </w:r>
      <w:r w:rsidR="00945430">
        <w:t>0</w:t>
      </w:r>
      <w:r w:rsidR="00AB58DE" w:rsidRPr="00AB58DE">
        <w:t>.</w:t>
      </w:r>
      <w:r w:rsidR="007542E0" w:rsidRPr="007542E0">
        <w:t>09</w:t>
      </w:r>
      <w:r w:rsidR="00AB58DE" w:rsidRPr="00AB58DE">
        <w:t>.202</w:t>
      </w:r>
      <w:r w:rsidR="00AB58DE">
        <w:t>5</w:t>
      </w:r>
      <w:r w:rsidR="00AB58DE" w:rsidRPr="00AB58DE">
        <w:t>).</w:t>
      </w:r>
    </w:p>
    <w:p w14:paraId="1B5FA55B" w14:textId="7D8C3889" w:rsidR="00AB58DE" w:rsidRDefault="00945430" w:rsidP="00AB58DE">
      <w:pPr>
        <w:pStyle w:val="a0"/>
      </w:pPr>
      <w:r>
        <w:t>Конструкторы (</w:t>
      </w:r>
      <w:r>
        <w:rPr>
          <w:lang w:val="en-US"/>
        </w:rPr>
        <w:t>C</w:t>
      </w:r>
      <w:r w:rsidRPr="00945430">
        <w:t>++) [</w:t>
      </w:r>
      <w:r>
        <w:t>Электронный ресурс</w:t>
      </w:r>
      <w:r w:rsidRPr="00945430">
        <w:t xml:space="preserve">]: </w:t>
      </w:r>
      <w:r>
        <w:rPr>
          <w:lang w:val="en-US"/>
        </w:rPr>
        <w:t>Microsoft</w:t>
      </w:r>
      <w:r w:rsidRPr="00945430">
        <w:t xml:space="preserve"> </w:t>
      </w:r>
      <w:r>
        <w:rPr>
          <w:lang w:val="en-US"/>
        </w:rPr>
        <w:t>Learn</w:t>
      </w:r>
      <w:r w:rsidRPr="00945430">
        <w:t xml:space="preserve">, 2025. </w:t>
      </w:r>
      <w:r>
        <w:rPr>
          <w:lang w:val="en-US"/>
        </w:rPr>
        <w:t>URL</w:t>
      </w:r>
      <w:r w:rsidRPr="00945430">
        <w:t xml:space="preserve">: </w:t>
      </w:r>
      <w:hyperlink r:id="rId12" w:history="1">
        <w:r w:rsidRPr="006F5E1E">
          <w:rPr>
            <w:rStyle w:val="af7"/>
            <w:lang w:val="en-US"/>
          </w:rPr>
          <w:t>https</w:t>
        </w:r>
        <w:r w:rsidRPr="00945430">
          <w:rPr>
            <w:rStyle w:val="af7"/>
          </w:rPr>
          <w:t>://</w:t>
        </w:r>
        <w:r w:rsidRPr="006F5E1E">
          <w:rPr>
            <w:rStyle w:val="af7"/>
            <w:lang w:val="en-US"/>
          </w:rPr>
          <w:t>learn</w:t>
        </w:r>
        <w:r w:rsidRPr="00945430">
          <w:rPr>
            <w:rStyle w:val="af7"/>
          </w:rPr>
          <w:t>.</w:t>
        </w:r>
        <w:proofErr w:type="spellStart"/>
        <w:r w:rsidRPr="006F5E1E">
          <w:rPr>
            <w:rStyle w:val="af7"/>
            <w:lang w:val="en-US"/>
          </w:rPr>
          <w:t>microsoft</w:t>
        </w:r>
        <w:proofErr w:type="spellEnd"/>
        <w:r w:rsidRPr="00945430">
          <w:rPr>
            <w:rStyle w:val="af7"/>
          </w:rPr>
          <w:t>.</w:t>
        </w:r>
        <w:r w:rsidRPr="006F5E1E">
          <w:rPr>
            <w:rStyle w:val="af7"/>
            <w:lang w:val="en-US"/>
          </w:rPr>
          <w:t>com</w:t>
        </w:r>
        <w:r w:rsidRPr="00945430">
          <w:rPr>
            <w:rStyle w:val="af7"/>
          </w:rPr>
          <w:t>/</w:t>
        </w:r>
        <w:proofErr w:type="spellStart"/>
        <w:r w:rsidRPr="006F5E1E">
          <w:rPr>
            <w:rStyle w:val="af7"/>
            <w:lang w:val="en-US"/>
          </w:rPr>
          <w:t>ru</w:t>
        </w:r>
        <w:proofErr w:type="spellEnd"/>
        <w:r w:rsidRPr="00945430">
          <w:rPr>
            <w:rStyle w:val="af7"/>
          </w:rPr>
          <w:t>-</w:t>
        </w:r>
        <w:proofErr w:type="spellStart"/>
        <w:r w:rsidRPr="006F5E1E">
          <w:rPr>
            <w:rStyle w:val="af7"/>
            <w:lang w:val="en-US"/>
          </w:rPr>
          <w:t>ru</w:t>
        </w:r>
        <w:proofErr w:type="spellEnd"/>
        <w:r w:rsidRPr="00945430">
          <w:rPr>
            <w:rStyle w:val="af7"/>
          </w:rPr>
          <w:t>/</w:t>
        </w:r>
        <w:proofErr w:type="spellStart"/>
        <w:r w:rsidRPr="006F5E1E">
          <w:rPr>
            <w:rStyle w:val="af7"/>
            <w:lang w:val="en-US"/>
          </w:rPr>
          <w:t>cpp</w:t>
        </w:r>
        <w:proofErr w:type="spellEnd"/>
        <w:r w:rsidRPr="00945430">
          <w:rPr>
            <w:rStyle w:val="af7"/>
          </w:rPr>
          <w:t>/</w:t>
        </w:r>
        <w:proofErr w:type="spellStart"/>
        <w:r w:rsidRPr="006F5E1E">
          <w:rPr>
            <w:rStyle w:val="af7"/>
            <w:lang w:val="en-US"/>
          </w:rPr>
          <w:t>cpp</w:t>
        </w:r>
        <w:proofErr w:type="spellEnd"/>
        <w:r w:rsidRPr="00945430">
          <w:rPr>
            <w:rStyle w:val="af7"/>
          </w:rPr>
          <w:t>/</w:t>
        </w:r>
        <w:r w:rsidRPr="006F5E1E">
          <w:rPr>
            <w:rStyle w:val="af7"/>
            <w:lang w:val="en-US"/>
          </w:rPr>
          <w:t>constructors</w:t>
        </w:r>
        <w:r w:rsidRPr="00945430">
          <w:rPr>
            <w:rStyle w:val="af7"/>
          </w:rPr>
          <w:t>-</w:t>
        </w:r>
        <w:proofErr w:type="spellStart"/>
        <w:r w:rsidRPr="006F5E1E">
          <w:rPr>
            <w:rStyle w:val="af7"/>
            <w:lang w:val="en-US"/>
          </w:rPr>
          <w:t>cpp</w:t>
        </w:r>
        <w:proofErr w:type="spellEnd"/>
        <w:r w:rsidRPr="00945430">
          <w:rPr>
            <w:rStyle w:val="af7"/>
          </w:rPr>
          <w:t>?</w:t>
        </w:r>
        <w:r w:rsidRPr="006F5E1E">
          <w:rPr>
            <w:rStyle w:val="af7"/>
            <w:lang w:val="en-US"/>
          </w:rPr>
          <w:t>view</w:t>
        </w:r>
        <w:r w:rsidRPr="00945430">
          <w:rPr>
            <w:rStyle w:val="af7"/>
          </w:rPr>
          <w:t>=</w:t>
        </w:r>
        <w:proofErr w:type="spellStart"/>
        <w:r w:rsidRPr="006F5E1E">
          <w:rPr>
            <w:rStyle w:val="af7"/>
            <w:lang w:val="en-US"/>
          </w:rPr>
          <w:t>msvc</w:t>
        </w:r>
        <w:proofErr w:type="spellEnd"/>
        <w:r w:rsidRPr="00945430">
          <w:rPr>
            <w:rStyle w:val="af7"/>
          </w:rPr>
          <w:t>-170</w:t>
        </w:r>
      </w:hyperlink>
      <w:r w:rsidRPr="00945430">
        <w:t xml:space="preserve"> (</w:t>
      </w:r>
      <w:r>
        <w:t>дата обращения: 15.09.2025).</w:t>
      </w:r>
    </w:p>
    <w:p w14:paraId="5095284F" w14:textId="38997DA5" w:rsidR="00945430" w:rsidRPr="00945430" w:rsidRDefault="00945430" w:rsidP="00945430">
      <w:pPr>
        <w:pStyle w:val="a0"/>
      </w:pPr>
      <w:r>
        <w:t>Деструкторы (</w:t>
      </w:r>
      <w:r>
        <w:rPr>
          <w:lang w:val="en-US"/>
        </w:rPr>
        <w:t>C</w:t>
      </w:r>
      <w:r w:rsidRPr="00945430">
        <w:t>++) [</w:t>
      </w:r>
      <w:r>
        <w:t>Электронный ресурс</w:t>
      </w:r>
      <w:r w:rsidRPr="00945430">
        <w:t xml:space="preserve">]: </w:t>
      </w:r>
      <w:r>
        <w:rPr>
          <w:lang w:val="en-US"/>
        </w:rPr>
        <w:t>Microsoft</w:t>
      </w:r>
      <w:r w:rsidRPr="00945430">
        <w:t xml:space="preserve"> </w:t>
      </w:r>
      <w:r>
        <w:rPr>
          <w:lang w:val="en-US"/>
        </w:rPr>
        <w:t>Learn</w:t>
      </w:r>
      <w:r w:rsidRPr="00945430">
        <w:t xml:space="preserve">, 2025. </w:t>
      </w:r>
      <w:r>
        <w:rPr>
          <w:lang w:val="en-US"/>
        </w:rPr>
        <w:t>URL</w:t>
      </w:r>
      <w:r w:rsidRPr="00945430">
        <w:t xml:space="preserve">: </w:t>
      </w:r>
      <w:r w:rsidRPr="00945430">
        <w:rPr>
          <w:lang w:val="en-US"/>
        </w:rPr>
        <w:t>https</w:t>
      </w:r>
      <w:r w:rsidRPr="00945430">
        <w:t>://</w:t>
      </w:r>
      <w:r w:rsidRPr="00945430">
        <w:rPr>
          <w:lang w:val="en-US"/>
        </w:rPr>
        <w:t>learn</w:t>
      </w:r>
      <w:r w:rsidRPr="00945430">
        <w:t>.</w:t>
      </w:r>
      <w:proofErr w:type="spellStart"/>
      <w:r w:rsidRPr="00945430">
        <w:rPr>
          <w:lang w:val="en-US"/>
        </w:rPr>
        <w:t>microsoft</w:t>
      </w:r>
      <w:proofErr w:type="spellEnd"/>
      <w:r w:rsidRPr="00945430">
        <w:t>.</w:t>
      </w:r>
      <w:r w:rsidRPr="00945430">
        <w:rPr>
          <w:lang w:val="en-US"/>
        </w:rPr>
        <w:t>com</w:t>
      </w:r>
      <w:r w:rsidRPr="00945430">
        <w:t>/</w:t>
      </w:r>
      <w:proofErr w:type="spellStart"/>
      <w:r w:rsidRPr="00945430">
        <w:rPr>
          <w:lang w:val="en-US"/>
        </w:rPr>
        <w:t>ru</w:t>
      </w:r>
      <w:proofErr w:type="spellEnd"/>
      <w:r w:rsidRPr="00945430">
        <w:t>-</w:t>
      </w:r>
      <w:proofErr w:type="spellStart"/>
      <w:r w:rsidRPr="00945430">
        <w:rPr>
          <w:lang w:val="en-US"/>
        </w:rPr>
        <w:t>ru</w:t>
      </w:r>
      <w:proofErr w:type="spellEnd"/>
      <w:r w:rsidRPr="00945430">
        <w:t>/</w:t>
      </w:r>
      <w:proofErr w:type="spellStart"/>
      <w:r w:rsidRPr="00945430">
        <w:rPr>
          <w:lang w:val="en-US"/>
        </w:rPr>
        <w:t>cpp</w:t>
      </w:r>
      <w:proofErr w:type="spellEnd"/>
      <w:r w:rsidRPr="00945430">
        <w:t>/</w:t>
      </w:r>
      <w:proofErr w:type="spellStart"/>
      <w:r w:rsidRPr="00945430">
        <w:rPr>
          <w:lang w:val="en-US"/>
        </w:rPr>
        <w:t>cpp</w:t>
      </w:r>
      <w:proofErr w:type="spellEnd"/>
      <w:r w:rsidRPr="00945430">
        <w:t>/</w:t>
      </w:r>
      <w:r w:rsidRPr="00945430">
        <w:rPr>
          <w:lang w:val="en-US"/>
        </w:rPr>
        <w:t>destructors</w:t>
      </w:r>
      <w:r w:rsidRPr="00945430">
        <w:t>-</w:t>
      </w:r>
      <w:proofErr w:type="spellStart"/>
      <w:r w:rsidRPr="00945430">
        <w:rPr>
          <w:lang w:val="en-US"/>
        </w:rPr>
        <w:t>cpp</w:t>
      </w:r>
      <w:proofErr w:type="spellEnd"/>
      <w:r w:rsidRPr="00945430">
        <w:t>?</w:t>
      </w:r>
      <w:r w:rsidRPr="00945430">
        <w:rPr>
          <w:lang w:val="en-US"/>
        </w:rPr>
        <w:t>view</w:t>
      </w:r>
      <w:r w:rsidRPr="00945430">
        <w:t>=</w:t>
      </w:r>
      <w:proofErr w:type="spellStart"/>
      <w:r w:rsidRPr="00945430">
        <w:rPr>
          <w:lang w:val="en-US"/>
        </w:rPr>
        <w:t>msvc</w:t>
      </w:r>
      <w:proofErr w:type="spellEnd"/>
      <w:r w:rsidRPr="00945430">
        <w:t>-170 (</w:t>
      </w:r>
      <w:r>
        <w:t>дата обращения: 15.09.2025).</w:t>
      </w:r>
    </w:p>
    <w:p w14:paraId="0761DE2D" w14:textId="77777777" w:rsidR="00945430" w:rsidRPr="00945430" w:rsidRDefault="00945430" w:rsidP="00AB58DE">
      <w:pPr>
        <w:pStyle w:val="a0"/>
      </w:pPr>
    </w:p>
    <w:sectPr w:rsidR="00945430" w:rsidRPr="00945430" w:rsidSect="00B54AAE">
      <w:footerReference w:type="default" r:id="rId13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Яна" w:date="2025-09-21T14:58:00Z" w:initials="Я">
    <w:p w14:paraId="6F79E61E" w14:textId="5DDC3CF2" w:rsidR="001714CE" w:rsidRPr="001714CE" w:rsidRDefault="001714CE" w:rsidP="001714CE">
      <w:pPr>
        <w:pStyle w:val="ad"/>
        <w:ind w:firstLine="0"/>
      </w:pPr>
      <w:r>
        <w:rPr>
          <w:rStyle w:val="ac"/>
        </w:rPr>
        <w:annotationRef/>
      </w:r>
      <w:r>
        <w:t>Передаются, можно передавать, возможна передача - обезличено</w:t>
      </w:r>
    </w:p>
  </w:comment>
  <w:comment w:id="1" w:author="Яна" w:date="2025-09-21T14:59:00Z" w:initials="Я">
    <w:p w14:paraId="651AEBC7" w14:textId="21201079" w:rsidR="001714CE" w:rsidRDefault="001714CE">
      <w:pPr>
        <w:pStyle w:val="ad"/>
      </w:pPr>
      <w:r>
        <w:rPr>
          <w:rStyle w:val="ac"/>
        </w:rPr>
        <w:annotationRef/>
      </w:r>
      <w:r>
        <w:t xml:space="preserve">Это – что? «Этот механизм», «Это возможно за </w:t>
      </w:r>
      <w:proofErr w:type="gramStart"/>
      <w:r>
        <w:t>счет..</w:t>
      </w:r>
      <w:proofErr w:type="gramEnd"/>
      <w:r>
        <w:t xml:space="preserve">» и </w:t>
      </w:r>
      <w:proofErr w:type="spellStart"/>
      <w:r>
        <w:t>т.д</w:t>
      </w:r>
      <w:proofErr w:type="spellEnd"/>
    </w:p>
  </w:comment>
  <w:comment w:id="2" w:author="Яна" w:date="2025-09-21T14:58:00Z" w:initials="Я">
    <w:p w14:paraId="085147AD" w14:textId="77777777" w:rsidR="00411329" w:rsidRDefault="00411329">
      <w:pPr>
        <w:pStyle w:val="ad"/>
      </w:pPr>
      <w:r>
        <w:rPr>
          <w:rStyle w:val="ac"/>
        </w:rPr>
        <w:annotationRef/>
      </w:r>
      <w:r>
        <w:t xml:space="preserve"># </w:t>
      </w:r>
      <w:proofErr w:type="spellStart"/>
      <w:r>
        <w:t>НазваниеЛистинга</w:t>
      </w:r>
      <w:proofErr w:type="spellEnd"/>
    </w:p>
    <w:p w14:paraId="3913FEAF" w14:textId="77777777" w:rsidR="00411329" w:rsidRDefault="00411329">
      <w:pPr>
        <w:pStyle w:val="ad"/>
      </w:pPr>
      <w:r>
        <w:t>- установить одинарный межстрочный интервал</w:t>
      </w:r>
    </w:p>
    <w:p w14:paraId="7DF59137" w14:textId="4F1E4B2D" w:rsidR="00411329" w:rsidRDefault="00411329">
      <w:pPr>
        <w:pStyle w:val="ad"/>
      </w:pPr>
      <w:r>
        <w:t xml:space="preserve">- установить интервал после абзаца в 18 </w:t>
      </w:r>
      <w:proofErr w:type="spellStart"/>
      <w:r>
        <w:t>пт</w:t>
      </w:r>
      <w:proofErr w:type="spellEnd"/>
    </w:p>
  </w:comment>
  <w:comment w:id="3" w:author="Яна" w:date="2025-09-21T15:00:00Z" w:initials="Я">
    <w:p w14:paraId="5FBDBC0E" w14:textId="71605B14" w:rsidR="001714CE" w:rsidRDefault="001714CE">
      <w:pPr>
        <w:pStyle w:val="ad"/>
      </w:pPr>
      <w:r>
        <w:rPr>
          <w:rStyle w:val="ac"/>
        </w:rPr>
        <w:annotationRef/>
      </w:r>
      <w:r>
        <w:t>захвате</w:t>
      </w:r>
    </w:p>
  </w:comment>
  <w:comment w:id="4" w:author="Яна" w:date="2025-09-21T14:58:00Z" w:initials="Я">
    <w:p w14:paraId="54F51C20" w14:textId="77777777" w:rsidR="00411329" w:rsidRDefault="00411329">
      <w:pPr>
        <w:pStyle w:val="ad"/>
      </w:pPr>
      <w:r>
        <w:rPr>
          <w:rStyle w:val="ac"/>
        </w:rPr>
        <w:annotationRef/>
      </w:r>
      <w:r>
        <w:t xml:space="preserve"># </w:t>
      </w:r>
      <w:proofErr w:type="spellStart"/>
      <w:r>
        <w:t>ЭлементМаркерованногоСписка</w:t>
      </w:r>
      <w:proofErr w:type="spellEnd"/>
    </w:p>
    <w:p w14:paraId="5836E1C0" w14:textId="5A44EBEA" w:rsidR="00411329" w:rsidRDefault="00411329">
      <w:pPr>
        <w:pStyle w:val="ad"/>
      </w:pPr>
      <w:r>
        <w:t>- должна быть точка в конце абзаца</w:t>
      </w:r>
    </w:p>
  </w:comment>
  <w:comment w:id="5" w:author="Яна" w:date="2025-09-21T15:01:00Z" w:initials="Я">
    <w:p w14:paraId="1892F6F1" w14:textId="4A5B8EA6" w:rsidR="001714CE" w:rsidRDefault="001714CE">
      <w:pPr>
        <w:pStyle w:val="ad"/>
      </w:pPr>
      <w:r>
        <w:rPr>
          <w:rStyle w:val="ac"/>
        </w:rPr>
        <w:annotationRef/>
      </w:r>
      <w:r>
        <w:t>Элемента чего? массива</w:t>
      </w:r>
    </w:p>
  </w:comment>
  <w:comment w:id="6" w:author="Яна" w:date="2025-09-21T15:02:00Z" w:initials="Я">
    <w:p w14:paraId="725AE059" w14:textId="092541A6" w:rsidR="001714CE" w:rsidRDefault="001714CE">
      <w:pPr>
        <w:pStyle w:val="ad"/>
      </w:pPr>
      <w:r>
        <w:rPr>
          <w:rStyle w:val="ac"/>
        </w:rPr>
        <w:annotationRef/>
      </w:r>
      <w:r>
        <w:t>Ну вызывается автоматически без воздействия пользователя не по причине ошибок, а по причине такого жизненного цикла объектов, но вызов деструктора пользователем-разработчиком может повлечь ошибки, да</w:t>
      </w:r>
    </w:p>
  </w:comment>
  <w:comment w:id="7" w:author="Яна" w:date="2025-09-21T15:03:00Z" w:initials="Я">
    <w:p w14:paraId="2B73C172" w14:textId="08C97682" w:rsidR="001714CE" w:rsidRDefault="001714CE">
      <w:pPr>
        <w:pStyle w:val="ad"/>
      </w:pPr>
      <w:r>
        <w:rPr>
          <w:rStyle w:val="ac"/>
        </w:rPr>
        <w:annotationRef/>
      </w:r>
      <w:r>
        <w:t>Поменяла порядок предложений</w:t>
      </w:r>
    </w:p>
  </w:comment>
  <w:comment w:id="8" w:author="Яна" w:date="2025-09-21T14:58:00Z" w:initials="Я">
    <w:p w14:paraId="38F32B1B" w14:textId="77777777" w:rsidR="00411329" w:rsidRDefault="00411329">
      <w:pPr>
        <w:pStyle w:val="ad"/>
      </w:pPr>
      <w:r>
        <w:rPr>
          <w:rStyle w:val="ac"/>
        </w:rPr>
        <w:annotationRef/>
      </w:r>
      <w:r>
        <w:t xml:space="preserve"># </w:t>
      </w:r>
      <w:proofErr w:type="spellStart"/>
      <w:r>
        <w:t>НазваниеЛистинга</w:t>
      </w:r>
      <w:proofErr w:type="spellEnd"/>
    </w:p>
    <w:p w14:paraId="452C2364" w14:textId="77777777" w:rsidR="00411329" w:rsidRDefault="00411329">
      <w:pPr>
        <w:pStyle w:val="ad"/>
      </w:pPr>
      <w:r>
        <w:t>- установить одинарный межстрочный интервал</w:t>
      </w:r>
    </w:p>
    <w:p w14:paraId="211B4641" w14:textId="49568706" w:rsidR="00411329" w:rsidRDefault="00411329">
      <w:pPr>
        <w:pStyle w:val="ad"/>
      </w:pPr>
      <w:r>
        <w:t xml:space="preserve">- установить интервал после абзаца в 18 </w:t>
      </w:r>
      <w:proofErr w:type="spellStart"/>
      <w:r>
        <w:t>пт</w:t>
      </w:r>
      <w:proofErr w:type="spellEnd"/>
    </w:p>
  </w:comment>
  <w:comment w:id="9" w:author="Яна" w:date="2025-09-21T15:04:00Z" w:initials="Я">
    <w:p w14:paraId="33D406EF" w14:textId="0C97427E" w:rsidR="001714CE" w:rsidRDefault="001714CE" w:rsidP="001714CE">
      <w:pPr>
        <w:pStyle w:val="ad"/>
        <w:ind w:firstLine="0"/>
      </w:pPr>
      <w:r>
        <w:rPr>
          <w:rStyle w:val="ac"/>
        </w:rPr>
        <w:annotationRef/>
      </w:r>
      <w:r>
        <w:t xml:space="preserve">У листинга 1.2 подпись 14 </w:t>
      </w:r>
      <w:proofErr w:type="spellStart"/>
      <w:r>
        <w:t>пт</w:t>
      </w:r>
      <w:proofErr w:type="spellEnd"/>
      <w:r>
        <w:t>, надо бы единообразно, или подписи 12 или 14 пт. В начале подписи убрать пробел</w:t>
      </w:r>
    </w:p>
  </w:comment>
  <w:comment w:id="10" w:author="Яна" w:date="2025-09-21T15:05:00Z" w:initials="Я">
    <w:p w14:paraId="21DE90D3" w14:textId="1FA8F7D9" w:rsidR="001714CE" w:rsidRDefault="001714CE">
      <w:pPr>
        <w:pStyle w:val="ad"/>
      </w:pPr>
      <w:r>
        <w:rPr>
          <w:rStyle w:val="ac"/>
        </w:rPr>
        <w:annotationRef/>
      </w:r>
      <w:r>
        <w:t>Применения. Выполнения. Операторы выполняются, функции и методы - вызываются</w:t>
      </w:r>
    </w:p>
  </w:comment>
  <w:comment w:id="11" w:author="Яна" w:date="2025-09-21T15:05:00Z" w:initials="Я">
    <w:p w14:paraId="3038FC27" w14:textId="2406FD46" w:rsidR="001714CE" w:rsidRDefault="001714CE">
      <w:pPr>
        <w:pStyle w:val="ad"/>
      </w:pPr>
      <w:r>
        <w:rPr>
          <w:rStyle w:val="ac"/>
        </w:rPr>
        <w:annotationRef/>
      </w:r>
      <w:r>
        <w:t>По имени класса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F79E61E" w15:done="0"/>
  <w15:commentEx w15:paraId="651AEBC7" w15:done="0"/>
  <w15:commentEx w15:paraId="7DF59137" w15:done="0"/>
  <w15:commentEx w15:paraId="5FBDBC0E" w15:done="0"/>
  <w15:commentEx w15:paraId="5836E1C0" w15:done="0"/>
  <w15:commentEx w15:paraId="1892F6F1" w15:done="0"/>
  <w15:commentEx w15:paraId="725AE059" w15:done="0"/>
  <w15:commentEx w15:paraId="2B73C172" w15:done="0"/>
  <w15:commentEx w15:paraId="211B4641" w15:done="0"/>
  <w15:commentEx w15:paraId="33D406EF" w15:done="0"/>
  <w15:commentEx w15:paraId="21DE90D3" w15:done="0"/>
  <w15:commentEx w15:paraId="3038FC2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B975807" w16cex:dateUtc="2025-09-21T07:58:00Z"/>
  <w16cex:commentExtensible w16cex:durableId="0D0203AD" w16cex:dateUtc="2025-09-21T07:59:00Z"/>
  <w16cex:commentExtensible w16cex:durableId="6E188EAB" w16cex:dateUtc="2025-09-21T07:58:00Z"/>
  <w16cex:commentExtensible w16cex:durableId="454AFF26" w16cex:dateUtc="2025-09-21T08:00:00Z"/>
  <w16cex:commentExtensible w16cex:durableId="260E1803" w16cex:dateUtc="2025-09-21T07:58:00Z"/>
  <w16cex:commentExtensible w16cex:durableId="60AE629A" w16cex:dateUtc="2025-09-21T08:01:00Z"/>
  <w16cex:commentExtensible w16cex:durableId="41F3FE84" w16cex:dateUtc="2025-09-21T08:02:00Z"/>
  <w16cex:commentExtensible w16cex:durableId="3CB8EE6C" w16cex:dateUtc="2025-09-21T08:03:00Z"/>
  <w16cex:commentExtensible w16cex:durableId="3579EE8B" w16cex:dateUtc="2025-09-21T07:58:00Z"/>
  <w16cex:commentExtensible w16cex:durableId="34F8294F" w16cex:dateUtc="2025-09-21T08:04:00Z"/>
  <w16cex:commentExtensible w16cex:durableId="4F756AC8" w16cex:dateUtc="2025-09-21T08:05:00Z"/>
  <w16cex:commentExtensible w16cex:durableId="42FB94EA" w16cex:dateUtc="2025-09-21T08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F79E61E" w16cid:durableId="2B975807"/>
  <w16cid:commentId w16cid:paraId="651AEBC7" w16cid:durableId="0D0203AD"/>
  <w16cid:commentId w16cid:paraId="7DF59137" w16cid:durableId="6E188EAB"/>
  <w16cid:commentId w16cid:paraId="5FBDBC0E" w16cid:durableId="454AFF26"/>
  <w16cid:commentId w16cid:paraId="5836E1C0" w16cid:durableId="260E1803"/>
  <w16cid:commentId w16cid:paraId="1892F6F1" w16cid:durableId="60AE629A"/>
  <w16cid:commentId w16cid:paraId="725AE059" w16cid:durableId="41F3FE84"/>
  <w16cid:commentId w16cid:paraId="2B73C172" w16cid:durableId="3CB8EE6C"/>
  <w16cid:commentId w16cid:paraId="211B4641" w16cid:durableId="3579EE8B"/>
  <w16cid:commentId w16cid:paraId="33D406EF" w16cid:durableId="34F8294F"/>
  <w16cid:commentId w16cid:paraId="21DE90D3" w16cid:durableId="4F756AC8"/>
  <w16cid:commentId w16cid:paraId="3038FC27" w16cid:durableId="42FB94E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F153C2" w14:textId="77777777" w:rsidR="006330E5" w:rsidRDefault="006330E5" w:rsidP="00BA204E">
      <w:pPr>
        <w:spacing w:line="240" w:lineRule="auto"/>
      </w:pPr>
      <w:r>
        <w:separator/>
      </w:r>
    </w:p>
  </w:endnote>
  <w:endnote w:type="continuationSeparator" w:id="0">
    <w:p w14:paraId="7BB509BB" w14:textId="77777777" w:rsidR="006330E5" w:rsidRDefault="006330E5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4327D" w14:textId="629F9C8E" w:rsidR="00BA204E" w:rsidRDefault="00BA204E" w:rsidP="00B95131">
    <w:pPr>
      <w:pStyle w:val="af3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42E5E5" w14:textId="77777777" w:rsidR="006330E5" w:rsidRDefault="006330E5" w:rsidP="00BA204E">
      <w:pPr>
        <w:spacing w:line="240" w:lineRule="auto"/>
      </w:pPr>
      <w:r>
        <w:separator/>
      </w:r>
    </w:p>
  </w:footnote>
  <w:footnote w:type="continuationSeparator" w:id="0">
    <w:p w14:paraId="176576FF" w14:textId="77777777" w:rsidR="006330E5" w:rsidRDefault="006330E5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A658A"/>
    <w:multiLevelType w:val="hybridMultilevel"/>
    <w:tmpl w:val="F606D020"/>
    <w:lvl w:ilvl="0" w:tplc="9D86B2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AAA1ED4"/>
    <w:multiLevelType w:val="hybridMultilevel"/>
    <w:tmpl w:val="464C5FE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B5727408">
      <w:start w:val="1"/>
      <w:numFmt w:val="bullet"/>
      <w:pStyle w:val="a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C4458D8"/>
    <w:multiLevelType w:val="hybridMultilevel"/>
    <w:tmpl w:val="B8E4A68C"/>
    <w:lvl w:ilvl="0" w:tplc="2B408B82">
      <w:start w:val="1"/>
      <w:numFmt w:val="decimal"/>
      <w:pStyle w:val="a0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3A30129C"/>
    <w:multiLevelType w:val="hybridMultilevel"/>
    <w:tmpl w:val="2676E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676D85"/>
    <w:multiLevelType w:val="hybridMultilevel"/>
    <w:tmpl w:val="E4AA0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6D2486"/>
    <w:multiLevelType w:val="hybridMultilevel"/>
    <w:tmpl w:val="D6086D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8A97717"/>
    <w:multiLevelType w:val="multilevel"/>
    <w:tmpl w:val="AD2C26C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69400935"/>
    <w:multiLevelType w:val="multilevel"/>
    <w:tmpl w:val="258A7D1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67"/>
        </w:tabs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27"/>
        </w:tabs>
        <w:ind w:left="2727" w:hanging="2160"/>
      </w:pPr>
      <w:rPr>
        <w:rFonts w:hint="default"/>
      </w:rPr>
    </w:lvl>
  </w:abstractNum>
  <w:abstractNum w:abstractNumId="8" w15:restartNumberingAfterBreak="0">
    <w:nsid w:val="7C786116"/>
    <w:multiLevelType w:val="multilevel"/>
    <w:tmpl w:val="17C0655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num w:numId="1" w16cid:durableId="114255887">
    <w:abstractNumId w:val="7"/>
  </w:num>
  <w:num w:numId="2" w16cid:durableId="1618871587">
    <w:abstractNumId w:val="0"/>
  </w:num>
  <w:num w:numId="3" w16cid:durableId="514150123">
    <w:abstractNumId w:val="8"/>
  </w:num>
  <w:num w:numId="4" w16cid:durableId="135950274">
    <w:abstractNumId w:val="2"/>
  </w:num>
  <w:num w:numId="5" w16cid:durableId="1690447019">
    <w:abstractNumId w:val="1"/>
  </w:num>
  <w:num w:numId="6" w16cid:durableId="1914074192">
    <w:abstractNumId w:val="5"/>
  </w:num>
  <w:num w:numId="7" w16cid:durableId="1103115874">
    <w:abstractNumId w:val="3"/>
  </w:num>
  <w:num w:numId="8" w16cid:durableId="1608847642">
    <w:abstractNumId w:val="4"/>
  </w:num>
  <w:num w:numId="9" w16cid:durableId="1186091628">
    <w:abstractNumId w:val="2"/>
    <w:lvlOverride w:ilvl="0">
      <w:startOverride w:val="1"/>
    </w:lvlOverride>
  </w:num>
  <w:num w:numId="10" w16cid:durableId="2033531001">
    <w:abstractNumId w:val="2"/>
    <w:lvlOverride w:ilvl="0">
      <w:startOverride w:val="1"/>
    </w:lvlOverride>
  </w:num>
  <w:num w:numId="11" w16cid:durableId="1021199205">
    <w:abstractNumId w:val="6"/>
  </w:num>
  <w:num w:numId="12" w16cid:durableId="576404702">
    <w:abstractNumId w:val="2"/>
    <w:lvlOverride w:ilvl="0">
      <w:startOverride w:val="1"/>
    </w:lvlOverride>
  </w:num>
  <w:num w:numId="13" w16cid:durableId="215971861">
    <w:abstractNumId w:val="6"/>
    <w:lvlOverride w:ilvl="0">
      <w:startOverride w:val="1"/>
    </w:lvlOverride>
    <w:lvlOverride w:ilvl="1">
      <w:startOverride w:val="2"/>
    </w:lvlOverride>
    <w:lvlOverride w:ilvl="2">
      <w:startOverride w:val="1"/>
    </w:lvlOverride>
  </w:num>
  <w:num w:numId="14" w16cid:durableId="741833404">
    <w:abstractNumId w:val="6"/>
    <w:lvlOverride w:ilvl="0">
      <w:startOverride w:val="1"/>
    </w:lvlOverride>
    <w:lvlOverride w:ilvl="1">
      <w:startOverride w:val="2"/>
    </w:lvlOverride>
    <w:lvlOverride w:ilvl="2">
      <w:startOverride w:val="2"/>
    </w:lvlOverride>
  </w:num>
  <w:num w:numId="15" w16cid:durableId="226376744">
    <w:abstractNumId w:val="6"/>
    <w:lvlOverride w:ilvl="0">
      <w:startOverride w:val="1"/>
    </w:lvlOverride>
    <w:lvlOverride w:ilvl="1">
      <w:startOverride w:val="2"/>
    </w:lvlOverride>
    <w:lvlOverride w:ilvl="2">
      <w:startOverride w:val="2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Яна">
    <w15:presenceInfo w15:providerId="None" w15:userId="Яна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3D"/>
    <w:rsid w:val="000264DC"/>
    <w:rsid w:val="000467AA"/>
    <w:rsid w:val="000838FC"/>
    <w:rsid w:val="0008649E"/>
    <w:rsid w:val="0009160A"/>
    <w:rsid w:val="000A6933"/>
    <w:rsid w:val="000B6681"/>
    <w:rsid w:val="00105FE1"/>
    <w:rsid w:val="00106954"/>
    <w:rsid w:val="0010748E"/>
    <w:rsid w:val="00120CDE"/>
    <w:rsid w:val="00127C66"/>
    <w:rsid w:val="00146292"/>
    <w:rsid w:val="00167850"/>
    <w:rsid w:val="001714CE"/>
    <w:rsid w:val="001749B3"/>
    <w:rsid w:val="00184531"/>
    <w:rsid w:val="0019306F"/>
    <w:rsid w:val="001932C0"/>
    <w:rsid w:val="001A3E40"/>
    <w:rsid w:val="001B238A"/>
    <w:rsid w:val="001B308A"/>
    <w:rsid w:val="001F747C"/>
    <w:rsid w:val="00203507"/>
    <w:rsid w:val="00223803"/>
    <w:rsid w:val="002449D9"/>
    <w:rsid w:val="00254B58"/>
    <w:rsid w:val="0026366F"/>
    <w:rsid w:val="00271F2B"/>
    <w:rsid w:val="00272489"/>
    <w:rsid w:val="00276185"/>
    <w:rsid w:val="00277BA1"/>
    <w:rsid w:val="002971BD"/>
    <w:rsid w:val="002A4570"/>
    <w:rsid w:val="002B6057"/>
    <w:rsid w:val="00311152"/>
    <w:rsid w:val="00312381"/>
    <w:rsid w:val="00325514"/>
    <w:rsid w:val="0034343D"/>
    <w:rsid w:val="0035753E"/>
    <w:rsid w:val="00357B4D"/>
    <w:rsid w:val="003620AE"/>
    <w:rsid w:val="00365017"/>
    <w:rsid w:val="003914A1"/>
    <w:rsid w:val="00394E7D"/>
    <w:rsid w:val="003A7F3E"/>
    <w:rsid w:val="003D0496"/>
    <w:rsid w:val="003E3B55"/>
    <w:rsid w:val="00410C43"/>
    <w:rsid w:val="00411329"/>
    <w:rsid w:val="004322AA"/>
    <w:rsid w:val="0045240A"/>
    <w:rsid w:val="0046284A"/>
    <w:rsid w:val="004700F7"/>
    <w:rsid w:val="00482996"/>
    <w:rsid w:val="004871B6"/>
    <w:rsid w:val="00493DC7"/>
    <w:rsid w:val="00497C0B"/>
    <w:rsid w:val="004A2C2E"/>
    <w:rsid w:val="004A5649"/>
    <w:rsid w:val="004C00FC"/>
    <w:rsid w:val="004C68F3"/>
    <w:rsid w:val="004D7DEB"/>
    <w:rsid w:val="004E34E7"/>
    <w:rsid w:val="00505B93"/>
    <w:rsid w:val="00534CB8"/>
    <w:rsid w:val="00536102"/>
    <w:rsid w:val="005410FF"/>
    <w:rsid w:val="00553ED4"/>
    <w:rsid w:val="00566053"/>
    <w:rsid w:val="005669F7"/>
    <w:rsid w:val="00567304"/>
    <w:rsid w:val="00571A2C"/>
    <w:rsid w:val="00576392"/>
    <w:rsid w:val="00577423"/>
    <w:rsid w:val="00592C9E"/>
    <w:rsid w:val="005942C7"/>
    <w:rsid w:val="00597C9B"/>
    <w:rsid w:val="005A6FB5"/>
    <w:rsid w:val="005B53CC"/>
    <w:rsid w:val="005C60C6"/>
    <w:rsid w:val="005D75D2"/>
    <w:rsid w:val="005E2263"/>
    <w:rsid w:val="006035CA"/>
    <w:rsid w:val="00625032"/>
    <w:rsid w:val="00626288"/>
    <w:rsid w:val="006330E5"/>
    <w:rsid w:val="00644DB3"/>
    <w:rsid w:val="0066474F"/>
    <w:rsid w:val="00680B7E"/>
    <w:rsid w:val="006810FF"/>
    <w:rsid w:val="00681946"/>
    <w:rsid w:val="006847B9"/>
    <w:rsid w:val="00694C27"/>
    <w:rsid w:val="006A3263"/>
    <w:rsid w:val="006B596C"/>
    <w:rsid w:val="007005DF"/>
    <w:rsid w:val="00703CBD"/>
    <w:rsid w:val="0070539C"/>
    <w:rsid w:val="00727B05"/>
    <w:rsid w:val="00740F0D"/>
    <w:rsid w:val="00741121"/>
    <w:rsid w:val="0075153A"/>
    <w:rsid w:val="00753BFE"/>
    <w:rsid w:val="007542E0"/>
    <w:rsid w:val="007C774B"/>
    <w:rsid w:val="007F4587"/>
    <w:rsid w:val="007F4EF7"/>
    <w:rsid w:val="00824770"/>
    <w:rsid w:val="0083122F"/>
    <w:rsid w:val="00831F04"/>
    <w:rsid w:val="00841B16"/>
    <w:rsid w:val="00846715"/>
    <w:rsid w:val="00854A28"/>
    <w:rsid w:val="008852F5"/>
    <w:rsid w:val="00895D6D"/>
    <w:rsid w:val="008A2020"/>
    <w:rsid w:val="008A53E7"/>
    <w:rsid w:val="008F2878"/>
    <w:rsid w:val="008F2A78"/>
    <w:rsid w:val="009007AB"/>
    <w:rsid w:val="00900868"/>
    <w:rsid w:val="009039EB"/>
    <w:rsid w:val="00910537"/>
    <w:rsid w:val="00926703"/>
    <w:rsid w:val="00932FE5"/>
    <w:rsid w:val="00945430"/>
    <w:rsid w:val="00951011"/>
    <w:rsid w:val="00951601"/>
    <w:rsid w:val="00952D20"/>
    <w:rsid w:val="0097317C"/>
    <w:rsid w:val="00980D87"/>
    <w:rsid w:val="00983150"/>
    <w:rsid w:val="009A011A"/>
    <w:rsid w:val="009C4887"/>
    <w:rsid w:val="00A13525"/>
    <w:rsid w:val="00A14B81"/>
    <w:rsid w:val="00A15540"/>
    <w:rsid w:val="00A23C67"/>
    <w:rsid w:val="00A3784B"/>
    <w:rsid w:val="00A55323"/>
    <w:rsid w:val="00A5553B"/>
    <w:rsid w:val="00A60AC6"/>
    <w:rsid w:val="00A621AF"/>
    <w:rsid w:val="00A81B24"/>
    <w:rsid w:val="00AA007F"/>
    <w:rsid w:val="00AA41C8"/>
    <w:rsid w:val="00AB58DE"/>
    <w:rsid w:val="00AC52E1"/>
    <w:rsid w:val="00AD5865"/>
    <w:rsid w:val="00AF13C0"/>
    <w:rsid w:val="00AF2C83"/>
    <w:rsid w:val="00B23457"/>
    <w:rsid w:val="00B265E4"/>
    <w:rsid w:val="00B368F9"/>
    <w:rsid w:val="00B47A0D"/>
    <w:rsid w:val="00B50735"/>
    <w:rsid w:val="00B54AAE"/>
    <w:rsid w:val="00B56FE0"/>
    <w:rsid w:val="00B632FE"/>
    <w:rsid w:val="00B700E2"/>
    <w:rsid w:val="00B71643"/>
    <w:rsid w:val="00B721F7"/>
    <w:rsid w:val="00B8069E"/>
    <w:rsid w:val="00B826E8"/>
    <w:rsid w:val="00B86094"/>
    <w:rsid w:val="00B945DB"/>
    <w:rsid w:val="00B95131"/>
    <w:rsid w:val="00BA204E"/>
    <w:rsid w:val="00BA21DC"/>
    <w:rsid w:val="00BB5A95"/>
    <w:rsid w:val="00C06FB1"/>
    <w:rsid w:val="00C23252"/>
    <w:rsid w:val="00C6098C"/>
    <w:rsid w:val="00C75F3A"/>
    <w:rsid w:val="00C870A1"/>
    <w:rsid w:val="00C94D84"/>
    <w:rsid w:val="00CA22A9"/>
    <w:rsid w:val="00CB3A71"/>
    <w:rsid w:val="00CB6F99"/>
    <w:rsid w:val="00CD5E97"/>
    <w:rsid w:val="00CE58C8"/>
    <w:rsid w:val="00D01A01"/>
    <w:rsid w:val="00D114E8"/>
    <w:rsid w:val="00D143AA"/>
    <w:rsid w:val="00D427AA"/>
    <w:rsid w:val="00D43A2D"/>
    <w:rsid w:val="00D5134E"/>
    <w:rsid w:val="00D57D3B"/>
    <w:rsid w:val="00D6077D"/>
    <w:rsid w:val="00DA02AA"/>
    <w:rsid w:val="00DB34AD"/>
    <w:rsid w:val="00DD086A"/>
    <w:rsid w:val="00E05243"/>
    <w:rsid w:val="00E12A91"/>
    <w:rsid w:val="00E171BC"/>
    <w:rsid w:val="00E32AC3"/>
    <w:rsid w:val="00E36954"/>
    <w:rsid w:val="00E44739"/>
    <w:rsid w:val="00E55F12"/>
    <w:rsid w:val="00E80356"/>
    <w:rsid w:val="00E85C69"/>
    <w:rsid w:val="00E86ED6"/>
    <w:rsid w:val="00EA2724"/>
    <w:rsid w:val="00EB7333"/>
    <w:rsid w:val="00ED29FA"/>
    <w:rsid w:val="00ED3D33"/>
    <w:rsid w:val="00EF0F77"/>
    <w:rsid w:val="00F00526"/>
    <w:rsid w:val="00F0762C"/>
    <w:rsid w:val="00F13027"/>
    <w:rsid w:val="00F15FC1"/>
    <w:rsid w:val="00F24F1E"/>
    <w:rsid w:val="00F27077"/>
    <w:rsid w:val="00F342B4"/>
    <w:rsid w:val="00F37DD7"/>
    <w:rsid w:val="00F452C5"/>
    <w:rsid w:val="00F96F8F"/>
    <w:rsid w:val="00F97784"/>
    <w:rsid w:val="00FA4BDF"/>
    <w:rsid w:val="00FB2543"/>
    <w:rsid w:val="00FC184F"/>
    <w:rsid w:val="00FC4243"/>
    <w:rsid w:val="00FD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68674"/>
  <w15:chartTrackingRefBased/>
  <w15:docId w15:val="{B7B8D1B2-A11C-4CB2-8C87-3C35D72E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23803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qFormat/>
    <w:rsid w:val="00B95131"/>
    <w:pPr>
      <w:keepNext/>
      <w:pageBreakBefore/>
      <w:numPr>
        <w:numId w:val="11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0"/>
    <w:next w:val="a1"/>
    <w:link w:val="20"/>
    <w:unhideWhenUsed/>
    <w:qFormat/>
    <w:rsid w:val="00FB2543"/>
    <w:pPr>
      <w:keepNext/>
      <w:numPr>
        <w:ilvl w:val="1"/>
        <w:numId w:val="11"/>
      </w:numPr>
      <w:tabs>
        <w:tab w:val="clear" w:pos="1134"/>
      </w:tabs>
      <w:spacing w:before="240" w:after="24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rsid w:val="00597C9B"/>
    <w:pPr>
      <w:keepNext/>
      <w:numPr>
        <w:ilvl w:val="2"/>
        <w:numId w:val="11"/>
      </w:numPr>
      <w:spacing w:before="240" w:after="240"/>
      <w:ind w:left="0" w:firstLine="0"/>
      <w:jc w:val="center"/>
      <w:outlineLvl w:val="2"/>
    </w:pPr>
    <w:rPr>
      <w:b/>
    </w:rPr>
  </w:style>
  <w:style w:type="paragraph" w:styleId="4">
    <w:name w:val="heading 4"/>
    <w:basedOn w:val="a1"/>
    <w:next w:val="a1"/>
    <w:qFormat/>
    <w:pPr>
      <w:keepNext/>
      <w:numPr>
        <w:ilvl w:val="3"/>
        <w:numId w:val="11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1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1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1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1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1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</w:style>
  <w:style w:type="paragraph" w:styleId="a6">
    <w:name w:val="Body Text Indent"/>
    <w:basedOn w:val="a1"/>
    <w:link w:val="a7"/>
    <w:pPr>
      <w:ind w:firstLine="567"/>
    </w:pPr>
    <w:rPr>
      <w:lang w:val="x-none" w:eastAsia="x-none"/>
    </w:r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rsid w:val="00A3784B"/>
    <w:pPr>
      <w:spacing w:after="120"/>
    </w:pPr>
  </w:style>
  <w:style w:type="character" w:customStyle="1" w:styleId="aa">
    <w:name w:val="Основной текст Знак"/>
    <w:link w:val="a9"/>
    <w:rsid w:val="00A3784B"/>
    <w:rPr>
      <w:sz w:val="24"/>
      <w:szCs w:val="24"/>
    </w:rPr>
  </w:style>
  <w:style w:type="paragraph" w:customStyle="1" w:styleId="ab">
    <w:name w:val="Обычный (веб)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c">
    <w:name w:val="annotation reference"/>
    <w:rsid w:val="00BA204E"/>
    <w:rPr>
      <w:sz w:val="16"/>
      <w:szCs w:val="16"/>
    </w:rPr>
  </w:style>
  <w:style w:type="paragraph" w:styleId="ad">
    <w:name w:val="annotation text"/>
    <w:basedOn w:val="a1"/>
    <w:link w:val="ae"/>
    <w:rsid w:val="00BA204E"/>
    <w:rPr>
      <w:sz w:val="20"/>
      <w:szCs w:val="20"/>
    </w:rPr>
  </w:style>
  <w:style w:type="character" w:customStyle="1" w:styleId="ae">
    <w:name w:val="Текст примечания Знак"/>
    <w:basedOn w:val="a2"/>
    <w:link w:val="ad"/>
    <w:rsid w:val="00BA204E"/>
  </w:style>
  <w:style w:type="paragraph" w:styleId="af">
    <w:name w:val="annotation subject"/>
    <w:basedOn w:val="ad"/>
    <w:next w:val="ad"/>
    <w:link w:val="af0"/>
    <w:rsid w:val="00BA204E"/>
    <w:rPr>
      <w:b/>
      <w:bCs/>
    </w:rPr>
  </w:style>
  <w:style w:type="character" w:customStyle="1" w:styleId="af0">
    <w:name w:val="Тема примечания Знак"/>
    <w:link w:val="af"/>
    <w:rsid w:val="00BA204E"/>
    <w:rPr>
      <w:b/>
      <w:bCs/>
    </w:rPr>
  </w:style>
  <w:style w:type="paragraph" w:styleId="af1">
    <w:name w:val="header"/>
    <w:basedOn w:val="a1"/>
    <w:link w:val="af2"/>
    <w:rsid w:val="00BA204E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rsid w:val="00BA204E"/>
    <w:rPr>
      <w:sz w:val="24"/>
      <w:szCs w:val="24"/>
    </w:rPr>
  </w:style>
  <w:style w:type="paragraph" w:styleId="af3">
    <w:name w:val="footer"/>
    <w:basedOn w:val="a1"/>
    <w:link w:val="af4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BA204E"/>
    <w:rPr>
      <w:sz w:val="24"/>
      <w:szCs w:val="24"/>
    </w:rPr>
  </w:style>
  <w:style w:type="paragraph" w:customStyle="1" w:styleId="af5">
    <w:name w:val="Код"/>
    <w:basedOn w:val="a1"/>
    <w:qFormat/>
    <w:rsid w:val="00567304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6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0">
    <w:name w:val="toc 1"/>
    <w:basedOn w:val="a1"/>
    <w:next w:val="a1"/>
    <w:autoRedefine/>
    <w:uiPriority w:val="39"/>
    <w:rsid w:val="00A60AC6"/>
    <w:pPr>
      <w:tabs>
        <w:tab w:val="right" w:leader="dot" w:pos="9345"/>
      </w:tabs>
      <w:ind w:left="284" w:hanging="284"/>
    </w:pPr>
  </w:style>
  <w:style w:type="character" w:styleId="af7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1">
    <w:name w:val="Заголовок 1 без нумерации и прописных"/>
    <w:basedOn w:val="1"/>
    <w:qFormat/>
    <w:rsid w:val="00F24F1E"/>
    <w:pPr>
      <w:numPr>
        <w:numId w:val="0"/>
      </w:numPr>
    </w:pPr>
    <w:rPr>
      <w:caps w:val="0"/>
    </w:rPr>
  </w:style>
  <w:style w:type="character" w:customStyle="1" w:styleId="20">
    <w:name w:val="Заголовок 2 Знак"/>
    <w:link w:val="2"/>
    <w:rsid w:val="00FB2543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eastAsia="Times New Roman" w:hAnsi="Calibri Light" w:cs="Times New Roman"/>
      <w:sz w:val="22"/>
      <w:szCs w:val="22"/>
    </w:rPr>
  </w:style>
  <w:style w:type="paragraph" w:customStyle="1" w:styleId="a0">
    <w:name w:val="нумерованный список"/>
    <w:basedOn w:val="a1"/>
    <w:qFormat/>
    <w:rsid w:val="00597C9B"/>
    <w:pPr>
      <w:numPr>
        <w:numId w:val="4"/>
      </w:numPr>
      <w:tabs>
        <w:tab w:val="left" w:pos="1134"/>
      </w:tabs>
      <w:ind w:left="0" w:firstLine="709"/>
    </w:pPr>
  </w:style>
  <w:style w:type="paragraph" w:customStyle="1" w:styleId="a">
    <w:name w:val="маркерованный список"/>
    <w:basedOn w:val="a1"/>
    <w:qFormat/>
    <w:rsid w:val="00482996"/>
    <w:pPr>
      <w:numPr>
        <w:ilvl w:val="1"/>
        <w:numId w:val="5"/>
      </w:numPr>
      <w:tabs>
        <w:tab w:val="left" w:pos="1134"/>
      </w:tabs>
      <w:ind w:left="0" w:firstLine="709"/>
    </w:pPr>
  </w:style>
  <w:style w:type="paragraph" w:customStyle="1" w:styleId="af8">
    <w:name w:val="рисунок"/>
    <w:basedOn w:val="a1"/>
    <w:qFormat/>
    <w:rsid w:val="00D01A01"/>
    <w:pPr>
      <w:keepNext/>
      <w:ind w:firstLine="0"/>
      <w:jc w:val="center"/>
    </w:pPr>
    <w:rPr>
      <w:noProof/>
    </w:rPr>
  </w:style>
  <w:style w:type="paragraph" w:styleId="af9">
    <w:name w:val="caption"/>
    <w:aliases w:val="Рисунок/Листинг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a">
    <w:name w:val="List Paragraph"/>
    <w:basedOn w:val="a1"/>
    <w:uiPriority w:val="34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styleId="afb">
    <w:name w:val="Unresolved Mention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1">
    <w:name w:val="toc 2"/>
    <w:basedOn w:val="a1"/>
    <w:next w:val="a1"/>
    <w:autoRedefine/>
    <w:uiPriority w:val="39"/>
    <w:rsid w:val="00B95131"/>
    <w:pPr>
      <w:ind w:left="278" w:firstLine="0"/>
    </w:pPr>
  </w:style>
  <w:style w:type="paragraph" w:customStyle="1" w:styleId="12">
    <w:name w:val="Заголовок 1 без уровня"/>
    <w:basedOn w:val="11"/>
    <w:qFormat/>
    <w:rsid w:val="00B95131"/>
    <w:pPr>
      <w:outlineLvl w:val="9"/>
    </w:pPr>
  </w:style>
  <w:style w:type="paragraph" w:customStyle="1" w:styleId="afc">
    <w:name w:val="Рисунок"/>
    <w:basedOn w:val="a1"/>
    <w:qFormat/>
    <w:rsid w:val="001B308A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character" w:styleId="afd">
    <w:name w:val="FollowedHyperlink"/>
    <w:basedOn w:val="a2"/>
    <w:rsid w:val="001B308A"/>
    <w:rPr>
      <w:color w:val="954F72" w:themeColor="followedHyperlink"/>
      <w:u w:val="single"/>
    </w:rPr>
  </w:style>
  <w:style w:type="paragraph" w:customStyle="1" w:styleId="afe">
    <w:name w:val="Название таблицы"/>
    <w:basedOn w:val="a1"/>
    <w:qFormat/>
    <w:rsid w:val="00F00526"/>
    <w:pPr>
      <w:spacing w:before="60"/>
      <w:ind w:firstLine="0"/>
    </w:pPr>
  </w:style>
  <w:style w:type="paragraph" w:customStyle="1" w:styleId="aff">
    <w:name w:val="ОС_ТУСУР"/>
    <w:basedOn w:val="a1"/>
    <w:link w:val="aff0"/>
    <w:qFormat/>
    <w:rsid w:val="0026366F"/>
  </w:style>
  <w:style w:type="character" w:customStyle="1" w:styleId="aff0">
    <w:name w:val="ОС_ТУСУР Знак"/>
    <w:basedOn w:val="a2"/>
    <w:link w:val="aff"/>
    <w:rsid w:val="0026366F"/>
    <w:rPr>
      <w:sz w:val="28"/>
      <w:szCs w:val="24"/>
    </w:rPr>
  </w:style>
  <w:style w:type="paragraph" w:styleId="aff1">
    <w:name w:val="Revision"/>
    <w:hidden/>
    <w:uiPriority w:val="99"/>
    <w:semiHidden/>
    <w:rsid w:val="00F342B4"/>
    <w:rPr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1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learn.microsoft.com/ru-ru/cpp/cpp/constructors-cpp?view=msvc-170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2567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cp:lastModifiedBy>kitty swirth</cp:lastModifiedBy>
  <cp:revision>6</cp:revision>
  <cp:lastPrinted>2007-07-02T06:10:00Z</cp:lastPrinted>
  <dcterms:created xsi:type="dcterms:W3CDTF">2025-09-17T13:23:00Z</dcterms:created>
  <dcterms:modified xsi:type="dcterms:W3CDTF">2025-09-21T08:25:00Z</dcterms:modified>
</cp:coreProperties>
</file>