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5D3B0" w14:textId="59F5DB25" w:rsidR="00B54AAE" w:rsidRDefault="00B54AAE" w:rsidP="00B54AAE">
      <w:pPr>
        <w:pStyle w:val="1"/>
      </w:pPr>
      <w:r>
        <w:t xml:space="preserve">ОБЗОР ЯЗЫКА ПРОГРАММИРОВАНИЯ С++ </w:t>
      </w:r>
    </w:p>
    <w:p w14:paraId="39A0C921" w14:textId="0EEC0A9E" w:rsidR="00B95131" w:rsidRDefault="003923CE" w:rsidP="003923CE">
      <w:pPr>
        <w:pStyle w:val="2"/>
        <w:numPr>
          <w:ilvl w:val="0"/>
          <w:numId w:val="0"/>
        </w:numPr>
      </w:pPr>
      <w:r>
        <w:t xml:space="preserve">1.3 Перечисление. </w:t>
      </w:r>
      <w:r w:rsidR="00770B8B">
        <w:t>Ссылка и м</w:t>
      </w:r>
      <w:r>
        <w:t xml:space="preserve">одификатор </w:t>
      </w:r>
      <w:r>
        <w:rPr>
          <w:lang w:val="en-US"/>
        </w:rPr>
        <w:t>const</w:t>
      </w:r>
    </w:p>
    <w:p w14:paraId="0C9007AC" w14:textId="314DD0FE" w:rsidR="003923CE" w:rsidRDefault="003923CE" w:rsidP="003923CE">
      <w:r>
        <w:t>Перечисление (</w:t>
      </w:r>
      <w:proofErr w:type="spellStart"/>
      <w:r>
        <w:rPr>
          <w:lang w:val="en-US"/>
        </w:rPr>
        <w:t>enum</w:t>
      </w:r>
      <w:proofErr w:type="spellEnd"/>
      <w:r w:rsidRPr="003923CE">
        <w:t xml:space="preserve">) </w:t>
      </w:r>
      <w:r>
        <w:t>–</w:t>
      </w:r>
      <w:r w:rsidRPr="003923CE">
        <w:t xml:space="preserve"> </w:t>
      </w:r>
      <w:r>
        <w:t>набор целочисленных констант, которые определяются пользователем</w:t>
      </w:r>
      <w:r w:rsidR="00276FE8">
        <w:t xml:space="preserve">, пример </w:t>
      </w:r>
      <w:r w:rsidR="00645B30">
        <w:t>представлен на листинге 1.4</w:t>
      </w:r>
      <w:r>
        <w:t>.</w:t>
      </w:r>
      <w:r w:rsidR="00276FE8">
        <w:t xml:space="preserve"> Изначально первому элементу присваивается значение нуля, следующему единицы и так далее, однако можно задать значение константы через присваивание.</w:t>
      </w:r>
      <w:r>
        <w:t xml:space="preserve"> А для ограничения области видимости элементов и недопущения преобразований в целочисленные типы используется </w:t>
      </w:r>
      <w:proofErr w:type="spellStart"/>
      <w:r>
        <w:t>типобезопасное</w:t>
      </w:r>
      <w:proofErr w:type="spellEnd"/>
      <w:r>
        <w:t xml:space="preserve"> перечисление – </w:t>
      </w:r>
      <w:proofErr w:type="spellStart"/>
      <w:r>
        <w:rPr>
          <w:lang w:val="en-US"/>
        </w:rPr>
        <w:t>enum</w:t>
      </w:r>
      <w:proofErr w:type="spellEnd"/>
      <w:r w:rsidRPr="003923CE">
        <w:t xml:space="preserve"> </w:t>
      </w:r>
      <w:r>
        <w:rPr>
          <w:lang w:val="en-US"/>
        </w:rPr>
        <w:t>class</w:t>
      </w:r>
      <w:r w:rsidRPr="003923CE">
        <w:t>.</w:t>
      </w:r>
    </w:p>
    <w:p w14:paraId="5D8F7B65" w14:textId="4C6EFA65" w:rsidR="00645B30" w:rsidRPr="00D45B76" w:rsidRDefault="00645B30" w:rsidP="00645B30">
      <w:pPr>
        <w:pStyle w:val="af5"/>
        <w:rPr>
          <w:lang w:val="en-US"/>
        </w:rPr>
      </w:pPr>
      <w:proofErr w:type="spellStart"/>
      <w:r>
        <w:rPr>
          <w:lang w:val="en-US"/>
        </w:rPr>
        <w:t>enum</w:t>
      </w:r>
      <w:proofErr w:type="spellEnd"/>
      <w:r w:rsidRPr="00D45B76">
        <w:rPr>
          <w:lang w:val="en-US"/>
        </w:rPr>
        <w:t xml:space="preserve"> </w:t>
      </w:r>
      <w:r>
        <w:rPr>
          <w:lang w:val="en-US"/>
        </w:rPr>
        <w:t>Color</w:t>
      </w:r>
      <w:r w:rsidRPr="00D45B76">
        <w:rPr>
          <w:lang w:val="en-US"/>
        </w:rPr>
        <w:t xml:space="preserve"> {</w:t>
      </w:r>
    </w:p>
    <w:p w14:paraId="3D966333" w14:textId="11251FFA" w:rsidR="00645B30" w:rsidRPr="00645B30" w:rsidRDefault="00645B30" w:rsidP="00645B30">
      <w:pPr>
        <w:pStyle w:val="af5"/>
        <w:rPr>
          <w:lang w:val="en-US"/>
        </w:rPr>
      </w:pPr>
      <w:r w:rsidRPr="00D45B76">
        <w:rPr>
          <w:lang w:val="en-US"/>
        </w:rPr>
        <w:tab/>
      </w:r>
      <w:r>
        <w:rPr>
          <w:lang w:val="en-US"/>
        </w:rPr>
        <w:t>Red,</w:t>
      </w:r>
    </w:p>
    <w:p w14:paraId="2883DCC7" w14:textId="7BF7EF46" w:rsidR="00645B30" w:rsidRDefault="00645B30" w:rsidP="00645B30">
      <w:pPr>
        <w:pStyle w:val="af5"/>
        <w:rPr>
          <w:lang w:val="en-US"/>
        </w:rPr>
      </w:pPr>
      <w:r>
        <w:rPr>
          <w:lang w:val="en-US"/>
        </w:rPr>
        <w:tab/>
        <w:t>Blue = 10,</w:t>
      </w:r>
    </w:p>
    <w:p w14:paraId="71A33E0C" w14:textId="078D49BB" w:rsidR="00645B30" w:rsidRDefault="00645B30" w:rsidP="00645B30">
      <w:pPr>
        <w:pStyle w:val="af5"/>
        <w:rPr>
          <w:lang w:val="en-US"/>
        </w:rPr>
      </w:pPr>
      <w:r>
        <w:rPr>
          <w:lang w:val="en-US"/>
        </w:rPr>
        <w:tab/>
        <w:t>Green,</w:t>
      </w:r>
    </w:p>
    <w:p w14:paraId="525237F7" w14:textId="29D7B52F" w:rsidR="00645B30" w:rsidRDefault="00645B30" w:rsidP="00645B30">
      <w:pPr>
        <w:pStyle w:val="af5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LightRed</w:t>
      </w:r>
      <w:proofErr w:type="spellEnd"/>
      <w:r>
        <w:rPr>
          <w:lang w:val="en-US"/>
        </w:rPr>
        <w:t xml:space="preserve"> = 0</w:t>
      </w:r>
    </w:p>
    <w:p w14:paraId="534E96ED" w14:textId="58487610" w:rsidR="00645B30" w:rsidRDefault="00645B30" w:rsidP="00645B30">
      <w:pPr>
        <w:pStyle w:val="af5"/>
        <w:rPr>
          <w:lang w:val="en-US"/>
        </w:rPr>
      </w:pPr>
      <w:r>
        <w:rPr>
          <w:lang w:val="en-US"/>
        </w:rPr>
        <w:t>};</w:t>
      </w:r>
    </w:p>
    <w:p w14:paraId="6EE61F26" w14:textId="0D45DEC2" w:rsidR="00645B30" w:rsidRDefault="00645B30" w:rsidP="00645B30">
      <w:pPr>
        <w:pStyle w:val="af5"/>
        <w:rPr>
          <w:lang w:val="en-US"/>
        </w:rPr>
      </w:pPr>
    </w:p>
    <w:p w14:paraId="4C7F65F5" w14:textId="297336A9" w:rsidR="00645B30" w:rsidRDefault="00645B30" w:rsidP="00645B30">
      <w:pPr>
        <w:pStyle w:val="af5"/>
        <w:rPr>
          <w:lang w:val="en-US"/>
        </w:rPr>
      </w:pPr>
      <w:r>
        <w:rPr>
          <w:lang w:val="en-US"/>
        </w:rPr>
        <w:t xml:space="preserve">void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>) {</w:t>
      </w:r>
    </w:p>
    <w:p w14:paraId="4404BA13" w14:textId="4A2F0ED7" w:rsidR="00645B30" w:rsidRPr="00D45B76" w:rsidRDefault="00645B30" w:rsidP="00645B30">
      <w:pPr>
        <w:pStyle w:val="af5"/>
        <w:rPr>
          <w:lang w:val="en-US"/>
        </w:rPr>
      </w:pPr>
      <w:r>
        <w:rPr>
          <w:lang w:val="en-US"/>
        </w:rPr>
        <w:tab/>
        <w:t>int</w:t>
      </w:r>
      <w:r w:rsidRPr="00D45B76">
        <w:rPr>
          <w:lang w:val="en-US"/>
        </w:rPr>
        <w:t xml:space="preserve"> </w:t>
      </w:r>
      <w:proofErr w:type="spellStart"/>
      <w:r>
        <w:rPr>
          <w:lang w:val="en-US"/>
        </w:rPr>
        <w:t>colorInt</w:t>
      </w:r>
      <w:proofErr w:type="spellEnd"/>
      <w:r w:rsidRPr="00D45B76">
        <w:rPr>
          <w:lang w:val="en-US"/>
        </w:rPr>
        <w:t xml:space="preserve"> = 1;</w:t>
      </w:r>
      <w:r w:rsidRPr="00D45B76">
        <w:rPr>
          <w:lang w:val="en-US"/>
        </w:rPr>
        <w:tab/>
      </w:r>
    </w:p>
    <w:p w14:paraId="5E1174EC" w14:textId="10161C1B" w:rsidR="00645B30" w:rsidRPr="00D45B76" w:rsidRDefault="00645B30" w:rsidP="00645B30">
      <w:pPr>
        <w:pStyle w:val="af5"/>
        <w:rPr>
          <w:lang w:val="en-US"/>
        </w:rPr>
      </w:pPr>
      <w:r w:rsidRPr="00D45B76">
        <w:rPr>
          <w:lang w:val="en-US"/>
        </w:rPr>
        <w:tab/>
      </w:r>
      <w:r>
        <w:rPr>
          <w:lang w:val="en-US"/>
        </w:rPr>
        <w:t>Color</w:t>
      </w:r>
      <w:r w:rsidRPr="00D45B76">
        <w:rPr>
          <w:lang w:val="en-US"/>
        </w:rPr>
        <w:t xml:space="preserve"> </w:t>
      </w:r>
      <w:proofErr w:type="spellStart"/>
      <w:r>
        <w:rPr>
          <w:lang w:val="en-US"/>
        </w:rPr>
        <w:t>colorEnum</w:t>
      </w:r>
      <w:proofErr w:type="spellEnd"/>
      <w:r w:rsidRPr="00D45B76">
        <w:rPr>
          <w:lang w:val="en-US"/>
        </w:rPr>
        <w:t xml:space="preserve"> = </w:t>
      </w:r>
      <w:r>
        <w:rPr>
          <w:lang w:val="en-US"/>
        </w:rPr>
        <w:t>Red</w:t>
      </w:r>
      <w:r w:rsidRPr="00D45B76">
        <w:rPr>
          <w:lang w:val="en-US"/>
        </w:rPr>
        <w:t>;</w:t>
      </w:r>
    </w:p>
    <w:p w14:paraId="7DB1117D" w14:textId="6475EB97" w:rsidR="00645B30" w:rsidRPr="00D45B76" w:rsidRDefault="00645B30" w:rsidP="00645B30">
      <w:pPr>
        <w:pStyle w:val="af5"/>
        <w:rPr>
          <w:lang w:val="en-US"/>
        </w:rPr>
      </w:pPr>
      <w:r w:rsidRPr="00D45B76">
        <w:rPr>
          <w:lang w:val="en-US"/>
        </w:rPr>
        <w:tab/>
      </w:r>
      <w:proofErr w:type="spellStart"/>
      <w:r>
        <w:rPr>
          <w:lang w:val="en-US"/>
        </w:rPr>
        <w:t>colorInt</w:t>
      </w:r>
      <w:proofErr w:type="spellEnd"/>
      <w:r w:rsidRPr="00D45B76">
        <w:rPr>
          <w:lang w:val="en-US"/>
        </w:rPr>
        <w:t xml:space="preserve"> = </w:t>
      </w:r>
      <w:proofErr w:type="spellStart"/>
      <w:r>
        <w:rPr>
          <w:lang w:val="en-US"/>
        </w:rPr>
        <w:t>colorEnum</w:t>
      </w:r>
      <w:proofErr w:type="spellEnd"/>
      <w:r w:rsidRPr="00D45B76">
        <w:rPr>
          <w:lang w:val="en-US"/>
        </w:rPr>
        <w:t>;</w:t>
      </w:r>
    </w:p>
    <w:p w14:paraId="7A42EE80" w14:textId="41CFA482" w:rsidR="00645B30" w:rsidRDefault="00645B30" w:rsidP="00645B30">
      <w:pPr>
        <w:pStyle w:val="af5"/>
      </w:pPr>
      <w:r w:rsidRPr="00645B30">
        <w:t>}</w:t>
      </w:r>
    </w:p>
    <w:p w14:paraId="55E6F581" w14:textId="0680F665" w:rsidR="00D45B76" w:rsidRPr="00D45B76" w:rsidRDefault="00D45B76" w:rsidP="00D45B76">
      <w:pPr>
        <w:pStyle w:val="afc"/>
        <w:rPr>
          <w:sz w:val="28"/>
          <w:szCs w:val="24"/>
        </w:rPr>
      </w:pPr>
      <w:r w:rsidRPr="00D45B76">
        <w:rPr>
          <w:sz w:val="28"/>
          <w:szCs w:val="24"/>
        </w:rPr>
        <w:t>Листинг 1.4 – Пример перечисления</w:t>
      </w:r>
    </w:p>
    <w:p w14:paraId="6A9CB652" w14:textId="21D70BA7" w:rsidR="004D2A7F" w:rsidRDefault="004D2A7F" w:rsidP="004D2A7F">
      <w:r>
        <w:t>Ссылка – альтернативный способ задания имени переменной, благодаря которой к ней можно обратиться. При объявлении используется символ амперсанта – «</w:t>
      </w:r>
      <w:r w:rsidRPr="004D2A7F">
        <w:t>&amp;</w:t>
      </w:r>
      <w:r>
        <w:t>». Передача может осуществляться по значению</w:t>
      </w:r>
      <w:r w:rsidR="00770B8B">
        <w:t xml:space="preserve">, </w:t>
      </w:r>
      <w:r>
        <w:t>адресу</w:t>
      </w:r>
      <w:r w:rsidR="00770B8B">
        <w:t xml:space="preserve"> или</w:t>
      </w:r>
      <w:r>
        <w:t xml:space="preserve"> ссылке.</w:t>
      </w:r>
    </w:p>
    <w:p w14:paraId="51E6C20F" w14:textId="0DC7E148" w:rsidR="00770B8B" w:rsidRDefault="00770B8B" w:rsidP="004D2A7F">
      <w:r>
        <w:t xml:space="preserve">Для передачи данных ссылку </w:t>
      </w:r>
      <w:r w:rsidR="00276FE8">
        <w:t>используют, чтобы</w:t>
      </w:r>
      <w:r>
        <w:t>:</w:t>
      </w:r>
    </w:p>
    <w:p w14:paraId="48D2ADAF" w14:textId="03705A57" w:rsidR="00770B8B" w:rsidRDefault="00276FE8" w:rsidP="00770B8B">
      <w:pPr>
        <w:pStyle w:val="a"/>
      </w:pPr>
      <w:r>
        <w:t>изменять исходный объект в функции;</w:t>
      </w:r>
    </w:p>
    <w:p w14:paraId="084675FA" w14:textId="2C0395C7" w:rsidR="00276FE8" w:rsidRDefault="00276FE8" w:rsidP="00770B8B">
      <w:pPr>
        <w:pStyle w:val="a"/>
      </w:pPr>
      <w:r>
        <w:t>экономить ресурсы, не используя копирования.</w:t>
      </w:r>
    </w:p>
    <w:p w14:paraId="04CA650F" w14:textId="5FDB4B69" w:rsidR="004D2A7F" w:rsidRDefault="004D2A7F" w:rsidP="004D2A7F">
      <w:r>
        <w:t xml:space="preserve">Ключевое слово </w:t>
      </w:r>
      <w:r>
        <w:rPr>
          <w:lang w:val="en-US"/>
        </w:rPr>
        <w:t>const</w:t>
      </w:r>
      <w:r w:rsidRPr="004D2A7F">
        <w:t xml:space="preserve"> </w:t>
      </w:r>
      <w:r>
        <w:t>является способом запрета изменения объектов или данных</w:t>
      </w:r>
      <w:r w:rsidR="00D45B76">
        <w:rPr>
          <w:lang w:val="en-US"/>
        </w:rPr>
        <w:t> </w:t>
      </w:r>
      <w:r w:rsidR="00D45B76" w:rsidRPr="00D45B76">
        <w:t>[</w:t>
      </w:r>
      <w:r w:rsidR="00D45B76">
        <w:t>4</w:t>
      </w:r>
      <w:r w:rsidR="00D45B76" w:rsidRPr="00D45B76">
        <w:t>]</w:t>
      </w:r>
      <w:r>
        <w:t>.</w:t>
      </w:r>
    </w:p>
    <w:p w14:paraId="6267A448" w14:textId="575BAD4A" w:rsidR="00770B8B" w:rsidRPr="004D2A7F" w:rsidRDefault="00770B8B" w:rsidP="004D2A7F">
      <w:r>
        <w:t>Константой является значение, которое становится известно до запуска приложения, когда константная переменная имеет значение, которое рассчитывается во время выполнения программы.</w:t>
      </w:r>
    </w:p>
    <w:p w14:paraId="1F0FD4F7" w14:textId="13776481" w:rsidR="00597C9B" w:rsidRDefault="00597C9B" w:rsidP="00597C9B">
      <w:pPr>
        <w:pStyle w:val="12"/>
      </w:pPr>
      <w:r>
        <w:lastRenderedPageBreak/>
        <w:t>Список используемых источников</w:t>
      </w:r>
    </w:p>
    <w:p w14:paraId="7C1FDE4D" w14:textId="77777777" w:rsidR="003923CE" w:rsidRPr="00AB58DE" w:rsidRDefault="003923CE" w:rsidP="003923CE">
      <w:pPr>
        <w:pStyle w:val="a0"/>
        <w:numPr>
          <w:ilvl w:val="0"/>
          <w:numId w:val="9"/>
        </w:numPr>
        <w:ind w:left="0" w:firstLine="709"/>
      </w:pPr>
      <w:r>
        <w:t xml:space="preserve">Поля (руководство по программированию на </w:t>
      </w:r>
      <w:r>
        <w:rPr>
          <w:lang w:val="en-US"/>
        </w:rPr>
        <w:t>C</w:t>
      </w:r>
      <w:r w:rsidRPr="00C75F3A">
        <w:t>++)</w:t>
      </w:r>
      <w:r w:rsidRPr="00AB58DE">
        <w:t xml:space="preserve"> [Электронный ресурс]: Microsoft </w:t>
      </w:r>
      <w:proofErr w:type="spellStart"/>
      <w:r w:rsidRPr="00AB58DE">
        <w:t>Learn</w:t>
      </w:r>
      <w:proofErr w:type="spellEnd"/>
      <w:r w:rsidRPr="00AB58DE">
        <w:t>, 202</w:t>
      </w:r>
      <w:r>
        <w:t>5</w:t>
      </w:r>
      <w:r w:rsidRPr="00AB58DE">
        <w:t>. URL: https://</w:t>
      </w:r>
      <w:r w:rsidRPr="007542E0">
        <w:t xml:space="preserve"> https://learn.microsoft.com/ru-ru/dotnet/csharp/programming-guide/classes-and-structs/fields</w:t>
      </w:r>
      <w:r w:rsidRPr="00AB58DE">
        <w:t xml:space="preserve"> (дата обращения 1</w:t>
      </w:r>
      <w:r>
        <w:t>0</w:t>
      </w:r>
      <w:r w:rsidRPr="00AB58DE">
        <w:t>.</w:t>
      </w:r>
      <w:r w:rsidRPr="007542E0">
        <w:t>09</w:t>
      </w:r>
      <w:r w:rsidRPr="00AB58DE">
        <w:t>.202</w:t>
      </w:r>
      <w:r>
        <w:t>5</w:t>
      </w:r>
      <w:r w:rsidRPr="00AB58DE">
        <w:t>).</w:t>
      </w:r>
    </w:p>
    <w:p w14:paraId="6DA01DAA" w14:textId="77777777" w:rsidR="003923CE" w:rsidRDefault="003923CE" w:rsidP="003923CE">
      <w:pPr>
        <w:pStyle w:val="a0"/>
      </w:pPr>
      <w:r>
        <w:t>Конструкторы (</w:t>
      </w:r>
      <w:r>
        <w:rPr>
          <w:lang w:val="en-US"/>
        </w:rPr>
        <w:t>C</w:t>
      </w:r>
      <w:r w:rsidRPr="00945430">
        <w:t>++) [</w:t>
      </w:r>
      <w:r>
        <w:t>Электронный ресурс</w:t>
      </w:r>
      <w:r w:rsidRPr="00945430">
        <w:t xml:space="preserve">]: </w:t>
      </w:r>
      <w:r>
        <w:rPr>
          <w:lang w:val="en-US"/>
        </w:rPr>
        <w:t>Microsoft</w:t>
      </w:r>
      <w:r w:rsidRPr="00945430">
        <w:t xml:space="preserve"> </w:t>
      </w:r>
      <w:r>
        <w:rPr>
          <w:lang w:val="en-US"/>
        </w:rPr>
        <w:t>Learn</w:t>
      </w:r>
      <w:r w:rsidRPr="00945430">
        <w:t xml:space="preserve">, 2025. </w:t>
      </w:r>
      <w:r>
        <w:rPr>
          <w:lang w:val="en-US"/>
        </w:rPr>
        <w:t>URL</w:t>
      </w:r>
      <w:r w:rsidRPr="00945430">
        <w:t xml:space="preserve">: </w:t>
      </w:r>
      <w:hyperlink r:id="rId8" w:history="1">
        <w:r w:rsidRPr="006F5E1E">
          <w:rPr>
            <w:rStyle w:val="af7"/>
            <w:lang w:val="en-US"/>
          </w:rPr>
          <w:t>https</w:t>
        </w:r>
        <w:r w:rsidRPr="00945430">
          <w:rPr>
            <w:rStyle w:val="af7"/>
          </w:rPr>
          <w:t>://</w:t>
        </w:r>
        <w:r w:rsidRPr="006F5E1E">
          <w:rPr>
            <w:rStyle w:val="af7"/>
            <w:lang w:val="en-US"/>
          </w:rPr>
          <w:t>learn</w:t>
        </w:r>
        <w:r w:rsidRPr="00945430">
          <w:rPr>
            <w:rStyle w:val="af7"/>
          </w:rPr>
          <w:t>.</w:t>
        </w:r>
        <w:proofErr w:type="spellStart"/>
        <w:r w:rsidRPr="006F5E1E">
          <w:rPr>
            <w:rStyle w:val="af7"/>
            <w:lang w:val="en-US"/>
          </w:rPr>
          <w:t>microsoft</w:t>
        </w:r>
        <w:proofErr w:type="spellEnd"/>
        <w:r w:rsidRPr="00945430">
          <w:rPr>
            <w:rStyle w:val="af7"/>
          </w:rPr>
          <w:t>.</w:t>
        </w:r>
        <w:r w:rsidRPr="006F5E1E">
          <w:rPr>
            <w:rStyle w:val="af7"/>
            <w:lang w:val="en-US"/>
          </w:rPr>
          <w:t>com</w:t>
        </w:r>
        <w:r w:rsidRPr="00945430">
          <w:rPr>
            <w:rStyle w:val="af7"/>
          </w:rPr>
          <w:t>/</w:t>
        </w:r>
        <w:proofErr w:type="spellStart"/>
        <w:r w:rsidRPr="006F5E1E">
          <w:rPr>
            <w:rStyle w:val="af7"/>
            <w:lang w:val="en-US"/>
          </w:rPr>
          <w:t>ru</w:t>
        </w:r>
        <w:proofErr w:type="spellEnd"/>
        <w:r w:rsidRPr="00945430">
          <w:rPr>
            <w:rStyle w:val="af7"/>
          </w:rPr>
          <w:t>-</w:t>
        </w:r>
        <w:proofErr w:type="spellStart"/>
        <w:r w:rsidRPr="006F5E1E">
          <w:rPr>
            <w:rStyle w:val="af7"/>
            <w:lang w:val="en-US"/>
          </w:rPr>
          <w:t>ru</w:t>
        </w:r>
        <w:proofErr w:type="spellEnd"/>
        <w:r w:rsidRPr="00945430">
          <w:rPr>
            <w:rStyle w:val="af7"/>
          </w:rPr>
          <w:t>/</w:t>
        </w:r>
        <w:proofErr w:type="spellStart"/>
        <w:r w:rsidRPr="006F5E1E">
          <w:rPr>
            <w:rStyle w:val="af7"/>
            <w:lang w:val="en-US"/>
          </w:rPr>
          <w:t>cpp</w:t>
        </w:r>
        <w:proofErr w:type="spellEnd"/>
        <w:r w:rsidRPr="00945430">
          <w:rPr>
            <w:rStyle w:val="af7"/>
          </w:rPr>
          <w:t>/</w:t>
        </w:r>
        <w:proofErr w:type="spellStart"/>
        <w:r w:rsidRPr="006F5E1E">
          <w:rPr>
            <w:rStyle w:val="af7"/>
            <w:lang w:val="en-US"/>
          </w:rPr>
          <w:t>cpp</w:t>
        </w:r>
        <w:proofErr w:type="spellEnd"/>
        <w:r w:rsidRPr="00945430">
          <w:rPr>
            <w:rStyle w:val="af7"/>
          </w:rPr>
          <w:t>/</w:t>
        </w:r>
        <w:r w:rsidRPr="006F5E1E">
          <w:rPr>
            <w:rStyle w:val="af7"/>
            <w:lang w:val="en-US"/>
          </w:rPr>
          <w:t>constructors</w:t>
        </w:r>
        <w:r w:rsidRPr="00945430">
          <w:rPr>
            <w:rStyle w:val="af7"/>
          </w:rPr>
          <w:t>-</w:t>
        </w:r>
        <w:proofErr w:type="spellStart"/>
        <w:r w:rsidRPr="006F5E1E">
          <w:rPr>
            <w:rStyle w:val="af7"/>
            <w:lang w:val="en-US"/>
          </w:rPr>
          <w:t>cpp</w:t>
        </w:r>
        <w:proofErr w:type="spellEnd"/>
        <w:r w:rsidRPr="00945430">
          <w:rPr>
            <w:rStyle w:val="af7"/>
          </w:rPr>
          <w:t>?</w:t>
        </w:r>
        <w:r w:rsidRPr="006F5E1E">
          <w:rPr>
            <w:rStyle w:val="af7"/>
            <w:lang w:val="en-US"/>
          </w:rPr>
          <w:t>view</w:t>
        </w:r>
        <w:r w:rsidRPr="00945430">
          <w:rPr>
            <w:rStyle w:val="af7"/>
          </w:rPr>
          <w:t>=</w:t>
        </w:r>
        <w:proofErr w:type="spellStart"/>
        <w:r w:rsidRPr="006F5E1E">
          <w:rPr>
            <w:rStyle w:val="af7"/>
            <w:lang w:val="en-US"/>
          </w:rPr>
          <w:t>msvc</w:t>
        </w:r>
        <w:proofErr w:type="spellEnd"/>
        <w:r w:rsidRPr="00945430">
          <w:rPr>
            <w:rStyle w:val="af7"/>
          </w:rPr>
          <w:t>-170</w:t>
        </w:r>
      </w:hyperlink>
      <w:r w:rsidRPr="00945430">
        <w:t xml:space="preserve"> (</w:t>
      </w:r>
      <w:r>
        <w:t>дата обращения: 15.09.2025).</w:t>
      </w:r>
    </w:p>
    <w:p w14:paraId="329EFFF7" w14:textId="77777777" w:rsidR="003923CE" w:rsidRPr="00945430" w:rsidRDefault="003923CE" w:rsidP="003923CE">
      <w:pPr>
        <w:pStyle w:val="a0"/>
      </w:pPr>
      <w:r>
        <w:t>Деструкторы (</w:t>
      </w:r>
      <w:r>
        <w:rPr>
          <w:lang w:val="en-US"/>
        </w:rPr>
        <w:t>C</w:t>
      </w:r>
      <w:r w:rsidRPr="00945430">
        <w:t>++) [</w:t>
      </w:r>
      <w:r>
        <w:t>Электронный ресурс</w:t>
      </w:r>
      <w:r w:rsidRPr="00945430">
        <w:t xml:space="preserve">]: </w:t>
      </w:r>
      <w:r>
        <w:rPr>
          <w:lang w:val="en-US"/>
        </w:rPr>
        <w:t>Microsoft</w:t>
      </w:r>
      <w:r w:rsidRPr="00945430">
        <w:t xml:space="preserve"> </w:t>
      </w:r>
      <w:r>
        <w:rPr>
          <w:lang w:val="en-US"/>
        </w:rPr>
        <w:t>Learn</w:t>
      </w:r>
      <w:r w:rsidRPr="00945430">
        <w:t xml:space="preserve">, 2025. </w:t>
      </w:r>
      <w:r>
        <w:rPr>
          <w:lang w:val="en-US"/>
        </w:rPr>
        <w:t>URL</w:t>
      </w:r>
      <w:r w:rsidRPr="00945430">
        <w:t xml:space="preserve">: </w:t>
      </w:r>
      <w:r w:rsidRPr="00945430">
        <w:rPr>
          <w:lang w:val="en-US"/>
        </w:rPr>
        <w:t>https</w:t>
      </w:r>
      <w:r w:rsidRPr="00945430">
        <w:t>://</w:t>
      </w:r>
      <w:r w:rsidRPr="00945430">
        <w:rPr>
          <w:lang w:val="en-US"/>
        </w:rPr>
        <w:t>learn</w:t>
      </w:r>
      <w:r w:rsidRPr="00945430">
        <w:t>.</w:t>
      </w:r>
      <w:proofErr w:type="spellStart"/>
      <w:r w:rsidRPr="00945430">
        <w:rPr>
          <w:lang w:val="en-US"/>
        </w:rPr>
        <w:t>microsoft</w:t>
      </w:r>
      <w:proofErr w:type="spellEnd"/>
      <w:r w:rsidRPr="00945430">
        <w:t>.</w:t>
      </w:r>
      <w:r w:rsidRPr="00945430">
        <w:rPr>
          <w:lang w:val="en-US"/>
        </w:rPr>
        <w:t>com</w:t>
      </w:r>
      <w:r w:rsidRPr="00945430">
        <w:t>/</w:t>
      </w:r>
      <w:proofErr w:type="spellStart"/>
      <w:r w:rsidRPr="00945430">
        <w:rPr>
          <w:lang w:val="en-US"/>
        </w:rPr>
        <w:t>ru</w:t>
      </w:r>
      <w:proofErr w:type="spellEnd"/>
      <w:r w:rsidRPr="00945430">
        <w:t>-</w:t>
      </w:r>
      <w:proofErr w:type="spellStart"/>
      <w:r w:rsidRPr="00945430">
        <w:rPr>
          <w:lang w:val="en-US"/>
        </w:rPr>
        <w:t>ru</w:t>
      </w:r>
      <w:proofErr w:type="spellEnd"/>
      <w:r w:rsidRPr="00945430">
        <w:t>/</w:t>
      </w:r>
      <w:proofErr w:type="spellStart"/>
      <w:r w:rsidRPr="00945430">
        <w:rPr>
          <w:lang w:val="en-US"/>
        </w:rPr>
        <w:t>cpp</w:t>
      </w:r>
      <w:proofErr w:type="spellEnd"/>
      <w:r w:rsidRPr="00945430">
        <w:t>/</w:t>
      </w:r>
      <w:proofErr w:type="spellStart"/>
      <w:r w:rsidRPr="00945430">
        <w:rPr>
          <w:lang w:val="en-US"/>
        </w:rPr>
        <w:t>cpp</w:t>
      </w:r>
      <w:proofErr w:type="spellEnd"/>
      <w:r w:rsidRPr="00945430">
        <w:t>/</w:t>
      </w:r>
      <w:r w:rsidRPr="00945430">
        <w:rPr>
          <w:lang w:val="en-US"/>
        </w:rPr>
        <w:t>destructors</w:t>
      </w:r>
      <w:r w:rsidRPr="00945430">
        <w:t>-</w:t>
      </w:r>
      <w:proofErr w:type="spellStart"/>
      <w:r w:rsidRPr="00945430">
        <w:rPr>
          <w:lang w:val="en-US"/>
        </w:rPr>
        <w:t>cpp</w:t>
      </w:r>
      <w:proofErr w:type="spellEnd"/>
      <w:r w:rsidRPr="00945430">
        <w:t>?</w:t>
      </w:r>
      <w:r w:rsidRPr="00945430">
        <w:rPr>
          <w:lang w:val="en-US"/>
        </w:rPr>
        <w:t>view</w:t>
      </w:r>
      <w:r w:rsidRPr="00945430">
        <w:t>=</w:t>
      </w:r>
      <w:proofErr w:type="spellStart"/>
      <w:r w:rsidRPr="00945430">
        <w:rPr>
          <w:lang w:val="en-US"/>
        </w:rPr>
        <w:t>msvc</w:t>
      </w:r>
      <w:proofErr w:type="spellEnd"/>
      <w:r w:rsidRPr="00945430">
        <w:t>-170 (</w:t>
      </w:r>
      <w:r>
        <w:t>дата обращения: 15.09.2025).</w:t>
      </w:r>
    </w:p>
    <w:p w14:paraId="7A55EE51" w14:textId="1B6603A1" w:rsidR="00D45B76" w:rsidRPr="00D45B76" w:rsidRDefault="00D45B76" w:rsidP="00D45B76">
      <w:pPr>
        <w:pStyle w:val="a0"/>
      </w:pPr>
      <w:proofErr w:type="spellStart"/>
      <w:r w:rsidRPr="00D45B76">
        <w:rPr>
          <w:rStyle w:val="aff1"/>
          <w:b w:val="0"/>
          <w:bCs w:val="0"/>
        </w:rPr>
        <w:t>Метанит</w:t>
      </w:r>
      <w:proofErr w:type="spellEnd"/>
      <w:r w:rsidRPr="00D45B76">
        <w:rPr>
          <w:rStyle w:val="aff1"/>
          <w:b w:val="0"/>
          <w:bCs w:val="0"/>
        </w:rPr>
        <w:t>: учебник по C++</w:t>
      </w:r>
      <w:r>
        <w:rPr>
          <w:rStyle w:val="aff1"/>
          <w:b w:val="0"/>
          <w:bCs w:val="0"/>
        </w:rPr>
        <w:t xml:space="preserve"> </w:t>
      </w:r>
      <w:r w:rsidRPr="00D45B76">
        <w:t>[Электронный ресурс]. – URL: </w:t>
      </w:r>
      <w:hyperlink r:id="rId9" w:tgtFrame="_blank" w:history="1">
        <w:r w:rsidRPr="00D45B76">
          <w:rPr>
            <w:rStyle w:val="af7"/>
          </w:rPr>
          <w:t>https://metanit.com/cpp/tutorial/2.5.php</w:t>
        </w:r>
      </w:hyperlink>
      <w:r w:rsidRPr="00D45B76">
        <w:t> (дата обращения: 23.09.202</w:t>
      </w:r>
      <w:r>
        <w:t>5</w:t>
      </w:r>
      <w:r w:rsidRPr="00D45B76">
        <w:t>).</w:t>
      </w:r>
    </w:p>
    <w:sectPr w:rsidR="00D45B76" w:rsidRPr="00D45B76" w:rsidSect="00B54AAE">
      <w:footerReference w:type="default" r:id="rId10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A66582" w14:textId="77777777" w:rsidR="00384DFF" w:rsidRDefault="00384DFF" w:rsidP="00BA204E">
      <w:pPr>
        <w:spacing w:line="240" w:lineRule="auto"/>
      </w:pPr>
      <w:r>
        <w:separator/>
      </w:r>
    </w:p>
  </w:endnote>
  <w:endnote w:type="continuationSeparator" w:id="0">
    <w:p w14:paraId="2354C3D5" w14:textId="77777777" w:rsidR="00384DFF" w:rsidRDefault="00384DFF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327D" w14:textId="629F9C8E" w:rsidR="00BA204E" w:rsidRDefault="00BA204E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57E43D" w14:textId="77777777" w:rsidR="00384DFF" w:rsidRDefault="00384DFF" w:rsidP="00BA204E">
      <w:pPr>
        <w:spacing w:line="240" w:lineRule="auto"/>
      </w:pPr>
      <w:r>
        <w:separator/>
      </w:r>
    </w:p>
  </w:footnote>
  <w:footnote w:type="continuationSeparator" w:id="0">
    <w:p w14:paraId="6EE238CF" w14:textId="77777777" w:rsidR="00384DFF" w:rsidRDefault="00384DFF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AAA1ED4"/>
    <w:multiLevelType w:val="hybridMultilevel"/>
    <w:tmpl w:val="464C5FE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C4458D8"/>
    <w:multiLevelType w:val="hybridMultilevel"/>
    <w:tmpl w:val="B8E4A68C"/>
    <w:lvl w:ilvl="0" w:tplc="2B408B82">
      <w:start w:val="1"/>
      <w:numFmt w:val="decimal"/>
      <w:pStyle w:val="a0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8A97717"/>
    <w:multiLevelType w:val="multilevel"/>
    <w:tmpl w:val="AD2C26C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8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num w:numId="1" w16cid:durableId="1297678789">
    <w:abstractNumId w:val="7"/>
  </w:num>
  <w:num w:numId="2" w16cid:durableId="176046057">
    <w:abstractNumId w:val="0"/>
  </w:num>
  <w:num w:numId="3" w16cid:durableId="282809809">
    <w:abstractNumId w:val="8"/>
  </w:num>
  <w:num w:numId="4" w16cid:durableId="515659769">
    <w:abstractNumId w:val="2"/>
  </w:num>
  <w:num w:numId="5" w16cid:durableId="618219152">
    <w:abstractNumId w:val="1"/>
  </w:num>
  <w:num w:numId="6" w16cid:durableId="742797735">
    <w:abstractNumId w:val="5"/>
  </w:num>
  <w:num w:numId="7" w16cid:durableId="1253590216">
    <w:abstractNumId w:val="3"/>
  </w:num>
  <w:num w:numId="8" w16cid:durableId="164517770">
    <w:abstractNumId w:val="4"/>
  </w:num>
  <w:num w:numId="9" w16cid:durableId="1610892004">
    <w:abstractNumId w:val="2"/>
    <w:lvlOverride w:ilvl="0">
      <w:startOverride w:val="1"/>
    </w:lvlOverride>
  </w:num>
  <w:num w:numId="10" w16cid:durableId="1929191661">
    <w:abstractNumId w:val="2"/>
    <w:lvlOverride w:ilvl="0">
      <w:startOverride w:val="1"/>
    </w:lvlOverride>
  </w:num>
  <w:num w:numId="11" w16cid:durableId="711147584">
    <w:abstractNumId w:val="6"/>
  </w:num>
  <w:num w:numId="12" w16cid:durableId="30057733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343D"/>
    <w:rsid w:val="000264DC"/>
    <w:rsid w:val="000467AA"/>
    <w:rsid w:val="000838FC"/>
    <w:rsid w:val="0008649E"/>
    <w:rsid w:val="0009160A"/>
    <w:rsid w:val="000A6933"/>
    <w:rsid w:val="00120CDE"/>
    <w:rsid w:val="00127C66"/>
    <w:rsid w:val="00146292"/>
    <w:rsid w:val="00167850"/>
    <w:rsid w:val="001749B3"/>
    <w:rsid w:val="00184531"/>
    <w:rsid w:val="0019306F"/>
    <w:rsid w:val="001932C0"/>
    <w:rsid w:val="001A3E40"/>
    <w:rsid w:val="001B238A"/>
    <w:rsid w:val="001B308A"/>
    <w:rsid w:val="001E6E4D"/>
    <w:rsid w:val="001F747C"/>
    <w:rsid w:val="00203507"/>
    <w:rsid w:val="00223803"/>
    <w:rsid w:val="002449D9"/>
    <w:rsid w:val="00254B58"/>
    <w:rsid w:val="0026366F"/>
    <w:rsid w:val="00271F2B"/>
    <w:rsid w:val="00272489"/>
    <w:rsid w:val="00276185"/>
    <w:rsid w:val="00276FE8"/>
    <w:rsid w:val="00277BA1"/>
    <w:rsid w:val="002971BD"/>
    <w:rsid w:val="002A4570"/>
    <w:rsid w:val="002B6057"/>
    <w:rsid w:val="00311152"/>
    <w:rsid w:val="00312381"/>
    <w:rsid w:val="003310CB"/>
    <w:rsid w:val="0034343D"/>
    <w:rsid w:val="00357B4D"/>
    <w:rsid w:val="003620AE"/>
    <w:rsid w:val="00365017"/>
    <w:rsid w:val="00384DFF"/>
    <w:rsid w:val="003914A1"/>
    <w:rsid w:val="003923CE"/>
    <w:rsid w:val="00394E7D"/>
    <w:rsid w:val="003A7F3E"/>
    <w:rsid w:val="003D0496"/>
    <w:rsid w:val="003E3B55"/>
    <w:rsid w:val="00410C43"/>
    <w:rsid w:val="004322AA"/>
    <w:rsid w:val="0045240A"/>
    <w:rsid w:val="0046284A"/>
    <w:rsid w:val="004700F7"/>
    <w:rsid w:val="00482996"/>
    <w:rsid w:val="004871B6"/>
    <w:rsid w:val="00493DC7"/>
    <w:rsid w:val="004A5649"/>
    <w:rsid w:val="004C00FC"/>
    <w:rsid w:val="004C68F3"/>
    <w:rsid w:val="004D130C"/>
    <w:rsid w:val="004D2A7F"/>
    <w:rsid w:val="004D7DEB"/>
    <w:rsid w:val="004E34E7"/>
    <w:rsid w:val="00536102"/>
    <w:rsid w:val="005410FF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C9B"/>
    <w:rsid w:val="005A6FB5"/>
    <w:rsid w:val="005B53CC"/>
    <w:rsid w:val="005C60C6"/>
    <w:rsid w:val="005D75D2"/>
    <w:rsid w:val="005E2263"/>
    <w:rsid w:val="006035CA"/>
    <w:rsid w:val="00625032"/>
    <w:rsid w:val="00626288"/>
    <w:rsid w:val="00644DB3"/>
    <w:rsid w:val="00645B30"/>
    <w:rsid w:val="0066474F"/>
    <w:rsid w:val="00680B7E"/>
    <w:rsid w:val="006810FF"/>
    <w:rsid w:val="00681946"/>
    <w:rsid w:val="006847B9"/>
    <w:rsid w:val="00694C27"/>
    <w:rsid w:val="006A3263"/>
    <w:rsid w:val="006B596C"/>
    <w:rsid w:val="00703CBD"/>
    <w:rsid w:val="0070539C"/>
    <w:rsid w:val="00727B05"/>
    <w:rsid w:val="00740F0D"/>
    <w:rsid w:val="00741121"/>
    <w:rsid w:val="0075153A"/>
    <w:rsid w:val="00753BFE"/>
    <w:rsid w:val="007542E0"/>
    <w:rsid w:val="00770B8B"/>
    <w:rsid w:val="00787026"/>
    <w:rsid w:val="007C774B"/>
    <w:rsid w:val="007F4587"/>
    <w:rsid w:val="007F4EF7"/>
    <w:rsid w:val="007F7CCB"/>
    <w:rsid w:val="00824770"/>
    <w:rsid w:val="0083122F"/>
    <w:rsid w:val="00831F04"/>
    <w:rsid w:val="00841B16"/>
    <w:rsid w:val="00846715"/>
    <w:rsid w:val="00854A28"/>
    <w:rsid w:val="008852F5"/>
    <w:rsid w:val="00895D6D"/>
    <w:rsid w:val="008A53E7"/>
    <w:rsid w:val="008F2878"/>
    <w:rsid w:val="008F2A78"/>
    <w:rsid w:val="009007AB"/>
    <w:rsid w:val="00910537"/>
    <w:rsid w:val="00926703"/>
    <w:rsid w:val="00932FE5"/>
    <w:rsid w:val="00951011"/>
    <w:rsid w:val="00951601"/>
    <w:rsid w:val="00952D20"/>
    <w:rsid w:val="0097317C"/>
    <w:rsid w:val="00980D87"/>
    <w:rsid w:val="00983150"/>
    <w:rsid w:val="009A011A"/>
    <w:rsid w:val="009C4887"/>
    <w:rsid w:val="00A13525"/>
    <w:rsid w:val="00A14B81"/>
    <w:rsid w:val="00A15540"/>
    <w:rsid w:val="00A23C67"/>
    <w:rsid w:val="00A3784B"/>
    <w:rsid w:val="00A60AC6"/>
    <w:rsid w:val="00A621AF"/>
    <w:rsid w:val="00A81B24"/>
    <w:rsid w:val="00AA007F"/>
    <w:rsid w:val="00AA41C8"/>
    <w:rsid w:val="00AB58DE"/>
    <w:rsid w:val="00AC52E1"/>
    <w:rsid w:val="00AD0D39"/>
    <w:rsid w:val="00AD5865"/>
    <w:rsid w:val="00AF13C0"/>
    <w:rsid w:val="00AF2C83"/>
    <w:rsid w:val="00B23457"/>
    <w:rsid w:val="00B265E4"/>
    <w:rsid w:val="00B368F9"/>
    <w:rsid w:val="00B47A0D"/>
    <w:rsid w:val="00B50735"/>
    <w:rsid w:val="00B54AAE"/>
    <w:rsid w:val="00B56FE0"/>
    <w:rsid w:val="00B632FE"/>
    <w:rsid w:val="00B700E2"/>
    <w:rsid w:val="00B71643"/>
    <w:rsid w:val="00B721F7"/>
    <w:rsid w:val="00B8069E"/>
    <w:rsid w:val="00B826E8"/>
    <w:rsid w:val="00B86094"/>
    <w:rsid w:val="00B945DB"/>
    <w:rsid w:val="00B95131"/>
    <w:rsid w:val="00BA204E"/>
    <w:rsid w:val="00BA21DC"/>
    <w:rsid w:val="00BB5A95"/>
    <w:rsid w:val="00C06FB1"/>
    <w:rsid w:val="00C23252"/>
    <w:rsid w:val="00C6098C"/>
    <w:rsid w:val="00C75F3A"/>
    <w:rsid w:val="00C870A1"/>
    <w:rsid w:val="00C94D84"/>
    <w:rsid w:val="00CA22A9"/>
    <w:rsid w:val="00CB3A71"/>
    <w:rsid w:val="00CB6F99"/>
    <w:rsid w:val="00CD5E97"/>
    <w:rsid w:val="00CE58C8"/>
    <w:rsid w:val="00D01A01"/>
    <w:rsid w:val="00D114E8"/>
    <w:rsid w:val="00D143AA"/>
    <w:rsid w:val="00D427AA"/>
    <w:rsid w:val="00D43A2D"/>
    <w:rsid w:val="00D45B76"/>
    <w:rsid w:val="00D5134E"/>
    <w:rsid w:val="00D57D3B"/>
    <w:rsid w:val="00D6077D"/>
    <w:rsid w:val="00D904E1"/>
    <w:rsid w:val="00DA02AA"/>
    <w:rsid w:val="00DB34AD"/>
    <w:rsid w:val="00DD086A"/>
    <w:rsid w:val="00E05243"/>
    <w:rsid w:val="00E12A91"/>
    <w:rsid w:val="00E171BC"/>
    <w:rsid w:val="00E32AC3"/>
    <w:rsid w:val="00E36954"/>
    <w:rsid w:val="00E44739"/>
    <w:rsid w:val="00E55F12"/>
    <w:rsid w:val="00E80356"/>
    <w:rsid w:val="00E85C69"/>
    <w:rsid w:val="00E86ED6"/>
    <w:rsid w:val="00EA2724"/>
    <w:rsid w:val="00EB7333"/>
    <w:rsid w:val="00ED3D33"/>
    <w:rsid w:val="00EF0F77"/>
    <w:rsid w:val="00F00526"/>
    <w:rsid w:val="00F0762C"/>
    <w:rsid w:val="00F13027"/>
    <w:rsid w:val="00F24F1E"/>
    <w:rsid w:val="00F27077"/>
    <w:rsid w:val="00F37DD7"/>
    <w:rsid w:val="00F452C5"/>
    <w:rsid w:val="00F96F8F"/>
    <w:rsid w:val="00F97784"/>
    <w:rsid w:val="00FA4BDF"/>
    <w:rsid w:val="00FB2543"/>
    <w:rsid w:val="00FC184F"/>
    <w:rsid w:val="00FC4243"/>
    <w:rsid w:val="00FD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docId w15:val="{642F80CD-8B9F-4B4E-91C7-9E2450AC9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2380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B95131"/>
    <w:pPr>
      <w:keepNext/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nhideWhenUsed/>
    <w:qFormat/>
    <w:rsid w:val="00FB2543"/>
    <w:pPr>
      <w:keepNext/>
      <w:numPr>
        <w:ilvl w:val="1"/>
        <w:numId w:val="11"/>
      </w:numPr>
      <w:tabs>
        <w:tab w:val="clear" w:pos="1134"/>
      </w:tabs>
      <w:spacing w:before="240" w:after="24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rsid w:val="00597C9B"/>
    <w:pPr>
      <w:keepNext/>
      <w:numPr>
        <w:ilvl w:val="2"/>
        <w:numId w:val="11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rsid w:val="00A3784B"/>
    <w:pPr>
      <w:spacing w:after="120"/>
    </w:pPr>
  </w:style>
  <w:style w:type="character" w:customStyle="1" w:styleId="aa">
    <w:name w:val="Основной текст Знак"/>
    <w:link w:val="a9"/>
    <w:rsid w:val="00A3784B"/>
    <w:rPr>
      <w:sz w:val="24"/>
      <w:szCs w:val="24"/>
    </w:rPr>
  </w:style>
  <w:style w:type="paragraph" w:customStyle="1" w:styleId="ab">
    <w:name w:val="Обычный (веб)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c">
    <w:name w:val="annotation reference"/>
    <w:rsid w:val="00BA204E"/>
    <w:rPr>
      <w:sz w:val="16"/>
      <w:szCs w:val="16"/>
    </w:rPr>
  </w:style>
  <w:style w:type="paragraph" w:styleId="ad">
    <w:name w:val="annotation text"/>
    <w:basedOn w:val="a1"/>
    <w:link w:val="ae"/>
    <w:rsid w:val="00BA204E"/>
    <w:rPr>
      <w:sz w:val="20"/>
      <w:szCs w:val="20"/>
    </w:rPr>
  </w:style>
  <w:style w:type="character" w:customStyle="1" w:styleId="ae">
    <w:name w:val="Текст примечания Знак"/>
    <w:basedOn w:val="a2"/>
    <w:link w:val="ad"/>
    <w:rsid w:val="00BA204E"/>
  </w:style>
  <w:style w:type="paragraph" w:styleId="af">
    <w:name w:val="annotation subject"/>
    <w:basedOn w:val="ad"/>
    <w:next w:val="ad"/>
    <w:link w:val="af0"/>
    <w:rsid w:val="00BA204E"/>
    <w:rPr>
      <w:b/>
      <w:bCs/>
    </w:rPr>
  </w:style>
  <w:style w:type="character" w:customStyle="1" w:styleId="af0">
    <w:name w:val="Тема примечания Знак"/>
    <w:link w:val="af"/>
    <w:rsid w:val="00BA204E"/>
    <w:rPr>
      <w:b/>
      <w:bCs/>
    </w:rPr>
  </w:style>
  <w:style w:type="paragraph" w:styleId="af1">
    <w:name w:val="header"/>
    <w:basedOn w:val="a1"/>
    <w:link w:val="af2"/>
    <w:rsid w:val="00BA204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rsid w:val="00BA204E"/>
    <w:rPr>
      <w:sz w:val="24"/>
      <w:szCs w:val="24"/>
    </w:rPr>
  </w:style>
  <w:style w:type="paragraph" w:styleId="af3">
    <w:name w:val="footer"/>
    <w:basedOn w:val="a1"/>
    <w:link w:val="af4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BA204E"/>
    <w:rPr>
      <w:sz w:val="24"/>
      <w:szCs w:val="24"/>
    </w:rPr>
  </w:style>
  <w:style w:type="paragraph" w:customStyle="1" w:styleId="af5">
    <w:name w:val="Код"/>
    <w:basedOn w:val="a1"/>
    <w:qFormat/>
    <w:rsid w:val="00567304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6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0">
    <w:name w:val="toc 1"/>
    <w:basedOn w:val="a1"/>
    <w:next w:val="a1"/>
    <w:autoRedefine/>
    <w:uiPriority w:val="39"/>
    <w:rsid w:val="00A60AC6"/>
    <w:pPr>
      <w:tabs>
        <w:tab w:val="right" w:leader="dot" w:pos="9345"/>
      </w:tabs>
      <w:ind w:left="284" w:hanging="284"/>
    </w:pPr>
  </w:style>
  <w:style w:type="character" w:styleId="af7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1">
    <w:name w:val="Заголовок 1 без нумерации и прописных"/>
    <w:basedOn w:val="1"/>
    <w:qFormat/>
    <w:rsid w:val="00F24F1E"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rsid w:val="00FB2543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0">
    <w:name w:val="нумерованный список"/>
    <w:basedOn w:val="a1"/>
    <w:qFormat/>
    <w:rsid w:val="00597C9B"/>
    <w:pPr>
      <w:numPr>
        <w:numId w:val="4"/>
      </w:numPr>
      <w:tabs>
        <w:tab w:val="left" w:pos="1134"/>
      </w:tabs>
      <w:ind w:left="0" w:firstLine="709"/>
    </w:pPr>
  </w:style>
  <w:style w:type="paragraph" w:customStyle="1" w:styleId="a">
    <w:name w:val="маркерованный список"/>
    <w:basedOn w:val="a1"/>
    <w:qFormat/>
    <w:rsid w:val="00482996"/>
    <w:pPr>
      <w:numPr>
        <w:ilvl w:val="1"/>
        <w:numId w:val="5"/>
      </w:numPr>
      <w:tabs>
        <w:tab w:val="left" w:pos="1134"/>
      </w:tabs>
      <w:ind w:left="0" w:firstLine="709"/>
    </w:pPr>
  </w:style>
  <w:style w:type="paragraph" w:customStyle="1" w:styleId="af8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9">
    <w:name w:val="caption"/>
    <w:aliases w:val="Рисунок/Листинг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a">
    <w:name w:val="List Paragraph"/>
    <w:basedOn w:val="a1"/>
    <w:uiPriority w:val="34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styleId="afb">
    <w:name w:val="Unresolved Mention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B95131"/>
    <w:pPr>
      <w:ind w:left="278" w:firstLine="0"/>
    </w:pPr>
  </w:style>
  <w:style w:type="paragraph" w:customStyle="1" w:styleId="12">
    <w:name w:val="Заголовок 1 без уровня"/>
    <w:basedOn w:val="11"/>
    <w:qFormat/>
    <w:rsid w:val="00B95131"/>
    <w:pPr>
      <w:outlineLvl w:val="9"/>
    </w:pPr>
  </w:style>
  <w:style w:type="paragraph" w:customStyle="1" w:styleId="afc">
    <w:name w:val="Рисунок"/>
    <w:basedOn w:val="a1"/>
    <w:qFormat/>
    <w:rsid w:val="001B308A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character" w:styleId="afd">
    <w:name w:val="FollowedHyperlink"/>
    <w:basedOn w:val="a2"/>
    <w:rsid w:val="001B308A"/>
    <w:rPr>
      <w:color w:val="954F72" w:themeColor="followedHyperlink"/>
      <w:u w:val="single"/>
    </w:rPr>
  </w:style>
  <w:style w:type="paragraph" w:customStyle="1" w:styleId="afe">
    <w:name w:val="Название таблицы"/>
    <w:basedOn w:val="a1"/>
    <w:qFormat/>
    <w:rsid w:val="00F00526"/>
    <w:pPr>
      <w:spacing w:before="60"/>
      <w:ind w:firstLine="0"/>
    </w:pPr>
  </w:style>
  <w:style w:type="paragraph" w:customStyle="1" w:styleId="aff">
    <w:name w:val="ОС_ТУСУР"/>
    <w:basedOn w:val="a1"/>
    <w:link w:val="aff0"/>
    <w:qFormat/>
    <w:rsid w:val="0026366F"/>
  </w:style>
  <w:style w:type="character" w:customStyle="1" w:styleId="aff0">
    <w:name w:val="ОС_ТУСУР Знак"/>
    <w:basedOn w:val="a2"/>
    <w:link w:val="aff"/>
    <w:rsid w:val="0026366F"/>
    <w:rPr>
      <w:sz w:val="28"/>
      <w:szCs w:val="24"/>
    </w:rPr>
  </w:style>
  <w:style w:type="character" w:styleId="aff1">
    <w:name w:val="Strong"/>
    <w:basedOn w:val="a2"/>
    <w:uiPriority w:val="22"/>
    <w:qFormat/>
    <w:rsid w:val="00D45B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1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ru-ru/cpp/cpp/constructors-cpp?view=msvc-17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metanit.com/cpp/tutorial/2.5.ph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2155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dc:description/>
  <cp:lastModifiedBy>kitty swirth</cp:lastModifiedBy>
  <cp:revision>6</cp:revision>
  <cp:lastPrinted>2007-07-02T06:10:00Z</cp:lastPrinted>
  <dcterms:created xsi:type="dcterms:W3CDTF">2025-09-10T16:18:00Z</dcterms:created>
  <dcterms:modified xsi:type="dcterms:W3CDTF">2025-09-22T17:35:00Z</dcterms:modified>
</cp:coreProperties>
</file>