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6F50" w14:textId="5833C02F" w:rsidR="008A11DD" w:rsidRDefault="00A3730F">
      <w:r>
        <w:t>Bundesratsbeschluss vom</w:t>
      </w:r>
      <w:r w:rsidR="00A96D71">
        <w:t xml:space="preserve"> </w:t>
      </w:r>
      <w:r w:rsidR="00A96D71">
        <w:rPr>
          <w:szCs w:val="24"/>
        </w:rPr>
        <w:fldChar w:fldCharType="begin">
          <w:ffData>
            <w:name w:val=""/>
            <w:enabled/>
            <w:calcOnExit w:val="0"/>
            <w:textInput>
              <w:default w:val="[Datum]"/>
            </w:textInput>
          </w:ffData>
        </w:fldChar>
      </w:r>
      <w:r w:rsidR="00A96D71">
        <w:rPr>
          <w:szCs w:val="24"/>
        </w:rPr>
        <w:instrText xml:space="preserve"> FORMTEXT </w:instrText>
      </w:r>
      <w:r w:rsidR="00A96D71">
        <w:rPr>
          <w:szCs w:val="24"/>
        </w:rPr>
      </w:r>
      <w:r w:rsidR="00A96D71">
        <w:rPr>
          <w:szCs w:val="24"/>
        </w:rPr>
        <w:fldChar w:fldCharType="separate"/>
      </w:r>
      <w:r w:rsidR="00A96D71">
        <w:rPr>
          <w:noProof/>
          <w:szCs w:val="24"/>
        </w:rPr>
        <w:t>[Datum]</w:t>
      </w:r>
      <w:r w:rsidR="00A96D71">
        <w:rPr>
          <w:szCs w:val="24"/>
        </w:rPr>
        <w:fldChar w:fldCharType="end"/>
      </w:r>
      <w:r w:rsidR="00A96D71">
        <w:t xml:space="preserve"> </w:t>
      </w:r>
    </w:p>
    <w:p w14:paraId="6CE1F719" w14:textId="77777777" w:rsidR="008A11DD" w:rsidRDefault="008A11DD"/>
    <w:p w14:paraId="33D16C46" w14:textId="77777777" w:rsidR="008A11DD" w:rsidRDefault="008A11DD"/>
    <w:p w14:paraId="04338C61" w14:textId="7ACF1717" w:rsidR="00B63062" w:rsidRDefault="00B63062" w:rsidP="00B63062">
      <w:pPr>
        <w:rPr>
          <w:b/>
        </w:rPr>
      </w:pPr>
      <w:r>
        <w:rPr>
          <w:b/>
        </w:rPr>
        <w:t xml:space="preserve">Ausserparlamentarische Kommissionen, </w:t>
      </w:r>
      <w:r w:rsidRPr="00887F53">
        <w:rPr>
          <w:b/>
        </w:rPr>
        <w:t xml:space="preserve">Leitungsorgane und Vertretungen des Bundes: Gesamterneuerungswahlen für die Amtsperiode </w:t>
      </w:r>
      <w:r w:rsidR="009E6D72" w:rsidRPr="00887F53">
        <w:rPr>
          <w:b/>
        </w:rPr>
        <w:t>&lt;&lt;[decisionFederalCouncil.termOfOfficeDateRange]&gt;&gt;</w:t>
      </w:r>
    </w:p>
    <w:p w14:paraId="489D1BA3" w14:textId="77777777" w:rsidR="008A11DD" w:rsidRDefault="008A11DD"/>
    <w:p w14:paraId="4E3A111C" w14:textId="77777777" w:rsidR="008A11DD" w:rsidRDefault="00A3730F">
      <w:pPr>
        <w:rPr>
          <w:szCs w:val="24"/>
        </w:rPr>
      </w:pPr>
      <w:r>
        <w:rPr>
          <w:szCs w:val="24"/>
        </w:rPr>
        <w:t xml:space="preserve">Aufgrund des Antrags der BK vom </w:t>
      </w:r>
      <w:r>
        <w:rPr>
          <w:szCs w:val="24"/>
        </w:rPr>
        <w:fldChar w:fldCharType="begin">
          <w:ffData>
            <w:name w:val=""/>
            <w:enabled/>
            <w:calcOnExit w:val="0"/>
            <w:textInput>
              <w:default w:val="[Datum]"/>
            </w:textInput>
          </w:ffData>
        </w:fldChar>
      </w:r>
      <w:r>
        <w:rPr>
          <w:szCs w:val="24"/>
        </w:rPr>
        <w:instrText xml:space="preserve"> FORMTEXT </w:instrText>
      </w:r>
      <w:r>
        <w:rPr>
          <w:szCs w:val="24"/>
        </w:rPr>
      </w:r>
      <w:r>
        <w:rPr>
          <w:szCs w:val="24"/>
        </w:rPr>
        <w:fldChar w:fldCharType="separate"/>
      </w:r>
      <w:r>
        <w:rPr>
          <w:noProof/>
          <w:szCs w:val="24"/>
        </w:rPr>
        <w:t>[Datum]</w:t>
      </w:r>
      <w:r>
        <w:rPr>
          <w:szCs w:val="24"/>
        </w:rPr>
        <w:fldChar w:fldCharType="end"/>
      </w:r>
      <w:r>
        <w:rPr>
          <w:szCs w:val="24"/>
        </w:rPr>
        <w:t>,</w:t>
      </w:r>
    </w:p>
    <w:p w14:paraId="24AF314C" w14:textId="77777777" w:rsidR="008A11DD" w:rsidRDefault="00A3730F">
      <w:pPr>
        <w:rPr>
          <w:szCs w:val="24"/>
        </w:rPr>
      </w:pPr>
      <w:r>
        <w:rPr>
          <w:szCs w:val="24"/>
        </w:rPr>
        <w:t xml:space="preserve">aufgrund der Ergebnisse des Mitberichtsverfahrens </w:t>
      </w:r>
    </w:p>
    <w:p w14:paraId="7002E714" w14:textId="77777777" w:rsidR="008A11DD" w:rsidRDefault="008A11DD">
      <w:pPr>
        <w:rPr>
          <w:szCs w:val="24"/>
        </w:rPr>
      </w:pPr>
    </w:p>
    <w:p w14:paraId="3A67EC7E" w14:textId="77777777" w:rsidR="008A11DD" w:rsidRDefault="008A11DD">
      <w:pPr>
        <w:rPr>
          <w:szCs w:val="24"/>
        </w:rPr>
      </w:pPr>
    </w:p>
    <w:p w14:paraId="3FE86BED" w14:textId="77777777" w:rsidR="008A11DD" w:rsidRDefault="00A3730F">
      <w:pPr>
        <w:rPr>
          <w:szCs w:val="24"/>
        </w:rPr>
      </w:pPr>
      <w:r>
        <w:rPr>
          <w:szCs w:val="24"/>
          <w:u w:val="single"/>
        </w:rPr>
        <w:t>wird beschlossen</w:t>
      </w:r>
      <w:r>
        <w:rPr>
          <w:szCs w:val="24"/>
        </w:rPr>
        <w:t>:</w:t>
      </w:r>
    </w:p>
    <w:p w14:paraId="528127E2" w14:textId="77777777" w:rsidR="008A11DD" w:rsidRDefault="008A11DD">
      <w:pPr>
        <w:rPr>
          <w:szCs w:val="24"/>
        </w:rPr>
      </w:pPr>
    </w:p>
    <w:p w14:paraId="3FE3D933" w14:textId="1A80553D" w:rsidR="008A11DD" w:rsidRDefault="00B63062" w:rsidP="003A0B34">
      <w:pPr>
        <w:pStyle w:val="Listenabsatz"/>
        <w:numPr>
          <w:ilvl w:val="0"/>
          <w:numId w:val="17"/>
        </w:numPr>
        <w:ind w:left="426" w:hanging="426"/>
        <w:rPr>
          <w:szCs w:val="24"/>
        </w:rPr>
      </w:pPr>
      <w:r>
        <w:rPr>
          <w:szCs w:val="24"/>
        </w:rPr>
        <w:t xml:space="preserve">Die in den Mitgliederlisten aufgeführten Personen werden für die Amtsperiode </w:t>
      </w:r>
      <w:r w:rsidR="009E6D72" w:rsidRPr="00853F60">
        <w:t>&lt;&lt;[</w:t>
      </w:r>
      <w:r w:rsidR="009E6D72">
        <w:t>decisionFederalCouncil</w:t>
      </w:r>
      <w:r w:rsidR="009E6D72" w:rsidRPr="00853F60">
        <w:t>.termOfOfficeDateRange]&gt;&gt;</w:t>
      </w:r>
      <w:r w:rsidR="009E6D72">
        <w:t xml:space="preserve"> </w:t>
      </w:r>
      <w:r>
        <w:rPr>
          <w:szCs w:val="24"/>
        </w:rPr>
        <w:t>als Mitglieder der ausserparlamentarischen Kommissionen, Leitungsorgane und Vertretungen des Bundes gewählt.</w:t>
      </w:r>
    </w:p>
    <w:p w14:paraId="23105A09" w14:textId="77777777" w:rsidR="00C45157" w:rsidRDefault="00C45157" w:rsidP="003A0B34">
      <w:pPr>
        <w:pStyle w:val="Listenabsatz"/>
        <w:ind w:left="426" w:hanging="426"/>
        <w:rPr>
          <w:szCs w:val="24"/>
        </w:rPr>
      </w:pPr>
    </w:p>
    <w:p w14:paraId="455AE34F" w14:textId="1BA3F257" w:rsidR="00B63062" w:rsidRDefault="00B63062" w:rsidP="003A0B34">
      <w:pPr>
        <w:pStyle w:val="Listenabsatz"/>
        <w:numPr>
          <w:ilvl w:val="0"/>
          <w:numId w:val="17"/>
        </w:numPr>
        <w:spacing w:after="120"/>
        <w:ind w:left="426" w:hanging="426"/>
        <w:contextualSpacing w:val="0"/>
        <w:rPr>
          <w:szCs w:val="24"/>
        </w:rPr>
      </w:pPr>
      <w:r>
        <w:rPr>
          <w:szCs w:val="24"/>
        </w:rPr>
        <w:t xml:space="preserve">Die Einsetzungsverfügungen für folgende ausserparlamentarischen Kommissionen werden gutgeheissen und treten am </w:t>
      </w:r>
      <w:r w:rsidR="00E1216E">
        <w:rPr>
          <w:szCs w:val="24"/>
        </w:rPr>
        <w:fldChar w:fldCharType="begin">
          <w:ffData>
            <w:name w:val=""/>
            <w:enabled/>
            <w:calcOnExit w:val="0"/>
            <w:textInput>
              <w:default w:val="[Datum]"/>
            </w:textInput>
          </w:ffData>
        </w:fldChar>
      </w:r>
      <w:r w:rsidR="00E1216E">
        <w:rPr>
          <w:szCs w:val="24"/>
        </w:rPr>
        <w:instrText xml:space="preserve"> FORMTEXT </w:instrText>
      </w:r>
      <w:r w:rsidR="00E1216E">
        <w:rPr>
          <w:szCs w:val="24"/>
        </w:rPr>
      </w:r>
      <w:r w:rsidR="00E1216E">
        <w:rPr>
          <w:szCs w:val="24"/>
        </w:rPr>
        <w:fldChar w:fldCharType="separate"/>
      </w:r>
      <w:r w:rsidR="00E1216E">
        <w:rPr>
          <w:noProof/>
          <w:szCs w:val="24"/>
        </w:rPr>
        <w:t>[Datum]</w:t>
      </w:r>
      <w:r w:rsidR="00E1216E">
        <w:rPr>
          <w:szCs w:val="24"/>
        </w:rPr>
        <w:fldChar w:fldCharType="end"/>
      </w:r>
      <w:r w:rsidR="00E1216E">
        <w:rPr>
          <w:szCs w:val="24"/>
        </w:rPr>
        <w:t xml:space="preserve"> </w:t>
      </w:r>
      <w:r>
        <w:rPr>
          <w:szCs w:val="24"/>
        </w:rPr>
        <w:t>in Kraft:</w:t>
      </w:r>
    </w:p>
    <w:p w14:paraId="17A0668D" w14:textId="77777777" w:rsidR="00C45157" w:rsidRPr="00C45157" w:rsidRDefault="00C45157" w:rsidP="003A0B34">
      <w:pPr>
        <w:pStyle w:val="Listenabsatz"/>
        <w:ind w:left="426" w:hanging="426"/>
        <w:rPr>
          <w:szCs w:val="24"/>
        </w:rPr>
      </w:pPr>
    </w:p>
    <w:p w14:paraId="1687BAB9" w14:textId="42618A2C" w:rsidR="00B76B23" w:rsidRDefault="00877739" w:rsidP="003A0B34">
      <w:pPr>
        <w:pStyle w:val="Listenabsatz"/>
        <w:numPr>
          <w:ilvl w:val="0"/>
          <w:numId w:val="17"/>
        </w:numPr>
        <w:spacing w:after="120"/>
        <w:ind w:left="426" w:hanging="426"/>
        <w:contextualSpacing w:val="0"/>
        <w:rPr>
          <w:szCs w:val="24"/>
        </w:rPr>
      </w:pPr>
      <w:r>
        <w:rPr>
          <w:szCs w:val="24"/>
        </w:rPr>
        <w:t>D</w:t>
      </w:r>
      <w:r w:rsidR="00B76B23">
        <w:rPr>
          <w:szCs w:val="24"/>
        </w:rPr>
        <w:t>ie Anforderungsprofile für folgende Gremien werden gutgeheissen:</w:t>
      </w:r>
    </w:p>
    <w:p w14:paraId="6A1E9177" w14:textId="77777777" w:rsidR="008204D3" w:rsidRPr="008204D3" w:rsidRDefault="008204D3" w:rsidP="003A0B34">
      <w:pPr>
        <w:pStyle w:val="Listenabsatz"/>
        <w:ind w:left="426" w:hanging="426"/>
        <w:rPr>
          <w:szCs w:val="24"/>
        </w:rPr>
      </w:pPr>
    </w:p>
    <w:p w14:paraId="5E2573B1" w14:textId="1AEA268F" w:rsidR="008204D3" w:rsidRDefault="009D0C92" w:rsidP="003A0B34">
      <w:pPr>
        <w:pStyle w:val="Listenabsatz"/>
        <w:numPr>
          <w:ilvl w:val="0"/>
          <w:numId w:val="17"/>
        </w:numPr>
        <w:spacing w:after="120"/>
        <w:ind w:left="426" w:hanging="426"/>
        <w:contextualSpacing w:val="0"/>
        <w:rPr>
          <w:szCs w:val="24"/>
        </w:rPr>
      </w:pPr>
      <w:r w:rsidRPr="009D0C92">
        <w:rPr>
          <w:szCs w:val="24"/>
        </w:rPr>
        <w:t>Folgende Gremien werden nicht oder zu einem späteren Zeitpunkt bestellt:</w:t>
      </w:r>
    </w:p>
    <w:p w14:paraId="7B5C5F36" w14:textId="77777777" w:rsidR="00582E08" w:rsidRDefault="00582E08" w:rsidP="00582E08">
      <w:pPr>
        <w:pStyle w:val="Listenabsatz"/>
        <w:ind w:left="567"/>
        <w:rPr>
          <w:szCs w:val="24"/>
          <w:lang w:val="en-US"/>
        </w:rPr>
      </w:pPr>
      <w:r w:rsidRPr="001F6710">
        <w:rPr>
          <w:szCs w:val="24"/>
          <w:lang w:val="en-US"/>
        </w:rPr>
        <w:t>&lt;&lt;foreach [committee in decisionFederalCouncil.</w:t>
      </w:r>
      <w:r w:rsidRPr="00916D74">
        <w:rPr>
          <w:szCs w:val="24"/>
          <w:lang w:val="en-US"/>
        </w:rPr>
        <w:t>nonReleasedCommissions</w:t>
      </w:r>
      <w:r w:rsidRPr="001F6710">
        <w:rPr>
          <w:szCs w:val="24"/>
          <w:lang w:val="en-US"/>
        </w:rPr>
        <w:t>]&gt;&gt;</w:t>
      </w:r>
    </w:p>
    <w:p w14:paraId="21BD98B9" w14:textId="77777777" w:rsidR="00582E08" w:rsidRPr="00916D74" w:rsidRDefault="00582E08" w:rsidP="00582E08">
      <w:pPr>
        <w:pStyle w:val="Listenabsatz"/>
        <w:ind w:left="567"/>
        <w:rPr>
          <w:szCs w:val="24"/>
          <w:lang w:val="en-US"/>
        </w:rPr>
      </w:pPr>
      <w:r w:rsidRPr="001F6710">
        <w:rPr>
          <w:b/>
          <w:bCs/>
          <w:szCs w:val="24"/>
          <w:lang w:val="en-US"/>
        </w:rPr>
        <w:t>&lt;&lt;[committee.name]&gt;&gt;</w:t>
      </w:r>
    </w:p>
    <w:p w14:paraId="0198BFA9" w14:textId="77777777" w:rsidR="00582E08" w:rsidRDefault="00582E08" w:rsidP="00582E08">
      <w:pPr>
        <w:pStyle w:val="Listenabsatz"/>
        <w:ind w:left="567"/>
        <w:rPr>
          <w:szCs w:val="24"/>
          <w:lang w:val="en-US"/>
        </w:rPr>
      </w:pPr>
      <w:r w:rsidRPr="008204D3">
        <w:rPr>
          <w:szCs w:val="24"/>
          <w:lang w:val="en-US"/>
        </w:rPr>
        <w:t>&lt;&lt;/foreach&gt;&gt;</w:t>
      </w:r>
    </w:p>
    <w:p w14:paraId="2D4D370A" w14:textId="77777777" w:rsidR="008204D3" w:rsidRPr="008204D3" w:rsidRDefault="008204D3" w:rsidP="003A0B34">
      <w:pPr>
        <w:pStyle w:val="Listenabsatz"/>
        <w:ind w:left="426" w:hanging="426"/>
        <w:rPr>
          <w:szCs w:val="24"/>
        </w:rPr>
      </w:pPr>
    </w:p>
    <w:p w14:paraId="048162C2" w14:textId="3D7B2CAD" w:rsidR="008204D3" w:rsidRDefault="00B63062" w:rsidP="003A0B34">
      <w:pPr>
        <w:pStyle w:val="Listenabsatz"/>
        <w:numPr>
          <w:ilvl w:val="0"/>
          <w:numId w:val="17"/>
        </w:numPr>
        <w:spacing w:after="120"/>
        <w:ind w:left="426" w:hanging="426"/>
        <w:contextualSpacing w:val="0"/>
        <w:rPr>
          <w:szCs w:val="24"/>
        </w:rPr>
      </w:pPr>
      <w:r w:rsidRPr="008204D3">
        <w:rPr>
          <w:szCs w:val="24"/>
        </w:rPr>
        <w:t>Der Beschäftigungsgrad der Mitglieder marktorientierter Kommissionen wird wie folgt festgelegt:</w:t>
      </w:r>
    </w:p>
    <w:p w14:paraId="24F80F8D" w14:textId="363097B9" w:rsidR="008204D3" w:rsidRPr="008204D3" w:rsidRDefault="008204D3" w:rsidP="003A0B34">
      <w:pPr>
        <w:ind w:left="426"/>
        <w:rPr>
          <w:szCs w:val="24"/>
          <w:lang w:val="en-US"/>
        </w:rPr>
      </w:pPr>
      <w:r w:rsidRPr="008204D3">
        <w:rPr>
          <w:szCs w:val="24"/>
          <w:lang w:val="en-US"/>
        </w:rPr>
        <w:t>&lt;&lt;foreach [</w:t>
      </w:r>
      <w:r>
        <w:rPr>
          <w:szCs w:val="24"/>
          <w:lang w:val="en-US"/>
        </w:rPr>
        <w:t>committee</w:t>
      </w:r>
      <w:r w:rsidRPr="008204D3">
        <w:rPr>
          <w:szCs w:val="24"/>
          <w:lang w:val="en-US"/>
        </w:rPr>
        <w:t xml:space="preserve"> in decisionFederalCouncil.marketOrientatedCommissions]&gt;&gt;</w:t>
      </w:r>
    </w:p>
    <w:p w14:paraId="5B794A05" w14:textId="15F47A74" w:rsidR="008204D3" w:rsidRPr="008204D3" w:rsidRDefault="008204D3" w:rsidP="003A0B34">
      <w:pPr>
        <w:spacing w:before="120" w:after="60"/>
        <w:ind w:left="426"/>
        <w:rPr>
          <w:b/>
          <w:bCs/>
          <w:szCs w:val="24"/>
          <w:lang w:val="en-US"/>
        </w:rPr>
      </w:pPr>
      <w:r w:rsidRPr="008204D3">
        <w:rPr>
          <w:b/>
          <w:bCs/>
          <w:szCs w:val="24"/>
          <w:lang w:val="en-US"/>
        </w:rPr>
        <w:t>&lt;&lt;[committee.</w:t>
      </w:r>
      <w:r w:rsidR="00C37ED8">
        <w:rPr>
          <w:b/>
          <w:bCs/>
          <w:szCs w:val="24"/>
          <w:lang w:val="en-US"/>
        </w:rPr>
        <w:t>n</w:t>
      </w:r>
      <w:r w:rsidRPr="008204D3">
        <w:rPr>
          <w:b/>
          <w:bCs/>
          <w:szCs w:val="24"/>
          <w:lang w:val="en-US"/>
        </w:rPr>
        <w:t>ame]&gt;&gt;</w:t>
      </w:r>
    </w:p>
    <w:p w14:paraId="42563062" w14:textId="30ADC8DE" w:rsidR="008204D3" w:rsidRPr="008204D3" w:rsidRDefault="008204D3" w:rsidP="003A0B34">
      <w:pPr>
        <w:pStyle w:val="Listenabsatz"/>
        <w:spacing w:before="60" w:after="40"/>
        <w:ind w:left="426"/>
        <w:contextualSpacing w:val="0"/>
        <w:rPr>
          <w:szCs w:val="24"/>
          <w:lang w:val="en-US"/>
        </w:rPr>
      </w:pPr>
      <w:r w:rsidRPr="008204D3">
        <w:rPr>
          <w:szCs w:val="24"/>
          <w:lang w:val="en-US"/>
        </w:rPr>
        <w:t>&lt;&lt;[committee.</w:t>
      </w:r>
      <w:r w:rsidR="00E86A61">
        <w:rPr>
          <w:szCs w:val="24"/>
          <w:lang w:val="en-US"/>
        </w:rPr>
        <w:t>freeText</w:t>
      </w:r>
      <w:r w:rsidRPr="008204D3">
        <w:rPr>
          <w:szCs w:val="24"/>
          <w:lang w:val="en-US"/>
        </w:rPr>
        <w:t>]&gt;&gt;</w:t>
      </w:r>
    </w:p>
    <w:p w14:paraId="18CB3D6D" w14:textId="77777777" w:rsidR="008204D3" w:rsidRPr="00C45FA6" w:rsidRDefault="008204D3" w:rsidP="003A0B34">
      <w:pPr>
        <w:pStyle w:val="Listenabsatz"/>
        <w:ind w:left="426"/>
        <w:rPr>
          <w:sz w:val="12"/>
          <w:szCs w:val="12"/>
          <w:lang w:val="en-US"/>
        </w:rPr>
      </w:pPr>
    </w:p>
    <w:p w14:paraId="636C1C93" w14:textId="7866BF71" w:rsidR="008204D3" w:rsidRDefault="008204D3" w:rsidP="003A0B34">
      <w:pPr>
        <w:pStyle w:val="Listenabsatz"/>
        <w:ind w:left="426"/>
        <w:rPr>
          <w:szCs w:val="24"/>
          <w:lang w:val="en-US"/>
        </w:rPr>
      </w:pPr>
      <w:r w:rsidRPr="008204D3">
        <w:rPr>
          <w:szCs w:val="24"/>
          <w:lang w:val="en-US"/>
        </w:rPr>
        <w:t>&lt;&lt;/foreach&gt;&gt;</w:t>
      </w:r>
    </w:p>
    <w:p w14:paraId="78BDAE8D" w14:textId="77777777" w:rsidR="008B58D7" w:rsidRDefault="008B58D7" w:rsidP="003A0B34">
      <w:pPr>
        <w:pStyle w:val="Listenabsatz"/>
        <w:ind w:left="426" w:hanging="426"/>
        <w:rPr>
          <w:szCs w:val="24"/>
          <w:lang w:val="en-US"/>
        </w:rPr>
      </w:pPr>
    </w:p>
    <w:p w14:paraId="3222A7A7" w14:textId="5F58DD76" w:rsidR="004A3F44" w:rsidRPr="005F12D3" w:rsidRDefault="00B63062" w:rsidP="003A0B34">
      <w:pPr>
        <w:pStyle w:val="Listenabsatz"/>
        <w:numPr>
          <w:ilvl w:val="0"/>
          <w:numId w:val="17"/>
        </w:numPr>
        <w:spacing w:after="120"/>
        <w:ind w:left="426" w:hanging="426"/>
        <w:contextualSpacing w:val="0"/>
        <w:rPr>
          <w:szCs w:val="24"/>
        </w:rPr>
      </w:pPr>
      <w:r w:rsidRPr="004A3F44">
        <w:rPr>
          <w:szCs w:val="24"/>
        </w:rPr>
        <w:t>Die Ausnahmen hinsichtlich der Anforderungen an die Zusammensetzung ausserparlamentarischer Kommissionen oder an deren Mitglieder werden wie folgt genehmigt:</w:t>
      </w:r>
    </w:p>
    <w:p w14:paraId="5882C169" w14:textId="68BF0718" w:rsidR="00B63062" w:rsidRDefault="00B63062" w:rsidP="003A0B34">
      <w:pPr>
        <w:pStyle w:val="Listenabsatz"/>
        <w:numPr>
          <w:ilvl w:val="1"/>
          <w:numId w:val="17"/>
        </w:numPr>
        <w:spacing w:after="120"/>
        <w:ind w:left="426" w:hanging="426"/>
        <w:contextualSpacing w:val="0"/>
        <w:rPr>
          <w:szCs w:val="24"/>
        </w:rPr>
      </w:pPr>
      <w:r>
        <w:rPr>
          <w:szCs w:val="24"/>
        </w:rPr>
        <w:t>Die Überschreitung der höchstzulässigen Anzahl Mitglieder (Art. 57</w:t>
      </w:r>
      <w:r w:rsidRPr="00A3730F">
        <w:rPr>
          <w:i/>
          <w:szCs w:val="24"/>
        </w:rPr>
        <w:t>e</w:t>
      </w:r>
      <w:r>
        <w:rPr>
          <w:szCs w:val="24"/>
        </w:rPr>
        <w:t xml:space="preserve"> Abs. 1 RVOG) in den folgenden Gremien wird genehmigt:</w:t>
      </w:r>
    </w:p>
    <w:p w14:paraId="04D11D7C" w14:textId="5EC02ADE" w:rsidR="008070E0" w:rsidRPr="008070E0" w:rsidRDefault="008070E0" w:rsidP="003A0B34">
      <w:pPr>
        <w:pStyle w:val="Listenabsatz"/>
        <w:ind w:left="426"/>
        <w:rPr>
          <w:szCs w:val="24"/>
          <w:lang w:val="en-US"/>
        </w:rPr>
      </w:pPr>
      <w:r w:rsidRPr="008070E0">
        <w:rPr>
          <w:szCs w:val="24"/>
          <w:lang w:val="en-US"/>
        </w:rPr>
        <w:t>&lt;&lt;foreach [committee in decisionFederalCouncil.</w:t>
      </w:r>
      <w:r>
        <w:rPr>
          <w:szCs w:val="24"/>
          <w:lang w:val="en-US"/>
        </w:rPr>
        <w:t>m</w:t>
      </w:r>
      <w:r w:rsidRPr="008070E0">
        <w:rPr>
          <w:szCs w:val="24"/>
          <w:lang w:val="en-US"/>
        </w:rPr>
        <w:t>oreThan15MembersCommittees]&gt;&gt;</w:t>
      </w:r>
    </w:p>
    <w:p w14:paraId="72F50B06" w14:textId="352E829B" w:rsidR="008070E0" w:rsidRPr="008070E0" w:rsidRDefault="008070E0" w:rsidP="004361DE">
      <w:pPr>
        <w:pStyle w:val="Listenabsatz"/>
        <w:numPr>
          <w:ilvl w:val="0"/>
          <w:numId w:val="39"/>
        </w:numPr>
        <w:spacing w:before="120" w:after="60"/>
        <w:ind w:left="709" w:hanging="283"/>
        <w:rPr>
          <w:szCs w:val="24"/>
          <w:lang w:val="en-US"/>
        </w:rPr>
      </w:pPr>
      <w:r w:rsidRPr="008070E0">
        <w:rPr>
          <w:b/>
          <w:bCs/>
          <w:szCs w:val="24"/>
          <w:lang w:val="en-US"/>
        </w:rPr>
        <w:lastRenderedPageBreak/>
        <w:t>&lt;&lt;[committee.</w:t>
      </w:r>
      <w:r>
        <w:rPr>
          <w:b/>
          <w:bCs/>
          <w:szCs w:val="24"/>
          <w:lang w:val="en-US"/>
        </w:rPr>
        <w:t>n</w:t>
      </w:r>
      <w:r w:rsidRPr="008070E0">
        <w:rPr>
          <w:b/>
          <w:bCs/>
          <w:szCs w:val="24"/>
          <w:lang w:val="en-US"/>
        </w:rPr>
        <w:t>ame]&gt;&gt;</w:t>
      </w:r>
      <w:r>
        <w:rPr>
          <w:b/>
          <w:bCs/>
          <w:szCs w:val="24"/>
          <w:lang w:val="en-US"/>
        </w:rPr>
        <w:t xml:space="preserve">: </w:t>
      </w:r>
      <w:r w:rsidRPr="008204D3">
        <w:rPr>
          <w:szCs w:val="24"/>
          <w:lang w:val="en-US"/>
        </w:rPr>
        <w:t>&lt;&lt;[committee.</w:t>
      </w:r>
      <w:r>
        <w:rPr>
          <w:szCs w:val="24"/>
          <w:lang w:val="en-US"/>
        </w:rPr>
        <w:t>memberCount</w:t>
      </w:r>
      <w:r w:rsidRPr="008204D3">
        <w:rPr>
          <w:szCs w:val="24"/>
          <w:lang w:val="en-US"/>
        </w:rPr>
        <w:t>]&gt;&gt;</w:t>
      </w:r>
      <w:r>
        <w:rPr>
          <w:szCs w:val="24"/>
          <w:lang w:val="en-US"/>
        </w:rPr>
        <w:t xml:space="preserve"> Mitglieder</w:t>
      </w:r>
    </w:p>
    <w:p w14:paraId="3DB4D5DF" w14:textId="77777777" w:rsidR="008070E0" w:rsidRPr="008204D3" w:rsidRDefault="008070E0" w:rsidP="004361DE">
      <w:pPr>
        <w:pStyle w:val="Listenabsatz"/>
        <w:ind w:left="851" w:hanging="425"/>
        <w:rPr>
          <w:szCs w:val="24"/>
          <w:lang w:val="en-US"/>
        </w:rPr>
      </w:pPr>
      <w:r w:rsidRPr="008204D3">
        <w:rPr>
          <w:szCs w:val="24"/>
          <w:lang w:val="en-US"/>
        </w:rPr>
        <w:t>&lt;&lt;/foreach&gt;&gt;</w:t>
      </w:r>
    </w:p>
    <w:p w14:paraId="6619CF79" w14:textId="77777777" w:rsidR="003665E7" w:rsidRPr="00E86A61" w:rsidRDefault="003665E7" w:rsidP="003A0B34">
      <w:pPr>
        <w:ind w:left="426" w:hanging="426"/>
        <w:rPr>
          <w:szCs w:val="24"/>
          <w:lang w:val="en-US"/>
        </w:rPr>
      </w:pPr>
    </w:p>
    <w:p w14:paraId="03758CC0" w14:textId="021E62F3" w:rsidR="00834230" w:rsidRDefault="00B63062" w:rsidP="003A0B34">
      <w:pPr>
        <w:pStyle w:val="Listenabsatz"/>
        <w:numPr>
          <w:ilvl w:val="1"/>
          <w:numId w:val="17"/>
        </w:numPr>
        <w:spacing w:after="120"/>
        <w:ind w:left="426" w:hanging="426"/>
        <w:contextualSpacing w:val="0"/>
        <w:rPr>
          <w:szCs w:val="24"/>
        </w:rPr>
      </w:pPr>
      <w:r>
        <w:rPr>
          <w:szCs w:val="24"/>
        </w:rPr>
        <w:t>Die Unterschreitung des Mindestanteils weiblicher oder männlicher Mitglieder (Art. 8</w:t>
      </w:r>
      <w:r w:rsidRPr="00A3730F">
        <w:rPr>
          <w:i/>
          <w:szCs w:val="24"/>
        </w:rPr>
        <w:t>c</w:t>
      </w:r>
      <w:r>
        <w:rPr>
          <w:szCs w:val="24"/>
        </w:rPr>
        <w:t xml:space="preserve"> Abs. 1 RVOV) in den folgenden Gremien wird genehmigt:</w:t>
      </w:r>
    </w:p>
    <w:p w14:paraId="295E3F8F" w14:textId="18BAFADA" w:rsidR="008070E0" w:rsidRPr="008070E0" w:rsidRDefault="008070E0" w:rsidP="003A0B34">
      <w:pPr>
        <w:pStyle w:val="Listenabsatz"/>
        <w:ind w:left="426"/>
        <w:rPr>
          <w:szCs w:val="24"/>
          <w:lang w:val="en-US"/>
        </w:rPr>
      </w:pPr>
      <w:r w:rsidRPr="008070E0">
        <w:rPr>
          <w:szCs w:val="24"/>
          <w:lang w:val="en-US"/>
        </w:rPr>
        <w:t>&lt;&lt;foreach [committee in decisionFederalCouncil.</w:t>
      </w:r>
      <w:r>
        <w:rPr>
          <w:szCs w:val="24"/>
          <w:lang w:val="en-US"/>
        </w:rPr>
        <w:t>m</w:t>
      </w:r>
      <w:r w:rsidRPr="008070E0">
        <w:rPr>
          <w:szCs w:val="24"/>
          <w:lang w:val="en-US"/>
        </w:rPr>
        <w:t>issingGenderMembersCommittees]&gt;&gt;</w:t>
      </w:r>
    </w:p>
    <w:p w14:paraId="1FB920C0" w14:textId="1C73AD88" w:rsidR="008070E0" w:rsidRPr="008070E0" w:rsidRDefault="008070E0" w:rsidP="004361DE">
      <w:pPr>
        <w:pStyle w:val="Listenabsatz"/>
        <w:numPr>
          <w:ilvl w:val="0"/>
          <w:numId w:val="39"/>
        </w:numPr>
        <w:spacing w:before="120" w:after="60"/>
        <w:ind w:left="709" w:hanging="283"/>
        <w:rPr>
          <w:szCs w:val="24"/>
          <w:lang w:val="en-US"/>
        </w:rPr>
      </w:pPr>
      <w:r w:rsidRPr="008070E0">
        <w:rPr>
          <w:b/>
          <w:bCs/>
          <w:szCs w:val="24"/>
          <w:lang w:val="en-US"/>
        </w:rPr>
        <w:t>&lt;&lt;[committee.</w:t>
      </w:r>
      <w:r>
        <w:rPr>
          <w:b/>
          <w:bCs/>
          <w:szCs w:val="24"/>
          <w:lang w:val="en-US"/>
        </w:rPr>
        <w:t>n</w:t>
      </w:r>
      <w:r w:rsidRPr="008070E0">
        <w:rPr>
          <w:b/>
          <w:bCs/>
          <w:szCs w:val="24"/>
          <w:lang w:val="en-US"/>
        </w:rPr>
        <w:t>ame]&gt;&gt;</w:t>
      </w:r>
      <w:r>
        <w:rPr>
          <w:b/>
          <w:bCs/>
          <w:szCs w:val="24"/>
          <w:lang w:val="en-US"/>
        </w:rPr>
        <w:t xml:space="preserve">: </w:t>
      </w:r>
      <w:r w:rsidR="00611476" w:rsidRPr="00611476">
        <w:rPr>
          <w:szCs w:val="24"/>
          <w:lang w:val="en-US"/>
        </w:rPr>
        <w:t>&lt;&lt;if [committee.femaleMissingPercentage &lt; 40]&gt;&gt;&lt;&lt;[committee.femaleMissingPercentage]&gt;&gt;% Frauen&lt;&lt;/if&gt;&gt;&lt;&lt;if [committee. maleMissingPercentage &lt; 40]&gt;&gt;&lt;&lt;[committee.maleMissingPercentage]&gt;&gt;% Männer&lt;&lt;/if&gt;&gt;</w:t>
      </w:r>
    </w:p>
    <w:p w14:paraId="1C2A2A63" w14:textId="77777777" w:rsidR="008070E0" w:rsidRPr="008204D3" w:rsidRDefault="008070E0" w:rsidP="003A0B34">
      <w:pPr>
        <w:pStyle w:val="Listenabsatz"/>
        <w:ind w:left="426"/>
        <w:rPr>
          <w:szCs w:val="24"/>
          <w:lang w:val="en-US"/>
        </w:rPr>
      </w:pPr>
      <w:r w:rsidRPr="008204D3">
        <w:rPr>
          <w:szCs w:val="24"/>
          <w:lang w:val="en-US"/>
        </w:rPr>
        <w:t>&lt;&lt;/foreach&gt;&gt;</w:t>
      </w:r>
    </w:p>
    <w:p w14:paraId="6EE2A4CD" w14:textId="77777777" w:rsidR="008070E0" w:rsidRPr="00834230" w:rsidRDefault="008070E0" w:rsidP="003A0B34">
      <w:pPr>
        <w:pStyle w:val="Listenabsatz"/>
        <w:spacing w:after="120"/>
        <w:ind w:left="426" w:hanging="426"/>
        <w:contextualSpacing w:val="0"/>
        <w:rPr>
          <w:szCs w:val="24"/>
        </w:rPr>
      </w:pPr>
    </w:p>
    <w:p w14:paraId="37D68ADC" w14:textId="64DAB08D" w:rsidR="00B63062" w:rsidRDefault="00B63062" w:rsidP="003A0B34">
      <w:pPr>
        <w:pStyle w:val="Listenabsatz"/>
        <w:numPr>
          <w:ilvl w:val="1"/>
          <w:numId w:val="17"/>
        </w:numPr>
        <w:spacing w:after="120"/>
        <w:ind w:left="426" w:hanging="426"/>
        <w:contextualSpacing w:val="0"/>
        <w:rPr>
          <w:szCs w:val="24"/>
        </w:rPr>
      </w:pPr>
      <w:r>
        <w:rPr>
          <w:szCs w:val="24"/>
        </w:rPr>
        <w:t>Die Unterschreitung des Mindestanteils deutsch-, französisch- und italienischsprachiger Personen (Art. 8</w:t>
      </w:r>
      <w:r w:rsidRPr="00A3730F">
        <w:rPr>
          <w:i/>
          <w:szCs w:val="24"/>
        </w:rPr>
        <w:t>c</w:t>
      </w:r>
      <w:r w:rsidRPr="00A3730F">
        <w:rPr>
          <w:szCs w:val="24"/>
          <w:vertAlign w:val="superscript"/>
        </w:rPr>
        <w:t>bis</w:t>
      </w:r>
      <w:r>
        <w:rPr>
          <w:szCs w:val="24"/>
        </w:rPr>
        <w:t xml:space="preserve"> Abs. 1 RVOV) in den folgenden Gremien wird genehmigt:</w:t>
      </w:r>
    </w:p>
    <w:p w14:paraId="1324F9A9" w14:textId="04AF0745" w:rsidR="00611476" w:rsidRPr="008070E0" w:rsidRDefault="00611476" w:rsidP="003A0B34">
      <w:pPr>
        <w:pStyle w:val="Listenabsatz"/>
        <w:ind w:left="426"/>
        <w:rPr>
          <w:szCs w:val="24"/>
          <w:lang w:val="en-US"/>
        </w:rPr>
      </w:pPr>
      <w:r w:rsidRPr="008070E0">
        <w:rPr>
          <w:szCs w:val="24"/>
          <w:lang w:val="en-US"/>
        </w:rPr>
        <w:t>&lt;&lt;foreach [committee in decisionFederalCouncil.</w:t>
      </w:r>
      <w:r w:rsidR="003A385A">
        <w:rPr>
          <w:szCs w:val="24"/>
          <w:lang w:val="en-US"/>
        </w:rPr>
        <w:t>m</w:t>
      </w:r>
      <w:r w:rsidR="003A385A" w:rsidRPr="003A385A">
        <w:rPr>
          <w:szCs w:val="24"/>
          <w:lang w:val="en-US"/>
        </w:rPr>
        <w:t>issingLanguageMembersCommittees</w:t>
      </w:r>
      <w:r w:rsidRPr="008070E0">
        <w:rPr>
          <w:szCs w:val="24"/>
          <w:lang w:val="en-US"/>
        </w:rPr>
        <w:t>]&gt;&gt;</w:t>
      </w:r>
    </w:p>
    <w:p w14:paraId="0C8A7E7F" w14:textId="046DE975" w:rsidR="00611476" w:rsidRPr="008070E0" w:rsidRDefault="00611476" w:rsidP="004361DE">
      <w:pPr>
        <w:pStyle w:val="Listenabsatz"/>
        <w:numPr>
          <w:ilvl w:val="0"/>
          <w:numId w:val="39"/>
        </w:numPr>
        <w:spacing w:before="120" w:after="60"/>
        <w:ind w:left="709" w:hanging="283"/>
        <w:rPr>
          <w:szCs w:val="24"/>
          <w:lang w:val="en-US"/>
        </w:rPr>
      </w:pPr>
      <w:r w:rsidRPr="008070E0">
        <w:rPr>
          <w:b/>
          <w:bCs/>
          <w:szCs w:val="24"/>
          <w:lang w:val="en-US"/>
        </w:rPr>
        <w:t>&lt;&lt;[committee.</w:t>
      </w:r>
      <w:r>
        <w:rPr>
          <w:b/>
          <w:bCs/>
          <w:szCs w:val="24"/>
          <w:lang w:val="en-US"/>
        </w:rPr>
        <w:t>n</w:t>
      </w:r>
      <w:r w:rsidRPr="008070E0">
        <w:rPr>
          <w:b/>
          <w:bCs/>
          <w:szCs w:val="24"/>
          <w:lang w:val="en-US"/>
        </w:rPr>
        <w:t>ame]&gt;&gt;</w:t>
      </w:r>
      <w:r>
        <w:rPr>
          <w:b/>
          <w:bCs/>
          <w:szCs w:val="24"/>
          <w:lang w:val="en-US"/>
        </w:rPr>
        <w:t>:</w:t>
      </w:r>
      <w:r w:rsidRPr="00611476">
        <w:rPr>
          <w:szCs w:val="24"/>
          <w:lang w:val="en-US"/>
        </w:rPr>
        <w:t xml:space="preserve"> &lt;&lt;if [committee.frenchMissing == true &amp;&amp; committee.italianMissing == true]&gt;&gt;französische &amp; italienische Sprachgemeinschaft&lt;&lt;/if&gt;&gt;&lt;&lt;if [committee.frenchMissing == true &amp;&amp; committee.italianMissing == false]&gt;&gt;französische Sprachgemeinschaft&lt;&lt;/if&gt;&gt;&lt;&lt;if [committee.italianMissing == true &amp;&amp; committee.frenchMissing == false]&gt;&gt;italienische Sprachgemeinschaft&lt;&lt;/if&gt;&gt;</w:t>
      </w:r>
    </w:p>
    <w:p w14:paraId="38238728" w14:textId="77777777" w:rsidR="00611476" w:rsidRPr="008204D3" w:rsidRDefault="00611476" w:rsidP="003A0B34">
      <w:pPr>
        <w:pStyle w:val="Listenabsatz"/>
        <w:ind w:left="426"/>
        <w:rPr>
          <w:szCs w:val="24"/>
          <w:lang w:val="en-US"/>
        </w:rPr>
      </w:pPr>
      <w:r w:rsidRPr="008204D3">
        <w:rPr>
          <w:szCs w:val="24"/>
          <w:lang w:val="en-US"/>
        </w:rPr>
        <w:t>&lt;&lt;/foreach&gt;&gt;</w:t>
      </w:r>
    </w:p>
    <w:p w14:paraId="2806F40C" w14:textId="77777777" w:rsidR="00834230" w:rsidRPr="00CB6D4C" w:rsidRDefault="00834230" w:rsidP="003A0B34">
      <w:pPr>
        <w:ind w:left="426" w:hanging="426"/>
        <w:rPr>
          <w:szCs w:val="24"/>
        </w:rPr>
      </w:pPr>
    </w:p>
    <w:p w14:paraId="3C99E693" w14:textId="0286AB1D" w:rsidR="00B63062" w:rsidRDefault="00B63062" w:rsidP="003A0B34">
      <w:pPr>
        <w:pStyle w:val="Listenabsatz"/>
        <w:numPr>
          <w:ilvl w:val="1"/>
          <w:numId w:val="17"/>
        </w:numPr>
        <w:spacing w:after="120"/>
        <w:ind w:left="426" w:hanging="426"/>
        <w:contextualSpacing w:val="0"/>
        <w:rPr>
          <w:szCs w:val="24"/>
        </w:rPr>
      </w:pPr>
      <w:r>
        <w:rPr>
          <w:szCs w:val="24"/>
        </w:rPr>
        <w:t>Die Ausnahmen von der Amtszeitbeschränkung (Art. 8</w:t>
      </w:r>
      <w:r w:rsidRPr="00A3730F">
        <w:rPr>
          <w:i/>
          <w:szCs w:val="24"/>
        </w:rPr>
        <w:t xml:space="preserve">i </w:t>
      </w:r>
      <w:r>
        <w:rPr>
          <w:szCs w:val="24"/>
        </w:rPr>
        <w:t xml:space="preserve">Abs. 2 RVOV) in den folgenden Gremien werden genehmigt: </w:t>
      </w:r>
    </w:p>
    <w:p w14:paraId="1AA5B64B" w14:textId="787C1D44" w:rsidR="00E86A61" w:rsidRPr="00E86A61" w:rsidRDefault="00E86A61" w:rsidP="003A0B34">
      <w:pPr>
        <w:ind w:left="426"/>
        <w:rPr>
          <w:szCs w:val="24"/>
          <w:lang w:val="en-US"/>
        </w:rPr>
      </w:pPr>
      <w:r w:rsidRPr="00E86A61">
        <w:rPr>
          <w:szCs w:val="24"/>
          <w:lang w:val="en-US"/>
        </w:rPr>
        <w:t>&lt;&lt;foreach [committee in decisionFederalCouncil.</w:t>
      </w:r>
      <w:r w:rsidR="003A385A" w:rsidRPr="003A385A">
        <w:rPr>
          <w:szCs w:val="24"/>
          <w:lang w:val="en-US"/>
        </w:rPr>
        <w:t>longerDutyMembersCommittees</w:t>
      </w:r>
      <w:r w:rsidRPr="00E86A61">
        <w:rPr>
          <w:szCs w:val="24"/>
          <w:lang w:val="en-US"/>
        </w:rPr>
        <w:t>]&gt;&gt;</w:t>
      </w:r>
    </w:p>
    <w:p w14:paraId="624F0D72" w14:textId="6B834773" w:rsidR="00E86A61" w:rsidRPr="008070E0" w:rsidRDefault="00E86A61" w:rsidP="004361DE">
      <w:pPr>
        <w:pStyle w:val="Listenabsatz"/>
        <w:numPr>
          <w:ilvl w:val="0"/>
          <w:numId w:val="39"/>
        </w:numPr>
        <w:spacing w:before="120" w:after="60"/>
        <w:ind w:left="709" w:hanging="283"/>
        <w:rPr>
          <w:szCs w:val="24"/>
          <w:lang w:val="en-US"/>
        </w:rPr>
      </w:pPr>
      <w:r w:rsidRPr="008070E0">
        <w:rPr>
          <w:b/>
          <w:bCs/>
          <w:szCs w:val="24"/>
          <w:lang w:val="en-US"/>
        </w:rPr>
        <w:t>&lt;&lt;[committee.</w:t>
      </w:r>
      <w:r>
        <w:rPr>
          <w:b/>
          <w:bCs/>
          <w:szCs w:val="24"/>
          <w:lang w:val="en-US"/>
        </w:rPr>
        <w:t>n</w:t>
      </w:r>
      <w:r w:rsidRPr="008070E0">
        <w:rPr>
          <w:b/>
          <w:bCs/>
          <w:szCs w:val="24"/>
          <w:lang w:val="en-US"/>
        </w:rPr>
        <w:t>ame]&gt;&gt;</w:t>
      </w:r>
      <w:r>
        <w:rPr>
          <w:b/>
          <w:bCs/>
          <w:szCs w:val="24"/>
          <w:lang w:val="en-US"/>
        </w:rPr>
        <w:t xml:space="preserve">: </w:t>
      </w:r>
      <w:r w:rsidRPr="00611476">
        <w:rPr>
          <w:szCs w:val="24"/>
          <w:lang w:val="en-US"/>
        </w:rPr>
        <w:t>&lt;&lt;[committee.</w:t>
      </w:r>
      <w:r>
        <w:rPr>
          <w:szCs w:val="24"/>
          <w:lang w:val="en-US"/>
        </w:rPr>
        <w:t>freeText</w:t>
      </w:r>
      <w:r w:rsidRPr="00611476">
        <w:rPr>
          <w:szCs w:val="24"/>
          <w:lang w:val="en-US"/>
        </w:rPr>
        <w:t>]&gt;&gt;</w:t>
      </w:r>
    </w:p>
    <w:p w14:paraId="0DC3C315" w14:textId="77777777" w:rsidR="00E86A61" w:rsidRPr="00E86A61" w:rsidRDefault="00E86A61" w:rsidP="003A0B34">
      <w:pPr>
        <w:ind w:left="426"/>
        <w:rPr>
          <w:szCs w:val="24"/>
          <w:lang w:val="en-US"/>
        </w:rPr>
      </w:pPr>
      <w:r w:rsidRPr="00E86A61">
        <w:rPr>
          <w:szCs w:val="24"/>
          <w:lang w:val="en-US"/>
        </w:rPr>
        <w:t>&lt;&lt;/foreach&gt;&gt;</w:t>
      </w:r>
    </w:p>
    <w:p w14:paraId="2FE6D920" w14:textId="77777777" w:rsidR="00421599" w:rsidRPr="00E86A61" w:rsidRDefault="00421599" w:rsidP="003A0B34">
      <w:pPr>
        <w:ind w:left="426" w:hanging="426"/>
        <w:rPr>
          <w:rFonts w:cs="Arial"/>
          <w:iCs/>
          <w:szCs w:val="24"/>
        </w:rPr>
      </w:pPr>
    </w:p>
    <w:p w14:paraId="772F6845" w14:textId="59528B2D" w:rsidR="00B63062" w:rsidRDefault="00B63062" w:rsidP="003A0B34">
      <w:pPr>
        <w:pStyle w:val="Listenabsatz"/>
        <w:numPr>
          <w:ilvl w:val="1"/>
          <w:numId w:val="17"/>
        </w:numPr>
        <w:spacing w:after="120"/>
        <w:ind w:left="426" w:hanging="426"/>
        <w:contextualSpacing w:val="0"/>
        <w:rPr>
          <w:szCs w:val="24"/>
        </w:rPr>
      </w:pPr>
      <w:r>
        <w:rPr>
          <w:szCs w:val="24"/>
        </w:rPr>
        <w:t>Die Wahl von Angehörigen der Bundesverwaltung als Mitglieder (Art. 57</w:t>
      </w:r>
      <w:r w:rsidRPr="00A3730F">
        <w:rPr>
          <w:i/>
          <w:szCs w:val="24"/>
        </w:rPr>
        <w:t>e</w:t>
      </w:r>
      <w:r>
        <w:rPr>
          <w:szCs w:val="24"/>
        </w:rPr>
        <w:t xml:space="preserve"> Abs. 3 RVOG) in den folgenden Gremien wird genehmigt:</w:t>
      </w:r>
    </w:p>
    <w:p w14:paraId="78595940" w14:textId="08D0C875" w:rsidR="003A385A" w:rsidRPr="00E86A61" w:rsidRDefault="003A385A" w:rsidP="003A0B34">
      <w:pPr>
        <w:ind w:left="426"/>
        <w:rPr>
          <w:szCs w:val="24"/>
          <w:lang w:val="en-US"/>
        </w:rPr>
      </w:pPr>
      <w:r w:rsidRPr="00E86A61">
        <w:rPr>
          <w:szCs w:val="24"/>
          <w:lang w:val="en-US"/>
        </w:rPr>
        <w:t>&lt;&lt;foreach [committee in decisionFederalCouncil.</w:t>
      </w:r>
      <w:r>
        <w:rPr>
          <w:szCs w:val="24"/>
          <w:lang w:val="en-US"/>
        </w:rPr>
        <w:t>f</w:t>
      </w:r>
      <w:r w:rsidRPr="003A385A">
        <w:rPr>
          <w:szCs w:val="24"/>
          <w:lang w:val="en-US"/>
        </w:rPr>
        <w:t>ederalAssemblyMembersCommittees</w:t>
      </w:r>
      <w:r w:rsidRPr="00E86A61">
        <w:rPr>
          <w:szCs w:val="24"/>
          <w:lang w:val="en-US"/>
        </w:rPr>
        <w:t>]&gt;&gt;</w:t>
      </w:r>
    </w:p>
    <w:p w14:paraId="16C1D946" w14:textId="77777777" w:rsidR="003A385A" w:rsidRPr="008070E0" w:rsidRDefault="003A385A" w:rsidP="004361DE">
      <w:pPr>
        <w:pStyle w:val="Listenabsatz"/>
        <w:numPr>
          <w:ilvl w:val="0"/>
          <w:numId w:val="39"/>
        </w:numPr>
        <w:spacing w:before="120" w:after="60"/>
        <w:ind w:left="709" w:hanging="283"/>
        <w:rPr>
          <w:szCs w:val="24"/>
          <w:lang w:val="en-US"/>
        </w:rPr>
      </w:pPr>
      <w:r w:rsidRPr="008070E0">
        <w:rPr>
          <w:b/>
          <w:bCs/>
          <w:szCs w:val="24"/>
          <w:lang w:val="en-US"/>
        </w:rPr>
        <w:t>&lt;&lt;[committee.</w:t>
      </w:r>
      <w:r>
        <w:rPr>
          <w:b/>
          <w:bCs/>
          <w:szCs w:val="24"/>
          <w:lang w:val="en-US"/>
        </w:rPr>
        <w:t>n</w:t>
      </w:r>
      <w:r w:rsidRPr="008070E0">
        <w:rPr>
          <w:b/>
          <w:bCs/>
          <w:szCs w:val="24"/>
          <w:lang w:val="en-US"/>
        </w:rPr>
        <w:t>ame]&gt;&gt;</w:t>
      </w:r>
      <w:r>
        <w:rPr>
          <w:b/>
          <w:bCs/>
          <w:szCs w:val="24"/>
          <w:lang w:val="en-US"/>
        </w:rPr>
        <w:t xml:space="preserve">: </w:t>
      </w:r>
      <w:r w:rsidRPr="00611476">
        <w:rPr>
          <w:szCs w:val="24"/>
          <w:lang w:val="en-US"/>
        </w:rPr>
        <w:t>&lt;&lt;[committee.</w:t>
      </w:r>
      <w:r>
        <w:rPr>
          <w:szCs w:val="24"/>
          <w:lang w:val="en-US"/>
        </w:rPr>
        <w:t>freeText</w:t>
      </w:r>
      <w:r w:rsidRPr="00611476">
        <w:rPr>
          <w:szCs w:val="24"/>
          <w:lang w:val="en-US"/>
        </w:rPr>
        <w:t>]&gt;&gt;</w:t>
      </w:r>
    </w:p>
    <w:p w14:paraId="2CEF39DA" w14:textId="654EDB08" w:rsidR="00940D60" w:rsidRPr="001C697F" w:rsidRDefault="003A385A" w:rsidP="003A0B34">
      <w:pPr>
        <w:ind w:left="426"/>
        <w:rPr>
          <w:szCs w:val="24"/>
          <w:lang w:val="en-US"/>
        </w:rPr>
      </w:pPr>
      <w:r w:rsidRPr="00E86A61">
        <w:rPr>
          <w:szCs w:val="24"/>
          <w:lang w:val="en-US"/>
        </w:rPr>
        <w:t>&lt;&lt;/foreach&gt;&gt;</w:t>
      </w:r>
    </w:p>
    <w:p w14:paraId="5B7DB7EB" w14:textId="77777777" w:rsidR="00C45157" w:rsidRDefault="00C45157" w:rsidP="003A0B34">
      <w:pPr>
        <w:ind w:left="426" w:hanging="426"/>
        <w:rPr>
          <w:szCs w:val="24"/>
        </w:rPr>
      </w:pPr>
    </w:p>
    <w:p w14:paraId="4354EFAA" w14:textId="77777777" w:rsidR="00CC4C66" w:rsidRPr="00CC4C66" w:rsidRDefault="00CC4C66" w:rsidP="003A0B34">
      <w:pPr>
        <w:pStyle w:val="Listenabsatz"/>
        <w:numPr>
          <w:ilvl w:val="0"/>
          <w:numId w:val="17"/>
        </w:numPr>
        <w:ind w:left="426" w:hanging="426"/>
        <w:rPr>
          <w:szCs w:val="24"/>
        </w:rPr>
      </w:pPr>
      <w:r w:rsidRPr="00CC4C66">
        <w:rPr>
          <w:szCs w:val="24"/>
        </w:rPr>
        <w:lastRenderedPageBreak/>
        <w:t>Die Departemente sorgen dafür, dass bei Ergänzungswahlen während der Amtsperiode die rechtlichen Anforderungen an die Zusammensetzung von ausserparlamentarischen Kommissionen (insbesondere die angemessene Vertretung der Geschlechter und der Sprachgemeinschaften) erfüllt werden.</w:t>
      </w:r>
    </w:p>
    <w:p w14:paraId="2C7B1776" w14:textId="77777777" w:rsidR="00CC4C66" w:rsidRPr="00CC4C66" w:rsidRDefault="00CC4C66" w:rsidP="003A0B34">
      <w:pPr>
        <w:ind w:left="426" w:hanging="426"/>
        <w:rPr>
          <w:szCs w:val="24"/>
        </w:rPr>
      </w:pPr>
    </w:p>
    <w:p w14:paraId="093FE762" w14:textId="77777777" w:rsidR="00CC4C66" w:rsidRPr="00CC4C66" w:rsidRDefault="00CC4C66" w:rsidP="003A0B34">
      <w:pPr>
        <w:pStyle w:val="Listenabsatz"/>
        <w:numPr>
          <w:ilvl w:val="0"/>
          <w:numId w:val="17"/>
        </w:numPr>
        <w:ind w:left="426" w:hanging="426"/>
        <w:rPr>
          <w:szCs w:val="24"/>
        </w:rPr>
      </w:pPr>
      <w:r w:rsidRPr="00CC4C66">
        <w:rPr>
          <w:szCs w:val="24"/>
        </w:rPr>
        <w:t>Die auf den Beginn der neuen Amtsperiode ausscheidenden Mitglieder werden unter Verdankung der geleisteten Dienste entlassen.</w:t>
      </w:r>
    </w:p>
    <w:p w14:paraId="739C4216" w14:textId="77777777" w:rsidR="00CC4C66" w:rsidRPr="00CC4C66" w:rsidRDefault="00CC4C66" w:rsidP="003A0B34">
      <w:pPr>
        <w:ind w:left="426" w:hanging="426"/>
        <w:rPr>
          <w:szCs w:val="24"/>
        </w:rPr>
      </w:pPr>
    </w:p>
    <w:p w14:paraId="4CA03BA1" w14:textId="77777777" w:rsidR="00CC4C66" w:rsidRDefault="00CC4C66" w:rsidP="003A0B34">
      <w:pPr>
        <w:pStyle w:val="Listenabsatz"/>
        <w:numPr>
          <w:ilvl w:val="0"/>
          <w:numId w:val="17"/>
        </w:numPr>
        <w:ind w:left="426" w:hanging="426"/>
        <w:rPr>
          <w:szCs w:val="24"/>
        </w:rPr>
      </w:pPr>
      <w:r w:rsidRPr="00CC4C66">
        <w:rPr>
          <w:szCs w:val="24"/>
        </w:rPr>
        <w:t xml:space="preserve">Die Departemente (GS) werden beauftragt, die ausscheidenden und die neu gewählten Mitglieder und Präsidien (alle Funktionen) bis zum </w:t>
      </w:r>
      <w:r w:rsidRPr="00CC4C66">
        <w:rPr>
          <w:szCs w:val="24"/>
        </w:rPr>
        <w:fldChar w:fldCharType="begin">
          <w:ffData>
            <w:name w:val=""/>
            <w:enabled/>
            <w:calcOnExit w:val="0"/>
            <w:textInput>
              <w:default w:val="[Datum]"/>
            </w:textInput>
          </w:ffData>
        </w:fldChar>
      </w:r>
      <w:r w:rsidRPr="00CC4C66">
        <w:rPr>
          <w:szCs w:val="24"/>
        </w:rPr>
        <w:instrText xml:space="preserve"> FORMTEXT </w:instrText>
      </w:r>
      <w:r w:rsidRPr="00CC4C66">
        <w:rPr>
          <w:szCs w:val="24"/>
        </w:rPr>
      </w:r>
      <w:r w:rsidRPr="00CC4C66">
        <w:rPr>
          <w:szCs w:val="24"/>
        </w:rPr>
        <w:fldChar w:fldCharType="separate"/>
      </w:r>
      <w:r w:rsidRPr="00CC4C66">
        <w:rPr>
          <w:noProof/>
          <w:szCs w:val="24"/>
        </w:rPr>
        <w:t>[Datum/Uhrzeit]</w:t>
      </w:r>
      <w:r w:rsidRPr="00CC4C66">
        <w:rPr>
          <w:szCs w:val="24"/>
        </w:rPr>
        <w:fldChar w:fldCharType="end"/>
      </w:r>
      <w:r w:rsidRPr="00CC4C66">
        <w:rPr>
          <w:szCs w:val="24"/>
        </w:rPr>
        <w:t xml:space="preserve"> zu orientieren. Ab diesem Zeitpunkt publiziert die BK die Mitgliederlisten im Internet und die Departemente können individuelle Medienmitteilungen veröffentlichen.</w:t>
      </w:r>
    </w:p>
    <w:p w14:paraId="1DFDA913" w14:textId="77777777" w:rsidR="003A0B34" w:rsidRPr="003A0B34" w:rsidRDefault="003A0B34" w:rsidP="003A0B34">
      <w:pPr>
        <w:pStyle w:val="Listenabsatz"/>
        <w:ind w:left="426" w:hanging="426"/>
        <w:rPr>
          <w:szCs w:val="24"/>
        </w:rPr>
      </w:pPr>
    </w:p>
    <w:p w14:paraId="3E26AEB5" w14:textId="47947825" w:rsidR="001C431F" w:rsidRPr="00CC4C66" w:rsidRDefault="001C431F" w:rsidP="003A0B34">
      <w:pPr>
        <w:pStyle w:val="Listenabsatz"/>
        <w:numPr>
          <w:ilvl w:val="1"/>
          <w:numId w:val="17"/>
        </w:numPr>
        <w:ind w:left="851" w:hanging="425"/>
        <w:rPr>
          <w:szCs w:val="24"/>
        </w:rPr>
      </w:pPr>
      <w:r>
        <w:rPr>
          <w:szCs w:val="24"/>
        </w:rPr>
        <w:t>D</w:t>
      </w:r>
      <w:r w:rsidRPr="001C431F">
        <w:rPr>
          <w:szCs w:val="24"/>
        </w:rPr>
        <w:t>ie BK wird ermächtigt, die publizierte Mitgliederliste im Einvernehmen mit dem zuständigen Departement anzupassen, falls sich Änderungen betreffend die Angaben zu den gewählten Personen ergeben.</w:t>
      </w:r>
    </w:p>
    <w:p w14:paraId="3A1C7039" w14:textId="77777777" w:rsidR="00CC4C66" w:rsidRPr="00CC4C66" w:rsidRDefault="00CC4C66" w:rsidP="003A0B34">
      <w:pPr>
        <w:pStyle w:val="Listenabsatz"/>
        <w:ind w:left="426" w:hanging="426"/>
        <w:rPr>
          <w:szCs w:val="24"/>
        </w:rPr>
      </w:pPr>
    </w:p>
    <w:p w14:paraId="4AE051C5" w14:textId="4B69A61B" w:rsidR="00CC4C66" w:rsidRDefault="00CC4C66" w:rsidP="003A0B34">
      <w:pPr>
        <w:pStyle w:val="Listenabsatz"/>
        <w:numPr>
          <w:ilvl w:val="0"/>
          <w:numId w:val="17"/>
        </w:numPr>
        <w:ind w:left="426" w:hanging="426"/>
        <w:rPr>
          <w:szCs w:val="24"/>
        </w:rPr>
      </w:pPr>
      <w:r w:rsidRPr="00CC4C66">
        <w:rPr>
          <w:szCs w:val="24"/>
        </w:rPr>
        <w:t>Die BK wird ermächtigt, die publizierte Mitgliederliste im Einvernehmen mit dem zuständigen Departement anzupassen, falls sich Änderungen betreffend die Angaben zu den gewählten Personen ergeben.</w:t>
      </w:r>
    </w:p>
    <w:p w14:paraId="422B01D1" w14:textId="77777777" w:rsidR="00CC4C66" w:rsidRPr="00CC4C66" w:rsidRDefault="00CC4C66" w:rsidP="003A0B34">
      <w:pPr>
        <w:pStyle w:val="Listenabsatz"/>
        <w:ind w:left="426" w:hanging="426"/>
        <w:rPr>
          <w:szCs w:val="24"/>
        </w:rPr>
      </w:pPr>
    </w:p>
    <w:p w14:paraId="31991889" w14:textId="4A3C23D4" w:rsidR="00CC4C66" w:rsidRPr="00CC4C66" w:rsidRDefault="00CC4C66" w:rsidP="003A0B34">
      <w:pPr>
        <w:pStyle w:val="Listenabsatz"/>
        <w:numPr>
          <w:ilvl w:val="0"/>
          <w:numId w:val="17"/>
        </w:numPr>
        <w:ind w:left="426" w:hanging="426"/>
        <w:rPr>
          <w:szCs w:val="24"/>
        </w:rPr>
      </w:pPr>
      <w:r w:rsidRPr="00CC4C66">
        <w:rPr>
          <w:szCs w:val="24"/>
        </w:rPr>
        <w:t xml:space="preserve">Die BK wird beauftragt, dem Bundesrat zuhanden der eidgenössischen Räte bis zum </w:t>
      </w:r>
      <w:r w:rsidR="00653EAA" w:rsidRPr="00CC4C66">
        <w:rPr>
          <w:szCs w:val="24"/>
        </w:rPr>
        <w:fldChar w:fldCharType="begin">
          <w:ffData>
            <w:name w:val=""/>
            <w:enabled/>
            <w:calcOnExit w:val="0"/>
            <w:textInput>
              <w:default w:val="[Datum]"/>
            </w:textInput>
          </w:ffData>
        </w:fldChar>
      </w:r>
      <w:r w:rsidR="00653EAA" w:rsidRPr="00CC4C66">
        <w:rPr>
          <w:szCs w:val="24"/>
        </w:rPr>
        <w:instrText xml:space="preserve"> FORMTEXT </w:instrText>
      </w:r>
      <w:r w:rsidR="00653EAA" w:rsidRPr="00CC4C66">
        <w:rPr>
          <w:szCs w:val="24"/>
        </w:rPr>
      </w:r>
      <w:r w:rsidR="00653EAA" w:rsidRPr="00CC4C66">
        <w:rPr>
          <w:szCs w:val="24"/>
        </w:rPr>
        <w:fldChar w:fldCharType="separate"/>
      </w:r>
      <w:r w:rsidR="00653EAA" w:rsidRPr="00CC4C66">
        <w:rPr>
          <w:noProof/>
          <w:szCs w:val="24"/>
        </w:rPr>
        <w:t>[Datum/Uhrzeit]</w:t>
      </w:r>
      <w:r w:rsidR="00653EAA" w:rsidRPr="00CC4C66">
        <w:rPr>
          <w:szCs w:val="24"/>
        </w:rPr>
        <w:fldChar w:fldCharType="end"/>
      </w:r>
      <w:r w:rsidR="00653EAA">
        <w:rPr>
          <w:szCs w:val="24"/>
        </w:rPr>
        <w:t xml:space="preserve"> </w:t>
      </w:r>
      <w:r w:rsidRPr="00CC4C66">
        <w:rPr>
          <w:szCs w:val="24"/>
        </w:rPr>
        <w:t xml:space="preserve">einen Bericht über die Zusammensetzung der ständigen ausserparlamentarischen Gremien für die Amtsperiode </w:t>
      </w:r>
      <w:r w:rsidRPr="00853F60">
        <w:t>&lt;&lt;[</w:t>
      </w:r>
      <w:r>
        <w:t>decisionFederalCouncil</w:t>
      </w:r>
      <w:r w:rsidRPr="00853F60">
        <w:t>.termOfOfficeDateRange]&gt;&gt;</w:t>
      </w:r>
      <w:r w:rsidRPr="00CC4C66">
        <w:rPr>
          <w:szCs w:val="24"/>
        </w:rPr>
        <w:t xml:space="preserve"> vorzulegen.</w:t>
      </w:r>
    </w:p>
    <w:p w14:paraId="547A948B" w14:textId="77777777" w:rsidR="008A11DD" w:rsidRDefault="008A11DD">
      <w:pPr>
        <w:rPr>
          <w:szCs w:val="24"/>
        </w:rPr>
      </w:pPr>
    </w:p>
    <w:p w14:paraId="359ADFB1" w14:textId="77777777" w:rsidR="008A11DD" w:rsidRDefault="008A11DD">
      <w:pPr>
        <w:rPr>
          <w:szCs w:val="24"/>
        </w:rPr>
      </w:pPr>
    </w:p>
    <w:p w14:paraId="1184550E" w14:textId="77777777" w:rsidR="008A11DD" w:rsidRDefault="008A11DD">
      <w:pPr>
        <w:rPr>
          <w:szCs w:val="24"/>
        </w:rPr>
      </w:pPr>
    </w:p>
    <w:p w14:paraId="29190AEC" w14:textId="1AF00209" w:rsidR="00B63062" w:rsidRPr="00B63062" w:rsidRDefault="00356FC6" w:rsidP="00356FC6">
      <w:pPr>
        <w:rPr>
          <w:sz w:val="26"/>
          <w:szCs w:val="24"/>
        </w:rPr>
      </w:pPr>
      <w:r w:rsidRPr="00356FC6">
        <w:rPr>
          <w:szCs w:val="24"/>
        </w:rPr>
        <w:t>Anhang: Mitgliederliste</w:t>
      </w:r>
    </w:p>
    <w:sectPr w:rsidR="00B63062" w:rsidRPr="00B63062">
      <w:headerReference w:type="default" r:id="rId11"/>
      <w:footerReference w:type="default" r:id="rId12"/>
      <w:headerReference w:type="first" r:id="rId13"/>
      <w:pgSz w:w="11906" w:h="16838" w:code="9"/>
      <w:pgMar w:top="1134" w:right="1134" w:bottom="907" w:left="1701" w:header="68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AA9D9" w14:textId="77777777" w:rsidR="00DA105E" w:rsidRDefault="00DA105E">
      <w:r>
        <w:separator/>
      </w:r>
    </w:p>
  </w:endnote>
  <w:endnote w:type="continuationSeparator" w:id="0">
    <w:p w14:paraId="368467DC" w14:textId="77777777" w:rsidR="00DA105E" w:rsidRDefault="00DA1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8A11DD" w14:paraId="3E634798" w14:textId="77777777">
      <w:trPr>
        <w:cantSplit/>
      </w:trPr>
      <w:tc>
        <w:tcPr>
          <w:tcW w:w="9611" w:type="dxa"/>
          <w:gridSpan w:val="2"/>
          <w:vAlign w:val="bottom"/>
        </w:tcPr>
        <w:p w14:paraId="33361F80" w14:textId="08CB7ECD" w:rsidR="008A11DD" w:rsidRDefault="008A11DD">
          <w:pPr>
            <w:pStyle w:val="Seite"/>
          </w:pPr>
          <w:r>
            <w:fldChar w:fldCharType="begin"/>
          </w:r>
          <w:r>
            <w:instrText xml:space="preserve"> PAGE  </w:instrText>
          </w:r>
          <w:r>
            <w:fldChar w:fldCharType="separate"/>
          </w:r>
          <w:r w:rsidR="005E13B6">
            <w:rPr>
              <w:noProof/>
            </w:rPr>
            <w:t>14</w:t>
          </w:r>
          <w:r>
            <w:rPr>
              <w:noProof/>
            </w:rPr>
            <w:fldChar w:fldCharType="end"/>
          </w:r>
          <w:r>
            <w:t>/</w:t>
          </w:r>
          <w:r w:rsidR="005E13B6">
            <w:fldChar w:fldCharType="begin"/>
          </w:r>
          <w:r w:rsidR="005E13B6">
            <w:instrText xml:space="preserve"> NUMPAGES  </w:instrText>
          </w:r>
          <w:r w:rsidR="005E13B6">
            <w:fldChar w:fldCharType="separate"/>
          </w:r>
          <w:r w:rsidR="005E13B6">
            <w:rPr>
              <w:noProof/>
            </w:rPr>
            <w:t>14</w:t>
          </w:r>
          <w:r w:rsidR="005E13B6">
            <w:rPr>
              <w:noProof/>
            </w:rPr>
            <w:fldChar w:fldCharType="end"/>
          </w:r>
        </w:p>
      </w:tc>
    </w:tr>
    <w:tr w:rsidR="008A11DD" w14:paraId="7F9240A5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p w14:paraId="01BE60BF" w14:textId="77777777" w:rsidR="008A11DD" w:rsidRDefault="008A11DD">
          <w:pPr>
            <w:pStyle w:val="Pfad"/>
          </w:pPr>
        </w:p>
      </w:tc>
    </w:tr>
  </w:tbl>
  <w:p w14:paraId="28C7022A" w14:textId="77777777" w:rsidR="008A11DD" w:rsidRDefault="008A11DD">
    <w:pPr>
      <w:pStyle w:val="Platzhalter"/>
    </w:pPr>
  </w:p>
  <w:p w14:paraId="75AAD85A" w14:textId="77777777" w:rsidR="008A11DD" w:rsidRDefault="008A11D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D6E53" w14:textId="77777777" w:rsidR="00DA105E" w:rsidRDefault="00DA105E">
      <w:r>
        <w:separator/>
      </w:r>
    </w:p>
  </w:footnote>
  <w:footnote w:type="continuationSeparator" w:id="0">
    <w:p w14:paraId="19835911" w14:textId="77777777" w:rsidR="00DA105E" w:rsidRDefault="00DA1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9" w:type="dxa"/>
      <w:tblInd w:w="-59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595"/>
      <w:gridCol w:w="9214"/>
    </w:tblGrid>
    <w:tr w:rsidR="008A11DD" w14:paraId="33A2E1D8" w14:textId="77777777">
      <w:trPr>
        <w:cantSplit/>
        <w:trHeight w:hRule="exact" w:val="1570"/>
      </w:trPr>
      <w:tc>
        <w:tcPr>
          <w:tcW w:w="9809" w:type="dxa"/>
          <w:gridSpan w:val="2"/>
        </w:tcPr>
        <w:p w14:paraId="6B72F160" w14:textId="77777777" w:rsidR="008A11DD" w:rsidRDefault="008A11DD">
          <w:pPr>
            <w:pStyle w:val="Logo"/>
          </w:pPr>
          <w:r>
            <w:drawing>
              <wp:inline distT="0" distB="0" distL="0" distR="0" wp14:anchorId="75913918" wp14:editId="5F483C89">
                <wp:extent cx="276860" cy="309245"/>
                <wp:effectExtent l="19050" t="0" r="8890" b="0"/>
                <wp:docPr id="2" name="Bild 2" descr="Logo_sw_wapp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sw_wapp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6860" cy="30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A11DD" w14:paraId="56AE1938" w14:textId="77777777">
      <w:trPr>
        <w:gridBefore w:val="1"/>
        <w:wBefore w:w="595" w:type="dxa"/>
        <w:cantSplit/>
        <w:trHeight w:hRule="exact" w:val="420"/>
      </w:trPr>
      <w:tc>
        <w:tcPr>
          <w:tcW w:w="9214" w:type="dxa"/>
        </w:tcPr>
        <w:p w14:paraId="0ABED996" w14:textId="77777777" w:rsidR="008A11DD" w:rsidRDefault="008A11DD">
          <w:pPr>
            <w:pStyle w:val="Kopfzeile"/>
          </w:pPr>
        </w:p>
      </w:tc>
    </w:tr>
  </w:tbl>
  <w:p w14:paraId="700A6F5A" w14:textId="77777777" w:rsidR="008A11DD" w:rsidRDefault="008A11DD">
    <w:pPr>
      <w:pStyle w:val="Platzhalter"/>
    </w:pPr>
  </w:p>
  <w:p w14:paraId="5B5ED31E" w14:textId="77777777" w:rsidR="008A11DD" w:rsidRDefault="008A11D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9" w:type="dxa"/>
      <w:tblInd w:w="-59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4848"/>
      <w:gridCol w:w="4961"/>
    </w:tblGrid>
    <w:tr w:rsidR="008A11DD" w14:paraId="506D5592" w14:textId="77777777">
      <w:trPr>
        <w:cantSplit/>
        <w:trHeight w:hRule="exact" w:val="1980"/>
      </w:trPr>
      <w:tc>
        <w:tcPr>
          <w:tcW w:w="4848" w:type="dxa"/>
        </w:tcPr>
        <w:p w14:paraId="0B98F259" w14:textId="77777777" w:rsidR="008A11DD" w:rsidRDefault="008A11DD">
          <w:pPr>
            <w:pStyle w:val="Logo"/>
          </w:pPr>
          <w:r>
            <w:drawing>
              <wp:inline distT="0" distB="0" distL="0" distR="0" wp14:anchorId="7147467B" wp14:editId="5667E068">
                <wp:extent cx="1983105" cy="650240"/>
                <wp:effectExtent l="19050" t="0" r="0" b="0"/>
                <wp:docPr id="1" name="Bild 1" descr="Logo_s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s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3105" cy="650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0595ECD8" w14:textId="77777777" w:rsidR="008A11DD" w:rsidRDefault="008A11DD">
          <w:pPr>
            <w:pStyle w:val="Logo"/>
          </w:pPr>
        </w:p>
      </w:tc>
      <w:tc>
        <w:tcPr>
          <w:tcW w:w="4961" w:type="dxa"/>
        </w:tcPr>
        <w:p w14:paraId="63ABC9E6" w14:textId="77777777" w:rsidR="008A11DD" w:rsidRDefault="008A11DD">
          <w:pPr>
            <w:pStyle w:val="KopfFett"/>
          </w:pPr>
          <w:r>
            <w:t>Der Bundesrat</w:t>
          </w:r>
        </w:p>
      </w:tc>
    </w:tr>
  </w:tbl>
  <w:p w14:paraId="0D7893CA" w14:textId="77777777" w:rsidR="008A11DD" w:rsidRDefault="008A11DD">
    <w:pPr>
      <w:pStyle w:val="Platzhalt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960D1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19814F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D46BE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88EB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87672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9B47D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13654D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6446B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16C6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E6A2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CF726B"/>
    <w:multiLevelType w:val="hybridMultilevel"/>
    <w:tmpl w:val="8814F874"/>
    <w:lvl w:ilvl="0" w:tplc="9C80562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75CBDB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FD6077"/>
    <w:multiLevelType w:val="hybridMultilevel"/>
    <w:tmpl w:val="282A4B94"/>
    <w:lvl w:ilvl="0" w:tplc="1DC2EF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614E87"/>
    <w:multiLevelType w:val="hybridMultilevel"/>
    <w:tmpl w:val="FD10E296"/>
    <w:lvl w:ilvl="0" w:tplc="02026E18">
      <w:start w:val="1"/>
      <w:numFmt w:val="lowerLetter"/>
      <w:lvlText w:val="%1."/>
      <w:lvlJc w:val="left"/>
      <w:pPr>
        <w:ind w:left="1485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2205" w:hanging="360"/>
      </w:pPr>
    </w:lvl>
    <w:lvl w:ilvl="2" w:tplc="0807001B" w:tentative="1">
      <w:start w:val="1"/>
      <w:numFmt w:val="lowerRoman"/>
      <w:lvlText w:val="%3."/>
      <w:lvlJc w:val="right"/>
      <w:pPr>
        <w:ind w:left="2925" w:hanging="180"/>
      </w:pPr>
    </w:lvl>
    <w:lvl w:ilvl="3" w:tplc="0807000F" w:tentative="1">
      <w:start w:val="1"/>
      <w:numFmt w:val="decimal"/>
      <w:lvlText w:val="%4."/>
      <w:lvlJc w:val="left"/>
      <w:pPr>
        <w:ind w:left="3645" w:hanging="360"/>
      </w:pPr>
    </w:lvl>
    <w:lvl w:ilvl="4" w:tplc="08070019" w:tentative="1">
      <w:start w:val="1"/>
      <w:numFmt w:val="lowerLetter"/>
      <w:lvlText w:val="%5."/>
      <w:lvlJc w:val="left"/>
      <w:pPr>
        <w:ind w:left="4365" w:hanging="360"/>
      </w:pPr>
    </w:lvl>
    <w:lvl w:ilvl="5" w:tplc="0807001B" w:tentative="1">
      <w:start w:val="1"/>
      <w:numFmt w:val="lowerRoman"/>
      <w:lvlText w:val="%6."/>
      <w:lvlJc w:val="right"/>
      <w:pPr>
        <w:ind w:left="5085" w:hanging="180"/>
      </w:pPr>
    </w:lvl>
    <w:lvl w:ilvl="6" w:tplc="0807000F" w:tentative="1">
      <w:start w:val="1"/>
      <w:numFmt w:val="decimal"/>
      <w:lvlText w:val="%7."/>
      <w:lvlJc w:val="left"/>
      <w:pPr>
        <w:ind w:left="5805" w:hanging="360"/>
      </w:pPr>
    </w:lvl>
    <w:lvl w:ilvl="7" w:tplc="08070019" w:tentative="1">
      <w:start w:val="1"/>
      <w:numFmt w:val="lowerLetter"/>
      <w:lvlText w:val="%8."/>
      <w:lvlJc w:val="left"/>
      <w:pPr>
        <w:ind w:left="6525" w:hanging="360"/>
      </w:pPr>
    </w:lvl>
    <w:lvl w:ilvl="8" w:tplc="0807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3" w15:restartNumberingAfterBreak="0">
    <w:nsid w:val="183426B8"/>
    <w:multiLevelType w:val="hybridMultilevel"/>
    <w:tmpl w:val="31D4F7BA"/>
    <w:lvl w:ilvl="0" w:tplc="1DC2EF76">
      <w:start w:val="1"/>
      <w:numFmt w:val="bullet"/>
      <w:lvlText w:val=""/>
      <w:lvlJc w:val="left"/>
      <w:pPr>
        <w:ind w:left="1845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4" w15:restartNumberingAfterBreak="0">
    <w:nsid w:val="1F9141C8"/>
    <w:multiLevelType w:val="hybridMultilevel"/>
    <w:tmpl w:val="9104C5E8"/>
    <w:lvl w:ilvl="0" w:tplc="1DC2EF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6F0858"/>
    <w:multiLevelType w:val="hybridMultilevel"/>
    <w:tmpl w:val="74DA3B78"/>
    <w:lvl w:ilvl="0" w:tplc="1DC2EF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0B5F8F"/>
    <w:multiLevelType w:val="hybridMultilevel"/>
    <w:tmpl w:val="E8D4B3D4"/>
    <w:lvl w:ilvl="0" w:tplc="74960A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461C2F"/>
    <w:multiLevelType w:val="multilevel"/>
    <w:tmpl w:val="51FA75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29C476AD"/>
    <w:multiLevelType w:val="multilevel"/>
    <w:tmpl w:val="1E9214C2"/>
    <w:numStyleLink w:val="FormatvorlageNummerierteListe10pt"/>
  </w:abstractNum>
  <w:abstractNum w:abstractNumId="19" w15:restartNumberingAfterBreak="0">
    <w:nsid w:val="2D695BA8"/>
    <w:multiLevelType w:val="hybridMultilevel"/>
    <w:tmpl w:val="17DE13FA"/>
    <w:lvl w:ilvl="0" w:tplc="AFA83AC6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28ECE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33081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4C31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9C3F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7663F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A8D3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58883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86EF0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C46B19"/>
    <w:multiLevelType w:val="hybridMultilevel"/>
    <w:tmpl w:val="B77E0282"/>
    <w:lvl w:ilvl="0" w:tplc="1DC2EF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A07928"/>
    <w:multiLevelType w:val="multilevel"/>
    <w:tmpl w:val="1E9214C2"/>
    <w:styleLink w:val="FormatvorlageNummerierteListe10pt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3CC51F8"/>
    <w:multiLevelType w:val="multilevel"/>
    <w:tmpl w:val="AD46EE6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55B1D99"/>
    <w:multiLevelType w:val="hybridMultilevel"/>
    <w:tmpl w:val="59162B5E"/>
    <w:lvl w:ilvl="0" w:tplc="08070019">
      <w:start w:val="1"/>
      <w:numFmt w:val="lowerLetter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7C95ACA"/>
    <w:multiLevelType w:val="hybridMultilevel"/>
    <w:tmpl w:val="978A1B18"/>
    <w:lvl w:ilvl="0" w:tplc="3DA0A9BA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12"/>
        <w:szCs w:val="1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65219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E7663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D444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7840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E6482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A6E8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B6D5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EA0A3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6C79E5"/>
    <w:multiLevelType w:val="hybridMultilevel"/>
    <w:tmpl w:val="119CD8BA"/>
    <w:lvl w:ilvl="0" w:tplc="1DC2EF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1">
    <w:nsid w:val="443451CA"/>
    <w:multiLevelType w:val="hybridMultilevel"/>
    <w:tmpl w:val="1F824302"/>
    <w:lvl w:ilvl="0" w:tplc="82509E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FBE38E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78003A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E0D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8A36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200F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A24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2AEB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F8FD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8D4C6E"/>
    <w:multiLevelType w:val="hybridMultilevel"/>
    <w:tmpl w:val="EA682E0A"/>
    <w:lvl w:ilvl="0" w:tplc="1DC2EF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7B4A7A"/>
    <w:multiLevelType w:val="hybridMultilevel"/>
    <w:tmpl w:val="B82E5C94"/>
    <w:lvl w:ilvl="0" w:tplc="08070019">
      <w:start w:val="1"/>
      <w:numFmt w:val="lowerLetter"/>
      <w:lvlText w:val="%1."/>
      <w:lvlJc w:val="left"/>
      <w:pPr>
        <w:ind w:left="2520" w:hanging="360"/>
      </w:pPr>
    </w:lvl>
    <w:lvl w:ilvl="1" w:tplc="08070019" w:tentative="1">
      <w:start w:val="1"/>
      <w:numFmt w:val="lowerLetter"/>
      <w:lvlText w:val="%2."/>
      <w:lvlJc w:val="left"/>
      <w:pPr>
        <w:ind w:left="3240" w:hanging="360"/>
      </w:pPr>
    </w:lvl>
    <w:lvl w:ilvl="2" w:tplc="0807001B" w:tentative="1">
      <w:start w:val="1"/>
      <w:numFmt w:val="lowerRoman"/>
      <w:lvlText w:val="%3."/>
      <w:lvlJc w:val="right"/>
      <w:pPr>
        <w:ind w:left="3960" w:hanging="180"/>
      </w:pPr>
    </w:lvl>
    <w:lvl w:ilvl="3" w:tplc="0807000F" w:tentative="1">
      <w:start w:val="1"/>
      <w:numFmt w:val="decimal"/>
      <w:lvlText w:val="%4."/>
      <w:lvlJc w:val="left"/>
      <w:pPr>
        <w:ind w:left="4680" w:hanging="360"/>
      </w:pPr>
    </w:lvl>
    <w:lvl w:ilvl="4" w:tplc="08070019" w:tentative="1">
      <w:start w:val="1"/>
      <w:numFmt w:val="lowerLetter"/>
      <w:lvlText w:val="%5."/>
      <w:lvlJc w:val="left"/>
      <w:pPr>
        <w:ind w:left="5400" w:hanging="360"/>
      </w:pPr>
    </w:lvl>
    <w:lvl w:ilvl="5" w:tplc="0807001B" w:tentative="1">
      <w:start w:val="1"/>
      <w:numFmt w:val="lowerRoman"/>
      <w:lvlText w:val="%6."/>
      <w:lvlJc w:val="right"/>
      <w:pPr>
        <w:ind w:left="6120" w:hanging="180"/>
      </w:pPr>
    </w:lvl>
    <w:lvl w:ilvl="6" w:tplc="0807000F" w:tentative="1">
      <w:start w:val="1"/>
      <w:numFmt w:val="decimal"/>
      <w:lvlText w:val="%7."/>
      <w:lvlJc w:val="left"/>
      <w:pPr>
        <w:ind w:left="6840" w:hanging="360"/>
      </w:pPr>
    </w:lvl>
    <w:lvl w:ilvl="7" w:tplc="08070019" w:tentative="1">
      <w:start w:val="1"/>
      <w:numFmt w:val="lowerLetter"/>
      <w:lvlText w:val="%8."/>
      <w:lvlJc w:val="left"/>
      <w:pPr>
        <w:ind w:left="7560" w:hanging="360"/>
      </w:pPr>
    </w:lvl>
    <w:lvl w:ilvl="8" w:tplc="0807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4E597EBF"/>
    <w:multiLevelType w:val="hybridMultilevel"/>
    <w:tmpl w:val="4F88A58C"/>
    <w:lvl w:ilvl="0" w:tplc="08070019">
      <w:start w:val="1"/>
      <w:numFmt w:val="lowerLetter"/>
      <w:lvlText w:val="%1."/>
      <w:lvlJc w:val="left"/>
      <w:pPr>
        <w:ind w:left="2205" w:hanging="360"/>
      </w:pPr>
    </w:lvl>
    <w:lvl w:ilvl="1" w:tplc="08070019" w:tentative="1">
      <w:start w:val="1"/>
      <w:numFmt w:val="lowerLetter"/>
      <w:lvlText w:val="%2."/>
      <w:lvlJc w:val="left"/>
      <w:pPr>
        <w:ind w:left="2925" w:hanging="360"/>
      </w:pPr>
    </w:lvl>
    <w:lvl w:ilvl="2" w:tplc="0807001B" w:tentative="1">
      <w:start w:val="1"/>
      <w:numFmt w:val="lowerRoman"/>
      <w:lvlText w:val="%3."/>
      <w:lvlJc w:val="right"/>
      <w:pPr>
        <w:ind w:left="3645" w:hanging="180"/>
      </w:pPr>
    </w:lvl>
    <w:lvl w:ilvl="3" w:tplc="0807000F" w:tentative="1">
      <w:start w:val="1"/>
      <w:numFmt w:val="decimal"/>
      <w:lvlText w:val="%4."/>
      <w:lvlJc w:val="left"/>
      <w:pPr>
        <w:ind w:left="4365" w:hanging="360"/>
      </w:pPr>
    </w:lvl>
    <w:lvl w:ilvl="4" w:tplc="08070019" w:tentative="1">
      <w:start w:val="1"/>
      <w:numFmt w:val="lowerLetter"/>
      <w:lvlText w:val="%5."/>
      <w:lvlJc w:val="left"/>
      <w:pPr>
        <w:ind w:left="5085" w:hanging="360"/>
      </w:pPr>
    </w:lvl>
    <w:lvl w:ilvl="5" w:tplc="0807001B" w:tentative="1">
      <w:start w:val="1"/>
      <w:numFmt w:val="lowerRoman"/>
      <w:lvlText w:val="%6."/>
      <w:lvlJc w:val="right"/>
      <w:pPr>
        <w:ind w:left="5805" w:hanging="180"/>
      </w:pPr>
    </w:lvl>
    <w:lvl w:ilvl="6" w:tplc="0807000F" w:tentative="1">
      <w:start w:val="1"/>
      <w:numFmt w:val="decimal"/>
      <w:lvlText w:val="%7."/>
      <w:lvlJc w:val="left"/>
      <w:pPr>
        <w:ind w:left="6525" w:hanging="360"/>
      </w:pPr>
    </w:lvl>
    <w:lvl w:ilvl="7" w:tplc="08070019" w:tentative="1">
      <w:start w:val="1"/>
      <w:numFmt w:val="lowerLetter"/>
      <w:lvlText w:val="%8."/>
      <w:lvlJc w:val="left"/>
      <w:pPr>
        <w:ind w:left="7245" w:hanging="360"/>
      </w:pPr>
    </w:lvl>
    <w:lvl w:ilvl="8" w:tplc="0807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0" w15:restartNumberingAfterBreak="0">
    <w:nsid w:val="5966681D"/>
    <w:multiLevelType w:val="hybridMultilevel"/>
    <w:tmpl w:val="E8861412"/>
    <w:lvl w:ilvl="0" w:tplc="1DC2EF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C2413AD"/>
    <w:multiLevelType w:val="hybridMultilevel"/>
    <w:tmpl w:val="5E7E745E"/>
    <w:lvl w:ilvl="0" w:tplc="9C80562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E430200"/>
    <w:multiLevelType w:val="hybridMultilevel"/>
    <w:tmpl w:val="AC5CB6C8"/>
    <w:lvl w:ilvl="0" w:tplc="1DC2EF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E9B3A9A"/>
    <w:multiLevelType w:val="hybridMultilevel"/>
    <w:tmpl w:val="102A645A"/>
    <w:lvl w:ilvl="0" w:tplc="B6009A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2FCD1A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76C76E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CD0DD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A6B5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D588D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8F8AE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9A21F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472D0C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9E3C91"/>
    <w:multiLevelType w:val="hybridMultilevel"/>
    <w:tmpl w:val="83B6696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9E54C4"/>
    <w:multiLevelType w:val="hybridMultilevel"/>
    <w:tmpl w:val="18388BF4"/>
    <w:lvl w:ilvl="0" w:tplc="3AF659D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A715F1"/>
    <w:multiLevelType w:val="multilevel"/>
    <w:tmpl w:val="697E9E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6C25091C"/>
    <w:multiLevelType w:val="multilevel"/>
    <w:tmpl w:val="17DE13FA"/>
    <w:lvl w:ilvl="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A4FAD"/>
    <w:multiLevelType w:val="hybridMultilevel"/>
    <w:tmpl w:val="AD2046CE"/>
    <w:lvl w:ilvl="0" w:tplc="1DC2EF76">
      <w:start w:val="1"/>
      <w:numFmt w:val="bullet"/>
      <w:lvlText w:val=""/>
      <w:lvlJc w:val="left"/>
      <w:pPr>
        <w:ind w:left="1845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39" w15:restartNumberingAfterBreak="0">
    <w:nsid w:val="6FB95977"/>
    <w:multiLevelType w:val="hybridMultilevel"/>
    <w:tmpl w:val="736C81CC"/>
    <w:lvl w:ilvl="0" w:tplc="96F011CE">
      <w:start w:val="1"/>
      <w:numFmt w:val="lowerLetter"/>
      <w:lvlText w:val="%1."/>
      <w:lvlJc w:val="left"/>
      <w:pPr>
        <w:ind w:left="1485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2205" w:hanging="360"/>
      </w:pPr>
    </w:lvl>
    <w:lvl w:ilvl="2" w:tplc="0807001B" w:tentative="1">
      <w:start w:val="1"/>
      <w:numFmt w:val="lowerRoman"/>
      <w:lvlText w:val="%3."/>
      <w:lvlJc w:val="right"/>
      <w:pPr>
        <w:ind w:left="2925" w:hanging="180"/>
      </w:pPr>
    </w:lvl>
    <w:lvl w:ilvl="3" w:tplc="0807000F" w:tentative="1">
      <w:start w:val="1"/>
      <w:numFmt w:val="decimal"/>
      <w:lvlText w:val="%4."/>
      <w:lvlJc w:val="left"/>
      <w:pPr>
        <w:ind w:left="3645" w:hanging="360"/>
      </w:pPr>
    </w:lvl>
    <w:lvl w:ilvl="4" w:tplc="08070019" w:tentative="1">
      <w:start w:val="1"/>
      <w:numFmt w:val="lowerLetter"/>
      <w:lvlText w:val="%5."/>
      <w:lvlJc w:val="left"/>
      <w:pPr>
        <w:ind w:left="4365" w:hanging="360"/>
      </w:pPr>
    </w:lvl>
    <w:lvl w:ilvl="5" w:tplc="0807001B" w:tentative="1">
      <w:start w:val="1"/>
      <w:numFmt w:val="lowerRoman"/>
      <w:lvlText w:val="%6."/>
      <w:lvlJc w:val="right"/>
      <w:pPr>
        <w:ind w:left="5085" w:hanging="180"/>
      </w:pPr>
    </w:lvl>
    <w:lvl w:ilvl="6" w:tplc="0807000F" w:tentative="1">
      <w:start w:val="1"/>
      <w:numFmt w:val="decimal"/>
      <w:lvlText w:val="%7."/>
      <w:lvlJc w:val="left"/>
      <w:pPr>
        <w:ind w:left="5805" w:hanging="360"/>
      </w:pPr>
    </w:lvl>
    <w:lvl w:ilvl="7" w:tplc="08070019" w:tentative="1">
      <w:start w:val="1"/>
      <w:numFmt w:val="lowerLetter"/>
      <w:lvlText w:val="%8."/>
      <w:lvlJc w:val="left"/>
      <w:pPr>
        <w:ind w:left="6525" w:hanging="360"/>
      </w:pPr>
    </w:lvl>
    <w:lvl w:ilvl="8" w:tplc="0807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0" w15:restartNumberingAfterBreak="0">
    <w:nsid w:val="778874D3"/>
    <w:multiLevelType w:val="hybridMultilevel"/>
    <w:tmpl w:val="1B96D124"/>
    <w:lvl w:ilvl="0" w:tplc="1DC2EF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E2E0140"/>
    <w:multiLevelType w:val="hybridMultilevel"/>
    <w:tmpl w:val="4DAAEBBA"/>
    <w:lvl w:ilvl="0" w:tplc="1DC2EF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58044410">
    <w:abstractNumId w:val="33"/>
  </w:num>
  <w:num w:numId="2" w16cid:durableId="1494831986">
    <w:abstractNumId w:val="19"/>
  </w:num>
  <w:num w:numId="3" w16cid:durableId="279454391">
    <w:abstractNumId w:val="37"/>
  </w:num>
  <w:num w:numId="4" w16cid:durableId="512452334">
    <w:abstractNumId w:val="24"/>
  </w:num>
  <w:num w:numId="5" w16cid:durableId="1605527940">
    <w:abstractNumId w:val="9"/>
  </w:num>
  <w:num w:numId="6" w16cid:durableId="1796408254">
    <w:abstractNumId w:val="7"/>
  </w:num>
  <w:num w:numId="7" w16cid:durableId="1799642524">
    <w:abstractNumId w:val="6"/>
  </w:num>
  <w:num w:numId="8" w16cid:durableId="796990857">
    <w:abstractNumId w:val="5"/>
  </w:num>
  <w:num w:numId="9" w16cid:durableId="1143959425">
    <w:abstractNumId w:val="4"/>
  </w:num>
  <w:num w:numId="10" w16cid:durableId="1110592296">
    <w:abstractNumId w:val="8"/>
  </w:num>
  <w:num w:numId="11" w16cid:durableId="1164860619">
    <w:abstractNumId w:val="3"/>
  </w:num>
  <w:num w:numId="12" w16cid:durableId="494804903">
    <w:abstractNumId w:val="2"/>
  </w:num>
  <w:num w:numId="13" w16cid:durableId="1041633314">
    <w:abstractNumId w:val="1"/>
  </w:num>
  <w:num w:numId="14" w16cid:durableId="858392467">
    <w:abstractNumId w:val="0"/>
  </w:num>
  <w:num w:numId="15" w16cid:durableId="1379671812">
    <w:abstractNumId w:val="18"/>
  </w:num>
  <w:num w:numId="16" w16cid:durableId="1799371921">
    <w:abstractNumId w:val="21"/>
  </w:num>
  <w:num w:numId="17" w16cid:durableId="1124928074">
    <w:abstractNumId w:val="17"/>
  </w:num>
  <w:num w:numId="18" w16cid:durableId="1970744932">
    <w:abstractNumId w:val="26"/>
  </w:num>
  <w:num w:numId="19" w16cid:durableId="1910994975">
    <w:abstractNumId w:val="20"/>
  </w:num>
  <w:num w:numId="20" w16cid:durableId="710423429">
    <w:abstractNumId w:val="27"/>
  </w:num>
  <w:num w:numId="21" w16cid:durableId="353456531">
    <w:abstractNumId w:val="15"/>
  </w:num>
  <w:num w:numId="22" w16cid:durableId="1936359286">
    <w:abstractNumId w:val="14"/>
  </w:num>
  <w:num w:numId="23" w16cid:durableId="253711234">
    <w:abstractNumId w:val="13"/>
  </w:num>
  <w:num w:numId="24" w16cid:durableId="2073499117">
    <w:abstractNumId w:val="41"/>
  </w:num>
  <w:num w:numId="25" w16cid:durableId="638532971">
    <w:abstractNumId w:val="32"/>
  </w:num>
  <w:num w:numId="26" w16cid:durableId="1160150332">
    <w:abstractNumId w:val="38"/>
  </w:num>
  <w:num w:numId="27" w16cid:durableId="1974797392">
    <w:abstractNumId w:val="25"/>
  </w:num>
  <w:num w:numId="28" w16cid:durableId="74208223">
    <w:abstractNumId w:val="30"/>
  </w:num>
  <w:num w:numId="29" w16cid:durableId="261961244">
    <w:abstractNumId w:val="11"/>
  </w:num>
  <w:num w:numId="30" w16cid:durableId="1676032012">
    <w:abstractNumId w:val="22"/>
  </w:num>
  <w:num w:numId="31" w16cid:durableId="2080011610">
    <w:abstractNumId w:val="40"/>
  </w:num>
  <w:num w:numId="32" w16cid:durableId="564532807">
    <w:abstractNumId w:val="39"/>
  </w:num>
  <w:num w:numId="33" w16cid:durableId="580406080">
    <w:abstractNumId w:val="12"/>
  </w:num>
  <w:num w:numId="34" w16cid:durableId="1409230196">
    <w:abstractNumId w:val="29"/>
  </w:num>
  <w:num w:numId="35" w16cid:durableId="1180120421">
    <w:abstractNumId w:val="23"/>
  </w:num>
  <w:num w:numId="36" w16cid:durableId="190194474">
    <w:abstractNumId w:val="16"/>
  </w:num>
  <w:num w:numId="37" w16cid:durableId="53430655">
    <w:abstractNumId w:val="35"/>
  </w:num>
  <w:num w:numId="38" w16cid:durableId="993143293">
    <w:abstractNumId w:val="10"/>
  </w:num>
  <w:num w:numId="39" w16cid:durableId="1696806991">
    <w:abstractNumId w:val="31"/>
  </w:num>
  <w:num w:numId="40" w16cid:durableId="2119639863">
    <w:abstractNumId w:val="36"/>
  </w:num>
  <w:num w:numId="41" w16cid:durableId="2135588828">
    <w:abstractNumId w:val="34"/>
  </w:num>
  <w:num w:numId="42" w16cid:durableId="183621646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42"/>
  <w:drawingGridVerticalSpacing w:val="142"/>
  <w:doNotUseMarginsForDrawingGridOrigin/>
  <w:drawingGridVerticalOrigin w:val="26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Amt"/>
    <w:docVar w:name="Amtkurz" w:val="Amtkurz"/>
    <w:docVar w:name="Dept" w:val="Dept"/>
    <w:docVar w:name="Deptkurz" w:val="Deptkurz"/>
    <w:docVar w:name="FussAdr" w:val="FussAdr"/>
    <w:docVar w:name="Kurzzeichen" w:val="KZ"/>
    <w:docVar w:name="OrgEinheit" w:val="OrgEinheit"/>
    <w:docVar w:name="Ort" w:val="Ort"/>
    <w:docVar w:name="PostAbs" w:val="PostAbsender"/>
    <w:docVar w:name="Unterschrift" w:val="Unterschrift"/>
  </w:docVars>
  <w:rsids>
    <w:rsidRoot w:val="0038443A"/>
    <w:rsid w:val="00003D2B"/>
    <w:rsid w:val="000223BC"/>
    <w:rsid w:val="00025619"/>
    <w:rsid w:val="00031066"/>
    <w:rsid w:val="0003567B"/>
    <w:rsid w:val="0009307E"/>
    <w:rsid w:val="000C1B0F"/>
    <w:rsid w:val="000D07D1"/>
    <w:rsid w:val="000E325C"/>
    <w:rsid w:val="001014CF"/>
    <w:rsid w:val="001500E0"/>
    <w:rsid w:val="001571B7"/>
    <w:rsid w:val="00193336"/>
    <w:rsid w:val="001C431F"/>
    <w:rsid w:val="001C5D3A"/>
    <w:rsid w:val="001C697F"/>
    <w:rsid w:val="002016DC"/>
    <w:rsid w:val="002137D1"/>
    <w:rsid w:val="002179BA"/>
    <w:rsid w:val="00253191"/>
    <w:rsid w:val="00276E9D"/>
    <w:rsid w:val="002B47A3"/>
    <w:rsid w:val="002F6CF8"/>
    <w:rsid w:val="00304741"/>
    <w:rsid w:val="00306830"/>
    <w:rsid w:val="00340DF1"/>
    <w:rsid w:val="00352238"/>
    <w:rsid w:val="00356FC6"/>
    <w:rsid w:val="003665E7"/>
    <w:rsid w:val="003843EE"/>
    <w:rsid w:val="0038443A"/>
    <w:rsid w:val="00396DF2"/>
    <w:rsid w:val="003A0B34"/>
    <w:rsid w:val="003A385A"/>
    <w:rsid w:val="003A5B44"/>
    <w:rsid w:val="003A5D10"/>
    <w:rsid w:val="003B057C"/>
    <w:rsid w:val="003C43BD"/>
    <w:rsid w:val="003D685D"/>
    <w:rsid w:val="003E1D11"/>
    <w:rsid w:val="00410746"/>
    <w:rsid w:val="00412A27"/>
    <w:rsid w:val="00416E2A"/>
    <w:rsid w:val="00420A55"/>
    <w:rsid w:val="00421599"/>
    <w:rsid w:val="00427487"/>
    <w:rsid w:val="004336C0"/>
    <w:rsid w:val="00434E70"/>
    <w:rsid w:val="004361DE"/>
    <w:rsid w:val="004441C4"/>
    <w:rsid w:val="0048242F"/>
    <w:rsid w:val="004A17B1"/>
    <w:rsid w:val="004A3F44"/>
    <w:rsid w:val="004D3769"/>
    <w:rsid w:val="00516D06"/>
    <w:rsid w:val="005349C8"/>
    <w:rsid w:val="005536AA"/>
    <w:rsid w:val="00582E08"/>
    <w:rsid w:val="005E13B6"/>
    <w:rsid w:val="005E2775"/>
    <w:rsid w:val="005E3982"/>
    <w:rsid w:val="005F12D3"/>
    <w:rsid w:val="00600935"/>
    <w:rsid w:val="00611476"/>
    <w:rsid w:val="0062367E"/>
    <w:rsid w:val="00625B12"/>
    <w:rsid w:val="00635B63"/>
    <w:rsid w:val="00643335"/>
    <w:rsid w:val="006477BC"/>
    <w:rsid w:val="00653EAA"/>
    <w:rsid w:val="006668D8"/>
    <w:rsid w:val="00667933"/>
    <w:rsid w:val="00671833"/>
    <w:rsid w:val="00676678"/>
    <w:rsid w:val="006A696A"/>
    <w:rsid w:val="007219A2"/>
    <w:rsid w:val="00735D1D"/>
    <w:rsid w:val="00736A40"/>
    <w:rsid w:val="00790827"/>
    <w:rsid w:val="007B0EC8"/>
    <w:rsid w:val="007D4D52"/>
    <w:rsid w:val="007F3726"/>
    <w:rsid w:val="00806F85"/>
    <w:rsid w:val="008070E0"/>
    <w:rsid w:val="008204D3"/>
    <w:rsid w:val="008231AC"/>
    <w:rsid w:val="00834230"/>
    <w:rsid w:val="00841695"/>
    <w:rsid w:val="00854424"/>
    <w:rsid w:val="00872417"/>
    <w:rsid w:val="008727EF"/>
    <w:rsid w:val="00877739"/>
    <w:rsid w:val="00887F53"/>
    <w:rsid w:val="008A04DD"/>
    <w:rsid w:val="008A11DD"/>
    <w:rsid w:val="008A4B55"/>
    <w:rsid w:val="008A5F25"/>
    <w:rsid w:val="008B58D7"/>
    <w:rsid w:val="008C0C89"/>
    <w:rsid w:val="008C762A"/>
    <w:rsid w:val="008D002D"/>
    <w:rsid w:val="008F7A73"/>
    <w:rsid w:val="00902F2D"/>
    <w:rsid w:val="00904DD2"/>
    <w:rsid w:val="00907BF3"/>
    <w:rsid w:val="00927610"/>
    <w:rsid w:val="009300DD"/>
    <w:rsid w:val="00940D60"/>
    <w:rsid w:val="00951E24"/>
    <w:rsid w:val="00970BC6"/>
    <w:rsid w:val="00981BF4"/>
    <w:rsid w:val="009A59DD"/>
    <w:rsid w:val="009B1301"/>
    <w:rsid w:val="009D0C92"/>
    <w:rsid w:val="009D26A2"/>
    <w:rsid w:val="009D6036"/>
    <w:rsid w:val="009E6D72"/>
    <w:rsid w:val="009F54CA"/>
    <w:rsid w:val="00A049A9"/>
    <w:rsid w:val="00A3730F"/>
    <w:rsid w:val="00A76E99"/>
    <w:rsid w:val="00A81A1E"/>
    <w:rsid w:val="00A96D71"/>
    <w:rsid w:val="00AA29E1"/>
    <w:rsid w:val="00AA37F6"/>
    <w:rsid w:val="00AB3DC3"/>
    <w:rsid w:val="00AB5A12"/>
    <w:rsid w:val="00AC3FDA"/>
    <w:rsid w:val="00AD47E6"/>
    <w:rsid w:val="00AD71F4"/>
    <w:rsid w:val="00AF48E9"/>
    <w:rsid w:val="00AF54F0"/>
    <w:rsid w:val="00B23F08"/>
    <w:rsid w:val="00B2702E"/>
    <w:rsid w:val="00B27939"/>
    <w:rsid w:val="00B313E3"/>
    <w:rsid w:val="00B43142"/>
    <w:rsid w:val="00B43272"/>
    <w:rsid w:val="00B5426E"/>
    <w:rsid w:val="00B63062"/>
    <w:rsid w:val="00B71791"/>
    <w:rsid w:val="00B76B23"/>
    <w:rsid w:val="00B77B37"/>
    <w:rsid w:val="00B856B8"/>
    <w:rsid w:val="00BC279D"/>
    <w:rsid w:val="00BE0345"/>
    <w:rsid w:val="00BF5E5A"/>
    <w:rsid w:val="00BF60FE"/>
    <w:rsid w:val="00C076B6"/>
    <w:rsid w:val="00C37ED8"/>
    <w:rsid w:val="00C45157"/>
    <w:rsid w:val="00C45FA6"/>
    <w:rsid w:val="00C51248"/>
    <w:rsid w:val="00C671DE"/>
    <w:rsid w:val="00C67B9A"/>
    <w:rsid w:val="00C82EA7"/>
    <w:rsid w:val="00C91379"/>
    <w:rsid w:val="00CA6170"/>
    <w:rsid w:val="00CB537F"/>
    <w:rsid w:val="00CB5C82"/>
    <w:rsid w:val="00CB6D4C"/>
    <w:rsid w:val="00CC4C66"/>
    <w:rsid w:val="00CC6B12"/>
    <w:rsid w:val="00D05ED5"/>
    <w:rsid w:val="00D10FEF"/>
    <w:rsid w:val="00D315DE"/>
    <w:rsid w:val="00D53718"/>
    <w:rsid w:val="00D7057D"/>
    <w:rsid w:val="00DA105E"/>
    <w:rsid w:val="00DB3163"/>
    <w:rsid w:val="00DC15EA"/>
    <w:rsid w:val="00DC6FFB"/>
    <w:rsid w:val="00E0092B"/>
    <w:rsid w:val="00E0571D"/>
    <w:rsid w:val="00E1216E"/>
    <w:rsid w:val="00E31402"/>
    <w:rsid w:val="00E348A5"/>
    <w:rsid w:val="00E37C83"/>
    <w:rsid w:val="00E503C9"/>
    <w:rsid w:val="00E5586E"/>
    <w:rsid w:val="00E675BE"/>
    <w:rsid w:val="00E86A61"/>
    <w:rsid w:val="00E959D2"/>
    <w:rsid w:val="00EA480B"/>
    <w:rsid w:val="00EC33D3"/>
    <w:rsid w:val="00ED1C96"/>
    <w:rsid w:val="00ED1E81"/>
    <w:rsid w:val="00F36EA8"/>
    <w:rsid w:val="00F45F2E"/>
    <w:rsid w:val="00F639AB"/>
    <w:rsid w:val="00F97A44"/>
    <w:rsid w:val="00FA0829"/>
    <w:rsid w:val="00FC2721"/>
    <w:rsid w:val="00FC76A3"/>
    <w:rsid w:val="00FE2012"/>
    <w:rsid w:val="00FE44D3"/>
    <w:rsid w:val="00FE5ACB"/>
    <w:rsid w:val="00FF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6C4C2B5"/>
  <w15:docId w15:val="{C9F59958-7789-4B74-B0AE-247261EB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3A385A"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spacing w:line="480" w:lineRule="exact"/>
      <w:outlineLvl w:val="0"/>
    </w:pPr>
    <w:rPr>
      <w:rFonts w:cs="Arial"/>
      <w:b/>
      <w:bCs/>
      <w:kern w:val="28"/>
      <w:sz w:val="42"/>
      <w:szCs w:val="42"/>
    </w:rPr>
  </w:style>
  <w:style w:type="paragraph" w:styleId="berschrift2">
    <w:name w:val="heading 2"/>
    <w:basedOn w:val="Standard"/>
    <w:next w:val="Standard"/>
    <w:qFormat/>
    <w:pPr>
      <w:keepNext/>
      <w:spacing w:line="340" w:lineRule="exact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cs="Arial"/>
      <w:b/>
      <w:bCs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suppressAutoHyphens/>
      <w:spacing w:line="200" w:lineRule="exact"/>
    </w:pPr>
    <w:rPr>
      <w:noProof/>
      <w:sz w:val="15"/>
    </w:rPr>
  </w:style>
  <w:style w:type="paragraph" w:styleId="Fuzeile">
    <w:name w:val="footer"/>
    <w:basedOn w:val="Standard"/>
    <w:pPr>
      <w:suppressAutoHyphens/>
      <w:spacing w:line="200" w:lineRule="exact"/>
    </w:pPr>
    <w:rPr>
      <w:noProof/>
      <w:sz w:val="15"/>
      <w:szCs w:val="15"/>
    </w:rPr>
  </w:style>
  <w:style w:type="paragraph" w:customStyle="1" w:styleId="KopfFett">
    <w:name w:val="KopfFett"/>
    <w:basedOn w:val="Kopfzeile"/>
    <w:next w:val="Kopfzeile"/>
    <w:rPr>
      <w:b/>
    </w:rPr>
  </w:style>
  <w:style w:type="paragraph" w:customStyle="1" w:styleId="KopfDept">
    <w:name w:val="KopfDept"/>
    <w:basedOn w:val="Kopfzeile"/>
    <w:next w:val="KopfFett"/>
    <w:pPr>
      <w:spacing w:after="100"/>
      <w:contextualSpacing/>
    </w:pPr>
  </w:style>
  <w:style w:type="paragraph" w:customStyle="1" w:styleId="Logo">
    <w:name w:val="Logo"/>
    <w:rPr>
      <w:rFonts w:ascii="Arial" w:hAnsi="Arial"/>
      <w:noProof/>
      <w:sz w:val="15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customStyle="1" w:styleId="Stempel">
    <w:name w:val="Stempel"/>
    <w:basedOn w:val="Standard"/>
    <w:pPr>
      <w:widowControl w:val="0"/>
      <w:spacing w:line="240" w:lineRule="exact"/>
    </w:pPr>
    <w:rPr>
      <w:sz w:val="16"/>
      <w:szCs w:val="16"/>
    </w:rPr>
  </w:style>
  <w:style w:type="numbering" w:customStyle="1" w:styleId="FormatvorlageNummerierteListe10pt">
    <w:name w:val="Formatvorlage Nummerierte Liste 10 pt"/>
    <w:basedOn w:val="KeineListe"/>
    <w:pPr>
      <w:numPr>
        <w:numId w:val="16"/>
      </w:numPr>
    </w:pPr>
  </w:style>
  <w:style w:type="paragraph" w:customStyle="1" w:styleId="Pfad">
    <w:name w:val="Pfad"/>
    <w:next w:val="Fuzeile"/>
    <w:pPr>
      <w:spacing w:line="160" w:lineRule="exact"/>
    </w:pPr>
    <w:rPr>
      <w:rFonts w:ascii="Arial" w:hAnsi="Arial"/>
      <w:noProof/>
      <w:sz w:val="12"/>
      <w:szCs w:val="12"/>
    </w:rPr>
  </w:style>
  <w:style w:type="paragraph" w:customStyle="1" w:styleId="Kommentar">
    <w:name w:val="Kommentar"/>
    <w:basedOn w:val="Standard"/>
    <w:next w:val="Standard"/>
    <w:pPr>
      <w:jc w:val="center"/>
    </w:pPr>
    <w:rPr>
      <w:b/>
      <w:vanish/>
      <w:color w:val="0000FF"/>
    </w:rPr>
  </w:style>
  <w:style w:type="paragraph" w:customStyle="1" w:styleId="Seite">
    <w:name w:val="Seite"/>
    <w:basedOn w:val="Standard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Platzhalter">
    <w:name w:val="Platzhalter"/>
    <w:basedOn w:val="Standard"/>
    <w:next w:val="Standard"/>
    <w:rPr>
      <w:sz w:val="2"/>
      <w:szCs w:val="2"/>
    </w:rPr>
  </w:style>
  <w:style w:type="paragraph" w:customStyle="1" w:styleId="Absatz">
    <w:name w:val="Absatz"/>
    <w:pPr>
      <w:autoSpaceDE w:val="0"/>
      <w:autoSpaceDN w:val="0"/>
      <w:spacing w:before="80" w:line="200" w:lineRule="exact"/>
      <w:jc w:val="both"/>
    </w:pPr>
    <w:rPr>
      <w:noProof/>
      <w:sz w:val="18"/>
      <w:szCs w:val="18"/>
      <w:lang w:val="en-US" w:eastAsia="en-US"/>
    </w:rPr>
  </w:style>
  <w:style w:type="paragraph" w:styleId="Listenabsatz">
    <w:name w:val="List Paragraph"/>
    <w:basedOn w:val="Standard"/>
    <w:uiPriority w:val="34"/>
    <w:qFormat/>
    <w:rsid w:val="00B63062"/>
    <w:pPr>
      <w:ind w:left="720"/>
      <w:contextualSpacing/>
    </w:pPr>
  </w:style>
  <w:style w:type="character" w:styleId="Kommentarzeichen">
    <w:name w:val="annotation reference"/>
    <w:basedOn w:val="Absatz-Standardschriftart"/>
    <w:unhideWhenUsed/>
    <w:rsid w:val="00877739"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rsid w:val="00877739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rsid w:val="00877739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87773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877739"/>
    <w:rPr>
      <w:rFonts w:ascii="Arial" w:hAnsi="Arial"/>
      <w:b/>
      <w:bCs/>
    </w:rPr>
  </w:style>
  <w:style w:type="paragraph" w:styleId="berarbeitung">
    <w:name w:val="Revision"/>
    <w:hidden/>
    <w:uiPriority w:val="99"/>
    <w:semiHidden/>
    <w:rsid w:val="00A76E99"/>
    <w:rPr>
      <w:rFonts w:ascii="Arial" w:hAnsi="Arial"/>
      <w:sz w:val="24"/>
    </w:rPr>
  </w:style>
  <w:style w:type="paragraph" w:styleId="StandardWeb">
    <w:name w:val="Normal (Web)"/>
    <w:basedOn w:val="Standard"/>
    <w:uiPriority w:val="99"/>
    <w:semiHidden/>
    <w:unhideWhenUsed/>
    <w:rsid w:val="008204D3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Fett">
    <w:name w:val="Strong"/>
    <w:basedOn w:val="Absatz-Standardschriftart"/>
    <w:qFormat/>
    <w:rsid w:val="008204D3"/>
    <w:rPr>
      <w:b/>
      <w:bCs/>
    </w:rPr>
  </w:style>
  <w:style w:type="paragraph" w:customStyle="1" w:styleId="Abstand18pt">
    <w:name w:val="Abstand /18pt"/>
    <w:rsid w:val="008204D3"/>
    <w:pPr>
      <w:spacing w:before="340" w:line="20" w:lineRule="exact"/>
    </w:pPr>
    <w:rPr>
      <w:b/>
      <w:bCs/>
      <w:color w:val="008000"/>
      <w:sz w:val="290"/>
      <w:szCs w:val="29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officeatwork xmlns="http://schemas.officeatwork.com/Document">eNp7v3u/jUt+cmlual6JnU1wfk5pSWZ+nmeKXVK2jT4S18YnMS+9NDE91c7IwNTURh/OtQnLTC23s9GHUnCzAA5cIJ8=</officeatwork>
</file>

<file path=customXml/item2.xml><?xml version="1.0" encoding="utf-8"?>
<officeatwork xmlns="http://schemas.officeatwork.com/MasterProperties">eNp7v3u/jW9icUlqUUBRfkFqUUllcGpJsYK+HQCb2Qqj</officeatwork>
</file>

<file path=customXml/item3.xml><?xml version="1.0" encoding="utf-8"?>
<officeatwork xmlns="http://schemas.officeatwork.com/Formulas">eNp7v3u/jVt+UW5pTmKxgr4dAD33Bnw=</officeatwork>
</file>

<file path=customXml/item4.xml><?xml version="1.0" encoding="utf-8"?>
<f:fields xmlns:f="http://schemas.fabasoft.com/folio/2007/fields">
  <f:record ref="">
    <f:field ref="objname" par="" edit="true" text="ENTW BRB zu BRA BK 2019xxxx Ausserparlamentarischen Kommissionen, Leitungsorgane und Vertretungen des Bundes: Gesamterneuerungswahlen für die Amtsperiode 2020-2023"/>
    <f:field ref="objsubject" par="" edit="true" text=""/>
    <f:field ref="objcreatedby" par="" text="Gehriger, Manuela, gem"/>
    <f:field ref="objcreatedat" par="" text="23.07.2019 10:06:32"/>
    <f:field ref="objchangedby" par="" text="Gehriger, Manuela, gem"/>
    <f:field ref="objmodifiedat" par="" text="23.07.2019 10:06:34"/>
    <f:field ref="doc_FSCFOLIO_1_1001_FieldDocumentNumber" par="" text=""/>
    <f:field ref="doc_FSCFOLIO_1_1001_FieldSubject" par="" edit="true" text=""/>
    <f:field ref="FSCFOLIO_1_1001_FieldCurrentUser" par="" text="Manuela Gehriger"/>
    <f:field ref="CCAPRECONFIG_15_1001_Objektname" par="" edit="true" text="ENTW BRB zu BRA BK 2019xxxx Ausserparlamentarischen Kommissionen, Leitungsorgane und Vertretungen des Bundes: Gesamterneuerungswahlen für die Amtsperiode 2020-2023"/>
    <f:field ref="CHPRECONFIG_1_1001_Objektname" par="" edit="true" text="ENTW BRB zu BRA BK 2019xxxx Ausserparlamentarischen Kommissionen, Leitungsorgane und Vertretungen des Bundes: Gesamterneuerungswahlen für die Amtsperiode 2020-2023"/>
  </f:record>
  <f:record inx="1" ref="">
    <f:field ref="CHPRECONFIG_1_1001_Anrede" par="" edit="true" text=""/>
    <f:field ref="CHPRECONFIG_1_1001_Titel" par="" edit="true" text=""/>
    <f:field ref="CHPRECONFIG_1_1001_Vorname" par="" edit="true" text=""/>
    <f:field ref="CHPRECONFIG_1_1001_Nachname" par="" edit="true" text=""/>
    <f:field ref="CHPRECONFIG_1_1001_Strasse" par="" text=""/>
    <f:field ref="CHPRECONFIG_1_1001_Postleitzahl" par="" text=""/>
    <f:field ref="CHPRECONFIG_1_1001_Ort" par="" text=""/>
    <f:field ref="CHPRECONFIG_1_1001_EMailAdresse" par="" text=""/>
  </f:record>
  <f:display par="" text="...">
    <f:field ref="FSCFOLIO_1_1001_FieldCurrentUser" text="Aktueller Benutzer"/>
    <f:field ref="objsubject" text="Betreff (einzeilig)"/>
    <f:field ref="objcreatedat" text="Erzeugt am/um"/>
    <f:field ref="objcreatedby" text="Erzeugt von"/>
    <f:field ref="objmodifiedat" text="Letzte Änderung am/um"/>
    <f:field ref="objchangedby" text="Letzte Änderung von"/>
    <f:field ref="objname" text="Name"/>
    <f:field ref="CCAPRECONFIG_15_1001_Objektname" text="Objektname"/>
    <f:field ref="CHPRECONFIG_1_1001_Objektname" text="Objektname"/>
  </f:display>
  <f:display par="" text="Serialcontext &gt; Adressat/innen">
    <f:field ref="CHPRECONFIG_1_1001_Anrede" text="Anrede"/>
    <f:field ref="CHPRECONFIG_1_1001_EMailAdresse" text="E-Mail Adresse"/>
    <f:field ref="CHPRECONFIG_1_1001_Nachname" text="Nachname"/>
    <f:field ref="CHPRECONFIG_1_1001_Ort" text="Ort"/>
    <f:field ref="CHPRECONFIG_1_1001_Postleitzahl" text="Postleitzahl"/>
    <f:field ref="CHPRECONFIG_1_1001_Strasse" text="Strasse"/>
    <f:field ref="CHPRECONFIG_1_1001_Titel" text="Titel"/>
    <f:field ref="CHPRECONFIG_1_1001_Vorname" text="Vorname"/>
  </f:display>
  <f:display par="" text="Serienbrief">
    <f:field ref="doc_FSCFOLIO_1_1001_FieldSubject" text="Betreff"/>
    <f:field ref="doc_FSCFOLIO_1_1001_FieldDocumentNumber" text="Dokument Nummer"/>
  </f:display>
</f:fields>
</file>

<file path=customXml/itemProps1.xml><?xml version="1.0" encoding="utf-8"?>
<ds:datastoreItem xmlns:ds="http://schemas.openxmlformats.org/officeDocument/2006/customXml" ds:itemID="{826A14BC-61C7-4B5E-A710-1212315CFB87}">
  <ds:schemaRefs>
    <ds:schemaRef ds:uri="http://schemas.officeatwork.com/Document"/>
  </ds:schemaRefs>
</ds:datastoreItem>
</file>

<file path=customXml/itemProps2.xml><?xml version="1.0" encoding="utf-8"?>
<ds:datastoreItem xmlns:ds="http://schemas.openxmlformats.org/officeDocument/2006/customXml" ds:itemID="{3B3F6925-11A7-4614-A610-E26516665FC7}">
  <ds:schemaRefs>
    <ds:schemaRef ds:uri="http://schemas.officeatwork.com/MasterProperties"/>
  </ds:schemaRefs>
</ds:datastoreItem>
</file>

<file path=customXml/itemProps3.xml><?xml version="1.0" encoding="utf-8"?>
<ds:datastoreItem xmlns:ds="http://schemas.openxmlformats.org/officeDocument/2006/customXml" ds:itemID="{FACC0E0D-5C77-45BD-958B-944424F72D0B}">
  <ds:schemaRefs>
    <ds:schemaRef ds:uri="http://schemas.officeatwork.com/Formulas"/>
  </ds:schemaRefs>
</ds:datastoreItem>
</file>

<file path=customXml/itemProps4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643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form062d.doc</vt:lpstr>
    </vt:vector>
  </TitlesOfParts>
  <Company>Schweizerische Bundeskanzlei</Company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form062d.doc</dc:title>
  <dc:subject>roter Ordner (d)</dc:subject>
  <dc:creator>Bundeskanzlei</dc:creator>
  <cp:lastModifiedBy>Pfister Pascal BIT</cp:lastModifiedBy>
  <cp:revision>32</cp:revision>
  <cp:lastPrinted>2019-11-15T09:32:00Z</cp:lastPrinted>
  <dcterms:created xsi:type="dcterms:W3CDTF">2026-02-02T13:10:00Z</dcterms:created>
  <dcterms:modified xsi:type="dcterms:W3CDTF">2026-02-12T10:59:00Z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BKCFG@15.1700:AssignedClassification_DE">
    <vt:lpwstr/>
  </property>
  <property fmtid="{D5CDD505-2E9C-101B-9397-08002B2CF9AE}" pid="3" name="FSC#BKCFG@15.1700:AssignedClassification_EN">
    <vt:lpwstr/>
  </property>
  <property fmtid="{D5CDD505-2E9C-101B-9397-08002B2CF9AE}" pid="4" name="FSC#BKCFG@15.1700:AssignedClassification_FR">
    <vt:lpwstr/>
  </property>
  <property fmtid="{D5CDD505-2E9C-101B-9397-08002B2CF9AE}" pid="5" name="FSC#BKCFG@15.1700:AssignedClassification_IT">
    <vt:lpwstr/>
  </property>
  <property fmtid="{D5CDD505-2E9C-101B-9397-08002B2CF9AE}" pid="6" name="FSC#BKCFG@15.1700:CategoryReference">
    <vt:lpwstr>521.31</vt:lpwstr>
  </property>
  <property fmtid="{D5CDD505-2E9C-101B-9397-08002B2CF9AE}" pid="7" name="FSC#BKCFG@15.1700:cooAddress">
    <vt:lpwstr>COO.2094.301.6.4281429</vt:lpwstr>
  </property>
  <property fmtid="{D5CDD505-2E9C-101B-9397-08002B2CF9AE}" pid="8" name="FSC#BKCFG@15.1700:CurrUserAbbreviation">
    <vt:lpwstr>gem</vt:lpwstr>
  </property>
  <property fmtid="{D5CDD505-2E9C-101B-9397-08002B2CF9AE}" pid="9" name="FSC#BKCFG@15.1700:documentid">
    <vt:lpwstr/>
  </property>
  <property fmtid="{D5CDD505-2E9C-101B-9397-08002B2CF9AE}" pid="10" name="FSC#BKCFG@15.1700:FileRespFunction_DE">
    <vt:lpwstr>Juristin</vt:lpwstr>
  </property>
  <property fmtid="{D5CDD505-2E9C-101B-9397-08002B2CF9AE}" pid="11" name="FSC#BKCFG@15.1700:FileRespFunction_EN">
    <vt:lpwstr>Legal Counsel</vt:lpwstr>
  </property>
  <property fmtid="{D5CDD505-2E9C-101B-9397-08002B2CF9AE}" pid="12" name="FSC#BKCFG@15.1700:FileRespFunction_FR">
    <vt:lpwstr>Juriste</vt:lpwstr>
  </property>
  <property fmtid="{D5CDD505-2E9C-101B-9397-08002B2CF9AE}" pid="13" name="FSC#BKCFG@15.1700:FileRespFunction_IT">
    <vt:lpwstr>Giurista</vt:lpwstr>
  </property>
  <property fmtid="{D5CDD505-2E9C-101B-9397-08002B2CF9AE}" pid="14" name="FSC#BKCFG@15.1700:FileResponsible">
    <vt:lpwstr>Manuela Gehriger</vt:lpwstr>
  </property>
  <property fmtid="{D5CDD505-2E9C-101B-9397-08002B2CF9AE}" pid="15" name="FSC#BKCFG@15.1700:FileResponsibleAbbreviation">
    <vt:lpwstr>gem</vt:lpwstr>
  </property>
  <property fmtid="{D5CDD505-2E9C-101B-9397-08002B2CF9AE}" pid="16" name="FSC#BKCFG@15.1700:FileResponsibleAddress">
    <vt:lpwstr>Bundeshaus West, 3003 Bern</vt:lpwstr>
  </property>
  <property fmtid="{D5CDD505-2E9C-101B-9397-08002B2CF9AE}" pid="17" name="FSC#BKCFG@15.1700:FileResponsiblecity">
    <vt:lpwstr>Bern</vt:lpwstr>
  </property>
  <property fmtid="{D5CDD505-2E9C-101B-9397-08002B2CF9AE}" pid="18" name="FSC#BKCFG@15.1700:FileResponsibleEmail">
    <vt:lpwstr>manuela.gehriger@bk.admin.ch</vt:lpwstr>
  </property>
  <property fmtid="{D5CDD505-2E9C-101B-9397-08002B2CF9AE}" pid="19" name="FSC#BKCFG@15.1700:FileResponsibleFax">
    <vt:lpwstr>+41 58 463 19 16</vt:lpwstr>
  </property>
  <property fmtid="{D5CDD505-2E9C-101B-9397-08002B2CF9AE}" pid="20" name="FSC#BKCFG@15.1700:FileResponsibleStreet">
    <vt:lpwstr>Bundeshaus West</vt:lpwstr>
  </property>
  <property fmtid="{D5CDD505-2E9C-101B-9397-08002B2CF9AE}" pid="21" name="FSC#BKCFG@15.1700:FileResponsibleTel">
    <vt:lpwstr>+41 58 463 19 16</vt:lpwstr>
  </property>
  <property fmtid="{D5CDD505-2E9C-101B-9397-08002B2CF9AE}" pid="22" name="FSC#BKCFG@15.1700:FileResponsiblezipcode">
    <vt:lpwstr>3003</vt:lpwstr>
  </property>
  <property fmtid="{D5CDD505-2E9C-101B-9397-08002B2CF9AE}" pid="23" name="FSC#BKCFG@15.1700:FileRespOrgHome">
    <vt:lpwstr>Bundeshaus West, 3003 Bern</vt:lpwstr>
  </property>
  <property fmtid="{D5CDD505-2E9C-101B-9397-08002B2CF9AE}" pid="24" name="FSC#BKCFG@15.1700:FileRespOrg_DE">
    <vt:lpwstr>Sektion Recht</vt:lpwstr>
  </property>
  <property fmtid="{D5CDD505-2E9C-101B-9397-08002B2CF9AE}" pid="25" name="FSC#BKCFG@15.1700:FileRespOrg_EN">
    <vt:lpwstr>Legal Section</vt:lpwstr>
  </property>
  <property fmtid="{D5CDD505-2E9C-101B-9397-08002B2CF9AE}" pid="26" name="FSC#BKCFG@15.1700:FileRespOrg_FR">
    <vt:lpwstr>Section du droit</vt:lpwstr>
  </property>
  <property fmtid="{D5CDD505-2E9C-101B-9397-08002B2CF9AE}" pid="27" name="FSC#BKCFG@15.1700:FileRespOrg_IT">
    <vt:lpwstr>Sezione del diritto</vt:lpwstr>
  </property>
  <property fmtid="{D5CDD505-2E9C-101B-9397-08002B2CF9AE}" pid="28" name="FSC#BKCFG@15.1700:sleeveFileReference">
    <vt:lpwstr>521.31-00001/00004/00007</vt:lpwstr>
  </property>
  <property fmtid="{D5CDD505-2E9C-101B-9397-08002B2CF9AE}" pid="29" name="FSC#COOELAK@1.1001:ApprovedAt">
    <vt:lpwstr/>
  </property>
  <property fmtid="{D5CDD505-2E9C-101B-9397-08002B2CF9AE}" pid="30" name="FSC#COOELAK@1.1001:ApprovedBy">
    <vt:lpwstr/>
  </property>
  <property fmtid="{D5CDD505-2E9C-101B-9397-08002B2CF9AE}" pid="31" name="FSC#COOELAK@1.1001:ApproverFirstName">
    <vt:lpwstr/>
  </property>
  <property fmtid="{D5CDD505-2E9C-101B-9397-08002B2CF9AE}" pid="32" name="FSC#COOELAK@1.1001:ApproverSurName">
    <vt:lpwstr/>
  </property>
  <property fmtid="{D5CDD505-2E9C-101B-9397-08002B2CF9AE}" pid="33" name="FSC#COOELAK@1.1001:ApproverTitle">
    <vt:lpwstr/>
  </property>
  <property fmtid="{D5CDD505-2E9C-101B-9397-08002B2CF9AE}" pid="34" name="FSC#COOELAK@1.1001:BaseNumber">
    <vt:lpwstr>521.31</vt:lpwstr>
  </property>
  <property fmtid="{D5CDD505-2E9C-101B-9397-08002B2CF9AE}" pid="35" name="FSC#COOELAK@1.1001:CreatedAt">
    <vt:lpwstr>23.07.2019</vt:lpwstr>
  </property>
  <property fmtid="{D5CDD505-2E9C-101B-9397-08002B2CF9AE}" pid="36" name="FSC#COOELAK@1.1001:CurrentUserEmail">
    <vt:lpwstr>manuela.gehriger@bk.admin.ch</vt:lpwstr>
  </property>
  <property fmtid="{D5CDD505-2E9C-101B-9397-08002B2CF9AE}" pid="37" name="FSC#COOELAK@1.1001:CurrentUserRolePos">
    <vt:lpwstr>Sachbearbeiter/in</vt:lpwstr>
  </property>
  <property fmtid="{D5CDD505-2E9C-101B-9397-08002B2CF9AE}" pid="38" name="FSC#COOELAK@1.1001:Department">
    <vt:lpwstr>Sektion Recht</vt:lpwstr>
  </property>
  <property fmtid="{D5CDD505-2E9C-101B-9397-08002B2CF9AE}" pid="39" name="FSC#COOELAK@1.1001:DispatchedAt">
    <vt:lpwstr/>
  </property>
  <property fmtid="{D5CDD505-2E9C-101B-9397-08002B2CF9AE}" pid="40" name="FSC#COOELAK@1.1001:DispatchedBy">
    <vt:lpwstr/>
  </property>
  <property fmtid="{D5CDD505-2E9C-101B-9397-08002B2CF9AE}" pid="41" name="FSC#COOELAK@1.1001:ExternalDate">
    <vt:lpwstr/>
  </property>
  <property fmtid="{D5CDD505-2E9C-101B-9397-08002B2CF9AE}" pid="42" name="FSC#COOELAK@1.1001:ExternalRef">
    <vt:lpwstr/>
  </property>
  <property fmtid="{D5CDD505-2E9C-101B-9397-08002B2CF9AE}" pid="43" name="FSC#COOELAK@1.1001:FileRefBarCode">
    <vt:lpwstr>*521.31-00001*</vt:lpwstr>
  </property>
  <property fmtid="{D5CDD505-2E9C-101B-9397-08002B2CF9AE}" pid="44" name="FSC#COOELAK@1.1001:FileReference">
    <vt:lpwstr>521.31-00001</vt:lpwstr>
  </property>
  <property fmtid="{D5CDD505-2E9C-101B-9397-08002B2CF9AE}" pid="45" name="FSC#COOELAK@1.1001:FileRefOrdinal">
    <vt:lpwstr>1</vt:lpwstr>
  </property>
  <property fmtid="{D5CDD505-2E9C-101B-9397-08002B2CF9AE}" pid="46" name="FSC#COOELAK@1.1001:FileRefOU">
    <vt:lpwstr>GEVER+Log</vt:lpwstr>
  </property>
  <property fmtid="{D5CDD505-2E9C-101B-9397-08002B2CF9AE}" pid="47" name="FSC#COOELAK@1.1001:FileRefYear">
    <vt:lpwstr>2017</vt:lpwstr>
  </property>
  <property fmtid="{D5CDD505-2E9C-101B-9397-08002B2CF9AE}" pid="48" name="FSC#COOELAK@1.1001:IncomingNumber">
    <vt:lpwstr/>
  </property>
  <property fmtid="{D5CDD505-2E9C-101B-9397-08002B2CF9AE}" pid="49" name="FSC#COOELAK@1.1001:IncomingSubject">
    <vt:lpwstr/>
  </property>
  <property fmtid="{D5CDD505-2E9C-101B-9397-08002B2CF9AE}" pid="50" name="FSC#COOELAK@1.1001:ObjBarCode">
    <vt:lpwstr>*COO.2094.301.6.4281429*</vt:lpwstr>
  </property>
  <property fmtid="{D5CDD505-2E9C-101B-9397-08002B2CF9AE}" pid="51" name="FSC#COOELAK@1.1001:Organization">
    <vt:lpwstr/>
  </property>
  <property fmtid="{D5CDD505-2E9C-101B-9397-08002B2CF9AE}" pid="52" name="FSC#COOELAK@1.1001:OU">
    <vt:lpwstr>Sektion Recht</vt:lpwstr>
  </property>
  <property fmtid="{D5CDD505-2E9C-101B-9397-08002B2CF9AE}" pid="53" name="FSC#COOELAK@1.1001:Owner">
    <vt:lpwstr>Gehriger Manuela</vt:lpwstr>
  </property>
  <property fmtid="{D5CDD505-2E9C-101B-9397-08002B2CF9AE}" pid="54" name="FSC#COOELAK@1.1001:OwnerExtension">
    <vt:lpwstr>+41 58 462 23 36</vt:lpwstr>
  </property>
  <property fmtid="{D5CDD505-2E9C-101B-9397-08002B2CF9AE}" pid="55" name="FSC#COOELAK@1.1001:OwnerFaxExtension">
    <vt:lpwstr>+41 58 463 19 16</vt:lpwstr>
  </property>
  <property fmtid="{D5CDD505-2E9C-101B-9397-08002B2CF9AE}" pid="56" name="FSC#COOELAK@1.1001:Priority">
    <vt:lpwstr> ()</vt:lpwstr>
  </property>
  <property fmtid="{D5CDD505-2E9C-101B-9397-08002B2CF9AE}" pid="57" name="FSC#COOELAK@1.1001:ProcessResponsible">
    <vt:lpwstr/>
  </property>
  <property fmtid="{D5CDD505-2E9C-101B-9397-08002B2CF9AE}" pid="58" name="FSC#COOELAK@1.1001:ProcessResponsibleFax">
    <vt:lpwstr/>
  </property>
  <property fmtid="{D5CDD505-2E9C-101B-9397-08002B2CF9AE}" pid="59" name="FSC#COOELAK@1.1001:ProcessResponsibleMail">
    <vt:lpwstr/>
  </property>
  <property fmtid="{D5CDD505-2E9C-101B-9397-08002B2CF9AE}" pid="60" name="FSC#COOELAK@1.1001:ProcessResponsiblePhone">
    <vt:lpwstr/>
  </property>
  <property fmtid="{D5CDD505-2E9C-101B-9397-08002B2CF9AE}" pid="61" name="FSC#COOELAK@1.1001:RefBarCode">
    <vt:lpwstr>*COO.2094.301.2.4173750*</vt:lpwstr>
  </property>
  <property fmtid="{D5CDD505-2E9C-101B-9397-08002B2CF9AE}" pid="62" name="FSC#COOELAK@1.1001:SettlementApprovedAt">
    <vt:lpwstr/>
  </property>
  <property fmtid="{D5CDD505-2E9C-101B-9397-08002B2CF9AE}" pid="63" name="FSC#COOELAK@1.1001:Subject">
    <vt:lpwstr/>
  </property>
  <property fmtid="{D5CDD505-2E9C-101B-9397-08002B2CF9AE}" pid="64" name="FSC#COOSYSTEM@1.1:Container">
    <vt:lpwstr>COO.2094.301.6.4281429</vt:lpwstr>
  </property>
  <property fmtid="{D5CDD505-2E9C-101B-9397-08002B2CF9AE}" pid="65" name="FSC#ELAKGOV@1.1001:PersonalSubjAddress">
    <vt:lpwstr/>
  </property>
  <property fmtid="{D5CDD505-2E9C-101B-9397-08002B2CF9AE}" pid="66" name="FSC#ELAKGOV@1.1001:PersonalSubjFirstName">
    <vt:lpwstr/>
  </property>
  <property fmtid="{D5CDD505-2E9C-101B-9397-08002B2CF9AE}" pid="67" name="FSC#ELAKGOV@1.1001:PersonalSubjGender">
    <vt:lpwstr/>
  </property>
  <property fmtid="{D5CDD505-2E9C-101B-9397-08002B2CF9AE}" pid="68" name="FSC#ELAKGOV@1.1001:PersonalSubjSalutation">
    <vt:lpwstr/>
  </property>
  <property fmtid="{D5CDD505-2E9C-101B-9397-08002B2CF9AE}" pid="69" name="FSC#ELAKGOV@1.1001:PersonalSubjSurName">
    <vt:lpwstr/>
  </property>
  <property fmtid="{D5CDD505-2E9C-101B-9397-08002B2CF9AE}" pid="70" name="officeatworkRunDocumentWizard">
    <vt:lpwstr>0</vt:lpwstr>
  </property>
  <property fmtid="{D5CDD505-2E9C-101B-9397-08002B2CF9AE}" pid="71" name="FSC#ATSTATECFG@1.1001:Office">
    <vt:lpwstr/>
  </property>
  <property fmtid="{D5CDD505-2E9C-101B-9397-08002B2CF9AE}" pid="72" name="FSC#ATSTATECFG@1.1001:Agent">
    <vt:lpwstr>Manuela Gehriger</vt:lpwstr>
  </property>
  <property fmtid="{D5CDD505-2E9C-101B-9397-08002B2CF9AE}" pid="73" name="FSC#ATSTATECFG@1.1001:AgentPhone">
    <vt:lpwstr>+41 58 462 23 36</vt:lpwstr>
  </property>
  <property fmtid="{D5CDD505-2E9C-101B-9397-08002B2CF9AE}" pid="74" name="FSC#ATSTATECFG@1.1001:DepartmentFax">
    <vt:lpwstr/>
  </property>
  <property fmtid="{D5CDD505-2E9C-101B-9397-08002B2CF9AE}" pid="75" name="FSC#ATSTATECFG@1.1001:DepartmentEmail">
    <vt:lpwstr/>
  </property>
  <property fmtid="{D5CDD505-2E9C-101B-9397-08002B2CF9AE}" pid="76" name="FSC#ATSTATECFG@1.1001:SubfileDate">
    <vt:lpwstr/>
  </property>
  <property fmtid="{D5CDD505-2E9C-101B-9397-08002B2CF9AE}" pid="77" name="FSC#ATSTATECFG@1.1001:SubfileSubject">
    <vt:lpwstr/>
  </property>
  <property fmtid="{D5CDD505-2E9C-101B-9397-08002B2CF9AE}" pid="78" name="FSC#ATSTATECFG@1.1001:DepartmentZipCode">
    <vt:lpwstr>3003</vt:lpwstr>
  </property>
  <property fmtid="{D5CDD505-2E9C-101B-9397-08002B2CF9AE}" pid="79" name="FSC#ATSTATECFG@1.1001:DepartmentCountry">
    <vt:lpwstr>CH</vt:lpwstr>
  </property>
  <property fmtid="{D5CDD505-2E9C-101B-9397-08002B2CF9AE}" pid="80" name="FSC#ATSTATECFG@1.1001:DepartmentCity">
    <vt:lpwstr>Bern</vt:lpwstr>
  </property>
  <property fmtid="{D5CDD505-2E9C-101B-9397-08002B2CF9AE}" pid="81" name="FSC#ATSTATECFG@1.1001:DepartmentStreet">
    <vt:lpwstr>Bundeshaus West</vt:lpwstr>
  </property>
  <property fmtid="{D5CDD505-2E9C-101B-9397-08002B2CF9AE}" pid="82" name="FSC#ATSTATECFG@1.1001:DepartmentDVR">
    <vt:lpwstr/>
  </property>
  <property fmtid="{D5CDD505-2E9C-101B-9397-08002B2CF9AE}" pid="83" name="FSC#ATSTATECFG@1.1001:DepartmentUID">
    <vt:lpwstr/>
  </property>
  <property fmtid="{D5CDD505-2E9C-101B-9397-08002B2CF9AE}" pid="84" name="FSC#ATSTATECFG@1.1001:SubfileReference">
    <vt:lpwstr>521.31-00001/00004/00007</vt:lpwstr>
  </property>
  <property fmtid="{D5CDD505-2E9C-101B-9397-08002B2CF9AE}" pid="85" name="FSC#ATSTATECFG@1.1001:Clause">
    <vt:lpwstr/>
  </property>
  <property fmtid="{D5CDD505-2E9C-101B-9397-08002B2CF9AE}" pid="86" name="FSC#ATSTATECFG@1.1001:ApprovedSignature">
    <vt:lpwstr/>
  </property>
  <property fmtid="{D5CDD505-2E9C-101B-9397-08002B2CF9AE}" pid="87" name="FSC#ATSTATECFG@1.1001:BankAccount">
    <vt:lpwstr/>
  </property>
  <property fmtid="{D5CDD505-2E9C-101B-9397-08002B2CF9AE}" pid="88" name="FSC#ATSTATECFG@1.1001:BankAccountOwner">
    <vt:lpwstr/>
  </property>
  <property fmtid="{D5CDD505-2E9C-101B-9397-08002B2CF9AE}" pid="89" name="FSC#ATSTATECFG@1.1001:BankInstitute">
    <vt:lpwstr/>
  </property>
  <property fmtid="{D5CDD505-2E9C-101B-9397-08002B2CF9AE}" pid="90" name="FSC#ATSTATECFG@1.1001:BankAccountID">
    <vt:lpwstr/>
  </property>
  <property fmtid="{D5CDD505-2E9C-101B-9397-08002B2CF9AE}" pid="91" name="FSC#ATSTATECFG@1.1001:BankAccountIBAN">
    <vt:lpwstr/>
  </property>
  <property fmtid="{D5CDD505-2E9C-101B-9397-08002B2CF9AE}" pid="92" name="FSC#ATSTATECFG@1.1001:BankAccountBIC">
    <vt:lpwstr/>
  </property>
  <property fmtid="{D5CDD505-2E9C-101B-9397-08002B2CF9AE}" pid="93" name="FSC#ATSTATECFG@1.1001:BankName">
    <vt:lpwstr/>
  </property>
  <property fmtid="{D5CDD505-2E9C-101B-9397-08002B2CF9AE}" pid="94" name="FSC#FSCFOLIO@1.1001:docpropproject">
    <vt:lpwstr/>
  </property>
  <property fmtid="{D5CDD505-2E9C-101B-9397-08002B2CF9AE}" pid="95" name="MSIP_Label_c5c8fc13-10ff-486c-8b98-f1c4969692dd_Enabled">
    <vt:lpwstr>true</vt:lpwstr>
  </property>
  <property fmtid="{D5CDD505-2E9C-101B-9397-08002B2CF9AE}" pid="96" name="MSIP_Label_c5c8fc13-10ff-486c-8b98-f1c4969692dd_SetDate">
    <vt:lpwstr>2026-02-02T13:10:23Z</vt:lpwstr>
  </property>
  <property fmtid="{D5CDD505-2E9C-101B-9397-08002B2CF9AE}" pid="97" name="MSIP_Label_c5c8fc13-10ff-486c-8b98-f1c4969692dd_Method">
    <vt:lpwstr>Privileged</vt:lpwstr>
  </property>
  <property fmtid="{D5CDD505-2E9C-101B-9397-08002B2CF9AE}" pid="98" name="MSIP_Label_c5c8fc13-10ff-486c-8b98-f1c4969692dd_Name">
    <vt:lpwstr>L3</vt:lpwstr>
  </property>
  <property fmtid="{D5CDD505-2E9C-101B-9397-08002B2CF9AE}" pid="99" name="MSIP_Label_c5c8fc13-10ff-486c-8b98-f1c4969692dd_SiteId">
    <vt:lpwstr>6ae27add-8276-4a38-88c1-3a9c1f973767</vt:lpwstr>
  </property>
  <property fmtid="{D5CDD505-2E9C-101B-9397-08002B2CF9AE}" pid="100" name="MSIP_Label_c5c8fc13-10ff-486c-8b98-f1c4969692dd_ActionId">
    <vt:lpwstr>de4ea117-3517-4a36-9792-935e6afcefc7</vt:lpwstr>
  </property>
  <property fmtid="{D5CDD505-2E9C-101B-9397-08002B2CF9AE}" pid="101" name="MSIP_Label_c5c8fc13-10ff-486c-8b98-f1c4969692dd_ContentBits">
    <vt:lpwstr>0</vt:lpwstr>
  </property>
  <property fmtid="{D5CDD505-2E9C-101B-9397-08002B2CF9AE}" pid="102" name="MSIP_Label_c5c8fc13-10ff-486c-8b98-f1c4969692dd_Tag">
    <vt:lpwstr>10, 0, 1, 1</vt:lpwstr>
  </property>
</Properties>
</file>