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eCH-0294</w:t>
      </w:r>
      <w:r>
        <w:t xml:space="preserve"> </w:t>
      </w:r>
      <w:r>
        <w:t xml:space="preserve">Politische</w:t>
      </w:r>
      <w:r>
        <w:t xml:space="preserve"> </w:t>
      </w:r>
      <w:r>
        <w:t xml:space="preserve">Akteure:</w:t>
      </w:r>
      <w:r>
        <w:t xml:space="preserve"> </w:t>
      </w:r>
      <w:r>
        <w:t xml:space="preserve">Personen,</w:t>
      </w:r>
      <w:r>
        <w:t xml:space="preserve"> </w:t>
      </w:r>
      <w:r>
        <w:t xml:space="preserve">Gruppen</w:t>
      </w:r>
      <w:r>
        <w:t xml:space="preserve"> </w:t>
      </w:r>
      <w:r>
        <w:t xml:space="preserve">und</w:t>
      </w:r>
      <w:r>
        <w:t xml:space="preserve"> </w:t>
      </w:r>
      <w:r>
        <w:t xml:space="preserve">Organe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239"/>
        <w:gridCol w:w="66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Politische Akteure: Personen, Gruppen und Organe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eCH-Nummer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eCH-0294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Kategorie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Entwurf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Reifegrad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Beschluss am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Ausgabedatum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Ersetzt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Voraussetzungen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Beilagen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Sprachen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 (Original)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Autoren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Fachgruppe politische Geschäfte: Julie Silberstein, Laurence Brandenberger, Daniela Koller, Thomas Roth, Stefan Oderbolz, Fabian Davolio, Orhan Saeedi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Herausgeber / Vertrieb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Verein eCH, Räffelstr. 20, 8045</w:t>
            </w:r>
          </w:p>
        </w:tc>
      </w:tr>
    </w:tbl>
    <w:bookmarkStart w:id="20" w:name="summary"/>
    <w:p>
      <w:pPr>
        <w:pStyle w:val="Heading1"/>
      </w:pPr>
      <w:r>
        <w:t xml:space="preserve">Summary</w:t>
      </w:r>
    </w:p>
    <w:p>
      <w:pPr>
        <w:pStyle w:val="FirstParagraph"/>
      </w:pPr>
      <w:r>
        <w:t xml:space="preserve">Management summary of the document.</w:t>
      </w:r>
    </w:p>
    <w:bookmarkEnd w:id="20"/>
    <w:bookmarkStart w:id="21" w:name="table-of-contents"/>
    <w:p>
      <w:pPr>
        <w:pStyle w:val="Heading1"/>
      </w:pPr>
      <w:r>
        <w:t xml:space="preserve">Table of Contents</w:t>
      </w:r>
    </w:p>
    <w:p>
      <w:pPr>
        <w:pStyle w:val="FirstParagraph"/>
      </w:pPr>
      <w:r>
        <w:t xml:space="preserve">&lt; manually insert TOC here &gt;</w:t>
      </w:r>
    </w:p>
    <w:bookmarkEnd w:id="21"/>
    <w:bookmarkStart w:id="26" w:name="introduction"/>
    <w:p>
      <w:pPr>
        <w:pStyle w:val="Heading1"/>
      </w:pPr>
      <w:r>
        <w:t xml:space="preserve">Introduction</w:t>
      </w:r>
    </w:p>
    <w:bookmarkStart w:id="22" w:name="scope-of-this-document"/>
    <w:p>
      <w:pPr>
        <w:pStyle w:val="Heading2"/>
      </w:pPr>
      <w:r>
        <w:t xml:space="preserve">Scope of this Document</w:t>
      </w:r>
    </w:p>
    <w:bookmarkEnd w:id="22"/>
    <w:bookmarkStart w:id="23" w:name="identified-gaps-on-political-actors"/>
    <w:p>
      <w:pPr>
        <w:pStyle w:val="Heading2"/>
      </w:pPr>
      <w:r>
        <w:t xml:space="preserve">Identified Gaps on Political Actors</w:t>
      </w:r>
    </w:p>
    <w:bookmarkEnd w:id="23"/>
    <w:bookmarkStart w:id="24" w:name="goals-of-this-document"/>
    <w:p>
      <w:pPr>
        <w:pStyle w:val="Heading2"/>
      </w:pPr>
      <w:r>
        <w:t xml:space="preserve">Goals of this Document</w:t>
      </w:r>
    </w:p>
    <w:bookmarkEnd w:id="24"/>
    <w:bookmarkStart w:id="25" w:name="work-plan-as-of-november-2025"/>
    <w:p>
      <w:pPr>
        <w:pStyle w:val="Heading2"/>
      </w:pPr>
      <w:r>
        <w:t xml:space="preserve">Work Plan as of November 2025</w:t>
      </w:r>
    </w:p>
    <w:p>
      <w:pPr>
        <w:pStyle w:val="FirstParagraph"/>
      </w:pPr>
      <w:r>
        <w:t xml:space="preserve">Currently we are working in the following order on the different topics regarding political actors (agents):</w:t>
      </w:r>
      <w:r>
        <w:t xml:space="preserve"> </w:t>
      </w:r>
      <w:r>
        <w:t xml:space="preserve">1) Personen: Ratsmitglieder, Verwaltungsmitglieder</w:t>
      </w:r>
      <w:r>
        <w:t xml:space="preserve"> </w:t>
      </w:r>
      <w:r>
        <w:t xml:space="preserve">2) Gruppen / Organe / Interessengruppe: Parteien, Fraktionen, Gremien, Kommissionen, Verbände</w:t>
      </w:r>
      <w:r>
        <w:t xml:space="preserve"> </w:t>
      </w:r>
      <w:r>
        <w:t xml:space="preserve">3) Interessenbindungen / Konflikte (Politikfinanzierungen)</w:t>
      </w:r>
      <w:r>
        <w:t xml:space="preserve"> </w:t>
      </w:r>
      <w:r>
        <w:t xml:space="preserve">4) Verknüpfungen gleicher Personen übergreifend CH / Kanton</w:t>
      </w:r>
    </w:p>
    <w:bookmarkEnd w:id="25"/>
    <w:bookmarkEnd w:id="26"/>
    <w:bookmarkStart w:id="27" w:name="person"/>
    <w:p>
      <w:pPr>
        <w:pStyle w:val="Heading1"/>
      </w:pPr>
      <w:r>
        <w:t xml:space="preserve">Person</w:t>
      </w:r>
    </w:p>
    <w:bookmarkEnd w:id="27"/>
    <w:bookmarkStart w:id="36" w:name="class-person"/>
    <w:p>
      <w:pPr>
        <w:pStyle w:val="Heading1"/>
      </w:pPr>
      <w:r>
        <w:t xml:space="preserve">Class: Person</w:t>
      </w:r>
    </w:p>
    <w:p>
      <w:pPr>
        <w:pStyle w:val="FirstParagraph"/>
      </w:pPr>
      <w:r>
        <w:rPr>
          <w:iCs/>
          <w:i/>
        </w:rPr>
        <w:t xml:space="preserve">A person with identifiers, names, addresses, citizenships, and occupations.</w:t>
      </w:r>
    </w:p>
    <w:p>
      <w:pPr>
        <w:pStyle w:val="BodyText"/>
      </w:pPr>
      <w:r>
        <w:t xml:space="preserve">URI:</w:t>
      </w:r>
      <w:r>
        <w:t xml:space="preserve"> </w:t>
      </w:r>
      <w:hyperlink r:id="rId28">
        <w:r>
          <w:rPr>
            <w:rStyle w:val="Hyperlink"/>
          </w:rPr>
          <w:t xml:space="preserve">act:Person</w:t>
        </w:r>
      </w:hyperlink>
    </w:p>
    <w:p>
      <w:pPr>
        <w:pStyle w:val="SourceCode"/>
      </w:pPr>
      <w:r>
        <w:rPr>
          <w:rStyle w:val="VerbatimChar"/>
        </w:rPr>
        <w:t xml:space="preserve"> classDiagram</w:t>
      </w:r>
      <w:r>
        <w:br/>
      </w:r>
      <w:r>
        <w:rPr>
          <w:rStyle w:val="VerbatimChar"/>
        </w:rPr>
        <w:t xml:space="preserve">    class Person</w:t>
      </w:r>
      <w:r>
        <w:br/>
      </w:r>
      <w:r>
        <w:rPr>
          <w:rStyle w:val="VerbatimChar"/>
        </w:rPr>
        <w:t xml:space="preserve">    click Person href "../Person/"</w:t>
      </w:r>
      <w:r>
        <w:br/>
      </w:r>
      <w:r>
        <w:rPr>
          <w:rStyle w:val="VerbatimChar"/>
        </w:rPr>
        <w:t xml:space="preserve">      Person : addresses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  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Person --&gt; "*" Address : addresses</w:t>
      </w:r>
      <w:r>
        <w:br/>
      </w:r>
      <w:r>
        <w:rPr>
          <w:rStyle w:val="VerbatimChar"/>
        </w:rPr>
        <w:t xml:space="preserve">        click Address href "../Address/"</w:t>
      </w:r>
      <w:r>
        <w:br/>
      </w:r>
      <w:r>
        <w:rPr>
          <w:rStyle w:val="VerbatimChar"/>
        </w:rPr>
        <w:t xml:space="preserve">    </w:t>
      </w:r>
      <w:r>
        <w:br/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Person : birthdate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Person : birthyear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Person : ch_citizenship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  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Person --&gt; "0..1" Validity : ch_citizenship</w:t>
      </w:r>
      <w:r>
        <w:br/>
      </w:r>
      <w:r>
        <w:rPr>
          <w:rStyle w:val="VerbatimChar"/>
        </w:rPr>
        <w:t xml:space="preserve">        click Validity href "../Validity/"</w:t>
      </w:r>
      <w:r>
        <w:br/>
      </w:r>
      <w:r>
        <w:rPr>
          <w:rStyle w:val="VerbatimChar"/>
        </w:rPr>
        <w:t xml:space="preserve">    </w:t>
      </w:r>
      <w:r>
        <w:br/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Person : citizenships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  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Person --&gt; "*" Citizenship : citizenships</w:t>
      </w:r>
      <w:r>
        <w:br/>
      </w:r>
      <w:r>
        <w:rPr>
          <w:rStyle w:val="VerbatimChar"/>
        </w:rPr>
        <w:t xml:space="preserve">        click Citizenship href "../Citizenship/"</w:t>
      </w:r>
      <w:r>
        <w:br/>
      </w:r>
      <w:r>
        <w:rPr>
          <w:rStyle w:val="VerbatimChar"/>
        </w:rPr>
        <w:t xml:space="preserve">    </w:t>
      </w:r>
      <w:r>
        <w:br/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Person : contacts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  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Person --&gt; "*" Contact : contacts</w:t>
      </w:r>
      <w:r>
        <w:br/>
      </w:r>
      <w:r>
        <w:rPr>
          <w:rStyle w:val="VerbatimChar"/>
        </w:rPr>
        <w:t xml:space="preserve">        click Contact href "../Contact/"</w:t>
      </w:r>
      <w:r>
        <w:br/>
      </w:r>
      <w:r>
        <w:rPr>
          <w:rStyle w:val="VerbatimChar"/>
        </w:rPr>
        <w:t xml:space="preserve">    </w:t>
      </w:r>
      <w:r>
        <w:br/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Person : electoral_district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  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Person --&gt; "0..1" ElectoralDistrict : electoral_district</w:t>
      </w:r>
      <w:r>
        <w:br/>
      </w:r>
      <w:r>
        <w:rPr>
          <w:rStyle w:val="VerbatimChar"/>
        </w:rPr>
        <w:t xml:space="preserve">        click ElectoralDistrict href "../ElectoralDistrict/"</w:t>
      </w:r>
      <w:r>
        <w:br/>
      </w:r>
      <w:r>
        <w:rPr>
          <w:rStyle w:val="VerbatimChar"/>
        </w:rPr>
        <w:t xml:space="preserve">    </w:t>
      </w:r>
      <w:r>
        <w:br/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Person : genders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  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Person --&gt; "*" Gender : genders</w:t>
      </w:r>
      <w:r>
        <w:br/>
      </w:r>
      <w:r>
        <w:rPr>
          <w:rStyle w:val="VerbatimChar"/>
        </w:rPr>
        <w:t xml:space="preserve">        click Gender href "../Gender/"</w:t>
      </w:r>
      <w:r>
        <w:br/>
      </w:r>
      <w:r>
        <w:rPr>
          <w:rStyle w:val="VerbatimChar"/>
        </w:rPr>
        <w:t xml:space="preserve">    </w:t>
      </w:r>
      <w:r>
        <w:br/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Person : id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Person : label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Person : label_long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Person : languages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  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Person --&gt; "*" LanguageProficiency : languages</w:t>
      </w:r>
      <w:r>
        <w:br/>
      </w:r>
      <w:r>
        <w:rPr>
          <w:rStyle w:val="VerbatimChar"/>
        </w:rPr>
        <w:t xml:space="preserve">        click LanguageProficiency href "../LanguageProficiency/"</w:t>
      </w:r>
      <w:r>
        <w:br/>
      </w:r>
      <w:r>
        <w:rPr>
          <w:rStyle w:val="VerbatimChar"/>
        </w:rPr>
        <w:t xml:space="preserve">    </w:t>
      </w:r>
      <w:r>
        <w:br/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Person : names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  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Person --&gt; "*" Name : names</w:t>
      </w:r>
      <w:r>
        <w:br/>
      </w:r>
      <w:r>
        <w:rPr>
          <w:rStyle w:val="VerbatimChar"/>
        </w:rPr>
        <w:t xml:space="preserve">        click Name href "../Name/"</w:t>
      </w:r>
      <w:r>
        <w:br/>
      </w:r>
      <w:r>
        <w:rPr>
          <w:rStyle w:val="VerbatimChar"/>
        </w:rPr>
        <w:t xml:space="preserve">    </w:t>
      </w:r>
      <w:r>
        <w:br/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Person : occupations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  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Person --&gt; "*" Occupation : occupations</w:t>
      </w:r>
      <w:r>
        <w:br/>
      </w:r>
      <w:r>
        <w:rPr>
          <w:rStyle w:val="VerbatimChar"/>
        </w:rPr>
        <w:t xml:space="preserve">        click Occupation href "../Occupation/"</w:t>
      </w:r>
      <w:r>
        <w:br/>
      </w:r>
      <w:r>
        <w:rPr>
          <w:rStyle w:val="VerbatimChar"/>
        </w:rPr>
        <w:t xml:space="preserve">    </w:t>
      </w:r>
      <w:r>
        <w:br/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Person : picture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Person : trainings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  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Person --&gt; "*" Training : trainings</w:t>
      </w:r>
      <w:r>
        <w:br/>
      </w:r>
      <w:r>
        <w:rPr>
          <w:rStyle w:val="VerbatimChar"/>
        </w:rPr>
        <w:t xml:space="preserve">        click Training href "../Training/"</w:t>
      </w:r>
      <w:r>
        <w:br/>
      </w:r>
      <w:r>
        <w:rPr>
          <w:rStyle w:val="VerbatimChar"/>
        </w:rPr>
        <w:t xml:space="preserve">    </w:t>
      </w:r>
      <w:r>
        <w:br/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</w:t>
      </w:r>
    </w:p>
    <w:bookmarkStart w:id="29" w:name="slots"/>
    <w:p>
      <w:pPr>
        <w:pStyle w:val="Heading2"/>
      </w:pPr>
      <w:r>
        <w:t xml:space="preserve">Slots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Cardinality and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Inheritance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id">
              <w:r>
                <w:rPr>
                  <w:rStyle w:val="Hyperlink"/>
                </w:rPr>
                <w:t xml:space="preserve">id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  <w:r>
              <w:t xml:space="preserve"> </w:t>
            </w:r>
            <w:r>
              <w:t xml:space="preserve"> </w:t>
            </w:r>
            <w:hyperlink w:anchor="String">
              <w:r>
                <w:rPr>
                  <w:rStyle w:val="Hyperlink"/>
                </w:rPr>
                <w:t xml:space="preserve">String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Wikidata-ID preferred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label">
              <w:r>
                <w:rPr>
                  <w:rStyle w:val="Hyperlink"/>
                </w:rPr>
                <w:t xml:space="preserve">label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  <w:r>
              <w:t xml:space="preserve"> </w:t>
            </w:r>
            <w:r>
              <w:t xml:space="preserve"> </w:t>
            </w:r>
            <w:hyperlink w:anchor="String">
              <w:r>
                <w:rPr>
                  <w:rStyle w:val="Hyperlink"/>
                </w:rPr>
                <w:t xml:space="preserve">String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Display name of the person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label_long">
              <w:r>
                <w:rPr>
                  <w:rStyle w:val="Hyperlink"/>
                </w:rPr>
                <w:t xml:space="preserve">label_long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0..1</w:t>
            </w:r>
            <w:r>
              <w:t xml:space="preserve"> </w:t>
            </w:r>
            <w:r>
              <w:t xml:space="preserve"> </w:t>
            </w:r>
            <w:hyperlink w:anchor="String">
              <w:r>
                <w:rPr>
                  <w:rStyle w:val="Hyperlink"/>
                </w:rPr>
                <w:t xml:space="preserve">String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Extended display name (with title, etc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birthyear">
              <w:r>
                <w:rPr>
                  <w:rStyle w:val="Hyperlink"/>
                </w:rPr>
                <w:t xml:space="preserve">birthyear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0..1</w:t>
            </w:r>
            <w:r>
              <w:t xml:space="preserve"> </w:t>
            </w:r>
            <w:r>
              <w:t xml:space="preserve"> </w:t>
            </w:r>
            <w:hyperlink w:anchor="Integer">
              <w:r>
                <w:rPr>
                  <w:rStyle w:val="Hyperlink"/>
                </w:rPr>
                <w:t xml:space="preserve">Integer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Year of birth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birthdate">
              <w:r>
                <w:rPr>
                  <w:rStyle w:val="Hyperlink"/>
                </w:rPr>
                <w:t xml:space="preserve">birthdate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0..1</w:t>
            </w:r>
            <w:r>
              <w:t xml:space="preserve"> </w:t>
            </w:r>
            <w:r>
              <w:t xml:space="preserve"> </w:t>
            </w:r>
            <w:hyperlink w:anchor="Date">
              <w:r>
                <w:rPr>
                  <w:rStyle w:val="Hyperlink"/>
                </w:rPr>
                <w:t xml:space="preserve">Date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Exact date of birth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picture">
              <w:r>
                <w:rPr>
                  <w:rStyle w:val="Hyperlink"/>
                </w:rPr>
                <w:t xml:space="preserve">picture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0..1</w:t>
            </w:r>
            <w:r>
              <w:t xml:space="preserve"> </w:t>
            </w:r>
            <w:r>
              <w:t xml:space="preserve"> </w:t>
            </w:r>
            <w:hyperlink w:anchor="String">
              <w:r>
                <w:rPr>
                  <w:rStyle w:val="Hyperlink"/>
                </w:rPr>
                <w:t xml:space="preserve">String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Link to an image (preferred: PNG, then JPG, then GIF)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names">
              <w:r>
                <w:rPr>
                  <w:rStyle w:val="Hyperlink"/>
                </w:rPr>
                <w:t xml:space="preserve">names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  <w:r>
              <w:t xml:space="preserve"> </w:t>
            </w:r>
            <w:r>
              <w:t xml:space="preserve"> </w:t>
            </w:r>
            <w:hyperlink w:anchor="Name">
              <w:r>
                <w:rPr>
                  <w:rStyle w:val="Hyperlink"/>
                </w:rPr>
                <w:t xml:space="preserve">Name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addresses">
              <w:r>
                <w:rPr>
                  <w:rStyle w:val="Hyperlink"/>
                </w:rPr>
                <w:t xml:space="preserve">addresses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  <w:r>
              <w:t xml:space="preserve"> </w:t>
            </w:r>
            <w:r>
              <w:t xml:space="preserve"> </w:t>
            </w:r>
            <w:hyperlink w:anchor="Address">
              <w:r>
                <w:rPr>
                  <w:rStyle w:val="Hyperlink"/>
                </w:rPr>
                <w:t xml:space="preserve">Address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place of residence and 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languages">
              <w:r>
                <w:rPr>
                  <w:rStyle w:val="Hyperlink"/>
                </w:rPr>
                <w:t xml:space="preserve">languages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  <w:r>
              <w:t xml:space="preserve"> </w:t>
            </w:r>
            <w:r>
              <w:t xml:space="preserve"> </w:t>
            </w:r>
            <w:hyperlink w:anchor="LanguageProficiency">
              <w:r>
                <w:rPr>
                  <w:rStyle w:val="Hyperlink"/>
                </w:rPr>
                <w:t xml:space="preserve">LanguageProficiency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ch_citizenship">
              <w:r>
                <w:rPr>
                  <w:rStyle w:val="Hyperlink"/>
                </w:rPr>
                <w:t xml:space="preserve">ch_citizenship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0..1</w:t>
            </w:r>
            <w:r>
              <w:t xml:space="preserve"> </w:t>
            </w:r>
            <w:r>
              <w:t xml:space="preserve"> </w:t>
            </w:r>
            <w:hyperlink w:anchor="Validity">
              <w:r>
                <w:rPr>
                  <w:rStyle w:val="Hyperlink"/>
                </w:rPr>
                <w:t xml:space="preserve">Validity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citizenships">
              <w:r>
                <w:rPr>
                  <w:rStyle w:val="Hyperlink"/>
                </w:rPr>
                <w:t xml:space="preserve">citizenships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  <w:r>
              <w:t xml:space="preserve"> </w:t>
            </w:r>
            <w:r>
              <w:t xml:space="preserve"> </w:t>
            </w:r>
            <w:hyperlink w:anchor="Citizenship">
              <w:r>
                <w:rPr>
                  <w:rStyle w:val="Hyperlink"/>
                </w:rPr>
                <w:t xml:space="preserve">Citizenship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genders">
              <w:r>
                <w:rPr>
                  <w:rStyle w:val="Hyperlink"/>
                </w:rPr>
                <w:t xml:space="preserve">genders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  <w:r>
              <w:t xml:space="preserve"> </w:t>
            </w:r>
            <w:r>
              <w:t xml:space="preserve"> </w:t>
            </w:r>
            <w:hyperlink w:anchor="Gender">
              <w:r>
                <w:rPr>
                  <w:rStyle w:val="Hyperlink"/>
                </w:rPr>
                <w:t xml:space="preserve">Gender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occupations">
              <w:r>
                <w:rPr>
                  <w:rStyle w:val="Hyperlink"/>
                </w:rPr>
                <w:t xml:space="preserve">occupations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  <w:r>
              <w:t xml:space="preserve"> </w:t>
            </w:r>
            <w:r>
              <w:t xml:space="preserve"> </w:t>
            </w:r>
            <w:hyperlink w:anchor="Occupation">
              <w:r>
                <w:rPr>
                  <w:rStyle w:val="Hyperlink"/>
                </w:rPr>
                <w:t xml:space="preserve">Occupation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trainings">
              <w:r>
                <w:rPr>
                  <w:rStyle w:val="Hyperlink"/>
                </w:rPr>
                <w:t xml:space="preserve">trainings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  <w:r>
              <w:t xml:space="preserve"> </w:t>
            </w:r>
            <w:r>
              <w:t xml:space="preserve"> </w:t>
            </w:r>
            <w:hyperlink w:anchor="Training">
              <w:r>
                <w:rPr>
                  <w:rStyle w:val="Hyperlink"/>
                </w:rPr>
                <w:t xml:space="preserve">Training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contacts">
              <w:r>
                <w:rPr>
                  <w:rStyle w:val="Hyperlink"/>
                </w:rPr>
                <w:t xml:space="preserve">contacts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  <w:r>
              <w:t xml:space="preserve"> </w:t>
            </w:r>
            <w:r>
              <w:t xml:space="preserve"> </w:t>
            </w:r>
            <w:hyperlink w:anchor="Contact">
              <w:r>
                <w:rPr>
                  <w:rStyle w:val="Hyperlink"/>
                </w:rPr>
                <w:t xml:space="preserve">Contact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electoral_district">
              <w:r>
                <w:rPr>
                  <w:rStyle w:val="Hyperlink"/>
                </w:rPr>
                <w:t xml:space="preserve">electoral_district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0..1</w:t>
            </w:r>
            <w:r>
              <w:t xml:space="preserve"> </w:t>
            </w:r>
            <w:r>
              <w:t xml:space="preserve"> </w:t>
            </w:r>
            <w:hyperlink w:anchor="ElectoralDistrict">
              <w:r>
                <w:rPr>
                  <w:rStyle w:val="Hyperlink"/>
                </w:rPr>
                <w:t xml:space="preserve">ElectoralDistrict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</w:tbl>
    <w:bookmarkEnd w:id="29"/>
    <w:bookmarkStart w:id="31" w:name="identifier-and-mapping-information"/>
    <w:p>
      <w:pPr>
        <w:pStyle w:val="Heading2"/>
      </w:pPr>
      <w:r>
        <w:t xml:space="preserve">Identifier and Mapping Information</w:t>
      </w:r>
    </w:p>
    <w:bookmarkStart w:id="30" w:name="schema-source"/>
    <w:p>
      <w:pPr>
        <w:pStyle w:val="Heading3"/>
      </w:pPr>
      <w:r>
        <w:t xml:space="preserve">Schema Source</w:t>
      </w:r>
    </w:p>
    <w:p>
      <w:pPr>
        <w:numPr>
          <w:ilvl w:val="0"/>
          <w:numId w:val="1001"/>
        </w:numPr>
        <w:pStyle w:val="Compact"/>
      </w:pPr>
      <w:r>
        <w:t xml:space="preserve">from schema: https://ch.paf.link/schema/actors</w:t>
      </w:r>
    </w:p>
    <w:bookmarkEnd w:id="30"/>
    <w:bookmarkEnd w:id="31"/>
    <w:bookmarkStart w:id="32" w:name="mappings"/>
    <w:p>
      <w:pPr>
        <w:pStyle w:val="Heading2"/>
      </w:pPr>
      <w:r>
        <w:t xml:space="preserve">Mappings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Mapping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Mapped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act:Person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act:Person</w:t>
            </w:r>
          </w:p>
        </w:tc>
      </w:tr>
    </w:tbl>
    <w:bookmarkEnd w:id="32"/>
    <w:bookmarkStart w:id="35" w:name="linkml-source"/>
    <w:p>
      <w:pPr>
        <w:pStyle w:val="Heading2"/>
      </w:pPr>
      <w:r>
        <w:t xml:space="preserve">LinkML Source</w:t>
      </w:r>
    </w:p>
    <w:bookmarkStart w:id="33" w:name="direct"/>
    <w:p>
      <w:pPr>
        <w:pStyle w:val="Heading3"/>
      </w:pPr>
      <w:r>
        <w:t xml:space="preserve">Direct</w:t>
      </w:r>
    </w:p>
    <w:p>
      <w:pPr>
        <w:pStyle w:val="SourceCode"/>
      </w:pP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Person</w:t>
      </w:r>
      <w:r>
        <w:br/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 person with identifiers, names, addresses, citizenships, and occupations.</w:t>
      </w:r>
      <w:r>
        <w:br/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FunctionTok"/>
        </w:rPr>
        <w:t xml:space="preserve">attributes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Wikidata-ID preferred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identifier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label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label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Display name of the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label_long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label_long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Extended display name (with title, etc.)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birthyear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birthyear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Year of birth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integer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birthdate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birthdate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Exact date of birth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date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picture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picture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'Link to an image (preferred: PNG, then JPG, then GIF)'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names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act:name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Name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multivalued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inlined_as_list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addresses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addresses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place of residence and work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act:address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Address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multivalued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inlined_as_list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languages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languages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act:language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LanguageProficiency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multivalued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inlined_as_list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ch_citizenship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ch_citizenship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act:chCitizenship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Validity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citizenships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citizenships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act:citizenship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Citizenship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multivalued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inlined_as_list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genders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genders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act:gender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Gender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multivalued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inlined_as_list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occupations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occupations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act:occupation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Occupation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multivalued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inlined_as_list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trainings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trainings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act:training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Training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multivalued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inlined_as_list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contacts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contacts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act:contact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Contact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multivalued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inlined_as_list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electoral_district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electoral_district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act:electoralDistrict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ElectoralDistrict</w:t>
      </w:r>
      <w:r>
        <w:br/>
      </w:r>
      <w:r>
        <w:rPr>
          <w:rStyle w:val="FunctionTok"/>
        </w:rPr>
        <w:t xml:space="preserve">tree_root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33"/>
    <w:bookmarkStart w:id="34" w:name="induced"/>
    <w:p>
      <w:pPr>
        <w:pStyle w:val="Heading3"/>
      </w:pPr>
      <w:r>
        <w:t xml:space="preserve">Induced</w:t>
      </w:r>
    </w:p>
    <w:p>
      <w:pPr>
        <w:pStyle w:val="SourceCode"/>
      </w:pP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Person</w:t>
      </w:r>
      <w:r>
        <w:br/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 person with identifiers, names, addresses, citizenships, and occupations.</w:t>
      </w:r>
      <w:r>
        <w:br/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FunctionTok"/>
        </w:rPr>
        <w:t xml:space="preserve">attributes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Wikidata-ID preferred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identifier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string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label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label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Display name of the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label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string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label_long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label_long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Extended display name (with title, etc.)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label_long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string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birthyear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birthyear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Year of birth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birthyear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integer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birthdate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birthdate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Exact date of birth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birthdate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date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picture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picture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'Link to an image (preferred: PNG, then JPG, then GIF)'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picture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string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names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act:name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names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Name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multivalued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inlined_as_list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addresses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addresses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place of residence and work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act:address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addresses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Address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multivalued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inlined_as_list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languages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languages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act:language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languages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LanguageProficiency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multivalued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inlined_as_list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ch_citizenship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ch_citizenship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act:chCitizenship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ch_citizenship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Validity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citizenships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citizenships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act:citizenship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citizenships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Citizenship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multivalued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inlined_as_list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genders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genders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act:gender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genders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Gender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multivalued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inlined_as_list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occupations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occupations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act:occupation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occupations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Occupation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multivalued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inlined_as_list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trainings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trainings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act:training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trainings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Training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multivalued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inlined_as_list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contacts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contacts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act:contact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contacts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Contact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multivalued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inlined_as_list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electoral_district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electoral_district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act:electoralDistrict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electoral_district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ElectoralDistrict</w:t>
      </w:r>
      <w:r>
        <w:br/>
      </w:r>
      <w:r>
        <w:rPr>
          <w:rStyle w:val="FunctionTok"/>
        </w:rPr>
        <w:t xml:space="preserve">tree_root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34"/>
    <w:bookmarkEnd w:id="35"/>
    <w:bookmarkEnd w:id="36"/>
    <w:bookmarkStart w:id="39" w:name="organe-im-politischen-prozess"/>
    <w:p>
      <w:pPr>
        <w:pStyle w:val="Heading1"/>
      </w:pPr>
      <w:r>
        <w:t xml:space="preserve">Organe im Politischen Prozess</w:t>
      </w:r>
    </w:p>
    <w:p>
      <w:pPr>
        <w:pStyle w:val="FirstParagraph"/>
      </w:pPr>
      <w:r>
        <w:t xml:space="preserve">Ein Organ in dieser Definition ist einzig eine ansammlung von Personen. (Ohne weitere semantik.) Sie wird typisiert um die Art des Organs zu bestimmen.</w:t>
      </w:r>
    </w:p>
    <w:bookmarkStart w:id="37" w:name="allgemeinen-felder-eines-organes"/>
    <w:p>
      <w:pPr>
        <w:pStyle w:val="Heading2"/>
      </w:pPr>
      <w:r>
        <w:t xml:space="preserve">Allgemeinen Felder eines Organes</w:t>
      </w:r>
    </w:p>
    <w:p>
      <w:pPr>
        <w:pStyle w:val="FirstParagraph"/>
      </w:pPr>
      <w:r>
        <w:t xml:space="preserve">group</w:t>
      </w:r>
      <w:r>
        <w:t xml:space="preserve"> </w:t>
      </w:r>
      <w:r>
        <w:t xml:space="preserve">- id (local)</w:t>
      </w:r>
      <w:r>
        <w:t xml:space="preserve"> </w:t>
      </w:r>
      <w:r>
        <w:t xml:space="preserve">- uri politics.ld.admin.ch/party/1</w:t>
      </w:r>
      <w:r>
        <w:t xml:space="preserve"> </w:t>
      </w:r>
      <w:r>
        <w:t xml:space="preserve">- type enum -&gt; Partei, Liste, Arbeitsgruppe</w:t>
      </w:r>
      <w:r>
        <w:t xml:space="preserve"> </w:t>
      </w:r>
      <w:r>
        <w:t xml:space="preserve">- type_label: “” (Wenn spezifischer lokaler Namen vorhanden.)</w:t>
      </w:r>
      <w:r>
        <w:t xml:space="preserve"> </w:t>
      </w:r>
      <w:r>
        <w:t xml:space="preserve">- valid_from:</w:t>
      </w:r>
      <w:r>
        <w:t xml:space="preserve"> </w:t>
      </w:r>
      <w:r>
        <w:t xml:space="preserve">- valid_to:</w:t>
      </w:r>
      <w:r>
        <w:t xml:space="preserve"> </w:t>
      </w:r>
      <w:r>
        <w:t xml:space="preserve">- name: (Mehrsprachig)</w:t>
      </w:r>
      <w:r>
        <w:t xml:space="preserve"> </w:t>
      </w:r>
      <w:r>
        <w:t xml:space="preserve">- abrev: (Mehrsprachig)</w:t>
      </w:r>
      <w:r>
        <w:t xml:space="preserve"> </w:t>
      </w:r>
      <w:r>
        <w:t xml:space="preserve">- description:</w:t>
      </w:r>
      <w:r>
        <w:t xml:space="preserve"> </w:t>
      </w:r>
      <w:r>
        <w:t xml:space="preserve">- landing_page:</w:t>
      </w:r>
      <w:r>
        <w:t xml:space="preserve"> </w:t>
      </w:r>
      <w:r>
        <w:t xml:space="preserve">- parent_group: (0:n) Um die Parteienhierarchie (CH-Kanton-Gemeinde) abzubilden, aber auch um Parteien an ein Parlament zu binden.</w:t>
      </w:r>
      <w:r>
        <w:t xml:space="preserve"> </w:t>
      </w:r>
      <w:r>
        <w:t xml:space="preserve">- spatial: gemeindenummer / agvch nummer ld.admin.ch/muncipality/234 ld.admin.ch/canton/2</w:t>
      </w:r>
      <w:r>
        <w:t xml:space="preserve"> </w:t>
      </w:r>
      <w:r>
        <w:t xml:space="preserve">- contact:</w:t>
      </w:r>
      <w:r>
        <w:t xml:space="preserve"> </w:t>
      </w:r>
      <w:r>
        <w:t xml:space="preserve">- type: email, contact_website, linked-in, twitter; # Guideline: E-mail is quasi mandatory and should be always provided.</w:t>
      </w:r>
      <w:r>
        <w:t xml:space="preserve"> </w:t>
      </w:r>
      <w:r>
        <w:t xml:space="preserve">- contact:</w:t>
      </w:r>
      <w:r>
        <w:t xml:space="preserve"> </w:t>
      </w:r>
      <w:r>
        <w:t xml:space="preserve">“</w:t>
      </w:r>
      <w:r>
        <w:t xml:space="preserve">michael.luggen@…</w:t>
      </w:r>
      <w:r>
        <w:t xml:space="preserve">”</w:t>
      </w:r>
      <w:r>
        <w:t xml:space="preserve">;</w:t>
      </w:r>
      <w:r>
        <w:t xml:space="preserve"> </w:t>
      </w:r>
      <w:r>
        <w:t xml:space="preserve">- address:</w:t>
      </w:r>
      <w:r>
        <w:t xml:space="preserve"> </w:t>
      </w:r>
      <w:r>
        <w:t xml:space="preserve">- addressType: enum ? -&gt; privateAddress, businessAddress, localAddress,</w:t>
      </w:r>
      <w:r>
        <w:t xml:space="preserve"> </w:t>
      </w:r>
      <w:r>
        <w:t xml:space="preserve">- addressURI: , (super präferenziert)</w:t>
      </w:r>
      <w:r>
        <w:t xml:space="preserve"> </w:t>
      </w:r>
      <w:r>
        <w:t xml:space="preserve">- streetAddress: ,</w:t>
      </w:r>
      <w:r>
        <w:t xml:space="preserve"> </w:t>
      </w:r>
      <w:r>
        <w:t xml:space="preserve">- postalCode: ,</w:t>
      </w:r>
      <w:r>
        <w:t xml:space="preserve"> </w:t>
      </w:r>
      <w:r>
        <w:t xml:space="preserve">- postalLocality: ,</w:t>
      </w:r>
    </w:p>
    <w:bookmarkEnd w:id="37"/>
    <w:bookmarkStart w:id="38" w:name="verschiedene-typen-von-organen"/>
    <w:p>
      <w:pPr>
        <w:pStyle w:val="Heading2"/>
      </w:pPr>
      <w:r>
        <w:t xml:space="preserve">Verschiedene Typen von Organen</w:t>
      </w:r>
    </w:p>
    <w:p>
      <w:pPr>
        <w:numPr>
          <w:ilvl w:val="0"/>
          <w:numId w:val="1002"/>
        </w:numPr>
        <w:pStyle w:val="Compact"/>
      </w:pPr>
      <w:r>
        <w:t xml:space="preserve">Gruppen, beinhalten Mitglieder ausweisen wollen (Listen)</w:t>
      </w:r>
    </w:p>
    <w:p>
      <w:pPr>
        <w:numPr>
          <w:ilvl w:val="0"/>
          <w:numId w:val="1002"/>
        </w:numPr>
        <w:pStyle w:val="Compact"/>
      </w:pPr>
      <w:r>
        <w:t xml:space="preserve">Gruppen, Identifizieren (Departemente, Gerichte)</w:t>
      </w:r>
    </w:p>
    <w:p>
      <w:pPr>
        <w:pStyle w:val="FirstParagraph"/>
      </w:pPr>
      <w:r>
        <w:t xml:space="preserve">-&gt; Gemeinden, Kantone und Bund</w:t>
      </w:r>
      <w:r>
        <w:t xml:space="preserve"> </w:t>
      </w:r>
      <w:r>
        <w:t xml:space="preserve">Zu diskutieren mit Hans-Peter</w:t>
      </w:r>
    </w:p>
    <w:p>
      <w:pPr>
        <w:pStyle w:val="BodyText"/>
      </w:pPr>
      <w:r>
        <w:t xml:space="preserve">-&gt; Anwendungszweck der Struktur</w:t>
      </w:r>
      <w:r>
        <w:t xml:space="preserve"> </w:t>
      </w:r>
      <w:r>
        <w:t xml:space="preserve">* Organisation innerhalb eines Parlamentssystems</w:t>
      </w:r>
      <w:r>
        <w:t xml:space="preserve"> </w:t>
      </w:r>
      <w:r>
        <w:t xml:space="preserve">* Publikation an die öffentichkeit</w:t>
      </w:r>
      <w:r>
        <w:t xml:space="preserve"> </w:t>
      </w:r>
      <w:r>
        <w:t xml:space="preserve">* Systeme mit Politischen Personen</w:t>
      </w:r>
      <w:r>
        <w:t xml:space="preserve"> </w:t>
      </w:r>
      <w:r>
        <w:t xml:space="preserve">* Analysen mit Personen welche in Gruppen leben</w:t>
      </w:r>
      <w:r>
        <w:t xml:space="preserve"> </w:t>
      </w:r>
      <w:r>
        <w:t xml:space="preserve">* Parteiliste global - UNIBE</w:t>
      </w:r>
    </w:p>
    <w:p>
      <w:pPr>
        <w:pStyle w:val="BodyText"/>
      </w:pPr>
      <w:r>
        <w:t xml:space="preserve">-&gt; Ausdrücken der Ebene:</w:t>
      </w:r>
      <w:r>
        <w:t xml:space="preserve"> </w:t>
      </w:r>
      <w:r>
        <w:t xml:space="preserve">* localExtend: Gemeinde Root</w:t>
      </w:r>
      <w:r>
        <w:t xml:space="preserve"> </w:t>
      </w:r>
      <w:r>
        <w:t xml:space="preserve">* level: canton, municipality (abstract)</w:t>
      </w:r>
    </w:p>
    <w:p>
      <w:pPr>
        <w:pStyle w:val="BodyText"/>
      </w:pPr>
      <w:r>
        <w:t xml:space="preserve">Hierarchien innerhalb eines Types: Departement, Amt / Fraktion / Parteien</w:t>
      </w:r>
    </w:p>
    <w:bookmarkEnd w:id="38"/>
    <w:bookmarkEnd w:id="39"/>
    <w:bookmarkStart w:id="40" w:name="sicht-parlamentsmitglied"/>
    <w:p>
      <w:pPr>
        <w:pStyle w:val="Heading1"/>
      </w:pPr>
      <w:r>
        <w:t xml:space="preserve">Sicht Parlamentsmitglied</w:t>
      </w:r>
    </w:p>
    <w:p>
      <w:pPr>
        <w:numPr>
          <w:ilvl w:val="0"/>
          <w:numId w:val="1003"/>
        </w:numPr>
        <w:pStyle w:val="Compact"/>
      </w:pPr>
      <w:r>
        <w:t xml:space="preserve">Legislative</w:t>
      </w:r>
    </w:p>
    <w:p>
      <w:pPr>
        <w:numPr>
          <w:ilvl w:val="1"/>
          <w:numId w:val="1004"/>
        </w:numPr>
        <w:pStyle w:val="Compact"/>
      </w:pPr>
      <w:r>
        <w:t xml:space="preserve">Parlamente Föderale Ebene</w:t>
      </w:r>
    </w:p>
    <w:p>
      <w:pPr>
        <w:numPr>
          <w:ilvl w:val="2"/>
          <w:numId w:val="1005"/>
        </w:numPr>
        <w:pStyle w:val="Compact"/>
      </w:pPr>
      <w:r>
        <w:t xml:space="preserve">Bund (beide Kammern) / Kanton / Gemeinde</w:t>
      </w:r>
    </w:p>
    <w:p>
      <w:pPr>
        <w:numPr>
          <w:ilvl w:val="1"/>
          <w:numId w:val="1004"/>
        </w:numPr>
        <w:pStyle w:val="Compact"/>
      </w:pPr>
      <w:r>
        <w:t xml:space="preserve">Delegation</w:t>
      </w:r>
    </w:p>
    <w:p>
      <w:pPr>
        <w:numPr>
          <w:ilvl w:val="1"/>
          <w:numId w:val="1004"/>
        </w:numPr>
        <w:pStyle w:val="Compact"/>
      </w:pPr>
      <w:r>
        <w:t xml:space="preserve">Komission</w:t>
      </w:r>
    </w:p>
    <w:p>
      <w:pPr>
        <w:numPr>
          <w:ilvl w:val="2"/>
          <w:numId w:val="1006"/>
        </w:numPr>
        <w:pStyle w:val="Compact"/>
      </w:pPr>
      <w:r>
        <w:t xml:space="preserve">Attribute:</w:t>
      </w:r>
    </w:p>
    <w:p>
      <w:pPr>
        <w:numPr>
          <w:ilvl w:val="3"/>
          <w:numId w:val="1007"/>
        </w:numPr>
        <w:pStyle w:val="Compact"/>
      </w:pPr>
      <w:r>
        <w:t xml:space="preserve">ständig / (Ad-Hoc) nicht ständige</w:t>
      </w:r>
    </w:p>
    <w:p>
      <w:pPr>
        <w:numPr>
          <w:ilvl w:val="3"/>
          <w:numId w:val="1007"/>
        </w:numPr>
        <w:pStyle w:val="Compact"/>
      </w:pPr>
      <w:r>
        <w:t xml:space="preserve">Aufsichtkomissionen / Sachkomissionen</w:t>
      </w:r>
    </w:p>
    <w:p>
      <w:pPr>
        <w:numPr>
          <w:ilvl w:val="2"/>
          <w:numId w:val="1006"/>
        </w:numPr>
        <w:pStyle w:val="Compact"/>
      </w:pPr>
      <w:r>
        <w:t xml:space="preserve">Geschäftsprüfungskommission (ständige Aufsichtskommission)</w:t>
      </w:r>
    </w:p>
    <w:p>
      <w:pPr>
        <w:numPr>
          <w:ilvl w:val="2"/>
          <w:numId w:val="1006"/>
        </w:numPr>
        <w:pStyle w:val="Compact"/>
      </w:pPr>
      <w:r>
        <w:t xml:space="preserve">PUK (nichständige Aufsichtkommision)</w:t>
      </w:r>
    </w:p>
    <w:p>
      <w:pPr>
        <w:numPr>
          <w:ilvl w:val="2"/>
          <w:numId w:val="1006"/>
        </w:numPr>
        <w:pStyle w:val="Compact"/>
      </w:pPr>
      <w:r>
        <w:t xml:space="preserve">Rechnungsprüfungskommission</w:t>
      </w:r>
    </w:p>
    <w:p>
      <w:pPr>
        <w:numPr>
          <w:ilvl w:val="1"/>
          <w:numId w:val="1004"/>
        </w:numPr>
        <w:pStyle w:val="Compact"/>
      </w:pPr>
      <w:r>
        <w:t xml:space="preserve">Fraktion</w:t>
      </w:r>
    </w:p>
    <w:p>
      <w:pPr>
        <w:numPr>
          <w:ilvl w:val="1"/>
          <w:numId w:val="1004"/>
        </w:numPr>
        <w:pStyle w:val="Compact"/>
      </w:pPr>
      <w:r>
        <w:t xml:space="preserve">Parlamentsbüro</w:t>
      </w:r>
    </w:p>
    <w:p>
      <w:pPr>
        <w:numPr>
          <w:ilvl w:val="1"/>
          <w:numId w:val="1004"/>
        </w:numPr>
        <w:pStyle w:val="Compact"/>
      </w:pPr>
      <w:r>
        <w:t xml:space="preserve">Präsidium des Parlaments</w:t>
      </w:r>
    </w:p>
    <w:p>
      <w:pPr>
        <w:numPr>
          <w:ilvl w:val="0"/>
          <w:numId w:val="1003"/>
        </w:numPr>
        <w:pStyle w:val="Compact"/>
      </w:pPr>
      <w:r>
        <w:t xml:space="preserve">Exekutive = Regierung / Verwaltung</w:t>
      </w:r>
    </w:p>
    <w:p>
      <w:pPr>
        <w:numPr>
          <w:ilvl w:val="1"/>
          <w:numId w:val="1008"/>
        </w:numPr>
        <w:pStyle w:val="Compact"/>
      </w:pPr>
      <w:r>
        <w:t xml:space="preserve">Department</w:t>
      </w:r>
    </w:p>
    <w:p>
      <w:pPr>
        <w:numPr>
          <w:ilvl w:val="1"/>
          <w:numId w:val="1008"/>
        </w:numPr>
        <w:pStyle w:val="Compact"/>
      </w:pPr>
      <w:r>
        <w:t xml:space="preserve">Amt</w:t>
      </w:r>
    </w:p>
    <w:p>
      <w:pPr>
        <w:numPr>
          <w:ilvl w:val="1"/>
          <w:numId w:val="1008"/>
        </w:numPr>
        <w:pStyle w:val="Compact"/>
      </w:pPr>
      <w:r>
        <w:t xml:space="preserve">Ausserparlementarische Komissionen (z.B. Bankrat)</w:t>
      </w:r>
    </w:p>
    <w:p>
      <w:pPr>
        <w:numPr>
          <w:ilvl w:val="1"/>
          <w:numId w:val="1008"/>
        </w:numPr>
        <w:pStyle w:val="Compact"/>
      </w:pPr>
      <w:r>
        <w:t xml:space="preserve">Arbeitsgruppe (Ad-Hoc APK)</w:t>
      </w:r>
    </w:p>
    <w:p>
      <w:pPr>
        <w:numPr>
          <w:ilvl w:val="0"/>
          <w:numId w:val="1003"/>
        </w:numPr>
        <w:pStyle w:val="Compact"/>
      </w:pPr>
      <w:r>
        <w:t xml:space="preserve">Zivilgesellschaft</w:t>
      </w:r>
    </w:p>
    <w:p>
      <w:pPr>
        <w:numPr>
          <w:ilvl w:val="1"/>
          <w:numId w:val="1009"/>
        </w:numPr>
        <w:pStyle w:val="Compact"/>
      </w:pPr>
      <w:r>
        <w:t xml:space="preserve">Partei</w:t>
      </w:r>
    </w:p>
    <w:p>
      <w:pPr>
        <w:numPr>
          <w:ilvl w:val="1"/>
          <w:numId w:val="1009"/>
        </w:numPr>
        <w:pStyle w:val="Compact"/>
      </w:pPr>
      <w:r>
        <w:t xml:space="preserve">Liste (kann Teil einer Partei sein, oder nicht)</w:t>
      </w:r>
    </w:p>
    <w:p>
      <w:pPr>
        <w:numPr>
          <w:ilvl w:val="1"/>
          <w:numId w:val="1009"/>
        </w:numPr>
        <w:pStyle w:val="Compact"/>
      </w:pPr>
      <w:r>
        <w:t xml:space="preserve">Interessengruppen</w:t>
      </w:r>
    </w:p>
    <w:p>
      <w:pPr>
        <w:numPr>
          <w:ilvl w:val="0"/>
          <w:numId w:val="1003"/>
        </w:numPr>
        <w:pStyle w:val="Compact"/>
      </w:pPr>
      <w:r>
        <w:t xml:space="preserve">Andere</w:t>
      </w:r>
    </w:p>
    <w:p>
      <w:pPr>
        <w:numPr>
          <w:ilvl w:val="1"/>
          <w:numId w:val="1010"/>
        </w:numPr>
        <w:pStyle w:val="Compact"/>
      </w:pPr>
      <w:r>
        <w:t xml:space="preserve">Kontrollorgane</w:t>
      </w:r>
    </w:p>
    <w:p>
      <w:pPr>
        <w:numPr>
          <w:ilvl w:val="2"/>
          <w:numId w:val="1011"/>
        </w:numPr>
        <w:pStyle w:val="Compact"/>
      </w:pPr>
      <w:r>
        <w:t xml:space="preserve">Finanzkontrolle</w:t>
      </w:r>
    </w:p>
    <w:p>
      <w:pPr>
        <w:numPr>
          <w:ilvl w:val="2"/>
          <w:numId w:val="1011"/>
        </w:numPr>
        <w:pStyle w:val="Compact"/>
      </w:pPr>
      <w:r>
        <w:t xml:space="preserve">AB-BA</w:t>
      </w:r>
    </w:p>
    <w:p>
      <w:pPr>
        <w:numPr>
          <w:ilvl w:val="1"/>
          <w:numId w:val="1010"/>
        </w:numPr>
        <w:pStyle w:val="Compact"/>
      </w:pPr>
      <w:r>
        <w:t xml:space="preserve">Parlamentsdienste</w:t>
      </w:r>
    </w:p>
    <w:p>
      <w:pPr>
        <w:numPr>
          <w:ilvl w:val="0"/>
          <w:numId w:val="1003"/>
        </w:numPr>
        <w:pStyle w:val="Compact"/>
      </w:pPr>
      <w:r>
        <w:t xml:space="preserve">(Parteilose und/oder fraktionslose Parlamentsmitglieder)</w:t>
      </w:r>
    </w:p>
    <w:bookmarkEnd w:id="40"/>
    <w:bookmarkStart w:id="46" w:name="sicht-parlamentsgeschäft"/>
    <w:p>
      <w:pPr>
        <w:pStyle w:val="Heading1"/>
      </w:pPr>
      <w:r>
        <w:t xml:space="preserve">Sicht Parlamentsgeschäft</w:t>
      </w:r>
    </w:p>
    <w:p>
      <w:pPr>
        <w:numPr>
          <w:ilvl w:val="0"/>
          <w:numId w:val="1012"/>
        </w:numPr>
        <w:pStyle w:val="Compact"/>
      </w:pPr>
      <w:r>
        <w:t xml:space="preserve">Legislative</w:t>
      </w:r>
    </w:p>
    <w:p>
      <w:pPr>
        <w:numPr>
          <w:ilvl w:val="0"/>
          <w:numId w:val="1012"/>
        </w:numPr>
        <w:pStyle w:val="Compact"/>
      </w:pPr>
      <w:r>
        <w:t xml:space="preserve">Exekutive</w:t>
      </w:r>
    </w:p>
    <w:p>
      <w:pPr>
        <w:numPr>
          <w:ilvl w:val="1"/>
          <w:numId w:val="1013"/>
        </w:numPr>
        <w:pStyle w:val="Compact"/>
      </w:pPr>
      <w:r>
        <w:t xml:space="preserve">Ausgelagerte Träger öffentlicher Aufgaben</w:t>
      </w:r>
    </w:p>
    <w:p>
      <w:pPr>
        <w:numPr>
          <w:ilvl w:val="2"/>
          <w:numId w:val="1014"/>
        </w:numPr>
        <w:pStyle w:val="Compact"/>
      </w:pPr>
      <w:r>
        <w:t xml:space="preserve">Universitäten</w:t>
      </w:r>
    </w:p>
    <w:p>
      <w:pPr>
        <w:numPr>
          <w:ilvl w:val="0"/>
          <w:numId w:val="1012"/>
        </w:numPr>
        <w:pStyle w:val="Compact"/>
      </w:pPr>
      <w:r>
        <w:t xml:space="preserve">Judikative</w:t>
      </w:r>
    </w:p>
    <w:p>
      <w:pPr>
        <w:numPr>
          <w:ilvl w:val="1"/>
          <w:numId w:val="1015"/>
        </w:numPr>
        <w:pStyle w:val="Compact"/>
      </w:pPr>
      <w:r>
        <w:t xml:space="preserve">Gerichte</w:t>
      </w:r>
    </w:p>
    <w:p>
      <w:pPr>
        <w:numPr>
          <w:ilvl w:val="0"/>
          <w:numId w:val="1012"/>
        </w:numPr>
        <w:pStyle w:val="Compact"/>
      </w:pPr>
      <w:r>
        <w:t xml:space="preserve">Zivilgesellschaft</w:t>
      </w:r>
    </w:p>
    <w:p>
      <w:pPr>
        <w:numPr>
          <w:ilvl w:val="1"/>
          <w:numId w:val="1016"/>
        </w:numPr>
        <w:pStyle w:val="Compact"/>
      </w:pPr>
      <w:r>
        <w:t xml:space="preserve">Petitionsträger</w:t>
      </w:r>
    </w:p>
    <w:p>
      <w:pPr>
        <w:numPr>
          <w:ilvl w:val="1"/>
          <w:numId w:val="1016"/>
        </w:numPr>
        <w:pStyle w:val="Compact"/>
      </w:pPr>
      <w:r>
        <w:t xml:space="preserve">Verein</w:t>
      </w:r>
    </w:p>
    <w:bookmarkStart w:id="41" w:name="parteien"/>
    <w:p>
      <w:pPr>
        <w:pStyle w:val="Heading2"/>
      </w:pPr>
      <w:r>
        <w:t xml:space="preserve">Parteien</w:t>
      </w:r>
    </w:p>
    <w:p>
      <w:pPr>
        <w:pStyle w:val="FirstParagraph"/>
      </w:pPr>
      <w:r>
        <w:t xml:space="preserve">Jede Föderaleebene, wird als eigene Gruppierung geführt.</w:t>
      </w:r>
      <w:r>
        <w:t xml:space="preserve"> </w:t>
      </w:r>
      <w:r>
        <w:t xml:space="preserve">- url_statutes: (optional)</w:t>
      </w:r>
      <w:r>
        <w:t xml:space="preserve"> </w:t>
      </w:r>
      <w:r>
        <w:t xml:space="preserve">- party_color: (optional)</w:t>
      </w:r>
    </w:p>
    <w:bookmarkEnd w:id="41"/>
    <w:bookmarkStart w:id="42" w:name="Xe436ee0af2e59e2ab6afd470557c7570e8f7980"/>
    <w:p>
      <w:pPr>
        <w:pStyle w:val="Heading2"/>
      </w:pPr>
      <w:r>
        <w:t xml:space="preserve">Interessenbindungen / Konflikte (Politikfinanzierungen)</w:t>
      </w:r>
    </w:p>
    <w:p>
      <w:pPr>
        <w:pStyle w:val="FirstParagraph"/>
      </w:pPr>
      <w:r>
        <w:t xml:space="preserve">Siehe: * https://www.parlament.ch/centers/documents/de/interessen-nr.pdf</w:t>
      </w:r>
    </w:p>
    <w:p>
      <w:pPr>
        <w:numPr>
          <w:ilvl w:val="0"/>
          <w:numId w:val="1017"/>
        </w:numPr>
        <w:pStyle w:val="Compact"/>
      </w:pPr>
      <w:r>
        <w:t xml:space="preserve">Person:</w:t>
      </w:r>
    </w:p>
    <w:p>
      <w:pPr>
        <w:numPr>
          <w:ilvl w:val="1"/>
          <w:numId w:val="1018"/>
        </w:numPr>
        <w:pStyle w:val="Compact"/>
      </w:pPr>
      <w:r>
        <w:t xml:space="preserve">Interessensbindungen</w:t>
      </w:r>
    </w:p>
    <w:p>
      <w:pPr>
        <w:numPr>
          <w:ilvl w:val="2"/>
          <w:numId w:val="1019"/>
        </w:numPr>
        <w:pStyle w:val="Compact"/>
      </w:pPr>
      <w:r>
        <w:t xml:space="preserve">Type: Berufliche Tätigkeit, Politische Ämter, Verein</w:t>
      </w:r>
    </w:p>
    <w:p>
      <w:pPr>
        <w:numPr>
          <w:ilvl w:val="2"/>
          <w:numId w:val="1019"/>
        </w:numPr>
        <w:pStyle w:val="Compact"/>
      </w:pPr>
      <w:r>
        <w:t xml:space="preserve">Label der Organisation</w:t>
      </w:r>
    </w:p>
    <w:p>
      <w:pPr>
        <w:numPr>
          <w:ilvl w:val="2"/>
          <w:numId w:val="1019"/>
        </w:numPr>
        <w:pStyle w:val="Compact"/>
      </w:pPr>
      <w:r>
        <w:t xml:space="preserve">Addresse der Organisation</w:t>
      </w:r>
    </w:p>
    <w:p>
      <w:pPr>
        <w:numPr>
          <w:ilvl w:val="2"/>
          <w:numId w:val="1019"/>
        </w:numPr>
        <w:pStyle w:val="Compact"/>
      </w:pPr>
      <w:r>
        <w:t xml:space="preserve">UID Link zu Organisation -&gt; Weil damit dann auch Auswertungen wie z.B. Noga codes vorhanden sind.</w:t>
      </w:r>
    </w:p>
    <w:p>
      <w:pPr>
        <w:numPr>
          <w:ilvl w:val="2"/>
          <w:numId w:val="1019"/>
        </w:numPr>
        <w:pStyle w:val="Compact"/>
      </w:pPr>
      <w:r>
        <w:t xml:space="preserve">Rechtsform Organisation</w:t>
      </w:r>
    </w:p>
    <w:p>
      <w:pPr>
        <w:numPr>
          <w:ilvl w:val="2"/>
          <w:numId w:val="1019"/>
        </w:numPr>
        <w:pStyle w:val="Compact"/>
      </w:pPr>
      <w:r>
        <w:t xml:space="preserve">from / to</w:t>
      </w:r>
    </w:p>
    <w:p>
      <w:pPr>
        <w:numPr>
          <w:ilvl w:val="2"/>
          <w:numId w:val="1019"/>
        </w:numPr>
        <w:pStyle w:val="Compact"/>
      </w:pPr>
      <w:r>
        <w:t xml:space="preserve">Bezahlt</w:t>
      </w:r>
    </w:p>
    <w:p>
      <w:pPr>
        <w:numPr>
          <w:ilvl w:val="2"/>
          <w:numId w:val="1019"/>
        </w:numPr>
        <w:pStyle w:val="Compact"/>
      </w:pPr>
      <w:r>
        <w:t xml:space="preserve">Gremium (Stiftungsrat, Verwaltungsrat - übernehmen Liste von Parlament)</w:t>
      </w:r>
    </w:p>
    <w:p>
      <w:pPr>
        <w:numPr>
          <w:ilvl w:val="2"/>
          <w:numId w:val="1019"/>
        </w:numPr>
        <w:pStyle w:val="Compact"/>
      </w:pPr>
      <w:r>
        <w:t xml:space="preserve">Funktion/Rolle</w:t>
      </w:r>
    </w:p>
    <w:bookmarkEnd w:id="42"/>
    <w:bookmarkStart w:id="45" w:name="überlegungen-am-17.09.2025"/>
    <w:p>
      <w:pPr>
        <w:pStyle w:val="Heading2"/>
      </w:pPr>
      <w:r>
        <w:t xml:space="preserve">Überlegungen am 17.09.2025</w:t>
      </w:r>
    </w:p>
    <w:p>
      <w:pPr>
        <w:numPr>
          <w:ilvl w:val="0"/>
          <w:numId w:val="1020"/>
        </w:numPr>
      </w:pPr>
      <w:r>
        <w:t xml:space="preserve">Zutrittsberechtigte in Personen eintragen und dann ein Objekt Zuttritsberechtigte die eine Beziehung zwischen Ratsmitglied und Zuttrittsberechtigter herstellt?</w:t>
      </w:r>
    </w:p>
    <w:p>
      <w:pPr>
        <w:numPr>
          <w:ilvl w:val="0"/>
          <w:numId w:val="1020"/>
        </w:numPr>
      </w:pPr>
      <w:r>
        <w:t xml:space="preserve">Wenn Interessensgrupppe ein anderes Parlament, dann ID von wo?</w:t>
      </w:r>
    </w:p>
    <w:p>
      <w:pPr>
        <w:numPr>
          <w:ilvl w:val="0"/>
          <w:numId w:val="1020"/>
        </w:numPr>
      </w:pPr>
      <w:r>
        <w:t xml:space="preserve">Überlegungen zu Datenschutz / Öffentlichkeitsrecht (Christian schaut sich das an).</w:t>
      </w:r>
    </w:p>
    <w:p>
      <w:pPr>
        <w:numPr>
          <w:ilvl w:val="1"/>
          <w:numId w:val="1021"/>
        </w:numPr>
      </w:pPr>
      <w:r>
        <w:t xml:space="preserve">ein Kapitel mit Analyse des IST Zustands / Rechtsgrundlage oder Toolkit ?</w:t>
      </w:r>
    </w:p>
    <w:p>
      <w:pPr>
        <w:numPr>
          <w:ilvl w:val="1"/>
          <w:numId w:val="1021"/>
        </w:numPr>
      </w:pPr>
      <w:r>
        <w:t xml:space="preserve">Abklärung was ist rechtlich erlaubt.</w:t>
      </w:r>
    </w:p>
    <w:p>
      <w:pPr>
        <w:numPr>
          <w:ilvl w:val="1"/>
          <w:numId w:val="1021"/>
        </w:numPr>
      </w:pPr>
      <w:r>
        <w:t xml:space="preserve">Was wäre ethisch verantwortbar.</w:t>
      </w:r>
    </w:p>
    <w:p>
      <w:pPr>
        <w:numPr>
          <w:ilvl w:val="1"/>
          <w:numId w:val="1021"/>
        </w:numPr>
      </w:pPr>
      <w:r>
        <w:t xml:space="preserve">Personen des öffentlichen Interesses.</w:t>
      </w:r>
    </w:p>
    <w:p>
      <w:pPr>
        <w:numPr>
          <w:ilvl w:val="1"/>
          <w:numId w:val="1021"/>
        </w:numPr>
      </w:pPr>
      <w:hyperlink r:id="rId43">
        <w:r>
          <w:rPr>
            <w:rStyle w:val="Hyperlink"/>
          </w:rPr>
          <w:t xml:space="preserve">Ersetzung der privaten Wohnadresse als Identifikator der Urheber von Volksinitiativen</w:t>
        </w:r>
      </w:hyperlink>
    </w:p>
    <w:p>
      <w:pPr>
        <w:numPr>
          <w:ilvl w:val="1"/>
          <w:numId w:val="1021"/>
        </w:numPr>
      </w:pPr>
      <w:hyperlink r:id="rId44">
        <w:r>
          <w:rPr>
            <w:rStyle w:val="Hyperlink"/>
          </w:rPr>
          <w:t xml:space="preserve">Verhinderung der Pflicht zur Veröffentlichung der Wohnadressen von Parlamentsmitgliedern</w:t>
        </w:r>
      </w:hyperlink>
    </w:p>
    <w:bookmarkEnd w:id="45"/>
    <w:bookmarkEnd w:id="46"/>
    <w:sectPr w:rsidR="007F3E9D">
      <w:headerReference r:id="rId9" w:type="even"/>
      <w:headerReference r:id="rId10" w:type="default"/>
      <w:footerReference r:id="rId11" w:type="default"/>
      <w:footnotePr>
        <w:numRestart w:val="eachSect"/>
      </w:footnotePr>
      <w:pgSz w:h="15840" w:w="12240"/>
      <w:pgMar w:bottom="1134" w:footer="720" w:gutter="0" w:header="720" w:left="1417" w:right="1417" w:top="1417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957EE4" w14:textId="67B03C56" w:rsidR="00610A5D" w:rsidRPr="00EC4F68" w:rsidRDefault="00610A5D" w:rsidP="00D37840">
    <w:pPr>
      <w:pStyle w:val="Footer"/>
      <w:pBdr>
        <w:top w:val="single" w:sz="4" w:space="1" w:color="auto"/>
      </w:pBdr>
      <w:rPr>
        <w:rFonts w:ascii="Arial" w:hAnsi="Arial" w:cs="Arial"/>
        <w:sz w:val="20"/>
        <w:szCs w:val="20"/>
        <w:lang w:val="en-GB"/>
      </w:rPr>
    </w:pPr>
    <w:r w:rsidRPr="00EC4F68">
      <w:rPr>
        <w:rFonts w:ascii="Arial" w:hAnsi="Arial" w:cs="Arial"/>
        <w:sz w:val="20"/>
        <w:szCs w:val="20"/>
        <w:lang w:val="en-GB"/>
      </w:rPr>
      <w:t>eCH registered association</w:t>
    </w:r>
    <w:r w:rsidR="00EC4F68" w:rsidRPr="00EC4F68">
      <w:rPr>
        <w:rFonts w:ascii="Arial" w:hAnsi="Arial" w:cs="Arial"/>
        <w:sz w:val="20"/>
        <w:szCs w:val="20"/>
        <w:lang w:val="en-GB"/>
      </w:rPr>
      <w:tab/>
    </w:r>
    <w:r w:rsidR="00EC4F68" w:rsidRPr="00EC4F68">
      <w:rPr>
        <w:rFonts w:ascii="Arial" w:hAnsi="Arial" w:cs="Arial"/>
        <w:sz w:val="20"/>
        <w:szCs w:val="20"/>
        <w:lang w:val="en-GB"/>
      </w:rPr>
      <w:tab/>
    </w:r>
    <w:hyperlink r:id="rId1" w:history="1">
      <w:r w:rsidR="00EC4F68" w:rsidRPr="00EC4F68">
        <w:rPr>
          <w:rStyle w:val="Hyperlink"/>
          <w:rFonts w:ascii="Arial" w:hAnsi="Arial" w:cs="Arial"/>
          <w:sz w:val="20"/>
          <w:szCs w:val="20"/>
          <w:lang w:val="en-GB"/>
        </w:rPr>
        <w:t>www.ech.ch</w:t>
      </w:r>
    </w:hyperlink>
    <w:r w:rsidR="00EC4F68" w:rsidRPr="00EC4F68">
      <w:rPr>
        <w:rFonts w:ascii="Arial" w:hAnsi="Arial" w:cs="Arial"/>
        <w:sz w:val="20"/>
        <w:szCs w:val="20"/>
        <w:lang w:val="en-GB"/>
      </w:rPr>
      <w:t xml:space="preserve"> / </w:t>
    </w:r>
    <w:hyperlink r:id="rId2" w:history="1">
      <w:r w:rsidR="00EC4F68" w:rsidRPr="004B0AA3">
        <w:rPr>
          <w:rStyle w:val="Hyperlink"/>
          <w:rFonts w:ascii="Arial" w:hAnsi="Arial" w:cs="Arial"/>
          <w:sz w:val="20"/>
          <w:szCs w:val="20"/>
          <w:lang w:val="en-GB"/>
        </w:rPr>
        <w:t>info@ech.ch</w:t>
      </w:r>
    </w:hyperlink>
    <w:r w:rsidR="00EC4F68">
      <w:rPr>
        <w:rFonts w:ascii="Arial" w:hAnsi="Arial" w:cs="Arial"/>
        <w:sz w:val="20"/>
        <w:szCs w:val="20"/>
        <w:lang w:val="en-GB"/>
      </w:rPr>
      <w:t xml:space="preserve"> </w:t>
    </w:r>
  </w:p>
  <w:p w14:paraId="09A2FC46" w14:textId="77777777" w:rsidR="00EC4F68" w:rsidRPr="00EC4F68" w:rsidRDefault="00EC4F68" w:rsidP="00D37840">
    <w:pPr>
      <w:pStyle w:val="Footer"/>
      <w:pBdr>
        <w:top w:val="single" w:sz="4" w:space="1" w:color="auto"/>
      </w:pBdr>
      <w:rPr>
        <w:rFonts w:ascii="Arial" w:hAnsi="Arial" w:cs="Arial"/>
        <w:sz w:val="20"/>
        <w:szCs w:val="20"/>
        <w:lang w:val="en-GB"/>
      </w:rPr>
    </w:pPr>
  </w:p>
  <w:p w14:paraId="6DE7E30B" w14:textId="5670C095" w:rsidR="00610A5D" w:rsidRPr="00EC4F68" w:rsidRDefault="00676A11" w:rsidP="00D37840">
    <w:pPr>
      <w:pStyle w:val="Footer"/>
      <w:pBdr>
        <w:top w:val="single" w:sz="4" w:space="1" w:color="auto"/>
      </w:pBdr>
      <w:rPr>
        <w:rFonts w:ascii="Arial" w:hAnsi="Arial" w:cs="Arial"/>
        <w:sz w:val="20"/>
        <w:szCs w:val="20"/>
        <w:lang w:val="en-GB"/>
      </w:rPr>
    </w:pPr>
    <w:proofErr w:type="spellStart"/>
    <w:r>
      <w:rPr>
        <w:rFonts w:ascii="Arial" w:hAnsi="Arial" w:cs="Arial"/>
        <w:sz w:val="20"/>
        <w:szCs w:val="20"/>
        <w:lang w:val="en-GB"/>
      </w:rPr>
      <w:t>xxxx</w:t>
    </w:r>
    <w:proofErr w:type="spellEnd"/>
    <w:r w:rsidR="00610A5D" w:rsidRPr="00EC4F68">
      <w:rPr>
        <w:rFonts w:ascii="Arial" w:hAnsi="Arial" w:cs="Arial"/>
        <w:sz w:val="20"/>
        <w:szCs w:val="20"/>
        <w:lang w:val="en-GB"/>
      </w:rPr>
      <w:t xml:space="preserve"> – </w:t>
    </w:r>
    <w:r>
      <w:rPr>
        <w:rFonts w:ascii="Arial" w:hAnsi="Arial" w:cs="Arial"/>
        <w:sz w:val="20"/>
        <w:szCs w:val="20"/>
        <w:lang w:val="en-GB"/>
      </w:rPr>
      <w:t xml:space="preserve">Political Affairs / </w:t>
    </w:r>
    <w:r w:rsidR="00F9101E">
      <w:rPr>
        <w:rFonts w:ascii="Arial" w:hAnsi="Arial" w:cs="Arial"/>
        <w:sz w:val="20"/>
        <w:szCs w:val="20"/>
        <w:lang w:val="en-GB"/>
      </w:rPr>
      <w:t>Actors</w:t>
    </w:r>
    <w:r w:rsidR="00610A5D" w:rsidRPr="00EC4F68">
      <w:rPr>
        <w:rFonts w:ascii="Arial" w:hAnsi="Arial" w:cs="Arial"/>
        <w:sz w:val="20"/>
        <w:szCs w:val="20"/>
        <w:lang w:val="en-GB"/>
      </w:rPr>
      <w:t xml:space="preserve"> / 0.0.1 / Draft / 202</w:t>
    </w:r>
    <w:r>
      <w:rPr>
        <w:rFonts w:ascii="Arial" w:hAnsi="Arial" w:cs="Arial"/>
        <w:sz w:val="20"/>
        <w:szCs w:val="20"/>
        <w:lang w:val="en-GB"/>
      </w:rPr>
      <w:t>5</w:t>
    </w:r>
    <w:r w:rsidR="00610A5D" w:rsidRPr="00EC4F68">
      <w:rPr>
        <w:rFonts w:ascii="Arial" w:hAnsi="Arial" w:cs="Arial"/>
        <w:sz w:val="20"/>
        <w:szCs w:val="20"/>
        <w:lang w:val="en-GB"/>
      </w:rPr>
      <w:t>-0</w:t>
    </w:r>
    <w:r>
      <w:rPr>
        <w:rFonts w:ascii="Arial" w:hAnsi="Arial" w:cs="Arial"/>
        <w:sz w:val="20"/>
        <w:szCs w:val="20"/>
        <w:lang w:val="en-GB"/>
      </w:rPr>
      <w:t>5</w:t>
    </w:r>
    <w:r w:rsidR="00610A5D" w:rsidRPr="00EC4F68">
      <w:rPr>
        <w:rFonts w:ascii="Arial" w:hAnsi="Arial" w:cs="Arial"/>
        <w:sz w:val="20"/>
        <w:szCs w:val="20"/>
        <w:lang w:val="en-GB"/>
      </w:rPr>
      <w:t>-2</w:t>
    </w:r>
    <w:r>
      <w:rPr>
        <w:rFonts w:ascii="Arial" w:hAnsi="Arial" w:cs="Arial"/>
        <w:sz w:val="20"/>
        <w:szCs w:val="20"/>
        <w:lang w:val="en-GB"/>
      </w:rPr>
      <w:t>0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160812002"/>
      <w:docPartObj>
        <w:docPartGallery w:val="Page Numbers (Top of Page)"/>
        <w:docPartUnique/>
      </w:docPartObj>
    </w:sdtPr>
    <w:sdtContent>
      <w:p w14:paraId="0CEE672F" w14:textId="5FD04E02" w:rsidR="009B0C77" w:rsidRDefault="009B0C77" w:rsidP="00CA317D">
        <w:pPr>
          <w:pStyle w:val="Head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65AC1AED" w14:textId="77777777" w:rsidR="009B0C77" w:rsidRDefault="009B0C77" w:rsidP="009B0C77">
    <w:pPr>
      <w:pStyle w:val="Header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E42AA8" w14:textId="5EEA0785" w:rsidR="009B0C77" w:rsidRDefault="009B0C77" w:rsidP="009B0C77">
    <w:pPr>
      <w:pStyle w:val="Header"/>
      <w:framePr w:wrap="none" w:vAnchor="text" w:hAnchor="page" w:x="9401" w:y="181"/>
      <w:rPr>
        <w:rStyle w:val="PageNumber"/>
      </w:rPr>
    </w:pPr>
    <w:r>
      <w:rPr>
        <w:rStyle w:val="PageNumber"/>
      </w:rPr>
      <w:t xml:space="preserve">Page </w:t>
    </w:r>
    <w:sdt>
      <w:sdtPr>
        <w:rPr>
          <w:rStyle w:val="PageNumber"/>
        </w:rPr>
        <w:id w:val="-1031415055"/>
        <w:docPartObj>
          <w:docPartGallery w:val="Page Numbers (Top of Page)"/>
          <w:docPartUnique/>
        </w:docPartObj>
      </w:sdtPr>
      <w:sdtContent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  <w:r>
          <w:rPr>
            <w:rStyle w:val="PageNumber"/>
          </w:rPr>
          <w:t xml:space="preserve"> of</w:t>
        </w:r>
        <w:r w:rsidR="00183F6C">
          <w:rPr>
            <w:rStyle w:val="PageNumber"/>
          </w:rPr>
          <w:t xml:space="preserve"> </w:t>
        </w:r>
        <w:r w:rsidR="00183F6C">
          <w:rPr>
            <w:rStyle w:val="PageNumber"/>
          </w:rPr>
          <w:fldChar w:fldCharType="begin"/>
        </w:r>
        <w:r w:rsidR="00183F6C">
          <w:rPr>
            <w:rStyle w:val="PageNumber"/>
          </w:rPr>
          <w:instrText xml:space="preserve"> NUMPAGES  \* MERGEFORMAT </w:instrText>
        </w:r>
        <w:r w:rsidR="00183F6C">
          <w:rPr>
            <w:rStyle w:val="PageNumber"/>
          </w:rPr>
          <w:fldChar w:fldCharType="separate"/>
        </w:r>
        <w:r w:rsidR="00183F6C">
          <w:rPr>
            <w:rStyle w:val="PageNumber"/>
            <w:noProof/>
          </w:rPr>
          <w:t>1</w:t>
        </w:r>
        <w:r w:rsidR="00183F6C">
          <w:rPr>
            <w:rStyle w:val="PageNumber"/>
          </w:rPr>
          <w:fldChar w:fldCharType="end"/>
        </w:r>
        <w:r>
          <w:rPr>
            <w:rStyle w:val="PageNumber"/>
          </w:rPr>
          <w:t xml:space="preserve"> </w:t>
        </w:r>
      </w:sdtContent>
    </w:sdt>
  </w:p>
  <w:p w14:paraId="5DB2E401" w14:textId="77777777" w:rsidR="009B0C77" w:rsidRDefault="009B0C77" w:rsidP="009B0C77">
    <w:pPr>
      <w:pStyle w:val="Header"/>
      <w:pBdr>
        <w:bottom w:val="single" w:sz="4" w:space="1" w:color="auto"/>
      </w:pBdr>
      <w:tabs>
        <w:tab w:val="clear" w:pos="4536"/>
        <w:tab w:val="clear" w:pos="9072"/>
        <w:tab w:val="left" w:pos="1380"/>
      </w:tabs>
      <w:ind w:right="360"/>
    </w:pPr>
    <w:r>
      <w:rPr>
        <w:noProof/>
      </w:rPr>
      <w:drawing>
        <wp:anchor distT="0" distB="0" distL="114300" distR="114300" simplePos="0" relativeHeight="251658240" behindDoc="0" locked="0" layoutInCell="1" allowOverlap="1" wp14:anchorId="3D02266A" wp14:editId="0A7D4692">
          <wp:simplePos x="0" y="0"/>
          <wp:positionH relativeFrom="column">
            <wp:posOffset>-112395</wp:posOffset>
          </wp:positionH>
          <wp:positionV relativeFrom="paragraph">
            <wp:posOffset>-228600</wp:posOffset>
          </wp:positionV>
          <wp:extent cx="1676400" cy="787400"/>
          <wp:effectExtent l="0" t="0" r="0" b="0"/>
          <wp:wrapNone/>
          <wp:docPr id="475674576" name="Grafik 1" descr="Ein Bild, das Grafiken, Grafikdesign, Design enthält.&#10;&#10;KI-generierte Inhalte können fehlerhaft sein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75674576" name="Grafik 1" descr="Ein Bild, das Grafiken, Grafikdesign, Design enthält.&#10;&#10;KI-generierte Inhalte können fehlerhaft sein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76400" cy="7874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0438EA">
      <w:tab/>
    </w:r>
    <w:r>
      <w:t>E-Government Standards</w:t>
    </w:r>
  </w:p>
  <w:p w14:paraId="76266B6E" w14:textId="00913535" w:rsidR="000438EA" w:rsidRDefault="009B0C77" w:rsidP="009B0C77">
    <w:pPr>
      <w:pStyle w:val="Header"/>
      <w:pBdr>
        <w:bottom w:val="single" w:sz="4" w:space="1" w:color="auto"/>
      </w:pBdr>
      <w:tabs>
        <w:tab w:val="clear" w:pos="4536"/>
        <w:tab w:val="clear" w:pos="9072"/>
        <w:tab w:val="left" w:pos="1380"/>
      </w:tabs>
      <w:ind w:right="360"/>
    </w:pPr>
    <w:r>
      <w:tab/>
    </w:r>
    <w:r>
      <w:tab/>
    </w:r>
    <w:r>
      <w:tab/>
    </w:r>
    <w:r>
      <w:tab/>
    </w:r>
    <w:r>
      <w:tab/>
    </w:r>
    <w:r>
      <w:tab/>
    </w:r>
    <w:r>
      <w:tab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7DF27AE"/>
    <w:multiLevelType w:val="multilevel"/>
    <w:tmpl w:val="7BD4F668"/>
    <w:styleLink w:val="AktuelleListe4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">
    <w:nsid w:val="094E1857"/>
    <w:multiLevelType w:val="multilevel"/>
    <w:tmpl w:val="26C84F58"/>
    <w:lvl w:ilvl="0">
      <w:start w:val="1"/>
      <w:numFmt w:val="decimal"/>
      <w:pStyle w:val="Heading1"/>
      <w:lvlText w:val="%1"/>
      <w:lvlJc w:val="left"/>
      <w:pPr>
        <w:ind w:hanging="432" w:left="432"/>
      </w:pPr>
    </w:lvl>
    <w:lvl w:ilvl="1">
      <w:start w:val="1"/>
      <w:numFmt w:val="decimal"/>
      <w:pStyle w:val="Heading2"/>
      <w:lvlText w:val="%1.%2"/>
      <w:lvlJc w:val="left"/>
      <w:pPr>
        <w:ind w:hanging="576" w:left="576"/>
      </w:pPr>
    </w:lvl>
    <w:lvl w:ilvl="2">
      <w:start w:val="1"/>
      <w:numFmt w:val="decimal"/>
      <w:pStyle w:val="Heading3"/>
      <w:lvlText w:val="%1.%2.%3"/>
      <w:lvlJc w:val="left"/>
      <w:pPr>
        <w:ind w:hanging="720" w:left="720"/>
      </w:pPr>
    </w:lvl>
    <w:lvl w:ilvl="3">
      <w:start w:val="1"/>
      <w:numFmt w:val="decimal"/>
      <w:pStyle w:val="Heading4"/>
      <w:lvlText w:val="%1.%2.%3.%4"/>
      <w:lvlJc w:val="left"/>
      <w:pPr>
        <w:ind w:hanging="864" w:left="864"/>
      </w:pPr>
    </w:lvl>
    <w:lvl w:ilvl="4">
      <w:start w:val="1"/>
      <w:numFmt w:val="decimal"/>
      <w:pStyle w:val="Heading5"/>
      <w:lvlText w:val="%1.%2.%3.%4.%5"/>
      <w:lvlJc w:val="left"/>
      <w:pPr>
        <w:ind w:hanging="1008" w:left="1008"/>
      </w:pPr>
    </w:lvl>
    <w:lvl w:ilvl="5">
      <w:start w:val="1"/>
      <w:numFmt w:val="decimal"/>
      <w:pStyle w:val="Heading6"/>
      <w:lvlText w:val="%1.%2.%3.%4.%5.%6"/>
      <w:lvlJc w:val="left"/>
      <w:pPr>
        <w:ind w:hanging="1152" w:left="1152"/>
      </w:pPr>
    </w:lvl>
    <w:lvl w:ilvl="6">
      <w:start w:val="1"/>
      <w:numFmt w:val="decimal"/>
      <w:pStyle w:val="Heading7"/>
      <w:lvlText w:val="%1.%2.%3.%4.%5.%6.%7"/>
      <w:lvlJc w:val="left"/>
      <w:pPr>
        <w:ind w:hanging="1296" w:left="1296"/>
      </w:pPr>
    </w:lvl>
    <w:lvl w:ilvl="7">
      <w:start w:val="1"/>
      <w:numFmt w:val="decimal"/>
      <w:pStyle w:val="Heading8"/>
      <w:lvlText w:val="%1.%2.%3.%4.%5.%6.%7.%8"/>
      <w:lvlJc w:val="left"/>
      <w:pPr>
        <w:ind w:hanging="1440" w:left="1440"/>
      </w:pPr>
    </w:lvl>
    <w:lvl w:ilvl="8">
      <w:start w:val="1"/>
      <w:numFmt w:val="decimal"/>
      <w:pStyle w:val="Heading9"/>
      <w:lvlText w:val="%1.%2.%3.%4.%5.%6.%7.%8.%9"/>
      <w:lvlJc w:val="left"/>
      <w:pPr>
        <w:ind w:hanging="1584" w:left="1584"/>
      </w:pPr>
    </w:lvl>
  </w:abstractNum>
  <w:abstractNum w15:restartNumberingAfterBreak="0" w:abstractNumId="2">
    <w:nsid w:val="170CD2DE"/>
    <w:multiLevelType w:val="multilevel"/>
    <w:tmpl w:val="ED58072C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15:restartNumberingAfterBreak="0" w:abstractNumId="3">
    <w:nsid w:val="22A8374C"/>
    <w:multiLevelType w:val="multilevel"/>
    <w:tmpl w:val="59E8B0EC"/>
    <w:styleLink w:val="AktuelleListe3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4">
    <w:nsid w:val="48924510"/>
    <w:multiLevelType w:val="multilevel"/>
    <w:tmpl w:val="C07010A0"/>
    <w:styleLink w:val="AktuelleListe1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5">
    <w:nsid w:val="5C82350D"/>
    <w:multiLevelType w:val="multilevel"/>
    <w:tmpl w:val="820801F0"/>
    <w:styleLink w:val="AktuelleListe2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3618821" w:numId="1">
    <w:abstractNumId w:val="2"/>
  </w:num>
  <w:num w16cid:durableId="440611983" w:numId="2">
    <w:abstractNumId w:val="1"/>
  </w:num>
  <w:num w16cid:durableId="977683485" w:numId="3">
    <w:abstractNumId w:val="4"/>
  </w:num>
  <w:num w16cid:durableId="1843010742" w:numId="4">
    <w:abstractNumId w:val="5"/>
  </w:num>
  <w:num w16cid:durableId="271520179" w:numId="5">
    <w:abstractNumId w:val="3"/>
  </w:num>
  <w:num w16cid:durableId="14041762" w:numId="6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doNotTrackMoves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yperlink" w:qFormat="1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Heading1" w:type="paragraph">
    <w:name w:val="heading 1"/>
    <w:aliases w:val="1 Überschrift"/>
    <w:basedOn w:val="Normal"/>
    <w:next w:val="BodyText"/>
    <w:link w:val="Heading1Char"/>
    <w:qFormat/>
    <w:rsid w:val="002F2292"/>
    <w:pPr>
      <w:keepNext/>
      <w:keepLines/>
      <w:numPr>
        <w:numId w:val="2"/>
      </w:numPr>
      <w:spacing w:after="80" w:before="360"/>
      <w:outlineLvl w:val="0"/>
    </w:pPr>
    <w:rPr>
      <w:rFonts w:ascii="Arial" w:cstheme="majorBidi" w:eastAsiaTheme="majorEastAsia" w:hAnsi="Arial"/>
      <w:b/>
      <w:color w:themeColor="text1" w:val="000000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2F2292"/>
    <w:pPr>
      <w:keepNext/>
      <w:keepLines/>
      <w:numPr>
        <w:ilvl w:val="1"/>
        <w:numId w:val="2"/>
      </w:numPr>
      <w:spacing w:after="80" w:before="160"/>
      <w:outlineLvl w:val="1"/>
    </w:pPr>
    <w:rPr>
      <w:rFonts w:ascii="Arial" w:cstheme="majorBidi" w:eastAsiaTheme="majorEastAsia" w:hAnsi="Arial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2F2292"/>
    <w:pPr>
      <w:keepNext/>
      <w:keepLines/>
      <w:numPr>
        <w:ilvl w:val="2"/>
        <w:numId w:val="2"/>
      </w:numPr>
      <w:spacing w:after="80" w:before="160"/>
      <w:outlineLvl w:val="2"/>
    </w:pPr>
    <w:rPr>
      <w:rFonts w:ascii="Arial" w:cstheme="majorBidi" w:eastAsiaTheme="majorEastAsia" w:hAnsi="Arial"/>
      <w:b/>
      <w:color w:themeColor="text1" w:val="000000"/>
      <w:sz w:val="22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2F2292"/>
    <w:pPr>
      <w:keepNext/>
      <w:keepLines/>
      <w:numPr>
        <w:ilvl w:val="3"/>
        <w:numId w:val="2"/>
      </w:numPr>
      <w:spacing w:after="40" w:before="80"/>
      <w:outlineLvl w:val="3"/>
    </w:pPr>
    <w:rPr>
      <w:rFonts w:ascii="Arial" w:cstheme="majorBidi" w:eastAsiaTheme="majorEastAsia" w:hAnsi="Arial"/>
      <w:b/>
      <w:iCs/>
      <w:color w:themeColor="text1" w:val="000000"/>
      <w:sz w:val="22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2F2292"/>
    <w:pPr>
      <w:keepNext/>
      <w:keepLines/>
      <w:numPr>
        <w:ilvl w:val="4"/>
        <w:numId w:val="2"/>
      </w:numPr>
      <w:spacing w:after="40" w:before="80"/>
      <w:outlineLvl w:val="4"/>
    </w:pPr>
    <w:rPr>
      <w:rFonts w:ascii="Arial" w:cstheme="majorBidi" w:eastAsiaTheme="majorEastAsia" w:hAnsi="Arial"/>
      <w:b/>
      <w:color w:themeColor="text1" w:val="000000"/>
      <w:sz w:val="22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2F2292"/>
    <w:pPr>
      <w:keepNext/>
      <w:keepLines/>
      <w:numPr>
        <w:ilvl w:val="5"/>
        <w:numId w:val="2"/>
      </w:numPr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2F2292"/>
    <w:pPr>
      <w:keepNext/>
      <w:keepLines/>
      <w:numPr>
        <w:ilvl w:val="6"/>
        <w:numId w:val="2"/>
      </w:numPr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2F2292"/>
    <w:pPr>
      <w:keepNext/>
      <w:keepLines/>
      <w:numPr>
        <w:ilvl w:val="7"/>
        <w:numId w:val="2"/>
      </w:numPr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2F2292"/>
    <w:pPr>
      <w:keepNext/>
      <w:keepLines/>
      <w:numPr>
        <w:ilvl w:val="8"/>
        <w:numId w:val="2"/>
      </w:numPr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D556DA"/>
    <w:pPr>
      <w:spacing w:after="180" w:before="180"/>
    </w:pPr>
    <w:rPr>
      <w:sz w:val="22"/>
    </w:rPr>
  </w:style>
  <w:style w:customStyle="1" w:styleId="FirstParagraph" w:type="paragraph">
    <w:name w:val="First Paragraph"/>
    <w:basedOn w:val="BodyText"/>
    <w:next w:val="BodyText"/>
    <w:qFormat/>
    <w:rsid w:val="00D556DA"/>
    <w:rPr>
      <w:rFonts w:ascii="Arial" w:hAnsi="Arial"/>
    </w:rPr>
  </w:style>
  <w:style w:customStyle="1" w:styleId="Compact" w:type="paragraph">
    <w:name w:val="Compact"/>
    <w:qFormat/>
    <w:rsid w:val="00715146"/>
    <w:pPr>
      <w:spacing w:after="36" w:before="36"/>
    </w:pPr>
    <w:rPr>
      <w:rFonts w:ascii="Arial" w:hAnsi="Arial"/>
      <w:sz w:val="22"/>
    </w:rPr>
  </w:style>
  <w:style w:styleId="Title" w:type="paragraph">
    <w:name w:val="Title"/>
    <w:basedOn w:val="Normal"/>
    <w:next w:val="BodyText"/>
    <w:link w:val="TitleChar"/>
    <w:qFormat/>
    <w:rsid w:val="005E675A"/>
    <w:pPr>
      <w:widowControl w:val="0"/>
      <w:spacing w:after="120" w:line="288" w:lineRule="auto"/>
    </w:pPr>
    <w:rPr>
      <w:rFonts w:ascii="Arial" w:cs="Times New Roman" w:eastAsia="Times New Roman" w:hAnsi="Arial"/>
      <w:b/>
      <w:color w:val="000000"/>
      <w:sz w:val="36"/>
      <w:szCs w:val="52"/>
      <w:lang w:val="de"/>
    </w:rPr>
  </w:style>
  <w:style w:customStyle="1" w:styleId="TitleChar" w:type="character">
    <w:name w:val="Title Char"/>
    <w:basedOn w:val="DefaultParagraphFont"/>
    <w:link w:val="Title"/>
    <w:rsid w:val="005E675A"/>
    <w:rPr>
      <w:rFonts w:ascii="Arial" w:cs="Times New Roman" w:eastAsia="Times New Roman" w:hAnsi="Arial"/>
      <w:b/>
      <w:color w:val="000000"/>
      <w:sz w:val="36"/>
      <w:szCs w:val="52"/>
      <w:lang w:val="de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aliases w:val="1 Überschrift Char"/>
    <w:basedOn w:val="DefaultParagraphFont"/>
    <w:link w:val="Heading1"/>
    <w:rsid w:val="00126EC2"/>
    <w:rPr>
      <w:rFonts w:ascii="Arial" w:cstheme="majorBidi" w:eastAsiaTheme="majorEastAsia" w:hAnsi="Arial"/>
      <w:b/>
      <w:color w:themeColor="text1" w:val="000000"/>
      <w:sz w:val="3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2F2292"/>
    <w:rPr>
      <w:rFonts w:ascii="Arial" w:cstheme="majorBidi" w:eastAsiaTheme="majorEastAsia" w:hAnsi="Arial"/>
      <w:b/>
      <w:color w:themeColor="text1" w:val="00000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2F2292"/>
    <w:rPr>
      <w:rFonts w:ascii="Arial" w:cstheme="majorBidi" w:eastAsiaTheme="majorEastAsia" w:hAnsi="Arial"/>
      <w:b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2F2292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2F2292"/>
    <w:rPr>
      <w:rFonts w:ascii="Arial" w:cstheme="majorBidi" w:eastAsiaTheme="majorEastAsia" w:hAnsi="Arial"/>
      <w:b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aliases w:val="eCH Hyperlink"/>
    <w:basedOn w:val="CaptionChar"/>
    <w:uiPriority w:val="99"/>
    <w:qFormat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styleId="Header" w:type="paragraph">
    <w:name w:val="header"/>
    <w:basedOn w:val="Normal"/>
    <w:link w:val="HeaderChar"/>
    <w:rsid w:val="000438EA"/>
    <w:pPr>
      <w:tabs>
        <w:tab w:pos="4536" w:val="center"/>
        <w:tab w:pos="9072" w:val="right"/>
      </w:tabs>
      <w:spacing w:after="0"/>
    </w:pPr>
  </w:style>
  <w:style w:customStyle="1" w:styleId="HeaderChar" w:type="character">
    <w:name w:val="Header Char"/>
    <w:basedOn w:val="DefaultParagraphFont"/>
    <w:link w:val="Header"/>
    <w:rsid w:val="000438EA"/>
  </w:style>
  <w:style w:styleId="Footer" w:type="paragraph">
    <w:name w:val="footer"/>
    <w:basedOn w:val="Normal"/>
    <w:link w:val="FooterChar"/>
    <w:rsid w:val="000438EA"/>
    <w:pPr>
      <w:tabs>
        <w:tab w:pos="4536" w:val="center"/>
        <w:tab w:pos="9072" w:val="right"/>
      </w:tabs>
      <w:spacing w:after="0"/>
    </w:pPr>
  </w:style>
  <w:style w:customStyle="1" w:styleId="FooterChar" w:type="character">
    <w:name w:val="Footer Char"/>
    <w:basedOn w:val="DefaultParagraphFont"/>
    <w:link w:val="Footer"/>
    <w:rsid w:val="000438EA"/>
  </w:style>
  <w:style w:styleId="PageNumber" w:type="character">
    <w:name w:val="page number"/>
    <w:basedOn w:val="DefaultParagraphFont"/>
    <w:rsid w:val="009B0C77"/>
  </w:style>
  <w:style w:styleId="FollowedHyperlink" w:type="character">
    <w:name w:val="FollowedHyperlink"/>
    <w:basedOn w:val="DefaultParagraphFont"/>
    <w:rsid w:val="00026C26"/>
    <w:rPr>
      <w:color w:themeColor="followedHyperlink" w:val="96607D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rsid w:val="00EC4F68"/>
    <w:rPr>
      <w:color w:val="605E5C"/>
      <w:shd w:color="auto" w:fill="E1DFDD" w:val="clear"/>
    </w:rPr>
  </w:style>
  <w:style w:customStyle="1" w:styleId="AktuelleListe1" w:type="numbering">
    <w:name w:val="Aktuelle Liste1"/>
    <w:uiPriority w:val="99"/>
    <w:rsid w:val="002F2292"/>
    <w:pPr>
      <w:numPr>
        <w:numId w:val="3"/>
      </w:numPr>
    </w:pPr>
  </w:style>
  <w:style w:customStyle="1" w:styleId="AktuelleListe2" w:type="numbering">
    <w:name w:val="Aktuelle Liste2"/>
    <w:uiPriority w:val="99"/>
    <w:rsid w:val="002F2292"/>
    <w:pPr>
      <w:numPr>
        <w:numId w:val="4"/>
      </w:numPr>
    </w:pPr>
  </w:style>
  <w:style w:customStyle="1" w:styleId="AktuelleListe3" w:type="numbering">
    <w:name w:val="Aktuelle Liste3"/>
    <w:uiPriority w:val="99"/>
    <w:rsid w:val="002F2292"/>
    <w:pPr>
      <w:numPr>
        <w:numId w:val="5"/>
      </w:numPr>
    </w:pPr>
  </w:style>
  <w:style w:customStyle="1" w:styleId="AktuelleListe4" w:type="numbering">
    <w:name w:val="Aktuelle Liste4"/>
    <w:uiPriority w:val="99"/>
    <w:rsid w:val="002F2292"/>
    <w:pPr>
      <w:numPr>
        <w:numId w:val="6"/>
      </w:numPr>
    </w:p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2.xml" Type="http://schemas.openxmlformats.org/officeDocument/2006/relationships/header" /><Relationship Id="rId11" Target="footer1.xml" Type="http://schemas.openxmlformats.org/officeDocument/2006/relationships/footer" /><Relationship Type="http://schemas.openxmlformats.org/officeDocument/2006/relationships/hyperlink" Id="rId28" Target="https://ch.paf.link/schema/actors/Person" TargetMode="External" /><Relationship Type="http://schemas.openxmlformats.org/officeDocument/2006/relationships/hyperlink" Id="rId44" Target="https://www.parlament.ch/de/ratsbetrieb/suche-curia-vista/geschaeft?AffairId=20233913" TargetMode="External" /><Relationship Type="http://schemas.openxmlformats.org/officeDocument/2006/relationships/hyperlink" Id="rId43" Target="https://www.parlament.ch/de/ratsbetrieb/suche-curia-vista/geschaeft?AffairId=20243425" TargetMode="External" 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mailto:info@ech.ch" TargetMode="External"/><Relationship Id="rId1" Type="http://schemas.openxmlformats.org/officeDocument/2006/relationships/hyperlink" Target="http://www.ech.ch" TargetMode="External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ch.paf.link/schema/actors/Person" TargetMode="External" /><Relationship Type="http://schemas.openxmlformats.org/officeDocument/2006/relationships/hyperlink" Id="rId44" Target="https://www.parlament.ch/de/ratsbetrieb/suche-curia-vista/geschaeft?AffairId=20233913" TargetMode="External" /><Relationship Type="http://schemas.openxmlformats.org/officeDocument/2006/relationships/hyperlink" Id="rId43" Target="https://www.parlament.ch/de/ratsbetrieb/suche-curia-vista/geschaeft?AffairId=20243425" TargetMode="External" 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57</Words>
  <Characters>365</Characters>
  <Application>Microsoft Office Word</Application>
  <DocSecurity>0</DocSecurity>
  <Lines>3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eCH-0294 Politische Akteure: Personen, Gruppen und Organe</dc:title>
  <dc:creator/>
  <dc:language>de</dc:language>
  <cp:keywords/>
  <dcterms:created xsi:type="dcterms:W3CDTF">2025-11-26T12:43:00Z</dcterms:created>
  <dcterms:modified xsi:type="dcterms:W3CDTF">2025-11-26T12:43:00Z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">
    <vt:lpwstr>False</vt:lpwstr>
  </property>
</Properties>
</file>