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3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9" w:name="klasse-person"/>
    <w:p>
      <w:pPr>
        <w:pStyle w:val="berschrift2"/>
      </w:pPr>
      <w:r>
        <w:t xml:space="preserve">Klasse: Person</w:t>
      </w:r>
      <w:r>
        <w:t xml:space="preserve"> </w:t>
      </w:r>
      <w:bookmarkStart w:id="29" w:name="Person"/>
      <w:bookmarkEnd w:id="29"/>
    </w:p>
    <w:p>
      <w:pPr>
        <w:pStyle w:val="FirstParagraph"/>
      </w:pPr>
      <w:r>
        <w:rPr>
          <w:i/>
          <w:iCs/>
        </w:rPr>
        <w:t xml:space="preserve">Eine Person mit Identifikatoren, Namen, Adressen, Staatsbürgerschaften und Berufen.</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0"/>
    <w:bookmarkStart w:id="31"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beispiele"/>
    <w:p>
      <w:pPr>
        <w:pStyle w:val="berschrift3"/>
      </w:pPr>
      <w:r>
        <w:t xml:space="preserve">Beispiele</w:t>
      </w:r>
    </w:p>
    <w:bookmarkStart w:id="32"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klasse-name"/>
    <w:p>
      <w:pPr>
        <w:pStyle w:val="berschrift2"/>
      </w:pPr>
      <w:r>
        <w:t xml:space="preserve">Klasse: Name</w:t>
      </w:r>
      <w:r>
        <w:t xml:space="preserve"> </w:t>
      </w:r>
      <w:bookmarkStart w:id="40" w:name="Name"/>
      <w:bookmarkEnd w:id="40"/>
    </w:p>
    <w:p>
      <w:pPr>
        <w:pStyle w:val="FirstParagraph"/>
      </w:pPr>
      <w:r>
        <w:rPr>
          <w:i/>
          <w:iCs/>
        </w:rPr>
        <w:t xml:space="preserve">Ein Name mit einem Typ (z.B. Rufname, amtlicher Name) und einem Wert und einer zeitlichen Gültigkeit.</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41"/>
    <w:bookmarkStart w:id="42"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5">
        <w:r>
          <w:rPr>
            <w:rStyle w:val="Hyperlink"/>
          </w:rPr>
          <w:t xml:space="preserve">act:NameTypeEnum</w:t>
        </w:r>
      </w:hyperlink>
    </w:p>
    <w:bookmarkStart w:id="5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klasse-languageproficiency"/>
    <w:p>
      <w:pPr>
        <w:pStyle w:val="berschrift2"/>
      </w:pPr>
      <w:r>
        <w:t xml:space="preserve">Klasse: LanguageProficiency</w:t>
      </w:r>
      <w:r>
        <w:t xml:space="preserve"> </w:t>
      </w:r>
      <w:bookmarkStart w:id="59" w:name="LanguageProficiency"/>
      <w:bookmarkEnd w:id="59"/>
    </w:p>
    <w:p>
      <w:pPr>
        <w:pStyle w:val="FirstParagraph"/>
      </w:pPr>
      <w:r>
        <w:rPr>
          <w:i/>
          <w:iCs/>
        </w:rPr>
        <w:t xml:space="preserve">Sprachkenntnisse einer Person mit Angabe der Sprache und ob es sich um die bevorzugte Sprache oder die Muttersprache handelt.</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60"/>
    <w:bookmarkStart w:id="61"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klasse-citizenship"/>
    <w:p>
      <w:pPr>
        <w:pStyle w:val="berschrift2"/>
      </w:pPr>
      <w:r>
        <w:t xml:space="preserve">Klasse: Citizenship</w:t>
      </w:r>
      <w:r>
        <w:t xml:space="preserve"> </w:t>
      </w:r>
      <w:bookmarkStart w:id="63" w:name="Citizenship"/>
      <w:bookmarkEnd w:id="63"/>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4"/>
    <w:bookmarkStart w:id="65"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klasse-gender"/>
    <w:p>
      <w:pPr>
        <w:pStyle w:val="berschrift2"/>
      </w:pPr>
      <w:r>
        <w:t xml:space="preserve">Klasse: Gender</w:t>
      </w:r>
      <w:r>
        <w:t xml:space="preserve"> </w:t>
      </w:r>
      <w:bookmarkStart w:id="67" w:name="Gender"/>
      <w:bookmarkEnd w:id="67"/>
    </w:p>
    <w:p>
      <w:pPr>
        <w:pStyle w:val="FirstParagraph"/>
      </w:pPr>
      <w:r>
        <w:rPr>
          <w:i/>
          <w:iCs/>
        </w:rPr>
        <w:t xml:space="preserve">Geschlecht einer Person mit Angabe eines Geschlechtscodes und der zeitlichen Gültigkeit.</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8"/>
    <w:bookmarkStart w:id="6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2">
        <w:r>
          <w:rPr>
            <w:rStyle w:val="Hyperlink"/>
          </w:rPr>
          <w:t xml:space="preserve">act:GenderCodeEnum</w:t>
        </w:r>
      </w:hyperlink>
    </w:p>
    <w:bookmarkStart w:id="75"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75"/>
    <w:bookmarkEnd w:id="76"/>
    <w:bookmarkStart w:id="84" w:name="klasse-occupation"/>
    <w:p>
      <w:pPr>
        <w:pStyle w:val="berschrift2"/>
      </w:pPr>
      <w:r>
        <w:t xml:space="preserve">Klasse: Occupation</w:t>
      </w:r>
      <w:r>
        <w:t xml:space="preserve"> </w:t>
      </w:r>
      <w:bookmarkStart w:id="77" w:name="Occupation"/>
      <w:bookmarkEnd w:id="77"/>
    </w:p>
    <w:p>
      <w:pPr>
        <w:pStyle w:val="FirstParagraph"/>
      </w:pPr>
      <w:r>
        <w:rPr>
          <w:i/>
          <w:iCs/>
        </w:rPr>
        <w:t xml:space="preserve">Beruf oder Tätigkeit einer Person mit Angabe eines Labels, eines ISCO-19 Codes, ob die Tätigkeit bezahlt ist, und der zeitlichen Gültigkeit.</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8"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beispiele-1"/>
    <w:p>
      <w:pPr>
        <w:pStyle w:val="berschrift3"/>
      </w:pPr>
      <w:r>
        <w:t xml:space="preserve">Beispiele</w:t>
      </w:r>
    </w:p>
    <w:bookmarkStart w:id="81"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klasse-training"/>
    <w:p>
      <w:pPr>
        <w:pStyle w:val="berschrift2"/>
      </w:pPr>
      <w:r>
        <w:t xml:space="preserve">Klasse: Training</w:t>
      </w:r>
      <w:r>
        <w:t xml:space="preserve"> </w:t>
      </w:r>
      <w:bookmarkStart w:id="85" w:name="Training"/>
      <w:bookmarkEnd w:id="85"/>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8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1">
        <w:r>
          <w:rPr>
            <w:rStyle w:val="Hyperlink"/>
          </w:rPr>
          <w:t xml:space="preserve">act:TrainingTypeEnum</w:t>
        </w:r>
      </w:hyperlink>
    </w:p>
    <w:bookmarkStart w:id="13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34"/>
    <w:p>
      <w:r>
        <w:br w:type="page"/>
      </w:r>
    </w:p>
    <w:bookmarkEnd w:id="135"/>
    <w:bookmarkEnd w:id="136"/>
    <w:bookmarkStart w:id="18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1" w:name="klasse-group"/>
    <w:p>
      <w:pPr>
        <w:pStyle w:val="berschrift2"/>
      </w:pPr>
      <w:r>
        <w:t xml:space="preserve">Klasse: Group</w:t>
      </w:r>
      <w:r>
        <w:t xml:space="preserve"> </w:t>
      </w:r>
      <w:bookmarkStart w:id="137" w:name="Group"/>
      <w:bookmarkEnd w:id="137"/>
    </w:p>
    <w:p>
      <w:pPr>
        <w:pStyle w:val="FirstParagraph"/>
      </w:pPr>
      <w:r>
        <w:rPr>
          <w:i/>
          <w:iCs/>
        </w:rPr>
        <w:t xml:space="preserve">Eine politische Gruppe, Organisation oder Körperschaft (z.B. Partei, Kommission, Parlament, Departement).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38"/>
    <w:bookmarkStart w:id="139"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beispiele-2"/>
    <w:p>
      <w:pPr>
        <w:pStyle w:val="berschrift3"/>
      </w:pPr>
      <w:r>
        <w:t xml:space="preserve">Beispiele</w:t>
      </w:r>
    </w:p>
    <w:bookmarkStart w:id="140"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klasse-grouptype"/>
    <w:p>
      <w:pPr>
        <w:pStyle w:val="berschrift2"/>
      </w:pPr>
      <w:r>
        <w:t xml:space="preserve">Klasse: GroupType</w:t>
      </w:r>
      <w:r>
        <w:t xml:space="preserve"> </w:t>
      </w:r>
      <w:bookmarkStart w:id="152" w:name="GroupType"/>
      <w:bookmarkEnd w:id="152"/>
    </w:p>
    <w:p>
      <w:pPr>
        <w:pStyle w:val="FirstParagraph"/>
      </w:pPr>
      <w:r>
        <w:rPr>
          <w:i/>
          <w:iCs/>
        </w:rPr>
        <w:t xml:space="preserve">Art der Gruppe (z.B. Partei, Kommission, Parlament, Departement).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53"/>
    <w:bookmarkStart w:id="154"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6" w:name="klasse-membership"/>
    <w:p>
      <w:pPr>
        <w:pStyle w:val="berschrift2"/>
      </w:pPr>
      <w:r>
        <w:t xml:space="preserve">Klasse: Membership</w:t>
      </w:r>
      <w:r>
        <w:t xml:space="preserve"> </w:t>
      </w:r>
      <w:bookmarkStart w:id="184" w:name="Membership"/>
      <w:bookmarkEnd w:id="184"/>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85"/>
    <w:bookmarkStart w:id="186"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beispiele-3"/>
    <w:p>
      <w:pPr>
        <w:pStyle w:val="berschrift3"/>
      </w:pPr>
      <w:r>
        <w:t xml:space="preserve">Beispiele</w:t>
      </w:r>
    </w:p>
    <w:bookmarkStart w:id="187"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klasse-roletype"/>
    <w:p>
      <w:pPr>
        <w:pStyle w:val="berschrift2"/>
      </w:pPr>
      <w:r>
        <w:t xml:space="preserve">Klasse: RoleType</w:t>
      </w:r>
      <w:r>
        <w:t xml:space="preserve"> </w:t>
      </w:r>
      <w:bookmarkStart w:id="197" w:name="RoleType"/>
      <w:bookmarkEnd w:id="197"/>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9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Rollen, die eine Person im Rahmen einer Mitgliedschaft haben kann.</w:t>
      </w:r>
    </w:p>
    <w:p>
      <w:pPr>
        <w:pStyle w:val="Textkrper"/>
      </w:pPr>
      <w:r>
        <w:t xml:space="preserve">URI:</w:t>
      </w:r>
      <w:r>
        <w:t xml:space="preserve"> </w:t>
      </w:r>
      <w:hyperlink ns1:id="rId204">
        <w:r>
          <w:rPr>
            <w:rStyle w:val="Hyperlink"/>
          </w:rPr>
          <w:t xml:space="preserve">act:RoleEnum</w:t>
        </w:r>
      </w:hyperlink>
    </w:p>
    <w:bookmarkStart w:id="205"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205"/>
    <w:bookmarkEnd w:id="206"/>
    <w:bookmarkStart w:id="213" w:name="klasse-electoraldistrict"/>
    <w:p>
      <w:pPr>
        <w:pStyle w:val="berschrift2"/>
      </w:pPr>
      <w:r>
        <w:t xml:space="preserve">Klasse: ElectoralDistrict</w:t>
      </w:r>
      <w:r>
        <w:t xml:space="preserve"> </w:t>
      </w:r>
      <w:bookmarkStart w:id="207" w:name="ElectoralDistrict"/>
      <w:bookmarkEnd w:id="207"/>
    </w:p>
    <w:p>
      <w:pPr>
        <w:pStyle w:val="FirstParagraph"/>
      </w:pPr>
      <w:r>
        <w:rPr>
          <w:i/>
          <w:iCs/>
        </w:rPr>
        <w:t xml:space="preserve">Wahlkreis oder Wahlregion, die einer Mitgliedschaft zugeordnet ist. Die zeitliche Gültigkeit wird von der umschliessenden Mitgliedschaft übernommen.</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208"/>
    <w:bookmarkStart w:id="20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beispiele-4"/>
    <w:p>
      <w:pPr>
        <w:pStyle w:val="berschrift3"/>
      </w:pPr>
      <w:r>
        <w:t xml:space="preserve">Beispiele</w:t>
      </w:r>
    </w:p>
    <w:bookmarkStart w:id="210"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0" w:name="klasse-interestlink"/>
    <w:p>
      <w:pPr>
        <w:pStyle w:val="berschrift2"/>
      </w:pPr>
      <w:r>
        <w:t xml:space="preserve">Klasse: InterestLink</w:t>
      </w:r>
      <w:r>
        <w:t xml:space="preserve"> </w:t>
      </w:r>
      <w:bookmarkStart w:id="216" w:name="InterestLink"/>
      <w:bookmarkEnd w:id="216"/>
    </w:p>
    <w:p>
      <w:pPr>
        <w:pStyle w:val="FirstParagraph"/>
      </w:pPr>
      <w:r>
        <w:rPr>
          <w:i/>
          <w:iCs/>
        </w:rPr>
        <w:t xml:space="preserve">Eine Interessenbindung (Interessenkonflikt, Politikfinanzierung) einer Person zu einer Organisation ausserhalb des Akteur-Schemas.</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0..1</w:t>
            </w:r>
            <w:r>
              <w:t xml:space="preserve"> </w:t>
            </w:r>
            <w:r>
              <w:t xml:space="preserve"> </w:t>
            </w:r>
            <w:r>
              <w:t xml:space="preserve">String</w:t>
            </w:r>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r>
              <w:t xml:space="preserve">String</w:t>
            </w:r>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21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beispiele-5"/>
    <w:p>
      <w:pPr>
        <w:pStyle w:val="berschrift3"/>
      </w:pPr>
      <w:r>
        <w:t xml:space="preserve">Beispiele</w:t>
      </w:r>
    </w:p>
    <w:bookmarkStart w:id="220"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22"/>
    <w:bookmarkStart w:id="223"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23"/>
    <w:bookmarkStart w:id="224"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24"/>
    <w:bookmarkStart w:id="225"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25"/>
    <w:bookmarkStart w:id="226"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Typen von Interessenbindungen (Interessenkonflikte, Politikfinanzierung).</w:t>
      </w:r>
    </w:p>
    <w:p>
      <w:pPr>
        <w:pStyle w:val="Textkrper"/>
      </w:pPr>
      <w:r>
        <w:t xml:space="preserve">URI:</w:t>
      </w:r>
      <w:r>
        <w:t xml:space="preserve"> </w:t>
      </w:r>
      <w:hyperlink ns1:id="rId232">
        <w:r>
          <w:rPr>
            <w:rStyle w:val="Hyperlink"/>
          </w:rPr>
          <w:t xml:space="preserve">act:InterestTypeEnum</w:t>
        </w:r>
      </w:hyperlink>
    </w:p>
    <w:bookmarkStart w:id="23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geteilte-elemente"/>
    <w:p>
      <w:pPr>
        <w:pStyle w:val="berschrift1"/>
      </w:pPr>
      <w:r>
        <w:t xml:space="preserve">Geteilte Elemente</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4"/>
    <w:bookmarkStart w:id="289" w:name="klasse-personreference"/>
    <w:p>
      <w:pPr>
        <w:pStyle w:val="berschrift2"/>
      </w:pPr>
      <w:r>
        <w:t xml:space="preserve">Klasse: PersonReference</w:t>
      </w:r>
      <w:r>
        <w:t xml:space="preserve"> </w:t>
      </w:r>
      <w:bookmarkStart w:id="285" w:name="PersonReference"/>
      <w:bookmarkEnd w:id="285"/>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8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klasse-groupreference"/>
    <w:p>
      <w:pPr>
        <w:pStyle w:val="berschrift2"/>
      </w:pPr>
      <w:r>
        <w:t xml:space="preserve">Klasse: GroupReference</w:t>
      </w:r>
      <w:r>
        <w:t xml:space="preserve"> </w:t>
      </w:r>
      <w:bookmarkStart w:id="290" w:name="GroupReference"/>
      <w:bookmarkEnd w:id="290"/>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91"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5">
        <w:r>
          <w:rPr>
            <w:rStyle w:val="Hyperlink"/>
          </w:rPr>
          <w:t xml:space="preserve">Such-API von geo.admin.ch</w:t>
        </w:r>
      </w:hyperlink>
      <w:r>
        <w:t xml:space="preserve"> </w:t>
      </w:r>
      <w:r>
        <w:t xml:space="preserve">benutzen oder mit dem</w:t>
      </w:r>
      <w:r>
        <w:t xml:space="preserve"> </w:t>
      </w:r>
      <w:hyperlink ns1:id="rId296">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97"/>
    <w:bookmarkStart w:id="305" w:name="klasse-address"/>
    <w:p>
      <w:pPr>
        <w:pStyle w:val="berschrift2"/>
      </w:pPr>
      <w:r>
        <w:t xml:space="preserve">Klasse: Address</w:t>
      </w:r>
      <w:r>
        <w:t xml:space="preserve"> </w:t>
      </w:r>
      <w:bookmarkStart w:id="298" w:name="Address"/>
      <w:bookmarkEnd w:id="298"/>
    </w:p>
    <w:p>
      <w:pPr>
        <w:pStyle w:val="FirstParagraph"/>
      </w:pPr>
      <w:r>
        <w:rPr>
          <w:i/>
          <w:iCs/>
        </w:rPr>
        <w:t xml:space="preserve">Eine Adresse mit einem Typ (z.B. Privatadresse, Geschäftsadresse) und einem Wert.</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99"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beispiele-6"/>
    <w:p>
      <w:pPr>
        <w:pStyle w:val="berschrift3"/>
      </w:pPr>
      <w:r>
        <w:t xml:space="preserve">Beispiele</w:t>
      </w:r>
    </w:p>
    <w:bookmarkStart w:id="302"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Adresstypen.</w:t>
      </w:r>
    </w:p>
    <w:p>
      <w:pPr>
        <w:pStyle w:val="Textkrper"/>
      </w:pPr>
      <w:r>
        <w:t xml:space="preserve">URI:</w:t>
      </w:r>
      <w:r>
        <w:t xml:space="preserve"> </w:t>
      </w:r>
      <w:hyperlink ns1:id="rId307">
        <w:r>
          <w:rPr>
            <w:rStyle w:val="Hyperlink"/>
          </w:rPr>
          <w:t xml:space="preserve">act:AddressTypeEnum</w:t>
        </w:r>
      </w:hyperlink>
    </w:p>
    <w:bookmarkStart w:id="308"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308"/>
    <w:bookmarkEnd w:id="309"/>
    <w:bookmarkStart w:id="313" w:name="klasse-contact"/>
    <w:p>
      <w:pPr>
        <w:pStyle w:val="berschrift2"/>
      </w:pPr>
      <w:r>
        <w:t xml:space="preserve">Klasse: Contact</w:t>
      </w:r>
      <w:r>
        <w:t xml:space="preserve"> </w:t>
      </w:r>
      <w:bookmarkStart w:id="310" w:name="Contact"/>
      <w:bookmarkEnd w:id="310"/>
    </w:p>
    <w:p>
      <w:pPr>
        <w:pStyle w:val="FirstParagraph"/>
      </w:pPr>
      <w:r>
        <w:rPr>
          <w:i/>
          <w:iCs/>
        </w:rPr>
        <w:t xml:space="preserve">Kontaktinformation einer Person mit Angabe eines Typs (z.B. E-Mail, LinkedIn) und eines Werts.</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311"/>
    <w:bookmarkStart w:id="312"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4"/>
    <w:bookmarkStart w:id="318" w:name="klasse-hasidentification"/>
    <w:p>
      <w:pPr>
        <w:pStyle w:val="berschrift2"/>
      </w:pPr>
      <w:r>
        <w:t xml:space="preserve">Klasse: HasIdentification</w:t>
      </w:r>
      <w:r>
        <w:t xml:space="preserve"> </w:t>
      </w:r>
      <w:bookmarkStart w:id="315" w:name="HasIdentification"/>
      <w:bookmarkEnd w:id="31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6"/>
    <w:bookmarkStart w:id="317"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klasse-hasreferenceidentification"/>
    <w:p>
      <w:pPr>
        <w:pStyle w:val="berschrift2"/>
      </w:pPr>
      <w:r>
        <w:t xml:space="preserve">Klasse: HasReferenceIdentification</w:t>
      </w:r>
      <w:r>
        <w:t xml:space="preserve"> </w:t>
      </w:r>
      <w:bookmarkStart w:id="319" w:name="HasReferenceIdentification"/>
      <w:bookmarkEnd w:id="319"/>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0"/>
    <w:bookmarkStart w:id="321"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klasse-hastemporalvalidity"/>
    <w:p>
      <w:pPr>
        <w:pStyle w:val="berschrift2"/>
      </w:pPr>
      <w:r>
        <w:t xml:space="preserve">Klasse: HasTemporalValidity</w:t>
      </w:r>
      <w:r>
        <w:t xml:space="preserve"> </w:t>
      </w:r>
      <w:bookmarkStart w:id="323" w:name="HasTemporalValidity"/>
      <w:bookmarkEnd w:id="323"/>
    </w:p>
    <w:p>
      <w:pPr>
        <w:pStyle w:val="FirstParagraph"/>
      </w:pPr>
      <w:r>
        <w:rPr>
          <w:i/>
          <w:iCs/>
        </w:rPr>
        <w:t xml:space="preserve">Eine Mixin-Klasse, die Slots für die Modellierung einer zeitlichen Gültigkeit einer Information (nicht eines Events) zur Verfügung stellt.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324"/>
    <w:bookmarkStart w:id="325"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klasse-hascreationmodificationdates"/>
    <w:p>
      <w:pPr>
        <w:pStyle w:val="berschrift2"/>
      </w:pPr>
      <w:r>
        <w:t xml:space="preserve">Klasse: HasCreationModificationDates</w:t>
      </w:r>
      <w:r>
        <w:t xml:space="preserve"> </w:t>
      </w:r>
      <w:bookmarkStart w:id="327" w:name="HasCreationModificationDates"/>
      <w:bookmarkEnd w:id="327"/>
    </w:p>
    <w:p>
      <w:pPr>
        <w:pStyle w:val="FirstParagraph"/>
      </w:pPr>
      <w:r>
        <w:rPr>
          <w:i/>
          <w:iCs/>
        </w:rPr>
        <w:t xml:space="preserve">Eine Mixin-Klasse, die Slots für die Modellierung von Erstellungs- und Änderungsdaten einer Entität zur Verfügung stellt.</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28"/>
    <w:bookmarkStart w:id="329"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337"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336">
              <w:r>
                <w:rPr>
                  <w:rStyle w:val="Hyperlink"/>
                </w:rPr>
                <w:t xml:space="preserve">https://www.ech.ch/de/ech/ech-0297</w:t>
              </w:r>
            </w:hyperlink>
          </w:p>
        </w:tc>
      </w:tr>
    </w:tbl>
    <w:bookmarkEnd w:id="337"/>
    <w:bookmarkStart w:id="339"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38">
              <w:r>
                <w:rPr>
                  <w:rStyle w:val="Hyperlink"/>
                </w:rPr>
                <w:t xml:space="preserve">https://www.ech.ch/de/ech/ech-0108/6.0.0</w:t>
              </w:r>
            </w:hyperlink>
          </w:p>
        </w:tc>
      </w:tr>
    </w:tbl>
    <w:bookmarkEnd w:id="339"/>
    <w:bookmarkStart w:id="345"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2026-08-10T09:42:21Z</dcterms:created>
  <dcterms:modified xsi:type="dcterms:W3CDTF">2026-08-10T09:42:21Z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