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p>
      <w:pPr>
        <w:pStyle w:val="Textkrper"/>
      </w:pPr>
      <w:r>
        <w:t xml:space="preserve">__</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p>
      <w:pPr>
        <w:pStyle w:val="Textkrper"/>
      </w:pPr>
      <w:r>
        <w:t xml:space="preserve">__</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p>
      <w:pPr>
        <w:pStyle w:val="Textkrper"/>
      </w:pPr>
      <w:r>
        <w:t xml:space="preserve">__</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p>
      <w:pPr>
        <w:pStyle w:val="Textkrper"/>
      </w:pPr>
      <w:r>
        <w:t xml:space="preserve">__</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p>
      <w:pPr>
        <w:pStyle w:val="Textkrper"/>
      </w:pPr>
      <w:r>
        <w:t xml:space="preserve">__</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p>
      <w:pPr>
        <w:pStyle w:val="Textkrper"/>
      </w:pPr>
      <w:r>
        <w:t xml:space="preserve">__</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p>
      <w:pPr>
        <w:pStyle w:val="Textkrper"/>
      </w:pPr>
      <w:r>
        <w:t xml:space="preserve">__</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3"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et multiples sont toutefois possibles (p. ex. un groupe parlementaire qui renvoie à la fois à son parlement et à son parti).</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3"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p>
      <w:pPr>
        <w:pStyle w:val="Textkrper"/>
      </w:pPr>
      <w:r>
        <w:t xml:space="preserve">__</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(format eCH-0097 : CHE-XXX.XXX.XXX) issu du registre fédéral IDE (uid.admin.ch).</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Lien vers les groupes parents. Par exemple, le parti faîtier pour les partis cantonaux, ou pour décrire la hiérarchie au sein de l’exécutif. Utilisé également pour rattacher des sous-commissions à des commissions, ou des groupes parlementaires à la fois à leur parlement et à leur parti. (parentGroup est généralement utilisé au sein d’un même group_type, mais les liens intertypes sont autorisés, p. ex. groupe parlementaire → parlement et groupe parlementaire → parti.)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(numéro OFS de commune, numéro OFS de canton ou pays). Formats : commune : ld.admin.ch/municipality/1234, canton : ld.admin.ch/canton/23, pays :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2" w:name="exemples-2"/>
    <w:p>
      <w:pPr>
        <w:pStyle w:val="berschrift3"/>
      </w:pPr>
      <w:r>
        <w:t xml:space="preserve">Exemples</w:t>
      </w:r>
    </w:p>
    <w:bookmarkStart w:id="129" w:name="Xf48ac3eba6a02b971447aa5d16de1bfdd10f25f"/>
    <w:p>
      <w:pPr>
        <w:pStyle w:val="berschrift4"/>
      </w:pPr>
      <w:r>
        <w:t xml:space="preserve">Exemple : Parlement cantonal comme groupe supérieur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FunctionTok"/>
        </w:rPr>
        <w:t xml:space="preserve">global_uri</w:t>
      </w:r>
      <w:r>
        <w:rPr>
          <w:rStyle w:val="KeywordTok"/>
        </w:rPr>
        <w:t xml:space="preserve">:</w:t>
      </w:r>
      <w:r>
        <w:rPr>
          <w:rStyle w:val="AttributeTok"/>
        </w:rPr>
        <w:t xml:space="preserve"> https://www.grosserrat.bs.ch/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exemple-bureau-du-conseil"/>
    <w:p>
      <w:pPr>
        <w:pStyle w:val="berschrift4"/>
      </w:pPr>
      <w:r>
        <w:t xml:space="preserve">Exemple : Bureau du conseil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Start w:id="132" w:name="X36cb3b8a2b04f2f18a01dd1df094f9726b8e8fb"/>
    <w:p>
      <w:pPr>
        <w:pStyle w:val="berschrift4"/>
      </w:pPr>
      <w:r>
        <w:t xml:space="preserve">Exemple : Groupe parlementaire renvoyant au parlement et aux partis porteurs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https://www.grosserrat.bs.ch/</w:t>
      </w:r>
      <w:r>
        <w:br/>
      </w:r>
      <w:r>
        <w:rPr>
          <w:rStyle w:val="KeywordTok"/>
        </w:rPr>
        <w:t xml:space="preserve">-</w:t>
      </w:r>
      <w:r>
        <w:rPr>
          <w:rStyle w:val="AttributeTok"/>
        </w:rPr>
        <w:t xml:space="preserve"> https://bs.die-mitte.ch/</w:t>
      </w:r>
      <w:r>
        <w:br/>
      </w:r>
      <w:r>
        <w:rPr>
          <w:rStyle w:val="KeywordTok"/>
        </w:rPr>
        <w:t xml:space="preserve">-</w:t>
      </w:r>
      <w:r>
        <w:rPr>
          <w:rStyle w:val="AttributeTok"/>
        </w:rPr>
        <w:t xml:space="preserve"> https://www.evp-bs.ch/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2"/>
    <w:bookmarkStart w:id="133" w:name="exemple-groups-de"/>
    <w:p>
      <w:pPr>
        <w:pStyle w:val="berschrift4"/>
      </w:pPr>
      <w:r>
        <w:t xml:space="preserve">Exemple : groups 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FunctionTok"/>
        </w:rPr>
        <w:t xml:space="preserve">global_uri</w:t>
      </w:r>
      <w:r>
        <w:rPr>
          <w:rStyle w:val="KeywordTok"/>
        </w:rPr>
        <w:t xml:space="preserve">:</w:t>
      </w:r>
      <w:r>
        <w:rPr>
          <w:rStyle w:val="AttributeTok"/>
        </w:rPr>
        <w:t xml:space="preserve"> https://www.ar.ch/kantonsrat/</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4a056885a91fbf1a8a25f3bd0bf3755cf65e5c8"/>
    <w:p>
      <w:pPr>
        <w:pStyle w:val="berschrift4"/>
      </w:pPr>
      <w:r>
        <w:t xml:space="preserve">Exemple : Chancellerie d’État comme état-major de l’exécutif</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FunctionTok"/>
        </w:rPr>
        <w:t xml:space="preserve">global_uri</w:t>
      </w:r>
      <w:r>
        <w:rPr>
          <w:rStyle w:val="KeywordTok"/>
        </w:rPr>
        <w:t xml:space="preserve">:</w:t>
      </w:r>
      <w:r>
        <w:rPr>
          <w:rStyle w:val="AttributeTok"/>
        </w:rPr>
        <w:t xml:space="preserve"> https://www.bs.ch/regierungsrat/staatskanzlei</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https://www.regierungsrat.bs.ch/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rPr>
          <w:rStyle w:val="AttributeTok"/>
        </w:rPr>
        <w:t xml:space="preserve"> Staatskanzlei</w:t>
      </w:r>
      <w:r>
        <w:br/>
      </w:r>
      <w:r>
        <w:rPr>
          <w:rStyle w:val="FunctionTok"/>
        </w:rPr>
        <w:t xml:space="preserve">spatial</w:t>
      </w:r>
      <w:r>
        <w:rPr>
          <w:rStyle w:val="KeywordTok"/>
        </w:rPr>
        <w:t xml:space="preserve">:</w:t>
      </w:r>
      <w:r>
        <w:rPr>
          <w:rStyle w:val="AttributeTok"/>
        </w:rPr>
        <w:t xml:space="preserve"> https://ld.admin.ch/canton/12</w:t>
      </w:r>
    </w:p>
    <w:bookmarkEnd w:id="134"/>
    <w:bookmarkStart w:id="135" w:name="exemple-conseil-exécutif-dun-canton"/>
    <w:p>
      <w:pPr>
        <w:pStyle w:val="berschrift4"/>
      </w:pPr>
      <w:r>
        <w:t xml:space="preserve">Exemple : Conseil exécutif d’un canton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FunctionTok"/>
        </w:rPr>
        <w:t xml:space="preserve">global_uri</w:t>
      </w:r>
      <w:r>
        <w:rPr>
          <w:rStyle w:val="KeywordTok"/>
        </w:rPr>
        <w:t xml:space="preserve">:</w:t>
      </w:r>
      <w:r>
        <w:rPr>
          <w:rStyle w:val="AttributeTok"/>
        </w:rPr>
        <w:t xml:space="preserve"> https://www.regierungsrat.bs.ch/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rPr>
          <w:rStyle w:val="AttributeTok"/>
        </w:rPr>
        <w:t xml:space="preserve"> Regierung (Exekutivrat)</w:t>
      </w:r>
      <w:r>
        <w:br/>
      </w:r>
      <w:r>
        <w:rPr>
          <w:rStyle w:val="FunctionTok"/>
        </w:rPr>
        <w:t xml:space="preserve">spatial</w:t>
      </w:r>
      <w:r>
        <w:rPr>
          <w:rStyle w:val="KeywordTok"/>
        </w:rPr>
        <w:t xml:space="preserve">:</w:t>
      </w:r>
      <w:r>
        <w:rPr>
          <w:rStyle w:val="AttributeTok"/>
        </w:rPr>
        <w:t xml:space="preserve"> https://ld.admin.ch/canton/12</w:t>
      </w:r>
    </w:p>
    <w:bookmarkEnd w:id="135"/>
    <w:bookmarkStart w:id="136"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rPr>
          <w:rStyle w:val="AttributeTok"/>
        </w:rPr>
        <w:t xml:space="preserve"> Ausserparlamentarische Kommission</w:t>
      </w:r>
      <w:r>
        <w:br/>
      </w:r>
      <w:r>
        <w:rPr>
          <w:rStyle w:val="FunctionTok"/>
        </w:rPr>
        <w:t xml:space="preserve">spatial</w:t>
      </w:r>
      <w:r>
        <w:rPr>
          <w:rStyle w:val="KeywordTok"/>
        </w:rPr>
        <w:t xml:space="preserve">:</w:t>
      </w:r>
      <w:r>
        <w:rPr>
          <w:rStyle w:val="AttributeTok"/>
        </w:rPr>
        <w:t xml:space="preserve"> https://ld.admin.ch/country/CHE</w:t>
      </w:r>
    </w:p>
    <w:bookmarkEnd w:id="136"/>
    <w:bookmarkStart w:id="137"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https://www.evppev.ch/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rPr>
          <w:rStyle w:val="AttributeTok"/>
        </w:rPr>
        <w:t xml:space="preserve"> Partei</w:t>
      </w:r>
      <w:r>
        <w:br/>
      </w:r>
      <w:r>
        <w:rPr>
          <w:rStyle w:val="FunctionTok"/>
        </w:rPr>
        <w:t xml:space="preserve">spatial</w:t>
      </w:r>
      <w:r>
        <w:rPr>
          <w:rStyle w:val="KeywordTok"/>
        </w:rPr>
        <w:t xml:space="preserve">:</w:t>
      </w:r>
      <w:r>
        <w:rPr>
          <w:rStyle w:val="AttributeTok"/>
        </w:rPr>
        <w:t xml:space="preserve"> https://ld.admin.ch/canton/12</w:t>
      </w:r>
    </w:p>
    <w:bookmarkEnd w:id="137"/>
    <w:bookmarkStart w:id="138"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8"/>
    <w:bookmarkStart w:id="139" w:name="X8eae139f62ec8f997f99a0decbe20a9eb5da60f"/>
    <w:p>
      <w:pPr>
        <w:pStyle w:val="berschrift4"/>
      </w:pPr>
      <w:r>
        <w:t xml:space="preserve">Exemple : Commission avec abréviation usuelle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https://ar.ch/kantonsrat/kommissionen/staendige-kommissionen-des-kantonsrates/geschaeftspruefungskommission/</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https://www.ar.ch/kantonsrat/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9"/>
    <w:bookmarkStart w:id="140"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rPr>
          <w:rStyle w:val="AttributeTok"/>
        </w:rPr>
        <w:t xml:space="preserve"> Verein</w:t>
      </w:r>
      <w:r>
        <w:br/>
      </w:r>
      <w:r>
        <w:rPr>
          <w:rStyle w:val="FunctionTok"/>
        </w:rPr>
        <w:t xml:space="preserve">spatial</w:t>
      </w:r>
      <w:r>
        <w:rPr>
          <w:rStyle w:val="KeywordTok"/>
        </w:rPr>
        <w:t xml:space="preserve">:</w:t>
      </w:r>
      <w:r>
        <w:rPr>
          <w:rStyle w:val="AttributeTok"/>
        </w:rPr>
        <w:t xml:space="preserve"> https://ld.admin.ch/canton/22</w:t>
      </w:r>
    </w:p>
    <w:bookmarkEnd w:id="140"/>
    <w:bookmarkStart w:id="141"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41"/>
    <w:bookmarkEnd w:id="142"/>
    <w:bookmarkEnd w:id="143"/>
    <w:bookmarkStart w:id="146" w:name="classe-grouptype"/>
    <w:p>
      <w:pPr>
        <w:pStyle w:val="berschrift2"/>
      </w:pPr>
      <w:r>
        <w:t xml:space="preserve">Classe: GroupType</w:t>
      </w:r>
    </w:p>
    <w:p>
      <w:pPr>
        <w:pStyle w:val="FirstParagraph"/>
      </w:pPr>
      <w:r>
        <w:rPr>
          <w:i/>
          <w:iCs/>
        </w:rPr>
        <w:t xml:space="preserve">Type de groupe (p. ex. parti, commission, parlement, département).</w:t>
      </w:r>
    </w:p>
    <w:p>
      <w:pPr>
        <w:pStyle w:val="Textkrper"/>
      </w:pPr>
      <w:r>
        <w:t xml:space="preserve">__</w:t>
      </w:r>
    </w:p>
    <w:bookmarkStart w:id="144"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bl>
    <w:bookmarkEnd w:id="144"/>
    <w:bookmarkStart w:id="145"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5"/>
    <w:bookmarkEnd w:id="146"/>
    <w:bookmarkStart w:id="172" w:name="enum-grouptypeenum"/>
    <w:p>
      <w:pPr>
        <w:pStyle w:val="berschrift2"/>
      </w:pPr>
      <w:r>
        <w:t xml:space="preserve">Enum: GroupTypeEnum</w:t>
      </w:r>
    </w:p>
    <w:p>
      <w:pPr>
        <w:pStyle w:val="FirstParagraph"/>
      </w:pPr>
      <w:r>
        <w:rPr>
          <w:i/>
          <w:iCs/>
        </w:rPr>
        <w:t xml:space="preserve">Types de groupes et d’organisations politiques. Trois conventions s’appliquent.</w:t>
      </w:r>
    </w:p>
    <w:p>
      <w:pPr>
        <w:pStyle w:val="Textkrper"/>
      </w:pPr>
      <w:r>
        <w:t xml:space="preserve">__</w:t>
      </w:r>
    </w:p>
    <w:p>
      <w:pPr>
        <w:pStyle w:val="Textkrper"/>
      </w:pPr>
      <w:r>
        <w:rPr>
          <w:i/>
          <w:iCs/>
        </w:rPr>
        <w:t xml:space="preserve">La valeur désigne la fonction politique, le libellé du groupe conserve la désignation locale. Büro, Ratsleitung et Ufficio presidenziale sont tous saisis comme council_bureau et restent ainsi comparables.</w:t>
      </w:r>
    </w:p>
    <w:p>
      <w:pPr>
        <w:pStyle w:val="Textkrper"/>
      </w:pPr>
      <w:r>
        <w:t xml:space="preserve">__</w:t>
      </w:r>
    </w:p>
    <w:p>
      <w:pPr>
        <w:pStyle w:val="Textkrper"/>
      </w:pPr>
      <w:r>
        <w:rPr>
          <w:i/>
          <w:iCs/>
        </w:rPr>
        <w:t xml:space="preserve">Les valeurs qui vont ensemble partagent un préfixe. La famille council</w:t>
      </w:r>
      <w:r>
        <w:t xml:space="preserve"> </w:t>
      </w:r>
      <w:r>
        <w:t xml:space="preserve">ne distingue pas selon le conseil : une chancellerie d’État et les services du parlement sont tous deux un council_secretariat ; le conseil auquel un organe se rattache est indiqué par le groupe supérieur. Il en va de même de la famille committee_, avec committee comme cas de base._</w:t>
      </w:r>
    </w:p>
    <w:p>
      <w:pPr>
        <w:pStyle w:val="Textkrper"/>
      </w:pPr>
      <w:r>
        <w:t xml:space="preserve">__</w:t>
      </w:r>
    </w:p>
    <w:p>
      <w:pPr>
        <w:pStyle w:val="Textkrper"/>
      </w:pPr>
      <w:r>
        <w:rPr>
          <w:i/>
          <w:iCs/>
        </w:rPr>
        <w:t xml:space="preserve">La forme juridique ne relève pas d’ici, mais de legal_form.</w:t>
      </w:r>
    </w:p>
    <w:p>
      <w:pPr>
        <w:pStyle w:val="Textkrper"/>
      </w:pPr>
      <w:r>
        <w:t xml:space="preserve">__</w:t>
      </w:r>
    </w:p>
    <w:p>
      <w:pPr>
        <w:pStyle w:val="Textkrper"/>
      </w:pPr>
      <w:r>
        <w:t xml:space="preserve">URI:</w:t>
      </w:r>
      <w:r>
        <w:t xml:space="preserve"> </w:t>
      </w:r>
      <w:hyperlink ns1:id="rId147">
        <w:r>
          <w:rPr>
            <w:rStyle w:val="Hyperlink"/>
          </w:rPr>
          <w:t xml:space="preserve">act:GroupTypeEnum</w:t>
        </w:r>
      </w:hyperlink>
    </w:p>
    <w:bookmarkStart w:id="171"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50">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Contrairement à un conseil, elle n’est pas un organe élu.</w:t>
            </w:r>
          </w:p>
        </w:tc>
      </w:tr>
      <w:tr>
        <w:tc>
          <w:tcPr/>
          <w:p>
            <w:pPr>
              <w:pStyle w:val="Compact"/>
            </w:pPr>
          </w:p>
        </w:tc>
        <w:tc>
          <w:tcPr/>
          <w:p>
            <w:pPr>
              <w:pStyle w:val="Compact"/>
            </w:pPr>
            <w:hyperlink ns1:id="rId151">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2">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3">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4">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5">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6">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7">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8">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9">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w:t>
            </w:r>
          </w:p>
        </w:tc>
      </w:tr>
      <w:tr>
        <w:tc>
          <w:tcPr/>
          <w:p>
            <w:pPr>
              <w:pStyle w:val="Compact"/>
            </w:pPr>
          </w:p>
        </w:tc>
        <w:tc>
          <w:tcPr/>
          <w:p>
            <w:pPr>
              <w:pStyle w:val="Compact"/>
            </w:pPr>
            <w:hyperlink ns1:id="rId160">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w:t>
            </w:r>
          </w:p>
        </w:tc>
      </w:tr>
      <w:tr>
        <w:tc>
          <w:tcPr/>
          <w:p>
            <w:pPr>
              <w:pStyle w:val="Compact"/>
            </w:pPr>
          </w:p>
        </w:tc>
        <w:tc>
          <w:tcPr/>
          <w:p>
            <w:pPr>
              <w:pStyle w:val="Compact"/>
            </w:pPr>
            <w:hyperlink ns1:id="rId161">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2">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issu de la société civile.</w:t>
            </w:r>
          </w:p>
        </w:tc>
      </w:tr>
      <w:tr>
        <w:tc>
          <w:tcPr/>
          <w:p>
            <w:pPr>
              <w:pStyle w:val="Compact"/>
            </w:pPr>
          </w:p>
        </w:tc>
        <w:tc>
          <w:tcPr/>
          <w:p>
            <w:pPr>
              <w:pStyle w:val="Compact"/>
            </w:pPr>
            <w:hyperlink ns1:id="rId163">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Organe de contrôle ou de surveillance (p. ex. Contrôle fédéral des finances CDF, autorité de surveillance AS-MPC).</w:t>
            </w:r>
          </w:p>
        </w:tc>
      </w:tr>
      <w:tr>
        <w:tc>
          <w:tcPr/>
          <w:p>
            <w:pPr>
              <w:pStyle w:val="Compact"/>
            </w:pPr>
          </w:p>
        </w:tc>
        <w:tc>
          <w:tcPr/>
          <w:p>
            <w:pPr>
              <w:pStyle w:val="Compact"/>
            </w:pPr>
            <w:hyperlink ns1:id="rId164">
              <w:r>
                <w:rPr>
                  <w:rStyle w:val="Hyperlink"/>
                </w:rPr>
                <w:t xml:space="preserve">act:enum/group_type/control_body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5">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6">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7">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8">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9">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70">
              <w:r>
                <w:rPr>
                  <w:rStyle w:val="Hyperlink"/>
                </w:rPr>
                <w:t xml:space="preserve">act:enum/group_type/other</w:t>
              </w:r>
            </w:hyperlink>
          </w:p>
        </w:tc>
      </w:tr>
    </w:tbl>
    <w:bookmarkEnd w:id="171"/>
    <w:p>
      <w:r>
        <w:br w:type="page"/>
      </w:r>
    </w:p>
    <w:bookmarkEnd w:id="172"/>
    <w:bookmarkEnd w:id="173"/>
    <w:bookmarkStart w:id="188"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6"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p>
      <w:pPr>
        <w:pStyle w:val="Textkrper"/>
      </w:pPr>
      <w:r>
        <w:t xml:space="preserve">__</w:t>
      </w:r>
    </w:p>
    <w:bookmarkStart w:id="174"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4"/>
    <w:bookmarkStart w:id="175"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5"/>
    <w:bookmarkEnd w:id="176"/>
    <w:bookmarkStart w:id="181"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p>
      <w:pPr>
        <w:pStyle w:val="Textkrper"/>
      </w:pPr>
      <w:r>
        <w:t xml:space="preserve">__</w:t>
      </w:r>
    </w:p>
    <w:bookmarkStart w:id="178"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w:t>
            </w:r>
          </w:p>
        </w:tc>
      </w:tr>
    </w:tbl>
    <w:bookmarkStart w:id="177"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7"/>
    <w:bookmarkEnd w:id="178"/>
    <w:bookmarkStart w:id="180"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9"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9"/>
    <w:bookmarkEnd w:id="180"/>
    <w:bookmarkEnd w:id="181"/>
    <w:bookmarkStart w:id="184"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__</w:t>
      </w:r>
    </w:p>
    <w:p>
      <w:pPr>
        <w:pStyle w:val="Textkrper"/>
      </w:pPr>
      <w:r>
        <w:t xml:space="preserve">URI:</w:t>
      </w:r>
      <w:r>
        <w:t xml:space="preserve"> </w:t>
      </w:r>
      <w:hyperlink ns1:id="rId182">
        <w:r>
          <w:rPr>
            <w:rStyle w:val="Hyperlink"/>
          </w:rPr>
          <w:t xml:space="preserve">act:RoleEnum</w:t>
        </w:r>
      </w:hyperlink>
    </w:p>
    <w:bookmarkStart w:id="183"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3"/>
    <w:bookmarkEnd w:id="184"/>
    <w:bookmarkStart w:id="187"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p>
      <w:pPr>
        <w:pStyle w:val="Textkrper"/>
      </w:pPr>
      <w:r>
        <w:t xml:space="preserve">__</w:t>
      </w:r>
    </w:p>
    <w:bookmarkStart w:id="185"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5"/>
    <w:bookmarkStart w:id="186"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6"/>
    <w:p>
      <w:r>
        <w:br w:type="page"/>
      </w:r>
    </w:p>
    <w:bookmarkEnd w:id="187"/>
    <w:bookmarkEnd w:id="188"/>
    <w:bookmarkStart w:id="253"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9">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(eCH-0097,</w:t>
      </w:r>
      <w:r>
        <w:t xml:space="preserve"> </w:t>
      </w:r>
      <w:r>
        <w:rPr>
          <w:rStyle w:val="VerbatimChar"/>
        </w:rPr>
        <w:t xml:space="preserve">CHE-XXX.XXX.XXX</w:t>
      </w:r>
      <w:r>
        <w:t xml:space="preserve">) – ce qui permet des analyses, p. ex. à l’aide de codes NOGA.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5"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p>
      <w:pPr>
        <w:pStyle w:val="Textkrper"/>
      </w:pPr>
      <w:r>
        <w:t xml:space="preserve">__</w:t>
      </w:r>
    </w:p>
    <w:bookmarkStart w:id="191"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(format eCH-0097 : CHE-XXX.XXX.XXX) issu du registre fédéral IDE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90"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0"/>
    <w:bookmarkEnd w:id="191"/>
    <w:bookmarkStart w:id="192"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2"/>
    <w:bookmarkStart w:id="204" w:name="exemples-3"/>
    <w:p>
      <w:pPr>
        <w:pStyle w:val="berschrift3"/>
      </w:pPr>
      <w:r>
        <w:t xml:space="preserve">Exemples</w:t>
      </w:r>
    </w:p>
    <w:bookmarkStart w:id="193" w:name="exemple-interest-links-il-burkart-008"/>
    <w:p>
      <w:pPr>
        <w:pStyle w:val="berschrift4"/>
      </w:pPr>
      <w:r>
        <w:t xml:space="preserve">Exemple :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emple-interest-links-il-burkart-010"/>
    <w:p>
      <w:pPr>
        <w:pStyle w:val="berschrift4"/>
      </w:pPr>
      <w:r>
        <w:t xml:space="preserve">Exemple :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4"/>
    <w:bookmarkStart w:id="195" w:name="exemple-interest-links-il-burkart-002"/>
    <w:p>
      <w:pPr>
        <w:pStyle w:val="berschrift4"/>
      </w:pPr>
      <w:r>
        <w:t xml:space="preserve">Exemple :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exemple-interest-links-il-burkart-007"/>
    <w:p>
      <w:pPr>
        <w:pStyle w:val="berschrift4"/>
      </w:pPr>
      <w:r>
        <w:t xml:space="preserve">Exemple :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exemple-interest-links-il-burkart-005"/>
    <w:p>
      <w:pPr>
        <w:pStyle w:val="berschrift4"/>
      </w:pPr>
      <w:r>
        <w:t xml:space="preserve">Exemple :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exemple-interest-links-il-burkart-001"/>
    <w:p>
      <w:pPr>
        <w:pStyle w:val="berschrift4"/>
      </w:pPr>
      <w:r>
        <w:t xml:space="preserve">Exemple :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8"/>
    <w:bookmarkStart w:id="199" w:name="exemple-interest-links-il-burkart-003"/>
    <w:p>
      <w:pPr>
        <w:pStyle w:val="berschrift4"/>
      </w:pPr>
      <w:r>
        <w:t xml:space="preserve">Exemple :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interest-links-il-burkart-011"/>
    <w:p>
      <w:pPr>
        <w:pStyle w:val="berschrift4"/>
      </w:pPr>
      <w:r>
        <w:t xml:space="preserve">Exemple :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0"/>
    <w:bookmarkStart w:id="201" w:name="exemple-interest-links-il-burkart-004"/>
    <w:p>
      <w:pPr>
        <w:pStyle w:val="berschrift4"/>
      </w:pPr>
      <w:r>
        <w:t xml:space="preserve">Exemple :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Start w:id="202" w:name="exemple-interest-links-il-burkart-006"/>
    <w:p>
      <w:pPr>
        <w:pStyle w:val="berschrift4"/>
      </w:pPr>
      <w:r>
        <w:t xml:space="preserve">Exemple :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2"/>
    <w:bookmarkStart w:id="203" w:name="exemple-interest-links-il-burkart-009"/>
    <w:p>
      <w:pPr>
        <w:pStyle w:val="berschrift4"/>
      </w:pPr>
      <w:r>
        <w:t xml:space="preserve">Exemple :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End w:id="204"/>
    <w:bookmarkEnd w:id="205"/>
    <w:bookmarkStart w:id="211"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__</w:t>
      </w:r>
    </w:p>
    <w:p>
      <w:pPr>
        <w:pStyle w:val="Textkrper"/>
      </w:pPr>
      <w:r>
        <w:t xml:space="preserve">URI:</w:t>
      </w:r>
      <w:r>
        <w:t xml:space="preserve"> </w:t>
      </w:r>
      <w:hyperlink ns1:id="rId206">
        <w:r>
          <w:rPr>
            <w:rStyle w:val="Hyperlink"/>
          </w:rPr>
          <w:t xml:space="preserve">act:InterestTypeEnum</w:t>
        </w:r>
      </w:hyperlink>
    </w:p>
    <w:bookmarkStart w:id="210"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7">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9">
              <w:r>
                <w:rPr>
                  <w:rStyle w:val="Hyperlink"/>
                </w:rPr>
                <w:t xml:space="preserve">act:enum/interest_type/association</w:t>
              </w:r>
            </w:hyperlink>
          </w:p>
        </w:tc>
      </w:tr>
    </w:tbl>
    <w:bookmarkEnd w:id="210"/>
    <w:bookmarkEnd w:id="211"/>
    <w:bookmarkStart w:id="252" w:name="enum-legalformenum"/>
    <w:p>
      <w:pPr>
        <w:pStyle w:val="berschrift2"/>
      </w:pPr>
      <w:r>
        <w:t xml:space="preserve">Enum: LegalFormEnum</w:t>
      </w:r>
    </w:p>
    <w:p>
      <w:pPr>
        <w:pStyle w:val="FirstParagraph"/>
      </w:pPr>
      <w:r>
        <w:rPr>
          <w:i/>
          <w:iCs/>
        </w:rPr>
        <w:t xml:space="preserve">Formes juridiques basées sur la liste de codes du registre fédéral IDE (eCH-0108). Voir https://register.ld.admin.ch/i14y/concept/legalForm</w:t>
      </w:r>
    </w:p>
    <w:p>
      <w:pPr>
        <w:pStyle w:val="Textkrper"/>
      </w:pPr>
      <w:r>
        <w:t xml:space="preserve">__</w:t>
      </w:r>
    </w:p>
    <w:p>
      <w:pPr>
        <w:pStyle w:val="Textkrper"/>
      </w:pPr>
      <w:r>
        <w:t xml:space="preserve">URI:</w:t>
      </w:r>
      <w:r>
        <w:t xml:space="preserve"> </w:t>
      </w:r>
      <w:hyperlink ns1:id="rId212">
        <w:r>
          <w:rPr>
            <w:rStyle w:val="Hyperlink"/>
          </w:rPr>
          <w:t xml:space="preserve">act:LegalFormEnum</w:t>
        </w:r>
      </w:hyperlink>
    </w:p>
    <w:bookmarkStart w:id="251"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3">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4">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5">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6">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7">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8">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9">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20">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21">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2">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3">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4">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5">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6">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7">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8">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9">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30">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31">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2">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3">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4">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5">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6">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7">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8">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9">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40">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41">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2">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3">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4">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5">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6">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7">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8">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9">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50">
              <w:r>
                <w:rPr>
                  <w:rStyle w:val="Hyperlink"/>
                </w:rPr>
                <w:t xml:space="preserve">https://register.ld.admin.ch/i14y/concept/legalForm/0571</w:t>
              </w:r>
            </w:hyperlink>
          </w:p>
        </w:tc>
      </w:tr>
    </w:tbl>
    <w:bookmarkEnd w:id="251"/>
    <w:p>
      <w:r>
        <w:br w:type="page"/>
      </w:r>
    </w:p>
    <w:bookmarkEnd w:id="252"/>
    <w:bookmarkEnd w:id="253"/>
    <w:bookmarkStart w:id="275" w:name="éléments-partagés"/>
    <w:p>
      <w:pPr>
        <w:pStyle w:val="berschrift1"/>
      </w:pPr>
      <w:r>
        <w:t xml:space="preserve">Éléments partagés</w:t>
      </w:r>
    </w:p>
    <w:bookmarkStart w:id="254"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bookmarkEnd w:id="254"/>
    <w:bookmarkStart w:id="257"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w:t>
      </w:r>
    </w:p>
    <w:p>
      <w:pPr>
        <w:pStyle w:val="Textkrper"/>
      </w:pPr>
      <w:r>
        <w:t xml:space="preserve">__</w:t>
      </w:r>
    </w:p>
    <w:bookmarkStart w:id="255"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5"/>
    <w:bookmarkStart w:id="256"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6"/>
    <w:bookmarkEnd w:id="257"/>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w:t>
      </w:r>
    </w:p>
    <w:p>
      <w:pPr>
        <w:pStyle w:val="Textkrper"/>
      </w:pPr>
      <w:r>
        <w:t xml:space="preserve">__</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9"/>
    <w:bookmarkEnd w:id="260"/>
    <w:bookmarkStart w:id="261" w:name="classes-utilisées-à-plusieurs-reprises"/>
    <w:p>
      <w:pPr>
        <w:pStyle w:val="berschrift2"/>
      </w:pPr>
      <w:r>
        <w:t xml:space="preserve">Classes utilisées à plusieurs reprises</w:t>
      </w:r>
    </w:p>
    <w:bookmarkEnd w:id="261"/>
    <w:bookmarkStart w:id="268" w:name="classe-address"/>
    <w:p>
      <w:pPr>
        <w:pStyle w:val="berschrift2"/>
      </w:pPr>
      <w:r>
        <w:t xml:space="preserve">Classe: Address</w:t>
      </w:r>
    </w:p>
    <w:p>
      <w:pPr>
        <w:pStyle w:val="FirstParagraph"/>
      </w:pPr>
      <w:r>
        <w:rPr>
          <w:i/>
          <w:iCs/>
        </w:rPr>
        <w:t xml:space="preserve">Une adresse avec un type (p. ex. adresse privée, adresse professionnelle) et une valeur.</w:t>
      </w:r>
    </w:p>
    <w:p>
      <w:pPr>
        <w:pStyle w:val="Textkrper"/>
      </w:pPr>
      <w:r>
        <w:t xml:space="preserve">__</w:t>
      </w:r>
    </w:p>
    <w:bookmarkStart w:id="263"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fédéral des adresses de bâtiments. La couche est accessible à l’adresse https://map.geo.admin.ch/#/map?topic=ech&amp;layers=ch.swisstopo.amtliches-gebaeudeadressverzeichnis. Exemple d’URI valide :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2"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62"/>
    <w:bookmarkEnd w:id="263"/>
    <w:bookmarkStart w:id="264"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4"/>
    <w:bookmarkStart w:id="267" w:name="exemples-4"/>
    <w:p>
      <w:pPr>
        <w:pStyle w:val="berschrift3"/>
      </w:pPr>
      <w:r>
        <w:t xml:space="preserve">Exemples</w:t>
      </w:r>
    </w:p>
    <w:bookmarkStart w:id="265"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5"/>
    <w:bookmarkStart w:id="266" w:name="exemple-groups-it-1"/>
    <w:p>
      <w:pPr>
        <w:pStyle w:val="berschrift4"/>
      </w:pPr>
      <w:r>
        <w:t xml:space="preserve">Exemple :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6"/>
    <w:bookmarkEnd w:id="267"/>
    <w:bookmarkEnd w:id="268"/>
    <w:bookmarkStart w:id="271" w:name="enum-addresstypeenum"/>
    <w:p>
      <w:pPr>
        <w:pStyle w:val="berschrift2"/>
      </w:pPr>
      <w:r>
        <w:t xml:space="preserve">Enum: AddressTypeEnum</w:t>
      </w:r>
    </w:p>
    <w:p>
      <w:pPr>
        <w:pStyle w:val="FirstParagraph"/>
      </w:pPr>
      <w:r>
        <w:rPr>
          <w:i/>
          <w:iCs/>
        </w:rPr>
        <w:t xml:space="preserve">Types d’adresses.</w:t>
      </w:r>
    </w:p>
    <w:p>
      <w:pPr>
        <w:pStyle w:val="Textkrper"/>
      </w:pPr>
      <w:r>
        <w:t xml:space="preserve">__</w:t>
      </w:r>
    </w:p>
    <w:p>
      <w:pPr>
        <w:pStyle w:val="Textkrper"/>
      </w:pPr>
      <w:r>
        <w:t xml:space="preserve">URI:</w:t>
      </w:r>
      <w:r>
        <w:t xml:space="preserve"> </w:t>
      </w:r>
      <w:hyperlink ns1:id="rId269">
        <w:r>
          <w:rPr>
            <w:rStyle w:val="Hyperlink"/>
          </w:rPr>
          <w:t xml:space="preserve">act:AddressTypeEnum</w:t>
        </w:r>
      </w:hyperlink>
    </w:p>
    <w:bookmarkStart w:id="270"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0"/>
    <w:bookmarkEnd w:id="271"/>
    <w:bookmarkStart w:id="274"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p>
      <w:pPr>
        <w:pStyle w:val="Textkrper"/>
      </w:pPr>
      <w:r>
        <w:t xml:space="preserve">__</w:t>
      </w:r>
    </w:p>
    <w:bookmarkStart w:id="272"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2"/>
    <w:bookmarkStart w:id="273"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3"/>
    <w:bookmarkEnd w:id="274"/>
    <w:bookmarkEnd w:id="27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9"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1" Target="act:enum/group_type/assembly" TargetMode="External" /><Relationship Type="http://schemas.openxmlformats.org/officeDocument/2006/relationships/hyperlink" Id="rId167" Target="act:enum/group_type/association" TargetMode="External" /><Relationship Type="http://schemas.openxmlformats.org/officeDocument/2006/relationships/hyperlink" Id="rId154" Target="act:enum/group_type/committee" TargetMode="External" /><Relationship Type="http://schemas.openxmlformats.org/officeDocument/2006/relationships/hyperlink" Id="rId155" Target="act:enum/group_type/committee_ad_hoc" TargetMode="External" /><Relationship Type="http://schemas.openxmlformats.org/officeDocument/2006/relationships/hyperlink" Id="rId162" Target="act:enum/group_type/committee_extraparliamentary" TargetMode="External" /><Relationship Type="http://schemas.openxmlformats.org/officeDocument/2006/relationships/hyperlink" Id="rId164" Target="act:enum/group_type/control_body" TargetMode="External" /><Relationship Type="http://schemas.openxmlformats.org/officeDocument/2006/relationships/hyperlink" Id="rId157" Target="act:enum/group_type/council_bureau" TargetMode="External" /><Relationship Type="http://schemas.openxmlformats.org/officeDocument/2006/relationships/hyperlink" Id="rId159" Target="act:enum/group_type/council_executive" TargetMode="External" /><Relationship Type="http://schemas.openxmlformats.org/officeDocument/2006/relationships/hyperlink" Id="rId152" Target="act:enum/group_type/council_legislative" TargetMode="External" /><Relationship Type="http://schemas.openxmlformats.org/officeDocument/2006/relationships/hyperlink" Id="rId158" Target="act:enum/group_type/council_presidency" TargetMode="External" /><Relationship Type="http://schemas.openxmlformats.org/officeDocument/2006/relationships/hyperlink" Id="rId165" Target="act:enum/group_type/council_secretariat" TargetMode="External" /><Relationship Type="http://schemas.openxmlformats.org/officeDocument/2006/relationships/hyperlink" Id="rId166" Target="act:enum/group_type/court" TargetMode="External" /><Relationship Type="http://schemas.openxmlformats.org/officeDocument/2006/relationships/hyperlink" Id="rId153" Target="act:enum/group_type/delegation" TargetMode="External" /><Relationship Type="http://schemas.openxmlformats.org/officeDocument/2006/relationships/hyperlink" Id="rId160" Target="act:enum/group_type/department" TargetMode="External" /><Relationship Type="http://schemas.openxmlformats.org/officeDocument/2006/relationships/hyperlink" Id="rId163" Target="act:enum/group_type/interest_group" TargetMode="External" /><Relationship Type="http://schemas.openxmlformats.org/officeDocument/2006/relationships/hyperlink" Id="rId149" Target="act:enum/group_type/list" TargetMode="External" /><Relationship Type="http://schemas.openxmlformats.org/officeDocument/2006/relationships/hyperlink" Id="rId161" Target="act:enum/group_type/office" TargetMode="External" /><Relationship Type="http://schemas.openxmlformats.org/officeDocument/2006/relationships/hyperlink" Id="rId170" Target="act:enum/group_type/other" TargetMode="External" /><Relationship Type="http://schemas.openxmlformats.org/officeDocument/2006/relationships/hyperlink" Id="rId156" Target="act:enum/group_type/parliamentary_group" TargetMode="External" /><Relationship Type="http://schemas.openxmlformats.org/officeDocument/2006/relationships/hyperlink" Id="rId148" Target="act:enum/group_type/party" TargetMode="External" /><Relationship Type="http://schemas.openxmlformats.org/officeDocument/2006/relationships/hyperlink" Id="rId168" Target="act:enum/group_type/petition_carrier" TargetMode="External" /><Relationship Type="http://schemas.openxmlformats.org/officeDocument/2006/relationships/hyperlink" Id="rId169" Target="act:enum/group_type/university" TargetMode="External" /><Relationship Type="http://schemas.openxmlformats.org/officeDocument/2006/relationships/hyperlink" Id="rId150" Target="act:enum/group_type/workgroup" TargetMode="External" /><Relationship Type="http://schemas.openxmlformats.org/officeDocument/2006/relationships/hyperlink" Id="rId209" Target="act:enum/interest_type/association" TargetMode="External" /><Relationship Type="http://schemas.openxmlformats.org/officeDocument/2006/relationships/hyperlink" Id="rId208" Target="act:enum/interest_type/political_office" TargetMode="External" /><Relationship Type="http://schemas.openxmlformats.org/officeDocument/2006/relationships/hyperlink" Id="rId207"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9"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7" Target="https://ld.ech.ch/schema/0294/actors/GroupTypeEnum" TargetMode="External" /><Relationship Type="http://schemas.openxmlformats.org/officeDocument/2006/relationships/hyperlink" Id="rId206" Target="https://ld.ech.ch/schema/0294/actors/InterestTypeEnum" TargetMode="External" /><Relationship Type="http://schemas.openxmlformats.org/officeDocument/2006/relationships/hyperlink" Id="rId212"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2"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3" Target="https://register.ld.admin.ch/i14y/concept/legalForm/0101" TargetMode="External" /><Relationship Type="http://schemas.openxmlformats.org/officeDocument/2006/relationships/hyperlink" Id="rId214" Target="https://register.ld.admin.ch/i14y/concept/legalForm/0103" TargetMode="External" /><Relationship Type="http://schemas.openxmlformats.org/officeDocument/2006/relationships/hyperlink" Id="rId215" Target="https://register.ld.admin.ch/i14y/concept/legalForm/0104" TargetMode="External" /><Relationship Type="http://schemas.openxmlformats.org/officeDocument/2006/relationships/hyperlink" Id="rId216" Target="https://register.ld.admin.ch/i14y/concept/legalForm/0105" TargetMode="External" /><Relationship Type="http://schemas.openxmlformats.org/officeDocument/2006/relationships/hyperlink" Id="rId217" Target="https://register.ld.admin.ch/i14y/concept/legalForm/0106" TargetMode="External" /><Relationship Type="http://schemas.openxmlformats.org/officeDocument/2006/relationships/hyperlink" Id="rId218" Target="https://register.ld.admin.ch/i14y/concept/legalForm/0107" TargetMode="External" /><Relationship Type="http://schemas.openxmlformats.org/officeDocument/2006/relationships/hyperlink" Id="rId219" Target="https://register.ld.admin.ch/i14y/concept/legalForm/0108" TargetMode="External" /><Relationship Type="http://schemas.openxmlformats.org/officeDocument/2006/relationships/hyperlink" Id="rId220" Target="https://register.ld.admin.ch/i14y/concept/legalForm/0109" TargetMode="External" /><Relationship Type="http://schemas.openxmlformats.org/officeDocument/2006/relationships/hyperlink" Id="rId221" Target="https://register.ld.admin.ch/i14y/concept/legalForm/0110" TargetMode="External" /><Relationship Type="http://schemas.openxmlformats.org/officeDocument/2006/relationships/hyperlink" Id="rId222" Target="https://register.ld.admin.ch/i14y/concept/legalForm/0111" TargetMode="External" /><Relationship Type="http://schemas.openxmlformats.org/officeDocument/2006/relationships/hyperlink" Id="rId223" Target="https://register.ld.admin.ch/i14y/concept/legalForm/0113" TargetMode="External" /><Relationship Type="http://schemas.openxmlformats.org/officeDocument/2006/relationships/hyperlink" Id="rId224" Target="https://register.ld.admin.ch/i14y/concept/legalForm/0114" TargetMode="External" /><Relationship Type="http://schemas.openxmlformats.org/officeDocument/2006/relationships/hyperlink" Id="rId225" Target="https://register.ld.admin.ch/i14y/concept/legalForm/0115" TargetMode="External" /><Relationship Type="http://schemas.openxmlformats.org/officeDocument/2006/relationships/hyperlink" Id="rId226" Target="https://register.ld.admin.ch/i14y/concept/legalForm/0116" TargetMode="External" /><Relationship Type="http://schemas.openxmlformats.org/officeDocument/2006/relationships/hyperlink" Id="rId227" Target="https://register.ld.admin.ch/i14y/concept/legalForm/0117" TargetMode="External" /><Relationship Type="http://schemas.openxmlformats.org/officeDocument/2006/relationships/hyperlink" Id="rId228" Target="https://register.ld.admin.ch/i14y/concept/legalForm/0118" TargetMode="External" /><Relationship Type="http://schemas.openxmlformats.org/officeDocument/2006/relationships/hyperlink" Id="rId229" Target="https://register.ld.admin.ch/i14y/concept/legalForm/0119" TargetMode="External" /><Relationship Type="http://schemas.openxmlformats.org/officeDocument/2006/relationships/hyperlink" Id="rId230" Target="https://register.ld.admin.ch/i14y/concept/legalForm/0151" TargetMode="External" /><Relationship Type="http://schemas.openxmlformats.org/officeDocument/2006/relationships/hyperlink" Id="rId231" Target="https://register.ld.admin.ch/i14y/concept/legalForm/0220" TargetMode="External" /><Relationship Type="http://schemas.openxmlformats.org/officeDocument/2006/relationships/hyperlink" Id="rId232" Target="https://register.ld.admin.ch/i14y/concept/legalForm/0221" TargetMode="External" /><Relationship Type="http://schemas.openxmlformats.org/officeDocument/2006/relationships/hyperlink" Id="rId233" Target="https://register.ld.admin.ch/i14y/concept/legalForm/0222" TargetMode="External" /><Relationship Type="http://schemas.openxmlformats.org/officeDocument/2006/relationships/hyperlink" Id="rId234" Target="https://register.ld.admin.ch/i14y/concept/legalForm/0223" TargetMode="External" /><Relationship Type="http://schemas.openxmlformats.org/officeDocument/2006/relationships/hyperlink" Id="rId235" Target="https://register.ld.admin.ch/i14y/concept/legalForm/0224" TargetMode="External" /><Relationship Type="http://schemas.openxmlformats.org/officeDocument/2006/relationships/hyperlink" Id="rId236" Target="https://register.ld.admin.ch/i14y/concept/legalForm/0230" TargetMode="External" /><Relationship Type="http://schemas.openxmlformats.org/officeDocument/2006/relationships/hyperlink" Id="rId237" Target="https://register.ld.admin.ch/i14y/concept/legalForm/0231" TargetMode="External" /><Relationship Type="http://schemas.openxmlformats.org/officeDocument/2006/relationships/hyperlink" Id="rId238" Target="https://register.ld.admin.ch/i14y/concept/legalForm/0232" TargetMode="External" /><Relationship Type="http://schemas.openxmlformats.org/officeDocument/2006/relationships/hyperlink" Id="rId239" Target="https://register.ld.admin.ch/i14y/concept/legalForm/0233" TargetMode="External" /><Relationship Type="http://schemas.openxmlformats.org/officeDocument/2006/relationships/hyperlink" Id="rId240" Target="https://register.ld.admin.ch/i14y/concept/legalForm/0234" TargetMode="External" /><Relationship Type="http://schemas.openxmlformats.org/officeDocument/2006/relationships/hyperlink" Id="rId241" Target="https://register.ld.admin.ch/i14y/concept/legalForm/0302" TargetMode="External" /><Relationship Type="http://schemas.openxmlformats.org/officeDocument/2006/relationships/hyperlink" Id="rId242" Target="https://register.ld.admin.ch/i14y/concept/legalForm/0312" TargetMode="External" /><Relationship Type="http://schemas.openxmlformats.org/officeDocument/2006/relationships/hyperlink" Id="rId243" Target="https://register.ld.admin.ch/i14y/concept/legalForm/0327" TargetMode="External" /><Relationship Type="http://schemas.openxmlformats.org/officeDocument/2006/relationships/hyperlink" Id="rId244" Target="https://register.ld.admin.ch/i14y/concept/legalForm/0328" TargetMode="External" /><Relationship Type="http://schemas.openxmlformats.org/officeDocument/2006/relationships/hyperlink" Id="rId245" Target="https://register.ld.admin.ch/i14y/concept/legalForm/0329" TargetMode="External" /><Relationship Type="http://schemas.openxmlformats.org/officeDocument/2006/relationships/hyperlink" Id="rId246" Target="https://register.ld.admin.ch/i14y/concept/legalForm/0355" TargetMode="External" /><Relationship Type="http://schemas.openxmlformats.org/officeDocument/2006/relationships/hyperlink" Id="rId247" Target="https://register.ld.admin.ch/i14y/concept/legalForm/0361" TargetMode="External" /><Relationship Type="http://schemas.openxmlformats.org/officeDocument/2006/relationships/hyperlink" Id="rId248" Target="https://register.ld.admin.ch/i14y/concept/legalForm/0362" TargetMode="External" /><Relationship Type="http://schemas.openxmlformats.org/officeDocument/2006/relationships/hyperlink" Id="rId249" Target="https://register.ld.admin.ch/i14y/concept/legalForm/0441" TargetMode="External" /><Relationship Type="http://schemas.openxmlformats.org/officeDocument/2006/relationships/hyperlink" Id="rId250"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 Target="https://www.ech.ch/fr/ech/ech-0011/9.0.0" TargetMode="External" /><Relationship Type="http://schemas.openxmlformats.org/officeDocument/2006/relationships/hyperlink" Id="rId189"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2026-07-28T12:28:05Z</dcterms:created>
  <dcterms:modified xsi:type="dcterms:W3CDTF">2026-07-28T12:28:05Z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