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el"/>
      </w:pPr>
      <w:r>
        <w:t xml:space="preserve">eCH-0294</w:t>
      </w:r>
      <w:r>
        <w:t xml:space="preserve"> </w:t>
      </w:r>
      <w:r>
        <w:t xml:space="preserve">Acteurs</w:t>
      </w:r>
      <w:r>
        <w:t xml:space="preserve"> </w:t>
      </w:r>
      <w:r>
        <w:t xml:space="preserve">politiques</w:t>
      </w:r>
      <w:r>
        <w:t xml:space="preserve"> </w:t>
      </w:r>
      <w:r>
        <w:t xml:space="preserve">:</w:t>
      </w:r>
      <w:r>
        <w:t xml:space="preserve"> </w:t>
      </w:r>
      <w:r>
        <w:t xml:space="preserve">personnes,</w:t>
      </w:r>
      <w:r>
        <w:t xml:space="preserve"> </w:t>
      </w:r>
      <w:r>
        <w:t xml:space="preserve">groupes</w:t>
      </w:r>
      <w:r>
        <w:t xml:space="preserve"> </w:t>
      </w:r>
      <w:r>
        <w:t xml:space="preserve">et</w:t>
      </w:r>
      <w:r>
        <w:t xml:space="preserve"> </w:t>
      </w:r>
      <w:r>
        <w:t xml:space="preserve">organes</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Nom</w:t>
            </w:r>
          </w:p>
        </w:tc>
        <w:tc>
          <w:tcPr/>
          <w:p>
            <w:pPr>
              <w:pStyle w:val="Compact"/>
              <w:jc w:val="left"/>
            </w:pPr>
            <w:r>
              <w:rPr>
                <w:bCs/>
                <w:b/>
              </w:rPr>
              <w:t xml:space="preserve">Acteurs politiques : personnes, groupes et organes</w:t>
            </w:r>
          </w:p>
        </w:tc>
      </w:tr>
      <w:tr>
        <w:tc>
          <w:tcPr>
            <w:shd w:val="clear" w:color="auto" w:fill="F2F2F2"/>
          </w:tcPr>
          <w:p>
            <w:pPr>
              <w:pStyle w:val="Compact"/>
              <w:jc w:val="left"/>
            </w:pPr>
            <w:r>
              <w:rPr>
                <w:bCs/>
                <w:b/>
              </w:rPr>
              <w:t xml:space="preserve">Numéro eCH</w:t>
            </w:r>
          </w:p>
        </w:tc>
        <w:tc>
          <w:tcPr>
            <w:shd w:val="clear" w:color="auto" w:fill="F2F2F2"/>
          </w:tcPr>
          <w:p>
            <w:pPr>
              <w:pStyle w:val="Compact"/>
              <w:jc w:val="left"/>
            </w:pPr>
            <w:r>
              <w:t xml:space="preserve">eCH-0294</w:t>
            </w:r>
          </w:p>
        </w:tc>
      </w:tr>
      <w:tr>
        <w:tc>
          <w:tcPr/>
          <w:p>
            <w:pPr>
              <w:pStyle w:val="Compact"/>
              <w:jc w:val="left"/>
            </w:pPr>
            <w:r>
              <w:rPr>
                <w:bCs/>
                <w:b/>
              </w:rPr>
              <w:t xml:space="preserve">Catégorie</w:t>
            </w:r>
          </w:p>
        </w:tc>
        <w:tc>
          <w:tcPr/>
          <w:p>
            <w:pPr>
              <w:pStyle w:val="Compact"/>
              <w:jc w:val="left"/>
            </w:pPr>
            <w:r>
              <w:t xml:space="preserve">Projet</w:t>
            </w:r>
          </w:p>
        </w:tc>
      </w:tr>
      <w:tr>
        <w:tc>
          <w:tcPr>
            <w:shd w:val="clear" w:color="auto" w:fill="F2F2F2"/>
          </w:tcPr>
          <w:p>
            <w:pPr>
              <w:pStyle w:val="Compact"/>
              <w:jc w:val="left"/>
            </w:pPr>
            <w:r>
              <w:rPr>
                <w:bCs/>
                <w:b/>
              </w:rPr>
              <w:t xml:space="preserve">Degré de maturité</w:t>
            </w:r>
          </w:p>
        </w:tc>
        <w:tc>
          <w:tcPr>
            <w:shd w:val="clear" w:color="auto" w:fill="F2F2F2"/>
          </w:tcPr>
          <w:p>
            <w:pPr>
              <w:pStyle w:val="Compact"/>
              <w:jc w:val="left"/>
            </w:pPr>
            <w:r>
              <w:t xml:space="preserve">Revue interne du groupe spécialisé</w:t>
            </w:r>
          </w:p>
        </w:tc>
      </w:tr>
      <w:tr>
        <w:tc>
          <w:tcPr/>
          <w:p>
            <w:pPr>
              <w:pStyle w:val="Compact"/>
              <w:jc w:val="left"/>
            </w:pPr>
            <w:r>
              <w:rPr>
                <w:bCs/>
                <w:b/>
              </w:rPr>
              <w:t xml:space="preserve">Version</w:t>
            </w:r>
          </w:p>
        </w:tc>
        <w:tc>
          <w:tcPr/>
          <w:p>
            <w:pPr>
              <w:pStyle w:val="Compact"/>
              <w:jc w:val="left"/>
            </w:pPr>
            <w:r>
              <w:t xml:space="preserve">0.2</w:t>
            </w:r>
          </w:p>
        </w:tc>
      </w:tr>
      <w:tr>
        <w:tc>
          <w:tcPr>
            <w:shd w:val="clear" w:color="auto" w:fill="F2F2F2"/>
          </w:tcPr>
          <w:p>
            <w:pPr>
              <w:pStyle w:val="Compact"/>
              <w:jc w:val="left"/>
            </w:pPr>
            <w:r>
              <w:rPr>
                <w:bCs/>
                <w:b/>
              </w:rPr>
              <w:t xml:space="preserve">Statut</w:t>
            </w:r>
          </w:p>
        </w:tc>
        <w:tc>
          <w:tcPr>
            <w:shd w:val="clear" w:color="auto" w:fill="F2F2F2"/>
          </w:tcPr>
          <w:p>
            <w:pPr>
              <w:pStyle w:val="Compact"/>
            </w:pPr>
          </w:p>
        </w:tc>
      </w:tr>
      <w:tr>
        <w:tc>
          <w:tcPr/>
          <w:p>
            <w:pPr>
              <w:pStyle w:val="Compact"/>
              <w:jc w:val="left"/>
            </w:pPr>
            <w:r>
              <w:rPr>
                <w:bCs/>
                <w:b/>
              </w:rPr>
              <w:t xml:space="preserve">Décidé le</w:t>
            </w:r>
          </w:p>
        </w:tc>
        <w:tc>
          <w:tcPr/>
          <w:p>
            <w:pPr>
              <w:pStyle w:val="Compact"/>
            </w:pPr>
          </w:p>
        </w:tc>
      </w:tr>
      <w:tr>
        <w:tc>
          <w:tcPr>
            <w:shd w:val="clear" w:color="auto" w:fill="F2F2F2"/>
          </w:tcPr>
          <w:p>
            <w:pPr>
              <w:pStyle w:val="Compact"/>
              <w:jc w:val="left"/>
            </w:pPr>
            <w:r>
              <w:rPr>
                <w:bCs/>
                <w:b/>
              </w:rPr>
              <w:t xml:space="preserve">Date de publication</w:t>
            </w:r>
          </w:p>
        </w:tc>
        <w:tc>
          <w:tcPr>
            <w:shd w:val="clear" w:color="auto" w:fill="F2F2F2"/>
          </w:tcPr>
          <w:p>
            <w:pPr>
              <w:pStyle w:val="Compact"/>
            </w:pPr>
          </w:p>
        </w:tc>
      </w:tr>
      <w:tr>
        <w:tc>
          <w:tcPr/>
          <w:p>
            <w:pPr>
              <w:pStyle w:val="Compact"/>
              <w:jc w:val="left"/>
            </w:pPr>
            <w:r>
              <w:rPr>
                <w:bCs/>
                <w:b/>
              </w:rPr>
              <w:t xml:space="preserve">Remplace la version</w:t>
            </w:r>
          </w:p>
        </w:tc>
        <w:tc>
          <w:tcPr/>
          <w:p>
            <w:pPr>
              <w:pStyle w:val="Compact"/>
              <w:jc w:val="left"/>
            </w:pPr>
            <w:r>
              <w:t xml:space="preserve">0.0</w:t>
            </w:r>
          </w:p>
        </w:tc>
      </w:tr>
      <w:tr>
        <w:tc>
          <w:tcPr>
            <w:shd w:val="clear" w:color="auto" w:fill="F2F2F2"/>
          </w:tcPr>
          <w:p>
            <w:pPr>
              <w:pStyle w:val="Compact"/>
              <w:jc w:val="left"/>
            </w:pPr>
            <w:r>
              <w:rPr>
                <w:bCs/>
                <w:b/>
              </w:rPr>
              <w:t xml:space="preserve">Conditions préalables</w:t>
            </w:r>
          </w:p>
        </w:tc>
        <w:tc>
          <w:tcPr>
            <w:shd w:val="clear" w:color="auto" w:fill="F2F2F2"/>
          </w:tcPr>
          <w:p>
            <w:pPr>
              <w:pStyle w:val="Compact"/>
              <w:jc w:val="left"/>
            </w:pPr>
            <w:r>
              <w:t xml:space="preserve">eCH-0292 (Éléments de données communs)</w:t>
            </w:r>
          </w:p>
        </w:tc>
      </w:tr>
      <w:tr>
        <w:tc>
          <w:tcPr/>
          <w:p>
            <w:pPr>
              <w:pStyle w:val="Compact"/>
              <w:jc w:val="left"/>
            </w:pPr>
            <w:r>
              <w:rPr>
                <w:bCs/>
                <w:b/>
              </w:rPr>
              <w:t xml:space="preserve">Annexes</w:t>
            </w:r>
          </w:p>
        </w:tc>
        <w:tc>
          <w:tcPr/>
          <w:p>
            <w:pPr>
              <w:pStyle w:val="Compact"/>
              <w:jc w:val="left"/>
            </w:pPr>
            <w:r>
              <w:t xml:space="preserve">-</w:t>
            </w:r>
          </w:p>
        </w:tc>
      </w:tr>
      <w:tr>
        <w:tc>
          <w:tcPr>
            <w:shd w:val="clear" w:color="auto" w:fill="F2F2F2"/>
          </w:tcPr>
          <w:p>
            <w:pPr>
              <w:pStyle w:val="Compact"/>
              <w:jc w:val="left"/>
            </w:pPr>
            <w:r>
              <w:rPr>
                <w:bCs/>
                <w:b/>
              </w:rPr>
              <w:t xml:space="preserve">Langues</w:t>
            </w:r>
          </w:p>
        </w:tc>
        <w:tc>
          <w:tcPr>
            <w:shd w:val="clear" w:color="auto" w:fill="F2F2F2"/>
          </w:tcPr>
          <w:p>
            <w:pPr>
              <w:pStyle w:val="Compact"/>
              <w:jc w:val="left"/>
            </w:pPr>
            <w:r>
              <w:t xml:space="preserve">Allemand (original) - Anglais (modèle de données)</w:t>
            </w:r>
          </w:p>
        </w:tc>
      </w:tr>
      <w:tr>
        <w:tc>
          <w:tcPr/>
          <w:p>
            <w:pPr>
              <w:pStyle w:val="Compact"/>
              <w:jc w:val="left"/>
            </w:pPr>
            <w:r>
              <w:rPr>
                <w:bCs/>
                <w:b/>
              </w:rPr>
              <w:t xml:space="preserve">Auteurs</w:t>
            </w:r>
          </w:p>
        </w:tc>
        <w:tc>
          <w:tcPr/>
          <w:p>
            <w:pPr>
              <w:pStyle w:val="Compact"/>
              <w:jc w:val="lef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jc w:val="left"/>
            </w:pPr>
            <w:r>
              <w:rPr>
                <w:bCs/>
                <w:b/>
              </w:rPr>
              <w:t xml:space="preserve">Éditeur / Distribution</w:t>
            </w:r>
          </w:p>
        </w:tc>
        <w:tc>
          <w:tcPr>
            <w:shd w:val="clear" w:color="auto" w:fill="F2F2F2"/>
          </w:tcPr>
          <w:p>
            <w:pPr>
              <w:pStyle w:val="Compact"/>
              <w:jc w:val="lef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Le projet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numPr>
          <w:ilvl w:val="0"/>
          <w:numId w:val="1001"/>
        </w:numPr>
        <w:pStyle w:val="Compact"/>
      </w:pPr>
      <w:r>
        <w:rPr>
          <w:bCs/>
          <w:b/>
        </w:rPr>
        <w:t xml:space="preserve">eCH-0292 – Éléments de données communs (Meta) :</w:t>
      </w:r>
      <w:r>
        <w:t xml:space="preserve"> </w:t>
      </w:r>
      <w:r>
        <w:t xml:space="preserve">définit les éléments de données transversaux et les métaprocessus sur lesquels reposent les autres normes.</w:t>
      </w:r>
    </w:p>
    <w:p>
      <w:pPr>
        <w:numPr>
          <w:ilvl w:val="0"/>
          <w:numId w:val="1001"/>
        </w:numPr>
        <w:pStyle w:val="Compact"/>
      </w:pPr>
      <w:r>
        <w:rPr>
          <w:bCs/>
          <w:b/>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numPr>
          <w:ilvl w:val="0"/>
          <w:numId w:val="1001"/>
        </w:numPr>
        <w:pStyle w:val="Compact"/>
      </w:pPr>
      <w:r>
        <w:rPr>
          <w:bCs/>
          <w:b/>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numPr>
          <w:ilvl w:val="0"/>
          <w:numId w:val="1001"/>
        </w:numPr>
        <w:pStyle w:val="Compact"/>
      </w:pPr>
      <w:r>
        <w:rPr>
          <w:bCs/>
          <w:b/>
        </w:rPr>
        <w:t xml:space="preserve">eCH-0295 – Affaires parlementaires (Affairs) :</w:t>
      </w:r>
      <w:r>
        <w:t xml:space="preserve"> </w:t>
      </w:r>
      <w:r>
        <w:t xml:space="preserve">décrit le cycle de vie des affaires politiques.</w:t>
      </w:r>
    </w:p>
    <w:p>
      <w:pPr>
        <w:numPr>
          <w:ilvl w:val="0"/>
          <w:numId w:val="1001"/>
        </w:numPr>
        <w:pStyle w:val="Compact"/>
      </w:pPr>
      <w:r>
        <w:rPr>
          <w:bCs/>
          <w:b/>
        </w:rPr>
        <w:t xml:space="preserve">eCH-0296 – Actes législatifs et textes de loi (Laws) :</w:t>
      </w:r>
      <w:r>
        <w:t xml:space="preserve"> </w:t>
      </w:r>
      <w:r>
        <w:t xml:space="preserve">consigne les résultats du processus parlementaire – les lois et actes législatifs adoptés.</w:t>
      </w:r>
    </w:p>
    <w:p>
      <w:pPr>
        <w:numPr>
          <w:ilvl w:val="0"/>
          <w:numId w:val="1001"/>
        </w:numPr>
        <w:pStyle w:val="Compact"/>
      </w:pPr>
      <w:r>
        <w:rPr>
          <w:bCs/>
          <w:b/>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numPr>
          <w:ilvl w:val="0"/>
          <w:numId w:val="1002"/>
        </w:numPr>
        <w:pStyle w:val="Compact"/>
      </w:pPr>
      <w:r>
        <w:rPr>
          <w:bCs/>
          <w:b/>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numPr>
          <w:ilvl w:val="0"/>
          <w:numId w:val="1002"/>
        </w:numPr>
        <w:pStyle w:val="Compact"/>
      </w:pPr>
      <w:r>
        <w:rPr>
          <w:bCs/>
          <w:b/>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numPr>
          <w:ilvl w:val="0"/>
          <w:numId w:val="1003"/>
        </w:numPr>
        <w:pStyle w:val="Compact"/>
      </w:pPr>
      <w:r>
        <w:rPr>
          <w:bCs/>
          <w:b/>
        </w:rPr>
        <w:t xml:space="preserve">Votes et élections :</w:t>
      </w:r>
      <w:r>
        <w:t xml:space="preserve"> </w:t>
      </w:r>
      <w:r>
        <w:t xml:space="preserve">eCH-0293 consigne les votes et élections</w:t>
      </w:r>
      <w:r>
        <w:t xml:space="preserve"> </w:t>
      </w:r>
      <w:r>
        <w:rPr>
          <w:bCs/>
          <w:b/>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numPr>
          <w:ilvl w:val="0"/>
          <w:numId w:val="1003"/>
        </w:numPr>
        <w:pStyle w:val="Compact"/>
      </w:pPr>
      <w:r>
        <w:rPr>
          <w:bCs/>
          <w:b/>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la-norme-ech-0294-acteurs-politiques"/>
    <w:p>
      <w:pPr>
        <w:pStyle w:val="berschrift2"/>
      </w:pPr>
      <w:r>
        <w:t xml:space="preserve">La norme eCH-0294 – Acteurs politiques</w:t>
      </w:r>
    </w:p>
    <w:p>
      <w:pPr>
        <w:pStyle w:val="FirstParagraph"/>
      </w:pPr>
      <w:r>
        <w:t xml:space="preserve">La présente norme définit quatre classes principales :</w:t>
      </w:r>
    </w:p>
    <w:p>
      <w:pPr>
        <w:numPr>
          <w:ilvl w:val="0"/>
          <w:numId w:val="1004"/>
        </w:numPr>
        <w:pStyle w:val="Compact"/>
      </w:pPr>
      <w:r>
        <w:rPr>
          <w:bCs/>
          <w:b/>
        </w:rPr>
        <w:t xml:space="preserve">Person</w:t>
      </w:r>
      <w:r>
        <w:t xml:space="preserve"> </w:t>
      </w:r>
      <w:r>
        <w:t xml:space="preserve">– Personnes physiques dans le contexte politique</w:t>
      </w:r>
    </w:p>
    <w:p>
      <w:pPr>
        <w:numPr>
          <w:ilvl w:val="0"/>
          <w:numId w:val="1004"/>
        </w:numPr>
        <w:pStyle w:val="Compact"/>
      </w:pPr>
      <w:r>
        <w:rPr>
          <w:bCs/>
          <w:b/>
        </w:rPr>
        <w:t xml:space="preserve">Group</w:t>
      </w:r>
      <w:r>
        <w:t xml:space="preserve"> </w:t>
      </w:r>
      <w:r>
        <w:t xml:space="preserve">– Organes, partis, groupes parlementaires, conseils, commissions, organisations, etc.</w:t>
      </w:r>
    </w:p>
    <w:p>
      <w:pPr>
        <w:numPr>
          <w:ilvl w:val="0"/>
          <w:numId w:val="1004"/>
        </w:numPr>
        <w:pStyle w:val="Compact"/>
      </w:pPr>
      <w:r>
        <w:rPr>
          <w:bCs/>
          <w:b/>
        </w:rPr>
        <w:t xml:space="preserve">Membership</w:t>
      </w:r>
      <w:r>
        <w:t xml:space="preserve"> </w:t>
      </w:r>
      <w:r>
        <w:t xml:space="preserve">– Lien entre personnes et groupes</w:t>
      </w:r>
    </w:p>
    <w:p>
      <w:pPr>
        <w:numPr>
          <w:ilvl w:val="0"/>
          <w:numId w:val="1004"/>
        </w:numPr>
        <w:pStyle w:val="Compact"/>
      </w:pPr>
      <w:r>
        <w:rPr>
          <w:bCs/>
          <w:b/>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1" w:name="person"/>
    <w:p>
      <w:pPr>
        <w:pStyle w:val="berschrift1"/>
      </w:pPr>
      <w:r>
        <w:t xml:space="preserve">Person</w:t>
      </w:r>
    </w:p>
    <w:p>
      <w:pPr>
        <w:pStyle w:val="FirstParagraph"/>
      </w:pPr>
      <w:r>
        <w:t xml:space="preserve">Le schéma Person décrit les personnes physiques dans le contexte politique.</w:t>
      </w:r>
    </w:p>
    <w:p>
      <w:pPr>
        <w:numPr>
          <w:ilvl w:val="0"/>
          <w:numId w:val="1005"/>
        </w:numPr>
        <w:pStyle w:val="Compact"/>
      </w:pPr>
      <w:r>
        <w:rPr>
          <w:bCs/>
          <w:b/>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formation et circonscription électorale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ou changement de circonscription électorale).</w:t>
      </w:r>
    </w:p>
    <w:p>
      <w:pPr>
        <w:numPr>
          <w:ilvl w:val="0"/>
          <w:numId w:val="1005"/>
        </w:numPr>
        <w:pStyle w:val="Compact"/>
      </w:pPr>
      <w:r>
        <w:rPr>
          <w:bCs/>
          <w:b/>
        </w:rPr>
        <w:t xml:space="preserve">Nom d’affichage obligatoire (</w:t>
      </w:r>
      <w:r>
        <w:rPr>
          <w:rStyle w:val="VerbatimChar"/>
          <w:bCs/>
          <w:b/>
        </w:rPr>
        <w:t xml:space="preserve">label</w:t>
      </w:r>
      <w:r>
        <w:rPr>
          <w:bCs/>
          <w:b/>
        </w:rPr>
        <w:t xml:space="preserve">) en plus des noms structurés (</w:t>
      </w:r>
      <w:r>
        <w:rPr>
          <w:rStyle w:val="VerbatimChar"/>
          <w:bCs/>
          <w:b/>
        </w:rPr>
        <w:t xml:space="preserve">names</w:t>
      </w:r>
      <w:r>
        <w:rPr>
          <w:bCs/>
          <w:b/>
        </w:rPr>
        <w:t xml:space="preserve">) :</w:t>
      </w:r>
      <w:r>
        <w:t xml:space="preserve"> </w:t>
      </w:r>
      <w:r>
        <w:t xml:space="preserve">chaque personne possède un nom abrégé obligatoire, afin qu’un nom d’affichage soit toujours disponible, même en cas d’indications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complétés par l’année de naissance en cas d’homonymie.</w:t>
      </w:r>
      <w:r>
        <w:t xml:space="preserve"> </w:t>
      </w:r>
      <w:r>
        <w:rPr>
          <w:rStyle w:val="VerbatimChar"/>
        </w:rPr>
        <w:t xml:space="preserve">label_long</w:t>
      </w:r>
      <w:r>
        <w:t xml:space="preserve"> </w:t>
      </w:r>
      <w:r>
        <w:t xml:space="preserve">reprend en outre les titres académiques ; la structure de noms détaillée et typée (</w:t>
      </w:r>
      <w:r>
        <w:rPr>
          <w:rStyle w:val="VerbatimChar"/>
        </w:rPr>
        <w:t xml:space="preserve">names</w:t>
      </w:r>
      <w:r>
        <w:t xml:space="preserve">) est facultative, mais son utilisation est recommandée. Dans certains cas, l’emploi de types spécifiques, comme le nom officiel (</w:t>
      </w:r>
      <w:r>
        <w:rPr>
          <w:rStyle w:val="VerbatimChar"/>
        </w:rPr>
        <w:t xml:space="preserve">PersonOfficialName</w:t>
      </w:r>
      <w:r>
        <w:t xml:space="preserve">), constitue une exigence légale.</w:t>
      </w:r>
    </w:p>
    <w:p>
      <w:pPr>
        <w:numPr>
          <w:ilvl w:val="0"/>
          <w:numId w:val="1005"/>
        </w:numPr>
        <w:pStyle w:val="Compact"/>
      </w:pPr>
      <w:r>
        <w:rPr>
          <w:bCs/>
          <w:b/>
        </w:rPr>
        <w:t xml:space="preserve">Types de noms selon la systématique officielle :</w:t>
      </w:r>
      <w:r>
        <w:t xml:space="preserve"> </w:t>
      </w:r>
      <w:r>
        <w:t xml:space="preserve">les types de noms (</w:t>
      </w:r>
      <w:r>
        <w:rPr>
          <w:rStyle w:val="VerbatimChar"/>
        </w:rPr>
        <w:t xml:space="preserve">NameTypeEnum</w:t>
      </w:r>
      <w:r>
        <w:t xml:space="preserve">) suivent l’harmonisation des registres de l’OFS, respectivement eCH-0011 (notamment nom officiel, nom d’origine, nom d’alliance, prénom usuel ainsi que des variantes pour les pièces d’identité étrangères). Les noms sont ainsi compatibles avec les registres officiels des personnes, et leur sémantique est claire.</w:t>
      </w:r>
    </w:p>
    <w:p>
      <w:pPr>
        <w:numPr>
          <w:ilvl w:val="0"/>
          <w:numId w:val="1005"/>
        </w:numPr>
        <w:pStyle w:val="Compact"/>
      </w:pPr>
      <w:r>
        <w:rPr>
          <w:rStyle w:val="VerbatimChar"/>
          <w:bCs/>
          <w:b/>
        </w:rPr>
        <w:t xml:space="preserve">birth_year</w:t>
      </w:r>
      <w:r>
        <w:rPr>
          <w:bCs/>
          <w:b/>
        </w:rPr>
        <w:t xml:space="preserve"> </w:t>
      </w:r>
      <w:r>
        <w:rPr>
          <w:bCs/>
          <w:b/>
        </w:rPr>
        <w:t xml:space="preserve">comme alternative économe en données à</w:t>
      </w:r>
      <w:r>
        <w:rPr>
          <w:bCs/>
          <w:b/>
        </w:rPr>
        <w:t xml:space="preserve"> </w:t>
      </w:r>
      <w:r>
        <w:rPr>
          <w:rStyle w:val="VerbatimChar"/>
          <w:bCs/>
          <w:b/>
        </w:rPr>
        <w:t xml:space="preserve">birth_date</w:t>
      </w:r>
      <w:r>
        <w:rPr>
          <w:bCs/>
          <w:b/>
        </w:rPr>
        <w:t xml:space="preserve"> </w:t>
      </w:r>
      <w:r>
        <w:rPr>
          <w:bCs/>
          <w:b/>
        </w:rPr>
        <w:t xml:space="preserve">:</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numPr>
          <w:ilvl w:val="0"/>
          <w:numId w:val="1005"/>
        </w:numPr>
        <w:pStyle w:val="Compact"/>
      </w:pPr>
      <w:r>
        <w:rPr>
          <w:bCs/>
          <w:b/>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numPr>
          <w:ilvl w:val="0"/>
          <w:numId w:val="1005"/>
        </w:numPr>
        <w:pStyle w:val="Compact"/>
      </w:pPr>
      <w:r>
        <w:rPr>
          <w:bCs/>
          <w:b/>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ne relève pas du mandat du groupe spécialisé eCH. Comme une infrastructure ouverte et éprouvée existe déjà à cet effet,</w:t>
      </w:r>
      <w:r>
        <w:t xml:space="preserve"> </w:t>
      </w:r>
      <w:r>
        <w:rPr>
          <w:bCs/>
          <w:b/>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1" w:name="classe-person"/>
    <w:p>
      <w:pPr>
        <w:pStyle w:val="berschrift2"/>
      </w:pPr>
      <w:r>
        <w:t xml:space="preserve">Classe: Person</w:t>
      </w:r>
    </w:p>
    <w:p>
      <w:pPr>
        <w:pStyle w:val="FirstParagraph"/>
      </w:pPr>
      <w:r>
        <w:rPr>
          <w:iCs/>
          <w:i/>
        </w:rPr>
        <w:t xml:space="preserve">Une personne avec des identifiants, des noms, des adresses, des nationalités et des professions.</w:t>
      </w:r>
    </w:p>
    <w:p>
      <w:pPr>
        <w:pStyle w:val="Textkrper"/>
      </w:pPr>
      <w:r>
        <w:t xml:space="preserve">__</w:t>
      </w:r>
    </w:p>
    <w:bookmarkStart w:id="27" w:name="attributs"/>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Nom d’affichage long et facultatif comprenant les titres académiques et le nom officiel complet (p. ex. « Dr. Maria Muster-Beispiel »).</w:t>
            </w:r>
          </w:p>
        </w:tc>
      </w:tr>
      <w:tr>
        <w:tc>
          <w:tcPr>
            <w:shd w:val="clear" w:color="auto" w:fill="F2F2F2"/>
          </w:tcPr>
          <w:p>
            <w:pPr>
              <w:pStyle w:val="Compact"/>
              <w:jc w:val="left"/>
            </w:pPr>
            <w:r>
              <w:t xml:space="preserve">birth_year</w:t>
            </w:r>
          </w:p>
        </w:tc>
        <w:tc>
          <w:tcPr>
            <w:shd w:val="clear" w:color="auto" w:fill="F2F2F2"/>
          </w:tcPr>
          <w:p>
            <w:pPr>
              <w:pStyle w:val="Compact"/>
              <w:jc w:val="lef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jc w:val="lef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jc w:val="left"/>
            </w:pPr>
            <w:r>
              <w:t xml:space="preserve">death_date</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Date de décès exacte.</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Lien vers une image (de préférence : PNG, puis JPG, puis GIF).</w:t>
            </w:r>
          </w:p>
        </w:tc>
      </w:tr>
      <w:tr>
        <w:tc>
          <w:tcPr>
            <w:shd w:val="clear" w:color="auto" w:fill="F2F2F2"/>
          </w:tcPr>
          <w:p>
            <w:pPr>
              <w:pStyle w:val="Compact"/>
              <w:jc w:val="left"/>
            </w:pPr>
            <w:r>
              <w:t xml:space="preserve">names</w:t>
            </w:r>
          </w:p>
        </w:tc>
        <w:tc>
          <w:tcPr>
            <w:shd w:val="clear" w:color="auto" w:fill="F2F2F2"/>
          </w:tcPr>
          <w:p>
            <w:pPr>
              <w:pStyle w:val="Compact"/>
              <w:jc w:val="lef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jc w:val="left"/>
            </w:pPr>
            <w:r>
              <w:t xml:space="preserve">Noms de la personne avec type et valeur.</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Adresses avec type (privée, professionnelle, locale).</w:t>
            </w:r>
          </w:p>
        </w:tc>
      </w:tr>
      <w:tr>
        <w:tc>
          <w:tcPr>
            <w:shd w:val="clear" w:color="auto" w:fill="F2F2F2"/>
          </w:tcPr>
          <w:p>
            <w:pPr>
              <w:pStyle w:val="Compact"/>
              <w:jc w:val="left"/>
            </w:pPr>
            <w:r>
              <w:t xml:space="preserve">language_proficiencies</w:t>
            </w:r>
          </w:p>
        </w:tc>
        <w:tc>
          <w:tcPr>
            <w:shd w:val="clear" w:color="auto" w:fill="F2F2F2"/>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jc w:val="left"/>
            </w:pPr>
            <w:r>
              <w:t xml:space="preserve">Compétences linguistiques de la personne.</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Nationalités de la personne.</w:t>
            </w:r>
          </w:p>
        </w:tc>
      </w:tr>
      <w:tr>
        <w:tc>
          <w:tcPr>
            <w:shd w:val="clear" w:color="auto" w:fill="F2F2F2"/>
          </w:tcPr>
          <w:p>
            <w:pPr>
              <w:pStyle w:val="Compact"/>
              <w:jc w:val="left"/>
            </w:pPr>
            <w:r>
              <w:t xml:space="preserve">genders</w:t>
            </w:r>
          </w:p>
        </w:tc>
        <w:tc>
          <w:tcPr>
            <w:shd w:val="clear" w:color="auto" w:fill="F2F2F2"/>
          </w:tcPr>
          <w:p>
            <w:pPr>
              <w:pStyle w:val="Compact"/>
              <w:jc w:val="lef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jc w:val="left"/>
            </w:pPr>
            <w:r>
              <w:t xml:space="preserve">Sexe de la personne.</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Métiers ou professions de la personne.</w:t>
            </w:r>
          </w:p>
        </w:tc>
      </w:tr>
      <w:tr>
        <w:tc>
          <w:tcPr>
            <w:shd w:val="clear" w:color="auto" w:fill="F2F2F2"/>
          </w:tcPr>
          <w:p>
            <w:pPr>
              <w:pStyle w:val="Compact"/>
              <w:jc w:val="left"/>
            </w:pPr>
            <w:r>
              <w:t xml:space="preserve">trainings</w:t>
            </w:r>
          </w:p>
        </w:tc>
        <w:tc>
          <w:tcPr>
            <w:shd w:val="clear" w:color="auto" w:fill="F2F2F2"/>
          </w:tcPr>
          <w:p>
            <w:pPr>
              <w:pStyle w:val="Compact"/>
              <w:jc w:val="lef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jc w:val="left"/>
            </w:pPr>
            <w:r>
              <w:t xml:space="preserve">Formations ou éducations de la personne. Directive : n’indiquer en principe que la qualification la plus élevée obtenue.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jc w:val="left"/>
            </w:pPr>
            <w:r>
              <w:t xml:space="preserve">electoral_district</w:t>
            </w:r>
          </w:p>
        </w:tc>
        <w:tc>
          <w:tcPr>
            <w:shd w:val="clear" w:color="auto" w:fill="F2F2F2"/>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jc w:val="left"/>
            </w:pPr>
            <w:r>
              <w:t xml:space="preserve">Lien vers la circonscription électorale.</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de liens d’intérêts.</w:t>
            </w:r>
          </w:p>
        </w:tc>
      </w:tr>
      <w:tr>
        <w:tc>
          <w:tcPr>
            <w:shd w:val="clear" w:color="auto" w:fill="F2F2F2"/>
          </w:tcPr>
          <w:p>
            <w:pPr>
              <w:pStyle w:val="Compact"/>
              <w:jc w:val="left"/>
            </w:pPr>
            <w:r>
              <w:t xml:space="preserve">local_id</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wikidata_uri</w:t>
            </w:r>
          </w:p>
        </w:tc>
        <w:tc>
          <w:tcPr>
            <w:shd w:val="clear" w:color="auto" w:fill="F2F2F2"/>
          </w:tcPr>
          <w:p>
            <w:pPr>
              <w:pStyle w:val="Compact"/>
              <w:jc w:val="lef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datetime_created</w:t>
            </w:r>
          </w:p>
        </w:tc>
        <w:tc>
          <w:tcPr>
            <w:shd w:val="clear" w:color="auto" w:fill="F2F2F2"/>
          </w:tcPr>
          <w:p>
            <w:pPr>
              <w:pStyle w:val="Compact"/>
              <w:jc w:val="lef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jc w:val="lef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datetime_modified</w:t>
            </w:r>
          </w:p>
        </w:tc>
        <w:tc>
          <w:tcPr>
            <w:shd w:val="clear" w:color="auto" w:fill="F2F2F2"/>
          </w:tcPr>
          <w:p>
            <w:pPr>
              <w:pStyle w:val="Compact"/>
              <w:jc w:val="lef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jc w:val="lef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
    <w:bookmarkStart w:id="28" w:name="utilisations"/>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persons">
              <w:r>
                <w:rPr>
                  <w:rStyle w:val="Hyperlink"/>
                </w:rPr>
                <w:t xml:space="preserve">persons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Person">
              <w:r>
                <w:rPr>
                  <w:rStyle w:val="Hyperlink"/>
                </w:rPr>
                <w:t xml:space="preserve">Person</w:t>
              </w:r>
            </w:hyperlink>
          </w:p>
        </w:tc>
      </w:tr>
    </w:tbl>
    <w:bookmarkEnd w:id="28"/>
    <w:bookmarkStart w:id="30" w:name="exemples"/>
    <w:p>
      <w:pPr>
        <w:pStyle w:val="berschrift3"/>
      </w:pPr>
      <w:r>
        <w:t xml:space="preserve">Exemples</w:t>
      </w:r>
    </w:p>
    <w:bookmarkStart w:id="29" w:name="X20c009fb4f94a978d83b87e74f3c7963313540f"/>
    <w:p>
      <w:pPr>
        <w:pStyle w:val="berschrift4"/>
      </w:pPr>
      <w:r>
        <w:t xml:space="preserve">Exemple :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End w:id="30"/>
    <w:bookmarkEnd w:id="31"/>
    <w:bookmarkStart w:id="34" w:name="classe-name"/>
    <w:p>
      <w:pPr>
        <w:pStyle w:val="berschrift2"/>
      </w:pPr>
      <w:r>
        <w:t xml:space="preserve">Classe: Name</w:t>
      </w:r>
    </w:p>
    <w:p>
      <w:pPr>
        <w:pStyle w:val="FirstParagraph"/>
      </w:pPr>
      <w:r>
        <w:rPr>
          <w:iCs/>
          <w:i/>
        </w:rPr>
        <w:t xml:space="preserve">Un nom avec un type (p. ex. nom d’usage, nom officiel), une valeur et une validité temporelle.</w:t>
      </w:r>
    </w:p>
    <w:p>
      <w:pPr>
        <w:pStyle w:val="Textkrper"/>
      </w:pPr>
      <w:r>
        <w:t xml:space="preserve">__</w:t>
      </w:r>
    </w:p>
    <w:bookmarkStart w:id="32" w:name="attributs-1"/>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name_type</w:t>
            </w:r>
          </w:p>
        </w:tc>
        <w:tc>
          <w:tcPr>
            <w:shd w:val="clear" w:color="auto" w:fill="F2F2F2"/>
          </w:tcPr>
          <w:p>
            <w:pPr>
              <w:pStyle w:val="Compact"/>
              <w:jc w:val="lef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jc w:val="left"/>
            </w:pPr>
            <w:r>
              <w:t xml:space="preserve">Type de nom selon eCH-0011 (personNameData).</w:t>
            </w:r>
          </w:p>
        </w:tc>
      </w:tr>
      <w:tr>
        <w:tc>
          <w:tcPr/>
          <w:p>
            <w:pPr>
              <w:pStyle w:val="Compact"/>
              <w:jc w:val="left"/>
            </w:pPr>
            <w:r>
              <w:t xml:space="preserve">value</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 valeur proprement dite d’une information, en plus d’autres attributs tels que le type, la langue, etc.</w:t>
            </w:r>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2"/>
    <w:bookmarkStart w:id="33" w:name="utilisations-1"/>
    <w:p>
      <w:pPr>
        <w:pStyle w:val="berschrift3"/>
      </w:pPr>
      <w:r>
        <w:t xml:space="preserve">Utilisations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names">
              <w:r>
                <w:rPr>
                  <w:rStyle w:val="Hyperlink"/>
                </w:rPr>
                <w:t xml:space="preserve">names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Cs/>
          <w:i/>
        </w:rPr>
        <w:t xml:space="preserve">Catégories de types de noms selon eCH-0011 (personNameData) et https://dam-api.bfs.admin.ch/hub/api/dam/assets/24565576/master,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valeurs-admissibles"/>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shd w:val="clear" w:color="auto" w:fill="F2F2F2"/>
          </w:tcPr>
          <w:p>
            <w:pPr>
              <w:pStyle w:val="Compact"/>
              <w:jc w:val="left"/>
            </w:pPr>
            <w:r>
              <w:t xml:space="preserve">PersonOfficialName</w:t>
            </w:r>
          </w:p>
        </w:tc>
        <w:tc>
          <w:tcPr>
            <w:shd w:val="clear" w:color="auto" w:fill="F2F2F2"/>
          </w:tcPr>
          <w:p>
            <w:pPr>
              <w:pStyle w:val="Compact"/>
              <w:jc w:val="left"/>
            </w:pPr>
            <w:r>
              <w:t xml:space="preserve">Selon le catalogue officiel des caractères (n° 211) pour l’harmonisation des registres : 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w:t>
            </w:r>
          </w:p>
        </w:tc>
      </w:tr>
      <w:tr>
        <w:tc>
          <w:tcPr/>
          <w:p>
            <w:pPr>
              <w:pStyle w:val="Compact"/>
            </w:pPr>
          </w:p>
        </w:tc>
        <w:tc>
          <w:tcPr/>
          <w:p>
            <w:pPr>
              <w:pStyle w:val="Compact"/>
              <w:jc w:val="left"/>
            </w:pPr>
            <w:hyperlink ns1:id="rId36">
              <w:r>
                <w:rPr>
                  <w:rStyle w:val="Hyperlink"/>
                </w:rPr>
                <w:t xml:space="preserve">https://register.ld.admin.ch/i14y/concept/personOfficialName</w:t>
              </w:r>
            </w:hyperlink>
          </w:p>
        </w:tc>
      </w:tr>
      <w:tr>
        <w:tc>
          <w:tcPr>
            <w:shd w:val="clear" w:color="auto" w:fill="F2F2F2"/>
          </w:tcPr>
          <w:p>
            <w:pPr>
              <w:pStyle w:val="Compact"/>
              <w:jc w:val="left"/>
            </w:pPr>
            <w:r>
              <w:t xml:space="preserve">PersonOriginalName</w:t>
            </w:r>
          </w:p>
        </w:tc>
        <w:tc>
          <w:tcPr>
            <w:shd w:val="clear" w:color="auto" w:fill="F2F2F2"/>
          </w:tcPr>
          <w:p>
            <w:pPr>
              <w:pStyle w:val="Compact"/>
              <w:jc w:val="left"/>
            </w:pPr>
            <w:r>
              <w:t xml:space="preserve">Selon le catalogue officiel des caractères (n° 212) pour l’harmonisation des registres : 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w:t>
            </w:r>
          </w:p>
        </w:tc>
      </w:tr>
      <w:tr>
        <w:tc>
          <w:tcPr/>
          <w:p>
            <w:pPr>
              <w:pStyle w:val="Compact"/>
            </w:pPr>
          </w:p>
        </w:tc>
        <w:tc>
          <w:tcPr/>
          <w:p>
            <w:pPr>
              <w:pStyle w:val="Compact"/>
              <w:jc w:val="left"/>
            </w:pPr>
            <w:hyperlink ns1:id="rId37">
              <w:r>
                <w:rPr>
                  <w:rStyle w:val="Hyperlink"/>
                </w:rPr>
                <w:t xml:space="preserve">https://register.ld.admin.ch/i14y/concept/personOriginalName</w:t>
              </w:r>
            </w:hyperlink>
          </w:p>
        </w:tc>
      </w:tr>
      <w:tr>
        <w:tc>
          <w:tcPr>
            <w:shd w:val="clear" w:color="auto" w:fill="F2F2F2"/>
          </w:tcPr>
          <w:p>
            <w:pPr>
              <w:pStyle w:val="Compact"/>
              <w:jc w:val="left"/>
            </w:pPr>
            <w:r>
              <w:t xml:space="preserve">PersonAllianceName</w:t>
            </w:r>
          </w:p>
        </w:tc>
        <w:tc>
          <w:tcPr>
            <w:shd w:val="clear" w:color="auto" w:fill="F2F2F2"/>
          </w:tcPr>
          <w:p>
            <w:pPr>
              <w:pStyle w:val="Compact"/>
              <w:jc w:val="left"/>
            </w:pPr>
            <w:r>
              <w:t xml:space="preserve">Selon le catalogue officiel des caractères (n° 213) pour l’harmonisation des registres : 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w:t>
            </w:r>
          </w:p>
        </w:tc>
      </w:tr>
      <w:tr>
        <w:tc>
          <w:tcPr/>
          <w:p>
            <w:pPr>
              <w:pStyle w:val="Compact"/>
            </w:pPr>
          </w:p>
        </w:tc>
        <w:tc>
          <w:tcPr/>
          <w:p>
            <w:pPr>
              <w:pStyle w:val="Compact"/>
              <w:jc w:val="left"/>
            </w:pPr>
            <w:hyperlink ns1:id="rId38">
              <w:r>
                <w:rPr>
                  <w:rStyle w:val="Hyperlink"/>
                </w:rPr>
                <w:t xml:space="preserve">https://register.ld.admin.ch/i14y/concept/personAllianceName</w:t>
              </w:r>
            </w:hyperlink>
          </w:p>
        </w:tc>
      </w:tr>
      <w:tr>
        <w:tc>
          <w:tcPr>
            <w:shd w:val="clear" w:color="auto" w:fill="F2F2F2"/>
          </w:tcPr>
          <w:p>
            <w:pPr>
              <w:pStyle w:val="Compact"/>
              <w:jc w:val="left"/>
            </w:pPr>
            <w:r>
              <w:t xml:space="preserve">PersonNameOnForeignPassport</w:t>
            </w:r>
          </w:p>
        </w:tc>
        <w:tc>
          <w:tcPr>
            <w:shd w:val="clear" w:color="auto" w:fill="F2F2F2"/>
          </w:tcPr>
          <w:p>
            <w:pPr>
              <w:pStyle w:val="Compact"/>
              <w:jc w:val="left"/>
            </w:pPr>
            <w:r>
              <w:t xml:space="preserve">Selon le catalogue officiel des caractères (n° 214) pour l’harmonisation des registres : 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w:t>
            </w:r>
          </w:p>
        </w:tc>
      </w:tr>
      <w:tr>
        <w:tc>
          <w:tcPr/>
          <w:p>
            <w:pPr>
              <w:pStyle w:val="Compact"/>
            </w:pPr>
          </w:p>
        </w:tc>
        <w:tc>
          <w:tcPr/>
          <w:p>
            <w:pPr>
              <w:pStyle w:val="Compact"/>
              <w:jc w:val="left"/>
            </w:pPr>
            <w:hyperlink ns1:id="rId39">
              <w:r>
                <w:rPr>
                  <w:rStyle w:val="Hyperlink"/>
                </w:rPr>
                <w:t xml:space="preserve">https://register.ld.admin.ch/i14y/concept/personNameOnForeignPassport</w:t>
              </w:r>
            </w:hyperlink>
          </w:p>
        </w:tc>
      </w:tr>
      <w:tr>
        <w:tc>
          <w:tcPr>
            <w:shd w:val="clear" w:color="auto" w:fill="F2F2F2"/>
          </w:tcPr>
          <w:p>
            <w:pPr>
              <w:pStyle w:val="Compact"/>
              <w:jc w:val="left"/>
            </w:pPr>
            <w:r>
              <w:t xml:space="preserve">PersonAliasName</w:t>
            </w:r>
          </w:p>
        </w:tc>
        <w:tc>
          <w:tcPr>
            <w:shd w:val="clear" w:color="auto" w:fill="F2F2F2"/>
          </w:tcPr>
          <w:p>
            <w:pPr>
              <w:pStyle w:val="Compact"/>
              <w:jc w:val="left"/>
            </w:pPr>
            <w:r>
              <w:t xml:space="preserve">Selon le catalogue officiel des caractères (n° 215) pour l’harmonisation des registres : nom (p. ex. nom de scène, nom religieux) qui, sur la base d’une demande acceptée, peut être porté par la personne. Le nom d’alias peut se composer d’une ou de plusieurs parties (p. ex. également le prénom d’alias et le nom de famille d’alias).</w:t>
            </w:r>
          </w:p>
        </w:tc>
      </w:tr>
      <w:tr>
        <w:tc>
          <w:tcPr/>
          <w:p>
            <w:pPr>
              <w:pStyle w:val="Compact"/>
            </w:pPr>
          </w:p>
        </w:tc>
        <w:tc>
          <w:tcPr/>
          <w:p>
            <w:pPr>
              <w:pStyle w:val="Compact"/>
              <w:jc w:val="left"/>
            </w:pPr>
            <w:hyperlink ns1:id="rId40">
              <w:r>
                <w:rPr>
                  <w:rStyle w:val="Hyperlink"/>
                </w:rPr>
                <w:t xml:space="preserve">https://register.ld.admin.ch/i14y/concept/personAliasName</w:t>
              </w:r>
            </w:hyperlink>
          </w:p>
        </w:tc>
      </w:tr>
      <w:tr>
        <w:tc>
          <w:tcPr>
            <w:shd w:val="clear" w:color="auto" w:fill="F2F2F2"/>
          </w:tcPr>
          <w:p>
            <w:pPr>
              <w:pStyle w:val="Compact"/>
              <w:jc w:val="left"/>
            </w:pPr>
            <w:r>
              <w:t xml:space="preserve">PersonOtherName</w:t>
            </w:r>
          </w:p>
        </w:tc>
        <w:tc>
          <w:tcPr>
            <w:shd w:val="clear" w:color="auto" w:fill="F2F2F2"/>
          </w:tcPr>
          <w:p>
            <w:pPr>
              <w:pStyle w:val="Compact"/>
              <w:jc w:val="left"/>
            </w:pPr>
            <w:r>
              <w:t xml:space="preserve">Selon le catalogue officiel des caractères (n° 216) pour l’harmonisation des registres : autres noms officiels selon les documents d’état civil suisses (art. 24, al. 3 OEC) ou selon des documents étrangers, qui ne sont ni des noms de famille ni des prénoms.</w:t>
            </w:r>
          </w:p>
        </w:tc>
      </w:tr>
      <w:tr>
        <w:tc>
          <w:tcPr/>
          <w:p>
            <w:pPr>
              <w:pStyle w:val="Compact"/>
            </w:pPr>
          </w:p>
        </w:tc>
        <w:tc>
          <w:tcPr/>
          <w:p>
            <w:pPr>
              <w:pStyle w:val="Compact"/>
              <w:jc w:val="left"/>
            </w:pPr>
            <w:hyperlink ns1:id="rId41">
              <w:r>
                <w:rPr>
                  <w:rStyle w:val="Hyperlink"/>
                </w:rPr>
                <w:t xml:space="preserve">https://register.ld.admin.ch/i14y/concept/personOtherName</w:t>
              </w:r>
            </w:hyperlink>
          </w:p>
        </w:tc>
      </w:tr>
      <w:tr>
        <w:tc>
          <w:tcPr>
            <w:shd w:val="clear" w:color="auto" w:fill="F2F2F2"/>
          </w:tcPr>
          <w:p>
            <w:pPr>
              <w:pStyle w:val="Compact"/>
              <w:jc w:val="left"/>
            </w:pPr>
            <w:r>
              <w:t xml:space="preserve">PersonDeclaredForeignerName</w:t>
            </w:r>
          </w:p>
        </w:tc>
        <w:tc>
          <w:tcPr>
            <w:shd w:val="clear" w:color="auto" w:fill="F2F2F2"/>
          </w:tcPr>
          <w:p>
            <w:pPr>
              <w:pStyle w:val="Compact"/>
              <w:jc w:val="left"/>
            </w:pPr>
            <w:r>
              <w:t xml:space="preserve">Selon le catalogue officiel des caractères (n° 217) pour l’harmonisation des registres : pour les ressortissants étrangers qui ne disposent pas de documents officiels (principalement dans le domaine de l’asile).</w:t>
            </w:r>
          </w:p>
        </w:tc>
      </w:tr>
      <w:tr>
        <w:tc>
          <w:tcPr/>
          <w:p>
            <w:pPr>
              <w:pStyle w:val="Compact"/>
            </w:pPr>
          </w:p>
        </w:tc>
        <w:tc>
          <w:tcPr/>
          <w:p>
            <w:pPr>
              <w:pStyle w:val="Compact"/>
              <w:jc w:val="left"/>
            </w:pPr>
            <w:hyperlink ns1:id="rId42">
              <w:r>
                <w:rPr>
                  <w:rStyle w:val="Hyperlink"/>
                </w:rPr>
                <w:t xml:space="preserve">https://register.ld.admin.ch/i14y/concept/personDeclaredForeignerName</w:t>
              </w:r>
            </w:hyperlink>
          </w:p>
        </w:tc>
      </w:tr>
      <w:tr>
        <w:tc>
          <w:tcPr>
            <w:shd w:val="clear" w:color="auto" w:fill="F2F2F2"/>
          </w:tcPr>
          <w:p>
            <w:pPr>
              <w:pStyle w:val="Compact"/>
              <w:jc w:val="left"/>
            </w:pPr>
            <w:r>
              <w:t xml:space="preserve">PersonFirstName</w:t>
            </w:r>
          </w:p>
        </w:tc>
        <w:tc>
          <w:tcPr>
            <w:shd w:val="clear" w:color="auto" w:fill="F2F2F2"/>
          </w:tcPr>
          <w:p>
            <w:pPr>
              <w:pStyle w:val="Compact"/>
              <w:jc w:val="left"/>
            </w:pPr>
            <w:r>
              <w:t xml:space="preserve">Prénoms tirés de l’acte de naissance, du registre de l’état civil (Infostar) dans l’ordre dans lequel ils apparaissent, ou tirés de documents d’identité étrangers.</w:t>
            </w:r>
          </w:p>
        </w:tc>
      </w:tr>
      <w:tr>
        <w:tc>
          <w:tcPr/>
          <w:p>
            <w:pPr>
              <w:pStyle w:val="Compact"/>
            </w:pPr>
          </w:p>
        </w:tc>
        <w:tc>
          <w:tcPr/>
          <w:p>
            <w:pPr>
              <w:pStyle w:val="Compact"/>
              <w:jc w:val="left"/>
            </w:pPr>
            <w:hyperlink ns1:id="rId43">
              <w:r>
                <w:rPr>
                  <w:rStyle w:val="Hyperlink"/>
                </w:rPr>
                <w:t xml:space="preserve">https://register.ld.admin.ch/i14y/concept/personFirstName</w:t>
              </w:r>
            </w:hyperlink>
          </w:p>
        </w:tc>
      </w:tr>
      <w:tr>
        <w:tc>
          <w:tcPr>
            <w:shd w:val="clear" w:color="auto" w:fill="F2F2F2"/>
          </w:tcPr>
          <w:p>
            <w:pPr>
              <w:pStyle w:val="Compact"/>
              <w:jc w:val="left"/>
            </w:pPr>
            <w:r>
              <w:t xml:space="preserve">PersonCallFirstName</w:t>
            </w:r>
          </w:p>
        </w:tc>
        <w:tc>
          <w:tcPr>
            <w:shd w:val="clear" w:color="auto" w:fill="F2F2F2"/>
          </w:tcPr>
          <w:p>
            <w:pPr>
              <w:pStyle w:val="Compact"/>
              <w:jc w:val="left"/>
            </w:pPr>
            <w:r>
              <w:t xml:space="preserve">Une personne a le droit de choisir un prénom usuel dans la liste de ses prénoms officiels. Le prénom usuel peut se composer d’un ou de plusieurs prénoms (parmi ceux figurant sous « prénoms officiels »).</w:t>
            </w:r>
          </w:p>
        </w:tc>
      </w:tr>
      <w:tr>
        <w:tc>
          <w:tcPr/>
          <w:p>
            <w:pPr>
              <w:pStyle w:val="Compact"/>
            </w:pPr>
          </w:p>
        </w:tc>
        <w:tc>
          <w:tcPr/>
          <w:p>
            <w:pPr>
              <w:pStyle w:val="Compact"/>
              <w:jc w:val="left"/>
            </w:pPr>
            <w:hyperlink ns1:id="rId44">
              <w:r>
                <w:rPr>
                  <w:rStyle w:val="Hyperlink"/>
                </w:rPr>
                <w:t xml:space="preserve">https://register.ld.admin.ch/i14y/concept/personCallFirstName</w:t>
              </w:r>
            </w:hyperlink>
          </w:p>
        </w:tc>
      </w:tr>
      <w:tr>
        <w:tc>
          <w:tcPr>
            <w:shd w:val="clear" w:color="auto" w:fill="F2F2F2"/>
          </w:tcPr>
          <w:p>
            <w:pPr>
              <w:pStyle w:val="Compact"/>
              <w:jc w:val="left"/>
            </w:pPr>
            <w:r>
              <w:t xml:space="preserve">PersonFirstNameOnForeignPassport</w:t>
            </w:r>
          </w:p>
        </w:tc>
        <w:tc>
          <w:tcPr>
            <w:shd w:val="clear" w:color="auto" w:fill="F2F2F2"/>
          </w:tcPr>
          <w:p>
            <w:pPr>
              <w:pStyle w:val="Compact"/>
              <w:jc w:val="left"/>
            </w:pPr>
            <w:r>
              <w:t xml:space="preserve">Pour les personnes de nationalité étrangère. À utiliser en combinaison avec le nom tel qu’il figure sur le passeport étranger.</w:t>
            </w:r>
          </w:p>
        </w:tc>
      </w:tr>
      <w:tr>
        <w:tc>
          <w:tcPr/>
          <w:p>
            <w:pPr>
              <w:pStyle w:val="Compact"/>
            </w:pPr>
          </w:p>
        </w:tc>
        <w:tc>
          <w:tcPr/>
          <w:p>
            <w:pPr>
              <w:pStyle w:val="Compact"/>
              <w:jc w:val="left"/>
            </w:pPr>
            <w:hyperlink ns1:id="rId45">
              <w:r>
                <w:rPr>
                  <w:rStyle w:val="Hyperlink"/>
                </w:rPr>
                <w:t xml:space="preserve">https://register.ld.admin.ch/i14y/concept/personFirstNameOnForeignPassport</w:t>
              </w:r>
            </w:hyperlink>
          </w:p>
        </w:tc>
      </w:tr>
      <w:tr>
        <w:tc>
          <w:tcPr>
            <w:shd w:val="clear" w:color="auto" w:fill="F2F2F2"/>
          </w:tcPr>
          <w:p>
            <w:pPr>
              <w:pStyle w:val="Compact"/>
              <w:jc w:val="left"/>
            </w:pPr>
            <w:r>
              <w:t xml:space="preserve">PersonDeclaredForeignerFirstName</w:t>
            </w:r>
          </w:p>
        </w:tc>
        <w:tc>
          <w:tcPr>
            <w:shd w:val="clear" w:color="auto" w:fill="F2F2F2"/>
          </w:tcPr>
          <w:p>
            <w:pPr>
              <w:pStyle w:val="Compact"/>
              <w:jc w:val="left"/>
            </w:pPr>
            <w:r>
              <w:t xml:space="preserve">Pour les personnes de nationalité étrangère qui ne disposent pas de documents officiels (principalement dans le domaine de l’asile). À utiliser en combinaison avec le nom défini selon la déclaration.</w:t>
            </w:r>
          </w:p>
        </w:tc>
      </w:tr>
      <w:tr>
        <w:tc>
          <w:tcPr/>
          <w:p>
            <w:pPr>
              <w:pStyle w:val="Compact"/>
            </w:pPr>
          </w:p>
        </w:tc>
        <w:tc>
          <w:tcPr/>
          <w:p>
            <w:pPr>
              <w:pStyle w:val="Compact"/>
              <w:jc w:val="left"/>
            </w:pPr>
            <w:hyperlink ns1:id="rId46">
              <w:r>
                <w:rPr>
                  <w:rStyle w:val="Hyperlink"/>
                </w:rPr>
                <w:t xml:space="preserve">https://register.ld.admin.ch/i14y/concept/personDeclaredForeignerFirstName</w:t>
              </w:r>
            </w:hyperlink>
          </w:p>
        </w:tc>
      </w:tr>
    </w:tbl>
    <w:bookmarkEnd w:id="47"/>
    <w:bookmarkEnd w:id="48"/>
    <w:bookmarkStart w:id="51" w:name="classe-languageproficiency"/>
    <w:p>
      <w:pPr>
        <w:pStyle w:val="berschrift2"/>
      </w:pPr>
      <w:r>
        <w:t xml:space="preserve">Classe: LanguageProficiency</w:t>
      </w:r>
    </w:p>
    <w:p>
      <w:pPr>
        <w:pStyle w:val="FirstParagraph"/>
      </w:pPr>
      <w:r>
        <w:rPr>
          <w:iCs/>
          <w:i/>
        </w:rPr>
        <w:t xml:space="preserve">Compétences linguistiques d’une personne indiquant la langue et le fait qu’il s’agisse ou non de la langue préférée ou de la langue maternelle.</w:t>
      </w:r>
    </w:p>
    <w:p>
      <w:pPr>
        <w:pStyle w:val="Textkrper"/>
      </w:pPr>
      <w:r>
        <w:t xml:space="preserve">__</w:t>
      </w:r>
    </w:p>
    <w:bookmarkStart w:id="49" w:name="attributs-2"/>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language</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Code de langue au format ISO 639-1 (deux lettres minuscules, par ex. « de », « fr », « it », « en »).</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s’il s’agit de la langue préférée.</w:t>
            </w:r>
          </w:p>
        </w:tc>
      </w:tr>
      <w:tr>
        <w:tc>
          <w:tcPr>
            <w:shd w:val="clear" w:color="auto" w:fill="F2F2F2"/>
          </w:tcPr>
          <w:p>
            <w:pPr>
              <w:pStyle w:val="Compact"/>
              <w:jc w:val="left"/>
            </w:pPr>
            <w:r>
              <w:t xml:space="preserve">is_native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Indique s’il s’agit de la langue maternelle.</w:t>
            </w:r>
          </w:p>
        </w:tc>
      </w:tr>
    </w:tbl>
    <w:bookmarkEnd w:id="49"/>
    <w:bookmarkStart w:id="50" w:name="utilisations-2"/>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language_proficiencies">
              <w:r>
                <w:rPr>
                  <w:rStyle w:val="Hyperlink"/>
                </w:rPr>
                <w:t xml:space="preserve">language_proficiencies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LanguageProficiency">
              <w:r>
                <w:rPr>
                  <w:rStyle w:val="Hyperlink"/>
                </w:rPr>
                <w:t xml:space="preserve">LanguageProficiency</w:t>
              </w:r>
            </w:hyperlink>
          </w:p>
        </w:tc>
      </w:tr>
    </w:tbl>
    <w:bookmarkEnd w:id="50"/>
    <w:bookmarkEnd w:id="51"/>
    <w:bookmarkStart w:id="54" w:name="classe-citizenship"/>
    <w:p>
      <w:pPr>
        <w:pStyle w:val="berschrift2"/>
      </w:pPr>
      <w:r>
        <w:t xml:space="preserve">Classe: Citizenship</w:t>
      </w:r>
    </w:p>
    <w:p>
      <w:pPr>
        <w:pStyle w:val="FirstParagraph"/>
      </w:pPr>
      <w:r>
        <w:rPr>
          <w:iCs/>
          <w:i/>
        </w:rPr>
        <w:t xml:space="preserve">Nationalité (également utilisée pour la citoyenneté) d’une personne indiquant le pays et la validité temporelle. Si aucun</w:t>
      </w:r>
      <w:r>
        <w:rPr>
          <w:iCs/>
          <w:i/>
        </w:rPr>
        <w:t xml:space="preserve"> </w:t>
      </w:r>
      <w:r>
        <w:rPr>
          <w:rStyle w:val="VerbatimChar"/>
          <w:iCs/>
          <w:i/>
        </w:rPr>
        <w:t xml:space="preserve">valid_from</w:t>
      </w:r>
      <w:r>
        <w:rPr>
          <w:iCs/>
          <w:i/>
        </w:rPr>
        <w:t xml:space="preserve"> </w:t>
      </w:r>
      <w:r>
        <w:rPr>
          <w:iCs/>
          <w:i/>
        </w:rPr>
        <w:t xml:space="preserve">n’est fourni, cette information n’est pas connue. S’il est établi que la nationalité est valable depuis la naissance, la date de naissance doit être répétée ici. En l’absence de</w:t>
      </w:r>
      <w:r>
        <w:rPr>
          <w:iCs/>
          <w:i/>
        </w:rPr>
        <w:t xml:space="preserve"> </w:t>
      </w:r>
      <w:r>
        <w:rPr>
          <w:rStyle w:val="VerbatimChar"/>
          <w:iCs/>
          <w:i/>
        </w:rPr>
        <w:t xml:space="preserve">valid_through</w:t>
      </w:r>
      <w:r>
        <w:rPr>
          <w:iCs/>
          <w:i/>
        </w:rPr>
        <w:t xml:space="preserve">, la nationalité est toujours en vigueur.</w:t>
      </w:r>
    </w:p>
    <w:p>
      <w:pPr>
        <w:pStyle w:val="Textkrper"/>
      </w:pPr>
      <w:r>
        <w:t xml:space="preserve">__</w:t>
      </w:r>
    </w:p>
    <w:bookmarkStart w:id="52" w:name="attributs-3"/>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country</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Code de pays ISO 3166-1 alpha-2.</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2"/>
    <w:bookmarkStart w:id="53" w:name="utilisations-3"/>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citizenships">
              <w:r>
                <w:rPr>
                  <w:rStyle w:val="Hyperlink"/>
                </w:rPr>
                <w:t xml:space="preserve">citizenships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Citizenship">
              <w:r>
                <w:rPr>
                  <w:rStyle w:val="Hyperlink"/>
                </w:rPr>
                <w:t xml:space="preserve">Citizenship</w:t>
              </w:r>
            </w:hyperlink>
          </w:p>
        </w:tc>
      </w:tr>
    </w:tbl>
    <w:bookmarkEnd w:id="53"/>
    <w:bookmarkEnd w:id="54"/>
    <w:bookmarkStart w:id="57" w:name="classe-gender"/>
    <w:p>
      <w:pPr>
        <w:pStyle w:val="berschrift2"/>
      </w:pPr>
      <w:r>
        <w:t xml:space="preserve">Classe: Gender</w:t>
      </w:r>
    </w:p>
    <w:p>
      <w:pPr>
        <w:pStyle w:val="FirstParagraph"/>
      </w:pPr>
      <w:r>
        <w:rPr>
          <w:iCs/>
          <w:i/>
        </w:rPr>
        <w:t xml:space="preserve">Sexe d’une personne indiquant un code de sexe et la validité temporelle.</w:t>
      </w:r>
    </w:p>
    <w:p>
      <w:pPr>
        <w:pStyle w:val="Textkrper"/>
      </w:pPr>
      <w:r>
        <w:t xml:space="preserve">__</w:t>
      </w:r>
    </w:p>
    <w:bookmarkStart w:id="55" w:name="attributs-4"/>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gender_code</w:t>
            </w:r>
          </w:p>
        </w:tc>
        <w:tc>
          <w:tcPr>
            <w:shd w:val="clear" w:color="auto" w:fill="F2F2F2"/>
          </w:tcPr>
          <w:p>
            <w:pPr>
              <w:pStyle w:val="Compact"/>
              <w:jc w:val="lef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jc w:val="left"/>
            </w:pPr>
            <w:r>
              <w:t xml:space="preserve">Code de sexe. Valeurs recommandées : male, female, diverse.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Attribuer un label à une information structurée (par ex. nom d’affichage, poste, etc.).</w:t>
            </w:r>
          </w:p>
        </w:tc>
      </w:tr>
      <w:tr>
        <w:tc>
          <w:tcPr>
            <w:shd w:val="clear" w:color="auto" w:fill="F2F2F2"/>
          </w:tcPr>
          <w:p>
            <w:pPr>
              <w:pStyle w:val="Compact"/>
              <w:jc w:val="left"/>
            </w:pPr>
            <w:r>
              <w:t xml:space="preserve">pronouns</w:t>
            </w:r>
          </w:p>
        </w:tc>
        <w:tc>
          <w:tcPr>
            <w:shd w:val="clear" w:color="auto" w:fill="F2F2F2"/>
          </w:tcPr>
          <w:p>
            <w:pPr>
              <w:pStyle w:val="Compact"/>
              <w:jc w:val="lef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Pronoms utilisés par la personne.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5"/>
    <w:bookmarkStart w:id="56" w:name="utilisations-4"/>
    <w:p>
      <w:pPr>
        <w:pStyle w:val="berschrift3"/>
      </w:pPr>
      <w:r>
        <w:t xml:space="preserve">Utilisations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genders">
              <w:r>
                <w:rPr>
                  <w:rStyle w:val="Hyperlink"/>
                </w:rPr>
                <w:t xml:space="preserve">genders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Cs/>
          <w:i/>
        </w:rPr>
        <w:t xml:space="preserve">Codes de sexe pour les personnes. Si le sexe n’est pas connu, aucune entrée de sexe ne doit être ajoutée. Le code</w:t>
      </w:r>
      <w:r>
        <w:rPr>
          <w:iCs/>
          <w:i/>
        </w:rPr>
        <w:t xml:space="preserve"> </w:t>
      </w:r>
      <w:r>
        <w:rPr>
          <w:rStyle w:val="VerbatimChar"/>
          <w:iCs/>
          <w:i/>
        </w:rPr>
        <w:t xml:space="preserve">diverse</w:t>
      </w:r>
      <w:r>
        <w:rPr>
          <w:iCs/>
          <w:i/>
        </w:rPr>
        <w:t xml:space="preserve"> </w:t>
      </w:r>
      <w:r>
        <w:rPr>
          <w:iCs/>
          <w:i/>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valeurs-admissibles-1"/>
    <w:p>
      <w:pPr>
        <w:pStyle w:val="berschrift3"/>
      </w:pPr>
      <w:r>
        <w:t xml:space="preserve">Valeurs admissibles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shd w:val="clear" w:color="auto" w:fill="F2F2F2"/>
          </w:tcPr>
          <w:p>
            <w:pPr>
              <w:pStyle w:val="Compact"/>
              <w:jc w:val="left"/>
            </w:pPr>
            <w:r>
              <w:t xml:space="preserve">male</w:t>
            </w:r>
          </w:p>
        </w:tc>
        <w:tc>
          <w:tcPr>
            <w:shd w:val="clear" w:color="auto" w:fill="F2F2F2"/>
          </w:tcPr>
          <w:p>
            <w:pPr>
              <w:pStyle w:val="Compact"/>
              <w:jc w:val="left"/>
            </w:pPr>
            <w:r>
              <w:t xml:space="preserve">Masculin.</w:t>
            </w:r>
          </w:p>
        </w:tc>
      </w:tr>
      <w:tr>
        <w:tc>
          <w:tcPr/>
          <w:p>
            <w:pPr>
              <w:pStyle w:val="Compact"/>
            </w:pPr>
          </w:p>
        </w:tc>
        <w:tc>
          <w:tcPr/>
          <w:p>
            <w:pPr>
              <w:pStyle w:val="Compact"/>
            </w:pPr>
          </w:p>
        </w:tc>
      </w:tr>
      <w:tr>
        <w:tc>
          <w:tcPr>
            <w:shd w:val="clear" w:color="auto" w:fill="F2F2F2"/>
          </w:tcPr>
          <w:p>
            <w:pPr>
              <w:pStyle w:val="Compact"/>
              <w:jc w:val="left"/>
            </w:pPr>
            <w:r>
              <w:t xml:space="preserve">female</w:t>
            </w:r>
          </w:p>
        </w:tc>
        <w:tc>
          <w:tcPr>
            <w:shd w:val="clear" w:color="auto" w:fill="F2F2F2"/>
          </w:tcPr>
          <w:p>
            <w:pPr>
              <w:pStyle w:val="Compact"/>
              <w:jc w:val="left"/>
            </w:pPr>
            <w:r>
              <w:t xml:space="preserve">Féminin.</w:t>
            </w:r>
          </w:p>
        </w:tc>
      </w:tr>
      <w:tr>
        <w:tc>
          <w:tcPr/>
          <w:p>
            <w:pPr>
              <w:pStyle w:val="Compact"/>
            </w:pPr>
          </w:p>
        </w:tc>
        <w:tc>
          <w:tcPr/>
          <w:p>
            <w:pPr>
              <w:pStyle w:val="Compact"/>
            </w:pPr>
          </w:p>
        </w:tc>
      </w:tr>
      <w:tr>
        <w:tc>
          <w:tcPr>
            <w:shd w:val="clear" w:color="auto" w:fill="F2F2F2"/>
          </w:tcPr>
          <w:p>
            <w:pPr>
              <w:pStyle w:val="Compact"/>
              <w:jc w:val="left"/>
            </w:pPr>
            <w:r>
              <w:t xml:space="preserve">diverse</w:t>
            </w:r>
          </w:p>
        </w:tc>
        <w:tc>
          <w:tcPr>
            <w:shd w:val="clear" w:color="auto" w:fill="F2F2F2"/>
          </w:tcPr>
          <w:p>
            <w:pPr>
              <w:pStyle w:val="Compact"/>
              <w:jc w:val="left"/>
            </w:pPr>
            <w:r>
              <w:t xml:space="preserve">Divers / non binaire.</w:t>
            </w:r>
          </w:p>
        </w:tc>
      </w:tr>
      <w:tr>
        <w:tc>
          <w:tcPr/>
          <w:p>
            <w:pPr>
              <w:pStyle w:val="Compact"/>
            </w:pPr>
          </w:p>
        </w:tc>
        <w:tc>
          <w:tcPr/>
          <w:p>
            <w:pPr>
              <w:pStyle w:val="Compact"/>
            </w:pPr>
          </w:p>
        </w:tc>
      </w:tr>
    </w:tbl>
    <w:bookmarkEnd w:id="59"/>
    <w:bookmarkEnd w:id="60"/>
    <w:bookmarkStart w:id="66" w:name="classe-occupation"/>
    <w:p>
      <w:pPr>
        <w:pStyle w:val="berschrift2"/>
      </w:pPr>
      <w:r>
        <w:t xml:space="preserve">Classe: Occupation</w:t>
      </w:r>
    </w:p>
    <w:p>
      <w:pPr>
        <w:pStyle w:val="FirstParagraph"/>
      </w:pPr>
      <w:r>
        <w:rPr>
          <w:iCs/>
          <w:i/>
        </w:rPr>
        <w:t xml:space="preserve">Métier ou profession d’une personne indiquant un libellé, un code ISCO-19, si le poste est rémunéré, ainsi que la validité temporelle.</w:t>
      </w:r>
    </w:p>
    <w:p>
      <w:pPr>
        <w:pStyle w:val="Textkrper"/>
      </w:pPr>
      <w:r>
        <w:t xml:space="preserve">__</w:t>
      </w:r>
    </w:p>
    <w:bookmarkStart w:id="62" w:name="attributs-5"/>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is_paid</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Indique si le poste est rémunéré.</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Code ISCO-19 du métier.</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Attribuer un label à une information structurée (par ex. nom d’affichage, poste,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 de l’organisation (format eCH-0097 : CHE-XXX.XXX.XXX) issu du registre fédéral IDE (uid.admin.ch).</w:t>
            </w:r>
          </w:p>
        </w:tc>
      </w:tr>
      <w:tr>
        <w:tc>
          <w:tcPr>
            <w:shd w:val="clear" w:color="auto" w:fill="F2F2F2"/>
          </w:tcPr>
          <w:p>
            <w:pPr>
              <w:pStyle w:val="Compact"/>
              <w:jc w:val="left"/>
            </w:pPr>
            <w:r>
              <w:t xml:space="preserve">organization_name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Nom de l’organisation ou de l’entreprise.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1" w:name="contraintes"/>
    <w:p>
      <w:pPr>
        <w:pStyle w:val="berschrift5"/>
      </w:pPr>
      <w:r>
        <w:t xml:space="preserve">Contraintes</w:t>
      </w:r>
    </w:p>
    <w:p>
      <w:pPr>
        <w:pStyle w:val="FirstParagraph"/>
      </w:pPr>
      <w:r>
        <w:t xml:space="preserve">Au moins l’un des champs suivants doit être renseigné :</w:t>
      </w:r>
    </w:p>
    <w:p>
      <w:pPr>
        <w:numPr>
          <w:ilvl w:val="0"/>
          <w:numId w:val="1006"/>
        </w:numPr>
        <w:pStyle w:val="Compact"/>
      </w:pPr>
      <w:hyperlink w:anchor="occupation_code">
        <w:r>
          <w:rPr>
            <w:rStyle w:val="Hyperlink"/>
          </w:rPr>
          <w:t xml:space="preserve">occupation_code</w:t>
        </w:r>
      </w:hyperlink>
    </w:p>
    <w:p>
      <w:pPr>
        <w:numPr>
          <w:ilvl w:val="0"/>
          <w:numId w:val="1006"/>
        </w:numPr>
        <w:pStyle w:val="Compact"/>
      </w:pPr>
      <w:hyperlink w:anchor="label">
        <w:r>
          <w:rPr>
            <w:rStyle w:val="Hyperlink"/>
          </w:rPr>
          <w:t xml:space="preserve">label</w:t>
        </w:r>
      </w:hyperlink>
    </w:p>
    <w:bookmarkEnd w:id="61"/>
    <w:bookmarkEnd w:id="62"/>
    <w:bookmarkStart w:id="63" w:name="utilisations-5"/>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occupations">
              <w:r>
                <w:rPr>
                  <w:rStyle w:val="Hyperlink"/>
                </w:rPr>
                <w:t xml:space="preserve">occupations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Occupation">
              <w:r>
                <w:rPr>
                  <w:rStyle w:val="Hyperlink"/>
                </w:rPr>
                <w:t xml:space="preserve">Occupation</w:t>
              </w:r>
            </w:hyperlink>
          </w:p>
        </w:tc>
      </w:tr>
    </w:tbl>
    <w:bookmarkEnd w:id="63"/>
    <w:bookmarkStart w:id="65" w:name="exemples-1"/>
    <w:p>
      <w:pPr>
        <w:pStyle w:val="berschrift3"/>
      </w:pPr>
      <w:r>
        <w:t xml:space="preserve">Exemples</w:t>
      </w:r>
    </w:p>
    <w:bookmarkStart w:id="64" w:name="Xa43506a9ac253a85272197efb3a0bd768953cf0"/>
    <w:p>
      <w:pPr>
        <w:pStyle w:val="berschrift4"/>
      </w:pPr>
      <w:r>
        <w:t xml:space="preserve">Exemple :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classe-training"/>
    <w:p>
      <w:pPr>
        <w:pStyle w:val="berschrift2"/>
      </w:pPr>
      <w:r>
        <w:t xml:space="preserve">Classe: Training</w:t>
      </w:r>
    </w:p>
    <w:p>
      <w:pPr>
        <w:pStyle w:val="FirstParagraph"/>
      </w:pPr>
      <w:r>
        <w:rPr>
          <w:iCs/>
          <w:i/>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68" w:name="attributs-6"/>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training_type</w:t>
            </w:r>
          </w:p>
        </w:tc>
        <w:tc>
          <w:tcPr>
            <w:shd w:val="clear" w:color="auto" w:fill="F2F2F2"/>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jc w:val="left"/>
            </w:pPr>
            <w:r>
              <w:t xml:space="preserve">Type de formation ou d’éducation.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Code ISCO-19 de la formation ou de l’éducation.</w:t>
            </w:r>
          </w:p>
        </w:tc>
      </w:tr>
      <w:tr>
        <w:tc>
          <w:tcPr>
            <w:shd w:val="clear" w:color="auto" w:fill="F2F2F2"/>
          </w:tcPr>
          <w:p>
            <w:pPr>
              <w:pStyle w:val="Compact"/>
              <w:jc w:val="left"/>
            </w:pPr>
            <w:r>
              <w:t xml:space="preserve">value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La valeur proprement dite d’une information, en plus d’autres attributs tels que le type, la langue,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7" w:name="contraintes-1"/>
    <w:p>
      <w:pPr>
        <w:pStyle w:val="berschrift5"/>
      </w:pPr>
      <w:r>
        <w:t xml:space="preserve">Contraintes</w:t>
      </w:r>
    </w:p>
    <w:p>
      <w:pPr>
        <w:pStyle w:val="FirstParagraph"/>
      </w:pPr>
      <w:r>
        <w:t xml:space="preserve">Au moins l’un des champs suivants doit être renseigné :</w:t>
      </w:r>
    </w:p>
    <w:p>
      <w:pPr>
        <w:numPr>
          <w:ilvl w:val="0"/>
          <w:numId w:val="1007"/>
        </w:numPr>
        <w:pStyle w:val="Compact"/>
      </w:pPr>
      <w:hyperlink w:anchor="training_type">
        <w:r>
          <w:rPr>
            <w:rStyle w:val="Hyperlink"/>
          </w:rPr>
          <w:t xml:space="preserve">training_type</w:t>
        </w:r>
      </w:hyperlink>
    </w:p>
    <w:p>
      <w:pPr>
        <w:numPr>
          <w:ilvl w:val="0"/>
          <w:numId w:val="1007"/>
        </w:numPr>
        <w:pStyle w:val="Compact"/>
      </w:pPr>
      <w:hyperlink w:anchor="training_code">
        <w:r>
          <w:rPr>
            <w:rStyle w:val="Hyperlink"/>
          </w:rPr>
          <w:t xml:space="preserve">training_code</w:t>
        </w:r>
      </w:hyperlink>
    </w:p>
    <w:p>
      <w:pPr>
        <w:numPr>
          <w:ilvl w:val="0"/>
          <w:numId w:val="1007"/>
        </w:numPr>
        <w:pStyle w:val="Compact"/>
      </w:pPr>
      <w:hyperlink w:anchor="value">
        <w:r>
          <w:rPr>
            <w:rStyle w:val="Hyperlink"/>
          </w:rPr>
          <w:t xml:space="preserve">value</w:t>
        </w:r>
      </w:hyperlink>
    </w:p>
    <w:bookmarkEnd w:id="67"/>
    <w:bookmarkEnd w:id="68"/>
    <w:bookmarkStart w:id="69" w:name="utilisations-6"/>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trainings">
              <w:r>
                <w:rPr>
                  <w:rStyle w:val="Hyperlink"/>
                </w:rPr>
                <w:t xml:space="preserve">trainings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Cs/>
          <w:i/>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valeurs-admissibles-2"/>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shd w:val="clear" w:color="auto" w:fill="F2F2F2"/>
          </w:tcPr>
          <w:p>
            <w:pPr>
              <w:pStyle w:val="Compact"/>
              <w:jc w:val="left"/>
            </w:pPr>
            <w:r>
              <w:t xml:space="preserve">10</w:t>
            </w:r>
          </w:p>
        </w:tc>
        <w:tc>
          <w:tcPr>
            <w:shd w:val="clear" w:color="auto" w:fill="F2F2F2"/>
          </w:tcPr>
          <w:p>
            <w:pPr>
              <w:pStyle w:val="Compact"/>
              <w:jc w:val="left"/>
            </w:pPr>
            <w:r>
              <w:t xml:space="preserve">École obligatoire au maximum.</w:t>
            </w:r>
          </w:p>
        </w:tc>
      </w:tr>
      <w:tr>
        <w:tc>
          <w:tcPr/>
          <w:p>
            <w:pPr>
              <w:pStyle w:val="Compact"/>
            </w:pPr>
          </w:p>
        </w:tc>
        <w:tc>
          <w:tcPr/>
          <w:p>
            <w:pPr>
              <w:pStyle w:val="Compact"/>
              <w:jc w:val="left"/>
            </w:pPr>
            <w:hyperlink ns1:id="rId72">
              <w:r>
                <w:rPr>
                  <w:rStyle w:val="Hyperlink"/>
                </w:rPr>
                <w:t xml:space="preserve">https://register.ld.admin.ch/i14y/concept/LEVEL_EDUC/10</w:t>
              </w:r>
            </w:hyperlink>
          </w:p>
        </w:tc>
      </w:tr>
      <w:tr>
        <w:tc>
          <w:tcPr>
            <w:shd w:val="clear" w:color="auto" w:fill="F2F2F2"/>
          </w:tcPr>
          <w:p>
            <w:pPr>
              <w:pStyle w:val="Compact"/>
              <w:jc w:val="left"/>
            </w:pPr>
            <w:r>
              <w:t xml:space="preserve">110</w:t>
            </w:r>
          </w:p>
        </w:tc>
        <w:tc>
          <w:tcPr>
            <w:shd w:val="clear" w:color="auto" w:fill="F2F2F2"/>
          </w:tcPr>
          <w:p>
            <w:pPr>
              <w:pStyle w:val="Compact"/>
              <w:jc w:val="left"/>
            </w:pPr>
            <w:r>
              <w:t xml:space="preserve">Aucune formation.</w:t>
            </w:r>
          </w:p>
        </w:tc>
      </w:tr>
      <w:tr>
        <w:tc>
          <w:tcPr/>
          <w:p>
            <w:pPr>
              <w:pStyle w:val="Compact"/>
            </w:pPr>
          </w:p>
        </w:tc>
        <w:tc>
          <w:tcPr/>
          <w:p>
            <w:pPr>
              <w:pStyle w:val="Compact"/>
              <w:jc w:val="left"/>
            </w:pPr>
            <w:hyperlink ns1:id="rId73">
              <w:r>
                <w:rPr>
                  <w:rStyle w:val="Hyperlink"/>
                </w:rPr>
                <w:t xml:space="preserve">https://register.ld.admin.ch/i14y/concept/LEVEL_EDUC/110</w:t>
              </w:r>
            </w:hyperlink>
          </w:p>
        </w:tc>
      </w:tr>
      <w:tr>
        <w:tc>
          <w:tcPr>
            <w:shd w:val="clear" w:color="auto" w:fill="F2F2F2"/>
          </w:tcPr>
          <w:p>
            <w:pPr>
              <w:pStyle w:val="Compact"/>
              <w:jc w:val="left"/>
            </w:pPr>
            <w:r>
              <w:t xml:space="preserve">120</w:t>
            </w:r>
          </w:p>
        </w:tc>
        <w:tc>
          <w:tcPr>
            <w:shd w:val="clear" w:color="auto" w:fill="F2F2F2"/>
          </w:tcPr>
          <w:p>
            <w:pPr>
              <w:pStyle w:val="Compact"/>
              <w:jc w:val="left"/>
            </w:pPr>
            <w:r>
              <w:t xml:space="preserve">École obligatoire inachevée.</w:t>
            </w:r>
          </w:p>
        </w:tc>
      </w:tr>
      <w:tr>
        <w:tc>
          <w:tcPr/>
          <w:p>
            <w:pPr>
              <w:pStyle w:val="Compact"/>
            </w:pPr>
          </w:p>
        </w:tc>
        <w:tc>
          <w:tcPr/>
          <w:p>
            <w:pPr>
              <w:pStyle w:val="Compact"/>
              <w:jc w:val="left"/>
            </w:pPr>
            <w:hyperlink ns1:id="rId74">
              <w:r>
                <w:rPr>
                  <w:rStyle w:val="Hyperlink"/>
                </w:rPr>
                <w:t xml:space="preserve">https://register.ld.admin.ch/i14y/concept/LEVEL_EDUC/120</w:t>
              </w:r>
            </w:hyperlink>
          </w:p>
        </w:tc>
      </w:tr>
      <w:tr>
        <w:tc>
          <w:tcPr>
            <w:shd w:val="clear" w:color="auto" w:fill="F2F2F2"/>
          </w:tcPr>
          <w:p>
            <w:pPr>
              <w:pStyle w:val="Compact"/>
              <w:jc w:val="left"/>
            </w:pPr>
            <w:r>
              <w:t xml:space="preserve">130</w:t>
            </w:r>
          </w:p>
        </w:tc>
        <w:tc>
          <w:tcPr>
            <w:shd w:val="clear" w:color="auto" w:fill="F2F2F2"/>
          </w:tcPr>
          <w:p>
            <w:pPr>
              <w:pStyle w:val="Compact"/>
              <w:jc w:val="left"/>
            </w:pPr>
            <w:r>
              <w:t xml:space="preserve">École obligatoire.</w:t>
            </w:r>
          </w:p>
        </w:tc>
      </w:tr>
      <w:tr>
        <w:tc>
          <w:tcPr/>
          <w:p>
            <w:pPr>
              <w:pStyle w:val="Compact"/>
            </w:pPr>
          </w:p>
        </w:tc>
        <w:tc>
          <w:tcPr/>
          <w:p>
            <w:pPr>
              <w:pStyle w:val="Compact"/>
              <w:jc w:val="left"/>
            </w:pPr>
            <w:hyperlink ns1:id="rId75">
              <w:r>
                <w:rPr>
                  <w:rStyle w:val="Hyperlink"/>
                </w:rPr>
                <w:t xml:space="preserve">https://register.ld.admin.ch/i14y/concept/LEVEL_EDUC/130</w:t>
              </w:r>
            </w:hyperlink>
          </w:p>
        </w:tc>
      </w:tr>
      <w:tr>
        <w:tc>
          <w:tcPr>
            <w:shd w:val="clear" w:color="auto" w:fill="F2F2F2"/>
          </w:tcPr>
          <w:p>
            <w:pPr>
              <w:pStyle w:val="Compact"/>
              <w:jc w:val="left"/>
            </w:pPr>
            <w:r>
              <w:t xml:space="preserve">140</w:t>
            </w:r>
          </w:p>
        </w:tc>
        <w:tc>
          <w:tcPr>
            <w:shd w:val="clear" w:color="auto" w:fill="F2F2F2"/>
          </w:tcPr>
          <w:p>
            <w:pPr>
              <w:pStyle w:val="Compact"/>
              <w:jc w:val="left"/>
            </w:pPr>
            <w:r>
              <w:t xml:space="preserve">Formation d’un an / offre de transition.</w:t>
            </w:r>
          </w:p>
        </w:tc>
      </w:tr>
      <w:tr>
        <w:tc>
          <w:tcPr/>
          <w:p>
            <w:pPr>
              <w:pStyle w:val="Compact"/>
            </w:pPr>
          </w:p>
        </w:tc>
        <w:tc>
          <w:tcPr/>
          <w:p>
            <w:pPr>
              <w:pStyle w:val="Compact"/>
              <w:jc w:val="left"/>
            </w:pPr>
            <w:hyperlink ns1:id="rId76">
              <w:r>
                <w:rPr>
                  <w:rStyle w:val="Hyperlink"/>
                </w:rPr>
                <w:t xml:space="preserve">https://register.ld.admin.ch/i14y/concept/LEVEL_EDUC/140</w:t>
              </w:r>
            </w:hyperlink>
          </w:p>
        </w:tc>
      </w:tr>
      <w:tr>
        <w:tc>
          <w:tcPr>
            <w:shd w:val="clear" w:color="auto" w:fill="F2F2F2"/>
          </w:tcPr>
          <w:p>
            <w:pPr>
              <w:pStyle w:val="Compact"/>
              <w:jc w:val="left"/>
            </w:pPr>
            <w:r>
              <w:t xml:space="preserve">20</w:t>
            </w:r>
          </w:p>
        </w:tc>
        <w:tc>
          <w:tcPr>
            <w:shd w:val="clear" w:color="auto" w:fill="F2F2F2"/>
          </w:tcPr>
          <w:p>
            <w:pPr>
              <w:pStyle w:val="Compact"/>
              <w:jc w:val="left"/>
            </w:pPr>
            <w:r>
              <w:t xml:space="preserve">Degré secondaire II.</w:t>
            </w:r>
          </w:p>
        </w:tc>
      </w:tr>
      <w:tr>
        <w:tc>
          <w:tcPr/>
          <w:p>
            <w:pPr>
              <w:pStyle w:val="Compact"/>
            </w:pPr>
          </w:p>
        </w:tc>
        <w:tc>
          <w:tcPr/>
          <w:p>
            <w:pPr>
              <w:pStyle w:val="Compact"/>
              <w:jc w:val="left"/>
            </w:pPr>
            <w:hyperlink ns1:id="rId77">
              <w:r>
                <w:rPr>
                  <w:rStyle w:val="Hyperlink"/>
                </w:rPr>
                <w:t xml:space="preserve">https://register.ld.admin.ch/i14y/concept/LEVEL_EDUC/20</w:t>
              </w:r>
            </w:hyperlink>
          </w:p>
        </w:tc>
      </w:tr>
      <w:tr>
        <w:tc>
          <w:tcPr>
            <w:shd w:val="clear" w:color="auto" w:fill="F2F2F2"/>
          </w:tcPr>
          <w:p>
            <w:pPr>
              <w:pStyle w:val="Compact"/>
              <w:jc w:val="left"/>
            </w:pPr>
            <w:r>
              <w:t xml:space="preserve">22</w:t>
            </w:r>
          </w:p>
        </w:tc>
        <w:tc>
          <w:tcPr>
            <w:shd w:val="clear" w:color="auto" w:fill="F2F2F2"/>
          </w:tcPr>
          <w:p>
            <w:pPr>
              <w:pStyle w:val="Compact"/>
              <w:jc w:val="left"/>
            </w:pPr>
            <w:r>
              <w:t xml:space="preserve">Degré secondaire II - formation professionnelle.</w:t>
            </w:r>
          </w:p>
        </w:tc>
      </w:tr>
      <w:tr>
        <w:tc>
          <w:tcPr/>
          <w:p>
            <w:pPr>
              <w:pStyle w:val="Compact"/>
            </w:pPr>
          </w:p>
        </w:tc>
        <w:tc>
          <w:tcPr/>
          <w:p>
            <w:pPr>
              <w:pStyle w:val="Compact"/>
              <w:jc w:val="left"/>
            </w:pPr>
            <w:hyperlink ns1:id="rId78">
              <w:r>
                <w:rPr>
                  <w:rStyle w:val="Hyperlink"/>
                </w:rPr>
                <w:t xml:space="preserve">https://register.ld.admin.ch/i14y/concept/LEVEL_EDUC/22</w:t>
              </w:r>
            </w:hyperlink>
          </w:p>
        </w:tc>
      </w:tr>
      <w:tr>
        <w:tc>
          <w:tcPr>
            <w:shd w:val="clear" w:color="auto" w:fill="F2F2F2"/>
          </w:tcPr>
          <w:p>
            <w:pPr>
              <w:pStyle w:val="Compact"/>
              <w:jc w:val="left"/>
            </w:pPr>
            <w:r>
              <w:t xml:space="preserve">220</w:t>
            </w:r>
          </w:p>
        </w:tc>
        <w:tc>
          <w:tcPr>
            <w:shd w:val="clear" w:color="auto" w:fill="F2F2F2"/>
          </w:tcPr>
          <w:p>
            <w:pPr>
              <w:pStyle w:val="Compact"/>
              <w:jc w:val="left"/>
            </w:pPr>
            <w:r>
              <w:t xml:space="preserve">Apprentissage en entreprise (CFC/AFP) / formation professionnelle élémentaire / école professionnelle / école de commerce.</w:t>
            </w:r>
          </w:p>
        </w:tc>
      </w:tr>
      <w:tr>
        <w:tc>
          <w:tcPr/>
          <w:p>
            <w:pPr>
              <w:pStyle w:val="Compact"/>
            </w:pPr>
          </w:p>
        </w:tc>
        <w:tc>
          <w:tcPr/>
          <w:p>
            <w:pPr>
              <w:pStyle w:val="Compact"/>
              <w:jc w:val="left"/>
            </w:pPr>
            <w:hyperlink ns1:id="rId79">
              <w:r>
                <w:rPr>
                  <w:rStyle w:val="Hyperlink"/>
                </w:rPr>
                <w:t xml:space="preserve">https://register.ld.admin.ch/i14y/concept/LEVEL_EDUC/220</w:t>
              </w:r>
            </w:hyperlink>
          </w:p>
        </w:tc>
      </w:tr>
      <w:tr>
        <w:tc>
          <w:tcPr>
            <w:shd w:val="clear" w:color="auto" w:fill="F2F2F2"/>
          </w:tcPr>
          <w:p>
            <w:pPr>
              <w:pStyle w:val="Compact"/>
              <w:jc w:val="left"/>
            </w:pPr>
            <w:r>
              <w:t xml:space="preserve">2210</w:t>
            </w:r>
          </w:p>
        </w:tc>
        <w:tc>
          <w:tcPr>
            <w:shd w:val="clear" w:color="auto" w:fill="F2F2F2"/>
          </w:tcPr>
          <w:p>
            <w:pPr>
              <w:pStyle w:val="Compact"/>
              <w:jc w:val="left"/>
            </w:pPr>
            <w:r>
              <w:t xml:space="preserve">Apprentissage en entreprise (AFP) 2 ans / formation prof. élémentaire / école professionnelle / école de commerce.</w:t>
            </w:r>
          </w:p>
        </w:tc>
      </w:tr>
      <w:tr>
        <w:tc>
          <w:tcPr/>
          <w:p>
            <w:pPr>
              <w:pStyle w:val="Compact"/>
            </w:pPr>
          </w:p>
        </w:tc>
        <w:tc>
          <w:tcPr/>
          <w:p>
            <w:pPr>
              <w:pStyle w:val="Compact"/>
              <w:jc w:val="left"/>
            </w:pPr>
            <w:hyperlink ns1:id="rId80">
              <w:r>
                <w:rPr>
                  <w:rStyle w:val="Hyperlink"/>
                </w:rPr>
                <w:t xml:space="preserve">https://register.ld.admin.ch/i14y/concept/LEVEL_EDUC/2210</w:t>
              </w:r>
            </w:hyperlink>
          </w:p>
        </w:tc>
      </w:tr>
      <w:tr>
        <w:tc>
          <w:tcPr>
            <w:shd w:val="clear" w:color="auto" w:fill="F2F2F2"/>
          </w:tcPr>
          <w:p>
            <w:pPr>
              <w:pStyle w:val="Compact"/>
              <w:jc w:val="left"/>
            </w:pPr>
            <w:r>
              <w:t xml:space="preserve">2211</w:t>
            </w:r>
          </w:p>
        </w:tc>
        <w:tc>
          <w:tcPr>
            <w:shd w:val="clear" w:color="auto" w:fill="F2F2F2"/>
          </w:tcPr>
          <w:p>
            <w:pPr>
              <w:pStyle w:val="Compact"/>
              <w:jc w:val="left"/>
            </w:pPr>
            <w:r>
              <w:t xml:space="preserve">Apprentissage en entreprise d’une durée de 2 ans (AFP) / formation professionnelle élémentaire.</w:t>
            </w:r>
          </w:p>
        </w:tc>
      </w:tr>
      <w:tr>
        <w:tc>
          <w:tcPr/>
          <w:p>
            <w:pPr>
              <w:pStyle w:val="Compact"/>
            </w:pPr>
          </w:p>
        </w:tc>
        <w:tc>
          <w:tcPr/>
          <w:p>
            <w:pPr>
              <w:pStyle w:val="Compact"/>
              <w:jc w:val="left"/>
            </w:pPr>
            <w:hyperlink ns1:id="rId81">
              <w:r>
                <w:rPr>
                  <w:rStyle w:val="Hyperlink"/>
                </w:rPr>
                <w:t xml:space="preserve">https://register.ld.admin.ch/i14y/concept/LEVEL_EDUC/2211</w:t>
              </w:r>
            </w:hyperlink>
          </w:p>
        </w:tc>
      </w:tr>
      <w:tr>
        <w:tc>
          <w:tcPr>
            <w:shd w:val="clear" w:color="auto" w:fill="F2F2F2"/>
          </w:tcPr>
          <w:p>
            <w:pPr>
              <w:pStyle w:val="Compact"/>
              <w:jc w:val="left"/>
            </w:pPr>
            <w:r>
              <w:t xml:space="preserve">2212</w:t>
            </w:r>
          </w:p>
        </w:tc>
        <w:tc>
          <w:tcPr>
            <w:shd w:val="clear" w:color="auto" w:fill="F2F2F2"/>
          </w:tcPr>
          <w:p>
            <w:pPr>
              <w:pStyle w:val="Compact"/>
              <w:jc w:val="left"/>
            </w:pPr>
            <w:r>
              <w:t xml:space="preserve">École professionnelle / école de commerce d’une durée de 2 ans.</w:t>
            </w:r>
          </w:p>
        </w:tc>
      </w:tr>
      <w:tr>
        <w:tc>
          <w:tcPr/>
          <w:p>
            <w:pPr>
              <w:pStyle w:val="Compact"/>
            </w:pPr>
          </w:p>
        </w:tc>
        <w:tc>
          <w:tcPr/>
          <w:p>
            <w:pPr>
              <w:pStyle w:val="Compact"/>
              <w:jc w:val="left"/>
            </w:pPr>
            <w:hyperlink ns1:id="rId82">
              <w:r>
                <w:rPr>
                  <w:rStyle w:val="Hyperlink"/>
                </w:rPr>
                <w:t xml:space="preserve">https://register.ld.admin.ch/i14y/concept/LEVEL_EDUC/2212</w:t>
              </w:r>
            </w:hyperlink>
          </w:p>
        </w:tc>
      </w:tr>
      <w:tr>
        <w:tc>
          <w:tcPr>
            <w:shd w:val="clear" w:color="auto" w:fill="F2F2F2"/>
          </w:tcPr>
          <w:p>
            <w:pPr>
              <w:pStyle w:val="Compact"/>
              <w:jc w:val="left"/>
            </w:pPr>
            <w:r>
              <w:t xml:space="preserve">2220</w:t>
            </w:r>
          </w:p>
        </w:tc>
        <w:tc>
          <w:tcPr>
            <w:shd w:val="clear" w:color="auto" w:fill="F2F2F2"/>
          </w:tcPr>
          <w:p>
            <w:pPr>
              <w:pStyle w:val="Compact"/>
              <w:jc w:val="left"/>
            </w:pPr>
            <w:r>
              <w:t xml:space="preserve">Apprentissage en entreprise (CFC) 3-4 ans / école professionnelle / école de commerce.</w:t>
            </w:r>
          </w:p>
        </w:tc>
      </w:tr>
      <w:tr>
        <w:tc>
          <w:tcPr/>
          <w:p>
            <w:pPr>
              <w:pStyle w:val="Compact"/>
            </w:pPr>
          </w:p>
        </w:tc>
        <w:tc>
          <w:tcPr/>
          <w:p>
            <w:pPr>
              <w:pStyle w:val="Compact"/>
              <w:jc w:val="left"/>
            </w:pPr>
            <w:hyperlink ns1:id="rId83">
              <w:r>
                <w:rPr>
                  <w:rStyle w:val="Hyperlink"/>
                </w:rPr>
                <w:t xml:space="preserve">https://register.ld.admin.ch/i14y/concept/LEVEL_EDUC/2220</w:t>
              </w:r>
            </w:hyperlink>
          </w:p>
        </w:tc>
      </w:tr>
      <w:tr>
        <w:tc>
          <w:tcPr>
            <w:shd w:val="clear" w:color="auto" w:fill="F2F2F2"/>
          </w:tcPr>
          <w:p>
            <w:pPr>
              <w:pStyle w:val="Compact"/>
              <w:jc w:val="left"/>
            </w:pPr>
            <w:r>
              <w:t xml:space="preserve">2221</w:t>
            </w:r>
          </w:p>
        </w:tc>
        <w:tc>
          <w:tcPr>
            <w:shd w:val="clear" w:color="auto" w:fill="F2F2F2"/>
          </w:tcPr>
          <w:p>
            <w:pPr>
              <w:pStyle w:val="Compact"/>
              <w:jc w:val="left"/>
            </w:pPr>
            <w:r>
              <w:t xml:space="preserve">Apprentissage en entreprise d’une durée de 3 à 4 ans (CFC).</w:t>
            </w:r>
          </w:p>
        </w:tc>
      </w:tr>
      <w:tr>
        <w:tc>
          <w:tcPr/>
          <w:p>
            <w:pPr>
              <w:pStyle w:val="Compact"/>
            </w:pPr>
          </w:p>
        </w:tc>
        <w:tc>
          <w:tcPr/>
          <w:p>
            <w:pPr>
              <w:pStyle w:val="Compact"/>
              <w:jc w:val="left"/>
            </w:pPr>
            <w:hyperlink ns1:id="rId84">
              <w:r>
                <w:rPr>
                  <w:rStyle w:val="Hyperlink"/>
                </w:rPr>
                <w:t xml:space="preserve">https://register.ld.admin.ch/i14y/concept/LEVEL_EDUC/2221</w:t>
              </w:r>
            </w:hyperlink>
          </w:p>
        </w:tc>
      </w:tr>
      <w:tr>
        <w:tc>
          <w:tcPr>
            <w:shd w:val="clear" w:color="auto" w:fill="F2F2F2"/>
          </w:tcPr>
          <w:p>
            <w:pPr>
              <w:pStyle w:val="Compact"/>
              <w:jc w:val="left"/>
            </w:pPr>
            <w:r>
              <w:t xml:space="preserve">2222</w:t>
            </w:r>
          </w:p>
        </w:tc>
        <w:tc>
          <w:tcPr>
            <w:shd w:val="clear" w:color="auto" w:fill="F2F2F2"/>
          </w:tcPr>
          <w:p>
            <w:pPr>
              <w:pStyle w:val="Compact"/>
              <w:jc w:val="left"/>
            </w:pPr>
            <w:r>
              <w:t xml:space="preserve">École professionnelle / école de commerce d’une durée de 3 a 4 ans.</w:t>
            </w:r>
          </w:p>
        </w:tc>
      </w:tr>
      <w:tr>
        <w:tc>
          <w:tcPr/>
          <w:p>
            <w:pPr>
              <w:pStyle w:val="Compact"/>
            </w:pPr>
          </w:p>
        </w:tc>
        <w:tc>
          <w:tcPr/>
          <w:p>
            <w:pPr>
              <w:pStyle w:val="Compact"/>
              <w:jc w:val="left"/>
            </w:pPr>
            <w:hyperlink ns1:id="rId85">
              <w:r>
                <w:rPr>
                  <w:rStyle w:val="Hyperlink"/>
                </w:rPr>
                <w:t xml:space="preserve">https://register.ld.admin.ch/i14y/concept/LEVEL_EDUC/2222</w:t>
              </w:r>
            </w:hyperlink>
          </w:p>
        </w:tc>
      </w:tr>
      <w:tr>
        <w:tc>
          <w:tcPr>
            <w:shd w:val="clear" w:color="auto" w:fill="F2F2F2"/>
          </w:tcPr>
          <w:p>
            <w:pPr>
              <w:pStyle w:val="Compact"/>
              <w:jc w:val="left"/>
            </w:pPr>
            <w:r>
              <w:t xml:space="preserve">24</w:t>
            </w:r>
          </w:p>
        </w:tc>
        <w:tc>
          <w:tcPr>
            <w:shd w:val="clear" w:color="auto" w:fill="F2F2F2"/>
          </w:tcPr>
          <w:p>
            <w:pPr>
              <w:pStyle w:val="Compact"/>
              <w:jc w:val="left"/>
            </w:pPr>
            <w:r>
              <w:t xml:space="preserve">Degré secondaire II - formation générale.</w:t>
            </w:r>
          </w:p>
        </w:tc>
      </w:tr>
      <w:tr>
        <w:tc>
          <w:tcPr/>
          <w:p>
            <w:pPr>
              <w:pStyle w:val="Compact"/>
            </w:pPr>
          </w:p>
        </w:tc>
        <w:tc>
          <w:tcPr/>
          <w:p>
            <w:pPr>
              <w:pStyle w:val="Compact"/>
              <w:jc w:val="left"/>
            </w:pPr>
            <w:hyperlink ns1:id="rId86">
              <w:r>
                <w:rPr>
                  <w:rStyle w:val="Hyperlink"/>
                </w:rPr>
                <w:t xml:space="preserve">https://register.ld.admin.ch/i14y/concept/LEVEL_EDUC/24</w:t>
              </w:r>
            </w:hyperlink>
          </w:p>
        </w:tc>
      </w:tr>
      <w:tr>
        <w:tc>
          <w:tcPr>
            <w:shd w:val="clear" w:color="auto" w:fill="F2F2F2"/>
          </w:tcPr>
          <w:p>
            <w:pPr>
              <w:pStyle w:val="Compact"/>
              <w:jc w:val="left"/>
            </w:pPr>
            <w:r>
              <w:t xml:space="preserve">241</w:t>
            </w:r>
          </w:p>
        </w:tc>
        <w:tc>
          <w:tcPr>
            <w:shd w:val="clear" w:color="auto" w:fill="F2F2F2"/>
          </w:tcPr>
          <w:p>
            <w:pPr>
              <w:pStyle w:val="Compact"/>
              <w:jc w:val="left"/>
            </w:pPr>
            <w:r>
              <w:t xml:space="preserve">École de culture générale / école de degré diplôme.</w:t>
            </w:r>
          </w:p>
        </w:tc>
      </w:tr>
      <w:tr>
        <w:tc>
          <w:tcPr/>
          <w:p>
            <w:pPr>
              <w:pStyle w:val="Compact"/>
            </w:pPr>
          </w:p>
        </w:tc>
        <w:tc>
          <w:tcPr/>
          <w:p>
            <w:pPr>
              <w:pStyle w:val="Compact"/>
              <w:jc w:val="left"/>
            </w:pPr>
            <w:hyperlink ns1:id="rId87">
              <w:r>
                <w:rPr>
                  <w:rStyle w:val="Hyperlink"/>
                </w:rPr>
                <w:t xml:space="preserve">https://register.ld.admin.ch/i14y/concept/LEVEL_EDUC/241</w:t>
              </w:r>
            </w:hyperlink>
          </w:p>
        </w:tc>
      </w:tr>
      <w:tr>
        <w:tc>
          <w:tcPr>
            <w:shd w:val="clear" w:color="auto" w:fill="F2F2F2"/>
          </w:tcPr>
          <w:p>
            <w:pPr>
              <w:pStyle w:val="Compact"/>
              <w:jc w:val="left"/>
            </w:pPr>
            <w:r>
              <w:t xml:space="preserve">2411</w:t>
            </w:r>
          </w:p>
        </w:tc>
        <w:tc>
          <w:tcPr>
            <w:shd w:val="clear" w:color="auto" w:fill="F2F2F2"/>
          </w:tcPr>
          <w:p>
            <w:pPr>
              <w:pStyle w:val="Compact"/>
              <w:jc w:val="left"/>
            </w:pPr>
            <w:r>
              <w:t xml:space="preserve">École de culture générale / école de degré diplôme d’une durée de 2 ans.</w:t>
            </w:r>
          </w:p>
        </w:tc>
      </w:tr>
      <w:tr>
        <w:tc>
          <w:tcPr/>
          <w:p>
            <w:pPr>
              <w:pStyle w:val="Compact"/>
            </w:pPr>
          </w:p>
        </w:tc>
        <w:tc>
          <w:tcPr/>
          <w:p>
            <w:pPr>
              <w:pStyle w:val="Compact"/>
              <w:jc w:val="left"/>
            </w:pPr>
            <w:hyperlink ns1:id="rId88">
              <w:r>
                <w:rPr>
                  <w:rStyle w:val="Hyperlink"/>
                </w:rPr>
                <w:t xml:space="preserve">https://register.ld.admin.ch/i14y/concept/LEVEL_EDUC/2411</w:t>
              </w:r>
            </w:hyperlink>
          </w:p>
        </w:tc>
      </w:tr>
      <w:tr>
        <w:tc>
          <w:tcPr>
            <w:shd w:val="clear" w:color="auto" w:fill="F2F2F2"/>
          </w:tcPr>
          <w:p>
            <w:pPr>
              <w:pStyle w:val="Compact"/>
              <w:jc w:val="left"/>
            </w:pPr>
            <w:r>
              <w:t xml:space="preserve">2412</w:t>
            </w:r>
          </w:p>
        </w:tc>
        <w:tc>
          <w:tcPr>
            <w:shd w:val="clear" w:color="auto" w:fill="F2F2F2"/>
          </w:tcPr>
          <w:p>
            <w:pPr>
              <w:pStyle w:val="Compact"/>
              <w:jc w:val="left"/>
            </w:pPr>
            <w:r>
              <w:t xml:space="preserve">École de culture générale / école de degré diplôme d’une durée de 3 ans.</w:t>
            </w:r>
          </w:p>
        </w:tc>
      </w:tr>
      <w:tr>
        <w:tc>
          <w:tcPr/>
          <w:p>
            <w:pPr>
              <w:pStyle w:val="Compact"/>
            </w:pPr>
          </w:p>
        </w:tc>
        <w:tc>
          <w:tcPr/>
          <w:p>
            <w:pPr>
              <w:pStyle w:val="Compact"/>
              <w:jc w:val="left"/>
            </w:pPr>
            <w:hyperlink ns1:id="rId89">
              <w:r>
                <w:rPr>
                  <w:rStyle w:val="Hyperlink"/>
                </w:rPr>
                <w:t xml:space="preserve">https://register.ld.admin.ch/i14y/concept/LEVEL_EDUC/2412</w:t>
              </w:r>
            </w:hyperlink>
          </w:p>
        </w:tc>
      </w:tr>
      <w:tr>
        <w:tc>
          <w:tcPr>
            <w:shd w:val="clear" w:color="auto" w:fill="F2F2F2"/>
          </w:tcPr>
          <w:p>
            <w:pPr>
              <w:pStyle w:val="Compact"/>
              <w:jc w:val="left"/>
            </w:pPr>
            <w:r>
              <w:t xml:space="preserve">242</w:t>
            </w:r>
          </w:p>
        </w:tc>
        <w:tc>
          <w:tcPr>
            <w:shd w:val="clear" w:color="auto" w:fill="F2F2F2"/>
          </w:tcPr>
          <w:p>
            <w:pPr>
              <w:pStyle w:val="Compact"/>
              <w:jc w:val="left"/>
            </w:pPr>
            <w:r>
              <w:t xml:space="preserve">Maturité ou école normale.</w:t>
            </w:r>
          </w:p>
        </w:tc>
      </w:tr>
      <w:tr>
        <w:tc>
          <w:tcPr/>
          <w:p>
            <w:pPr>
              <w:pStyle w:val="Compact"/>
            </w:pPr>
          </w:p>
        </w:tc>
        <w:tc>
          <w:tcPr/>
          <w:p>
            <w:pPr>
              <w:pStyle w:val="Compact"/>
              <w:jc w:val="left"/>
            </w:pPr>
            <w:hyperlink ns1:id="rId90">
              <w:r>
                <w:rPr>
                  <w:rStyle w:val="Hyperlink"/>
                </w:rPr>
                <w:t xml:space="preserve">https://register.ld.admin.ch/i14y/concept/LEVEL_EDUC/242</w:t>
              </w:r>
            </w:hyperlink>
          </w:p>
        </w:tc>
      </w:tr>
      <w:tr>
        <w:tc>
          <w:tcPr>
            <w:shd w:val="clear" w:color="auto" w:fill="F2F2F2"/>
          </w:tcPr>
          <w:p>
            <w:pPr>
              <w:pStyle w:val="Compact"/>
              <w:jc w:val="left"/>
            </w:pPr>
            <w:r>
              <w:t xml:space="preserve">2421</w:t>
            </w:r>
          </w:p>
        </w:tc>
        <w:tc>
          <w:tcPr>
            <w:shd w:val="clear" w:color="auto" w:fill="F2F2F2"/>
          </w:tcPr>
          <w:p>
            <w:pPr>
              <w:pStyle w:val="Compact"/>
              <w:jc w:val="left"/>
            </w:pPr>
            <w:r>
              <w:t xml:space="preserve">Maturité gymnasiale.</w:t>
            </w:r>
          </w:p>
        </w:tc>
      </w:tr>
      <w:tr>
        <w:tc>
          <w:tcPr/>
          <w:p>
            <w:pPr>
              <w:pStyle w:val="Compact"/>
            </w:pPr>
          </w:p>
        </w:tc>
        <w:tc>
          <w:tcPr/>
          <w:p>
            <w:pPr>
              <w:pStyle w:val="Compact"/>
              <w:jc w:val="left"/>
            </w:pPr>
            <w:hyperlink ns1:id="rId91">
              <w:r>
                <w:rPr>
                  <w:rStyle w:val="Hyperlink"/>
                </w:rPr>
                <w:t xml:space="preserve">https://register.ld.admin.ch/i14y/concept/LEVEL_EDUC/2421</w:t>
              </w:r>
            </w:hyperlink>
          </w:p>
        </w:tc>
      </w:tr>
      <w:tr>
        <w:tc>
          <w:tcPr>
            <w:shd w:val="clear" w:color="auto" w:fill="F2F2F2"/>
          </w:tcPr>
          <w:p>
            <w:pPr>
              <w:pStyle w:val="Compact"/>
              <w:jc w:val="left"/>
            </w:pPr>
            <w:r>
              <w:t xml:space="preserve">2422</w:t>
            </w:r>
          </w:p>
        </w:tc>
        <w:tc>
          <w:tcPr>
            <w:shd w:val="clear" w:color="auto" w:fill="F2F2F2"/>
          </w:tcPr>
          <w:p>
            <w:pPr>
              <w:pStyle w:val="Compact"/>
              <w:jc w:val="left"/>
            </w:pPr>
            <w:r>
              <w:t xml:space="preserve">Brevet d’enseignement.</w:t>
            </w:r>
          </w:p>
        </w:tc>
      </w:tr>
      <w:tr>
        <w:tc>
          <w:tcPr/>
          <w:p>
            <w:pPr>
              <w:pStyle w:val="Compact"/>
            </w:pPr>
          </w:p>
        </w:tc>
        <w:tc>
          <w:tcPr/>
          <w:p>
            <w:pPr>
              <w:pStyle w:val="Compact"/>
              <w:jc w:val="left"/>
            </w:pPr>
            <w:hyperlink ns1:id="rId92">
              <w:r>
                <w:rPr>
                  <w:rStyle w:val="Hyperlink"/>
                </w:rPr>
                <w:t xml:space="preserve">https://register.ld.admin.ch/i14y/concept/LEVEL_EDUC/2422</w:t>
              </w:r>
            </w:hyperlink>
          </w:p>
        </w:tc>
      </w:tr>
      <w:tr>
        <w:tc>
          <w:tcPr>
            <w:shd w:val="clear" w:color="auto" w:fill="F2F2F2"/>
          </w:tcPr>
          <w:p>
            <w:pPr>
              <w:pStyle w:val="Compact"/>
              <w:jc w:val="left"/>
            </w:pPr>
            <w:r>
              <w:t xml:space="preserve">243</w:t>
            </w:r>
          </w:p>
        </w:tc>
        <w:tc>
          <w:tcPr>
            <w:shd w:val="clear" w:color="auto" w:fill="F2F2F2"/>
          </w:tcPr>
          <w:p>
            <w:pPr>
              <w:pStyle w:val="Compact"/>
              <w:jc w:val="left"/>
            </w:pPr>
            <w:r>
              <w:t xml:space="preserve">Maturité professionnelle / spécialisée.</w:t>
            </w:r>
          </w:p>
        </w:tc>
      </w:tr>
      <w:tr>
        <w:tc>
          <w:tcPr/>
          <w:p>
            <w:pPr>
              <w:pStyle w:val="Compact"/>
            </w:pPr>
          </w:p>
        </w:tc>
        <w:tc>
          <w:tcPr/>
          <w:p>
            <w:pPr>
              <w:pStyle w:val="Compact"/>
              <w:jc w:val="left"/>
            </w:pPr>
            <w:hyperlink ns1:id="rId93">
              <w:r>
                <w:rPr>
                  <w:rStyle w:val="Hyperlink"/>
                </w:rPr>
                <w:t xml:space="preserve">https://register.ld.admin.ch/i14y/concept/LEVEL_EDUC/243</w:t>
              </w:r>
            </w:hyperlink>
          </w:p>
        </w:tc>
      </w:tr>
      <w:tr>
        <w:tc>
          <w:tcPr>
            <w:shd w:val="clear" w:color="auto" w:fill="F2F2F2"/>
          </w:tcPr>
          <w:p>
            <w:pPr>
              <w:pStyle w:val="Compact"/>
              <w:jc w:val="left"/>
            </w:pPr>
            <w:r>
              <w:t xml:space="preserve">2431</w:t>
            </w:r>
          </w:p>
        </w:tc>
        <w:tc>
          <w:tcPr>
            <w:shd w:val="clear" w:color="auto" w:fill="F2F2F2"/>
          </w:tcPr>
          <w:p>
            <w:pPr>
              <w:pStyle w:val="Compact"/>
              <w:jc w:val="left"/>
            </w:pPr>
            <w:r>
              <w:t xml:space="preserve">Maturité professionnelle.</w:t>
            </w:r>
          </w:p>
        </w:tc>
      </w:tr>
      <w:tr>
        <w:tc>
          <w:tcPr/>
          <w:p>
            <w:pPr>
              <w:pStyle w:val="Compact"/>
            </w:pPr>
          </w:p>
        </w:tc>
        <w:tc>
          <w:tcPr/>
          <w:p>
            <w:pPr>
              <w:pStyle w:val="Compact"/>
              <w:jc w:val="left"/>
            </w:pPr>
            <w:hyperlink ns1:id="rId94">
              <w:r>
                <w:rPr>
                  <w:rStyle w:val="Hyperlink"/>
                </w:rPr>
                <w:t xml:space="preserve">https://register.ld.admin.ch/i14y/concept/LEVEL_EDUC/2431</w:t>
              </w:r>
            </w:hyperlink>
          </w:p>
        </w:tc>
      </w:tr>
      <w:tr>
        <w:tc>
          <w:tcPr>
            <w:shd w:val="clear" w:color="auto" w:fill="F2F2F2"/>
          </w:tcPr>
          <w:p>
            <w:pPr>
              <w:pStyle w:val="Compact"/>
              <w:jc w:val="left"/>
            </w:pPr>
            <w:r>
              <w:t xml:space="preserve">2432</w:t>
            </w:r>
          </w:p>
        </w:tc>
        <w:tc>
          <w:tcPr>
            <w:shd w:val="clear" w:color="auto" w:fill="F2F2F2"/>
          </w:tcPr>
          <w:p>
            <w:pPr>
              <w:pStyle w:val="Compact"/>
              <w:jc w:val="left"/>
            </w:pPr>
            <w:r>
              <w:t xml:space="preserve">Maturité spécialisée.</w:t>
            </w:r>
          </w:p>
        </w:tc>
      </w:tr>
      <w:tr>
        <w:tc>
          <w:tcPr/>
          <w:p>
            <w:pPr>
              <w:pStyle w:val="Compact"/>
            </w:pPr>
          </w:p>
        </w:tc>
        <w:tc>
          <w:tcPr/>
          <w:p>
            <w:pPr>
              <w:pStyle w:val="Compact"/>
              <w:jc w:val="left"/>
            </w:pPr>
            <w:hyperlink ns1:id="rId95">
              <w:r>
                <w:rPr>
                  <w:rStyle w:val="Hyperlink"/>
                </w:rPr>
                <w:t xml:space="preserve">https://register.ld.admin.ch/i14y/concept/LEVEL_EDUC/2432</w:t>
              </w:r>
            </w:hyperlink>
          </w:p>
        </w:tc>
      </w:tr>
      <w:tr>
        <w:tc>
          <w:tcPr>
            <w:shd w:val="clear" w:color="auto" w:fill="F2F2F2"/>
          </w:tcPr>
          <w:p>
            <w:pPr>
              <w:pStyle w:val="Compact"/>
              <w:jc w:val="left"/>
            </w:pPr>
            <w:r>
              <w:t xml:space="preserve">30</w:t>
            </w:r>
          </w:p>
        </w:tc>
        <w:tc>
          <w:tcPr>
            <w:shd w:val="clear" w:color="auto" w:fill="F2F2F2"/>
          </w:tcPr>
          <w:p>
            <w:pPr>
              <w:pStyle w:val="Compact"/>
              <w:jc w:val="left"/>
            </w:pPr>
            <w:r>
              <w:t xml:space="preserve">Degré tertiaire.</w:t>
            </w:r>
          </w:p>
        </w:tc>
      </w:tr>
      <w:tr>
        <w:tc>
          <w:tcPr/>
          <w:p>
            <w:pPr>
              <w:pStyle w:val="Compact"/>
            </w:pPr>
          </w:p>
        </w:tc>
        <w:tc>
          <w:tcPr/>
          <w:p>
            <w:pPr>
              <w:pStyle w:val="Compact"/>
              <w:jc w:val="left"/>
            </w:pPr>
            <w:hyperlink ns1:id="rId96">
              <w:r>
                <w:rPr>
                  <w:rStyle w:val="Hyperlink"/>
                </w:rPr>
                <w:t xml:space="preserve">https://register.ld.admin.ch/i14y/concept/LEVEL_EDUC/30</w:t>
              </w:r>
            </w:hyperlink>
          </w:p>
        </w:tc>
      </w:tr>
      <w:tr>
        <w:tc>
          <w:tcPr>
            <w:shd w:val="clear" w:color="auto" w:fill="F2F2F2"/>
          </w:tcPr>
          <w:p>
            <w:pPr>
              <w:pStyle w:val="Compact"/>
              <w:jc w:val="left"/>
            </w:pPr>
            <w:r>
              <w:t xml:space="preserve">31</w:t>
            </w:r>
          </w:p>
        </w:tc>
        <w:tc>
          <w:tcPr>
            <w:shd w:val="clear" w:color="auto" w:fill="F2F2F2"/>
          </w:tcPr>
          <w:p>
            <w:pPr>
              <w:pStyle w:val="Compact"/>
              <w:jc w:val="left"/>
            </w:pPr>
            <w:r>
              <w:t xml:space="preserve">Formation professionnelle supérieure.</w:t>
            </w:r>
          </w:p>
        </w:tc>
      </w:tr>
      <w:tr>
        <w:tc>
          <w:tcPr/>
          <w:p>
            <w:pPr>
              <w:pStyle w:val="Compact"/>
            </w:pPr>
          </w:p>
        </w:tc>
        <w:tc>
          <w:tcPr/>
          <w:p>
            <w:pPr>
              <w:pStyle w:val="Compact"/>
              <w:jc w:val="left"/>
            </w:pPr>
            <w:hyperlink ns1:id="rId97">
              <w:r>
                <w:rPr>
                  <w:rStyle w:val="Hyperlink"/>
                </w:rPr>
                <w:t xml:space="preserve">https://register.ld.admin.ch/i14y/concept/LEVEL_EDUC/31</w:t>
              </w:r>
            </w:hyperlink>
          </w:p>
        </w:tc>
      </w:tr>
      <w:tr>
        <w:tc>
          <w:tcPr>
            <w:shd w:val="clear" w:color="auto" w:fill="F2F2F2"/>
          </w:tcPr>
          <w:p>
            <w:pPr>
              <w:pStyle w:val="Compact"/>
              <w:jc w:val="left"/>
            </w:pPr>
            <w:r>
              <w:t xml:space="preserve">310</w:t>
            </w:r>
          </w:p>
        </w:tc>
        <w:tc>
          <w:tcPr>
            <w:shd w:val="clear" w:color="auto" w:fill="F2F2F2"/>
          </w:tcPr>
          <w:p>
            <w:pPr>
              <w:pStyle w:val="Compact"/>
              <w:jc w:val="left"/>
            </w:pPr>
            <w:r>
              <w:t xml:space="preserve">Examen professionnel avec brevet fédéral / examen professionnel supérieur avec diplôme fédéral/maîtrise.</w:t>
            </w:r>
          </w:p>
        </w:tc>
      </w:tr>
      <w:tr>
        <w:tc>
          <w:tcPr/>
          <w:p>
            <w:pPr>
              <w:pStyle w:val="Compact"/>
            </w:pPr>
          </w:p>
        </w:tc>
        <w:tc>
          <w:tcPr/>
          <w:p>
            <w:pPr>
              <w:pStyle w:val="Compact"/>
              <w:jc w:val="left"/>
            </w:pPr>
            <w:hyperlink ns1:id="rId98">
              <w:r>
                <w:rPr>
                  <w:rStyle w:val="Hyperlink"/>
                </w:rPr>
                <w:t xml:space="preserve">https://register.ld.admin.ch/i14y/concept/LEVEL_EDUC/310</w:t>
              </w:r>
            </w:hyperlink>
          </w:p>
        </w:tc>
      </w:tr>
      <w:tr>
        <w:tc>
          <w:tcPr>
            <w:shd w:val="clear" w:color="auto" w:fill="F2F2F2"/>
          </w:tcPr>
          <w:p>
            <w:pPr>
              <w:pStyle w:val="Compact"/>
              <w:jc w:val="left"/>
            </w:pPr>
            <w:r>
              <w:t xml:space="preserve">311</w:t>
            </w:r>
          </w:p>
        </w:tc>
        <w:tc>
          <w:tcPr>
            <w:shd w:val="clear" w:color="auto" w:fill="F2F2F2"/>
          </w:tcPr>
          <w:p>
            <w:pPr>
              <w:pStyle w:val="Compact"/>
              <w:jc w:val="left"/>
            </w:pPr>
            <w:r>
              <w:t xml:space="preserve">Examen professionnel avec brevet fédéral.</w:t>
            </w:r>
          </w:p>
        </w:tc>
      </w:tr>
      <w:tr>
        <w:tc>
          <w:tcPr/>
          <w:p>
            <w:pPr>
              <w:pStyle w:val="Compact"/>
            </w:pPr>
          </w:p>
        </w:tc>
        <w:tc>
          <w:tcPr/>
          <w:p>
            <w:pPr>
              <w:pStyle w:val="Compact"/>
              <w:jc w:val="left"/>
            </w:pPr>
            <w:hyperlink ns1:id="rId99">
              <w:r>
                <w:rPr>
                  <w:rStyle w:val="Hyperlink"/>
                </w:rPr>
                <w:t xml:space="preserve">https://register.ld.admin.ch/i14y/concept/LEVEL_EDUC/311</w:t>
              </w:r>
            </w:hyperlink>
          </w:p>
        </w:tc>
      </w:tr>
      <w:tr>
        <w:tc>
          <w:tcPr>
            <w:shd w:val="clear" w:color="auto" w:fill="F2F2F2"/>
          </w:tcPr>
          <w:p>
            <w:pPr>
              <w:pStyle w:val="Compact"/>
              <w:jc w:val="left"/>
            </w:pPr>
            <w:r>
              <w:t xml:space="preserve">312</w:t>
            </w:r>
          </w:p>
        </w:tc>
        <w:tc>
          <w:tcPr>
            <w:shd w:val="clear" w:color="auto" w:fill="F2F2F2"/>
          </w:tcPr>
          <w:p>
            <w:pPr>
              <w:pStyle w:val="Compact"/>
              <w:jc w:val="left"/>
            </w:pPr>
            <w:r>
              <w:t xml:space="preserve">Examen professionnel supérieur avec diplôme fédéral/maîtrise.</w:t>
            </w:r>
          </w:p>
        </w:tc>
      </w:tr>
      <w:tr>
        <w:tc>
          <w:tcPr/>
          <w:p>
            <w:pPr>
              <w:pStyle w:val="Compact"/>
            </w:pPr>
          </w:p>
        </w:tc>
        <w:tc>
          <w:tcPr/>
          <w:p>
            <w:pPr>
              <w:pStyle w:val="Compact"/>
              <w:jc w:val="left"/>
            </w:pPr>
            <w:hyperlink ns1:id="rId100">
              <w:r>
                <w:rPr>
                  <w:rStyle w:val="Hyperlink"/>
                </w:rPr>
                <w:t xml:space="preserve">https://register.ld.admin.ch/i14y/concept/LEVEL_EDUC/312</w:t>
              </w:r>
            </w:hyperlink>
          </w:p>
        </w:tc>
      </w:tr>
      <w:tr>
        <w:tc>
          <w:tcPr>
            <w:shd w:val="clear" w:color="auto" w:fill="F2F2F2"/>
          </w:tcPr>
          <w:p>
            <w:pPr>
              <w:pStyle w:val="Compact"/>
              <w:jc w:val="left"/>
            </w:pPr>
            <w:r>
              <w:t xml:space="preserve">313</w:t>
            </w:r>
          </w:p>
        </w:tc>
        <w:tc>
          <w:tcPr>
            <w:shd w:val="clear" w:color="auto" w:fill="F2F2F2"/>
          </w:tcPr>
          <w:p>
            <w:pPr>
              <w:pStyle w:val="Compact"/>
              <w:jc w:val="left"/>
            </w:pPr>
            <w:r>
              <w:t xml:space="preserve">École supérieure (ES).</w:t>
            </w:r>
          </w:p>
        </w:tc>
      </w:tr>
      <w:tr>
        <w:tc>
          <w:tcPr/>
          <w:p>
            <w:pPr>
              <w:pStyle w:val="Compact"/>
            </w:pPr>
          </w:p>
        </w:tc>
        <w:tc>
          <w:tcPr/>
          <w:p>
            <w:pPr>
              <w:pStyle w:val="Compact"/>
              <w:jc w:val="left"/>
            </w:pPr>
            <w:hyperlink ns1:id="rId101">
              <w:r>
                <w:rPr>
                  <w:rStyle w:val="Hyperlink"/>
                </w:rPr>
                <w:t xml:space="preserve">https://register.ld.admin.ch/i14y/concept/LEVEL_EDUC/313</w:t>
              </w:r>
            </w:hyperlink>
          </w:p>
        </w:tc>
      </w:tr>
      <w:tr>
        <w:tc>
          <w:tcPr>
            <w:shd w:val="clear" w:color="auto" w:fill="F2F2F2"/>
          </w:tcPr>
          <w:p>
            <w:pPr>
              <w:pStyle w:val="Compact"/>
              <w:jc w:val="left"/>
            </w:pPr>
            <w:r>
              <w:t xml:space="preserve">3131</w:t>
            </w:r>
          </w:p>
        </w:tc>
        <w:tc>
          <w:tcPr>
            <w:shd w:val="clear" w:color="auto" w:fill="F2F2F2"/>
          </w:tcPr>
          <w:p>
            <w:pPr>
              <w:pStyle w:val="Compact"/>
              <w:jc w:val="left"/>
            </w:pPr>
            <w:r>
              <w:t xml:space="preserve">École supérieure (ES) 2 ans plein temps ou 3 ans temps partiel.</w:t>
            </w:r>
          </w:p>
        </w:tc>
      </w:tr>
      <w:tr>
        <w:tc>
          <w:tcPr/>
          <w:p>
            <w:pPr>
              <w:pStyle w:val="Compact"/>
            </w:pPr>
          </w:p>
        </w:tc>
        <w:tc>
          <w:tcPr/>
          <w:p>
            <w:pPr>
              <w:pStyle w:val="Compact"/>
              <w:jc w:val="left"/>
            </w:pPr>
            <w:hyperlink ns1:id="rId102">
              <w:r>
                <w:rPr>
                  <w:rStyle w:val="Hyperlink"/>
                </w:rPr>
                <w:t xml:space="preserve">https://register.ld.admin.ch/i14y/concept/LEVEL_EDUC/3131</w:t>
              </w:r>
            </w:hyperlink>
          </w:p>
        </w:tc>
      </w:tr>
      <w:tr>
        <w:tc>
          <w:tcPr>
            <w:shd w:val="clear" w:color="auto" w:fill="F2F2F2"/>
          </w:tcPr>
          <w:p>
            <w:pPr>
              <w:pStyle w:val="Compact"/>
              <w:jc w:val="left"/>
            </w:pPr>
            <w:r>
              <w:t xml:space="preserve">3132</w:t>
            </w:r>
          </w:p>
        </w:tc>
        <w:tc>
          <w:tcPr>
            <w:shd w:val="clear" w:color="auto" w:fill="F2F2F2"/>
          </w:tcPr>
          <w:p>
            <w:pPr>
              <w:pStyle w:val="Compact"/>
              <w:jc w:val="left"/>
            </w:pPr>
            <w:r>
              <w:t xml:space="preserve">École supérieure (ES) 3 ans plein temps ou 4 ans temps partiel.</w:t>
            </w:r>
          </w:p>
        </w:tc>
      </w:tr>
      <w:tr>
        <w:tc>
          <w:tcPr/>
          <w:p>
            <w:pPr>
              <w:pStyle w:val="Compact"/>
            </w:pPr>
          </w:p>
        </w:tc>
        <w:tc>
          <w:tcPr/>
          <w:p>
            <w:pPr>
              <w:pStyle w:val="Compact"/>
              <w:jc w:val="left"/>
            </w:pPr>
            <w:hyperlink ns1:id="rId103">
              <w:r>
                <w:rPr>
                  <w:rStyle w:val="Hyperlink"/>
                </w:rPr>
                <w:t xml:space="preserve">https://register.ld.admin.ch/i14y/concept/LEVEL_EDUC/3132</w:t>
              </w:r>
            </w:hyperlink>
          </w:p>
        </w:tc>
      </w:tr>
      <w:tr>
        <w:tc>
          <w:tcPr>
            <w:shd w:val="clear" w:color="auto" w:fill="F2F2F2"/>
          </w:tcPr>
          <w:p>
            <w:pPr>
              <w:pStyle w:val="Compact"/>
              <w:jc w:val="left"/>
            </w:pPr>
            <w:r>
              <w:t xml:space="preserve">32</w:t>
            </w:r>
          </w:p>
        </w:tc>
        <w:tc>
          <w:tcPr>
            <w:shd w:val="clear" w:color="auto" w:fill="F2F2F2"/>
          </w:tcPr>
          <w:p>
            <w:pPr>
              <w:pStyle w:val="Compact"/>
              <w:jc w:val="left"/>
            </w:pPr>
            <w:r>
              <w:t xml:space="preserve">Haute école.</w:t>
            </w:r>
          </w:p>
        </w:tc>
      </w:tr>
      <w:tr>
        <w:tc>
          <w:tcPr/>
          <w:p>
            <w:pPr>
              <w:pStyle w:val="Compact"/>
            </w:pPr>
          </w:p>
        </w:tc>
        <w:tc>
          <w:tcPr/>
          <w:p>
            <w:pPr>
              <w:pStyle w:val="Compact"/>
              <w:jc w:val="left"/>
            </w:pPr>
            <w:hyperlink ns1:id="rId104">
              <w:r>
                <w:rPr>
                  <w:rStyle w:val="Hyperlink"/>
                </w:rPr>
                <w:t xml:space="preserve">https://register.ld.admin.ch/i14y/concept/LEVEL_EDUC/32</w:t>
              </w:r>
            </w:hyperlink>
          </w:p>
        </w:tc>
      </w:tr>
      <w:tr>
        <w:tc>
          <w:tcPr>
            <w:shd w:val="clear" w:color="auto" w:fill="F2F2F2"/>
          </w:tcPr>
          <w:p>
            <w:pPr>
              <w:pStyle w:val="Compact"/>
              <w:jc w:val="left"/>
            </w:pPr>
            <w:r>
              <w:t xml:space="preserve">321</w:t>
            </w:r>
          </w:p>
        </w:tc>
        <w:tc>
          <w:tcPr>
            <w:shd w:val="clear" w:color="auto" w:fill="F2F2F2"/>
          </w:tcPr>
          <w:p>
            <w:pPr>
              <w:pStyle w:val="Compact"/>
              <w:jc w:val="left"/>
            </w:pPr>
            <w:r>
              <w:t xml:space="preserve">Bachelor université, EPF, haute école spécialisée, haute école pédagogique (y compris diplôme HES/HEP).</w:t>
            </w:r>
          </w:p>
        </w:tc>
      </w:tr>
      <w:tr>
        <w:tc>
          <w:tcPr/>
          <w:p>
            <w:pPr>
              <w:pStyle w:val="Compact"/>
            </w:pPr>
          </w:p>
        </w:tc>
        <w:tc>
          <w:tcPr/>
          <w:p>
            <w:pPr>
              <w:pStyle w:val="Compact"/>
              <w:jc w:val="left"/>
            </w:pPr>
            <w:hyperlink ns1:id="rId105">
              <w:r>
                <w:rPr>
                  <w:rStyle w:val="Hyperlink"/>
                </w:rPr>
                <w:t xml:space="preserve">https://register.ld.admin.ch/i14y/concept/LEVEL_EDUC/321</w:t>
              </w:r>
            </w:hyperlink>
          </w:p>
        </w:tc>
      </w:tr>
      <w:tr>
        <w:tc>
          <w:tcPr>
            <w:shd w:val="clear" w:color="auto" w:fill="F2F2F2"/>
          </w:tcPr>
          <w:p>
            <w:pPr>
              <w:pStyle w:val="Compact"/>
              <w:jc w:val="left"/>
            </w:pPr>
            <w:r>
              <w:t xml:space="preserve">3211</w:t>
            </w:r>
          </w:p>
        </w:tc>
        <w:tc>
          <w:tcPr>
            <w:shd w:val="clear" w:color="auto" w:fill="F2F2F2"/>
          </w:tcPr>
          <w:p>
            <w:pPr>
              <w:pStyle w:val="Compact"/>
              <w:jc w:val="left"/>
            </w:pPr>
            <w:r>
              <w:t xml:space="preserve">Bachelor haute école spécialisée (y compris diplôme HES).</w:t>
            </w:r>
          </w:p>
        </w:tc>
      </w:tr>
      <w:tr>
        <w:tc>
          <w:tcPr/>
          <w:p>
            <w:pPr>
              <w:pStyle w:val="Compact"/>
            </w:pPr>
          </w:p>
        </w:tc>
        <w:tc>
          <w:tcPr/>
          <w:p>
            <w:pPr>
              <w:pStyle w:val="Compact"/>
              <w:jc w:val="left"/>
            </w:pPr>
            <w:hyperlink ns1:id="rId106">
              <w:r>
                <w:rPr>
                  <w:rStyle w:val="Hyperlink"/>
                </w:rPr>
                <w:t xml:space="preserve">https://register.ld.admin.ch/i14y/concept/LEVEL_EDUC/3211</w:t>
              </w:r>
            </w:hyperlink>
          </w:p>
        </w:tc>
      </w:tr>
      <w:tr>
        <w:tc>
          <w:tcPr>
            <w:shd w:val="clear" w:color="auto" w:fill="F2F2F2"/>
          </w:tcPr>
          <w:p>
            <w:pPr>
              <w:pStyle w:val="Compact"/>
              <w:jc w:val="left"/>
            </w:pPr>
            <w:r>
              <w:t xml:space="preserve">3212</w:t>
            </w:r>
          </w:p>
        </w:tc>
        <w:tc>
          <w:tcPr>
            <w:shd w:val="clear" w:color="auto" w:fill="F2F2F2"/>
          </w:tcPr>
          <w:p>
            <w:pPr>
              <w:pStyle w:val="Compact"/>
              <w:jc w:val="left"/>
            </w:pPr>
            <w:r>
              <w:t xml:space="preserve">Bachelor haute école pédagogique (y compris diplôme HEP).</w:t>
            </w:r>
          </w:p>
        </w:tc>
      </w:tr>
      <w:tr>
        <w:tc>
          <w:tcPr/>
          <w:p>
            <w:pPr>
              <w:pStyle w:val="Compact"/>
            </w:pPr>
          </w:p>
        </w:tc>
        <w:tc>
          <w:tcPr/>
          <w:p>
            <w:pPr>
              <w:pStyle w:val="Compact"/>
              <w:jc w:val="left"/>
            </w:pPr>
            <w:hyperlink ns1:id="rId107">
              <w:r>
                <w:rPr>
                  <w:rStyle w:val="Hyperlink"/>
                </w:rPr>
                <w:t xml:space="preserve">https://register.ld.admin.ch/i14y/concept/LEVEL_EDUC/3212</w:t>
              </w:r>
            </w:hyperlink>
          </w:p>
        </w:tc>
      </w:tr>
      <w:tr>
        <w:tc>
          <w:tcPr>
            <w:shd w:val="clear" w:color="auto" w:fill="F2F2F2"/>
          </w:tcPr>
          <w:p>
            <w:pPr>
              <w:pStyle w:val="Compact"/>
              <w:jc w:val="left"/>
            </w:pPr>
            <w:r>
              <w:t xml:space="preserve">3213</w:t>
            </w:r>
          </w:p>
        </w:tc>
        <w:tc>
          <w:tcPr>
            <w:shd w:val="clear" w:color="auto" w:fill="F2F2F2"/>
          </w:tcPr>
          <w:p>
            <w:pPr>
              <w:pStyle w:val="Compact"/>
              <w:jc w:val="left"/>
            </w:pPr>
            <w:r>
              <w:t xml:space="preserve">Bachelor université, EPF.</w:t>
            </w:r>
          </w:p>
        </w:tc>
      </w:tr>
      <w:tr>
        <w:tc>
          <w:tcPr/>
          <w:p>
            <w:pPr>
              <w:pStyle w:val="Compact"/>
            </w:pPr>
          </w:p>
        </w:tc>
        <w:tc>
          <w:tcPr/>
          <w:p>
            <w:pPr>
              <w:pStyle w:val="Compact"/>
              <w:jc w:val="left"/>
            </w:pPr>
            <w:hyperlink ns1:id="rId108">
              <w:r>
                <w:rPr>
                  <w:rStyle w:val="Hyperlink"/>
                </w:rPr>
                <w:t xml:space="preserve">https://register.ld.admin.ch/i14y/concept/LEVEL_EDUC/3213</w:t>
              </w:r>
            </w:hyperlink>
          </w:p>
        </w:tc>
      </w:tr>
      <w:tr>
        <w:tc>
          <w:tcPr>
            <w:shd w:val="clear" w:color="auto" w:fill="F2F2F2"/>
          </w:tcPr>
          <w:p>
            <w:pPr>
              <w:pStyle w:val="Compact"/>
              <w:jc w:val="left"/>
            </w:pPr>
            <w:r>
              <w:t xml:space="preserve">322</w:t>
            </w:r>
          </w:p>
        </w:tc>
        <w:tc>
          <w:tcPr>
            <w:shd w:val="clear" w:color="auto" w:fill="F2F2F2"/>
          </w:tcPr>
          <w:p>
            <w:pPr>
              <w:pStyle w:val="Compact"/>
              <w:jc w:val="left"/>
            </w:pPr>
            <w:r>
              <w:t xml:space="preserve">Master université, EPF, haute école spécialisée, haute école pédagogique (y compris licence/diplôme).</w:t>
            </w:r>
          </w:p>
        </w:tc>
      </w:tr>
      <w:tr>
        <w:tc>
          <w:tcPr/>
          <w:p>
            <w:pPr>
              <w:pStyle w:val="Compact"/>
            </w:pPr>
          </w:p>
        </w:tc>
        <w:tc>
          <w:tcPr/>
          <w:p>
            <w:pPr>
              <w:pStyle w:val="Compact"/>
              <w:jc w:val="left"/>
            </w:pPr>
            <w:hyperlink ns1:id="rId109">
              <w:r>
                <w:rPr>
                  <w:rStyle w:val="Hyperlink"/>
                </w:rPr>
                <w:t xml:space="preserve">https://register.ld.admin.ch/i14y/concept/LEVEL_EDUC/322</w:t>
              </w:r>
            </w:hyperlink>
          </w:p>
        </w:tc>
      </w:tr>
      <w:tr>
        <w:tc>
          <w:tcPr>
            <w:shd w:val="clear" w:color="auto" w:fill="F2F2F2"/>
          </w:tcPr>
          <w:p>
            <w:pPr>
              <w:pStyle w:val="Compact"/>
              <w:jc w:val="left"/>
            </w:pPr>
            <w:r>
              <w:t xml:space="preserve">3221</w:t>
            </w:r>
          </w:p>
        </w:tc>
        <w:tc>
          <w:tcPr>
            <w:shd w:val="clear" w:color="auto" w:fill="F2F2F2"/>
          </w:tcPr>
          <w:p>
            <w:pPr>
              <w:pStyle w:val="Compact"/>
              <w:jc w:val="left"/>
            </w:pPr>
            <w:r>
              <w:t xml:space="preserve">Master haute école spécialisée.</w:t>
            </w:r>
          </w:p>
        </w:tc>
      </w:tr>
      <w:tr>
        <w:tc>
          <w:tcPr/>
          <w:p>
            <w:pPr>
              <w:pStyle w:val="Compact"/>
            </w:pPr>
          </w:p>
        </w:tc>
        <w:tc>
          <w:tcPr/>
          <w:p>
            <w:pPr>
              <w:pStyle w:val="Compact"/>
              <w:jc w:val="left"/>
            </w:pPr>
            <w:hyperlink ns1:id="rId110">
              <w:r>
                <w:rPr>
                  <w:rStyle w:val="Hyperlink"/>
                </w:rPr>
                <w:t xml:space="preserve">https://register.ld.admin.ch/i14y/concept/LEVEL_EDUC/3221</w:t>
              </w:r>
            </w:hyperlink>
          </w:p>
        </w:tc>
      </w:tr>
      <w:tr>
        <w:tc>
          <w:tcPr>
            <w:shd w:val="clear" w:color="auto" w:fill="F2F2F2"/>
          </w:tcPr>
          <w:p>
            <w:pPr>
              <w:pStyle w:val="Compact"/>
              <w:jc w:val="left"/>
            </w:pPr>
            <w:r>
              <w:t xml:space="preserve">3222</w:t>
            </w:r>
          </w:p>
        </w:tc>
        <w:tc>
          <w:tcPr>
            <w:shd w:val="clear" w:color="auto" w:fill="F2F2F2"/>
          </w:tcPr>
          <w:p>
            <w:pPr>
              <w:pStyle w:val="Compact"/>
              <w:jc w:val="left"/>
            </w:pPr>
            <w:r>
              <w:t xml:space="preserve">Master haute école pédagogique.</w:t>
            </w:r>
          </w:p>
        </w:tc>
      </w:tr>
      <w:tr>
        <w:tc>
          <w:tcPr/>
          <w:p>
            <w:pPr>
              <w:pStyle w:val="Compact"/>
            </w:pPr>
          </w:p>
        </w:tc>
        <w:tc>
          <w:tcPr/>
          <w:p>
            <w:pPr>
              <w:pStyle w:val="Compact"/>
              <w:jc w:val="left"/>
            </w:pPr>
            <w:hyperlink ns1:id="rId111">
              <w:r>
                <w:rPr>
                  <w:rStyle w:val="Hyperlink"/>
                </w:rPr>
                <w:t xml:space="preserve">https://register.ld.admin.ch/i14y/concept/LEVEL_EDUC/3222</w:t>
              </w:r>
            </w:hyperlink>
          </w:p>
        </w:tc>
      </w:tr>
      <w:tr>
        <w:tc>
          <w:tcPr>
            <w:shd w:val="clear" w:color="auto" w:fill="F2F2F2"/>
          </w:tcPr>
          <w:p>
            <w:pPr>
              <w:pStyle w:val="Compact"/>
              <w:jc w:val="left"/>
            </w:pPr>
            <w:r>
              <w:t xml:space="preserve">3223</w:t>
            </w:r>
          </w:p>
        </w:tc>
        <w:tc>
          <w:tcPr>
            <w:shd w:val="clear" w:color="auto" w:fill="F2F2F2"/>
          </w:tcPr>
          <w:p>
            <w:pPr>
              <w:pStyle w:val="Compact"/>
              <w:jc w:val="left"/>
            </w:pPr>
            <w:r>
              <w:t xml:space="preserve">Master université, EPF (y compris licence/diplôme université/EPF).</w:t>
            </w:r>
          </w:p>
        </w:tc>
      </w:tr>
      <w:tr>
        <w:tc>
          <w:tcPr/>
          <w:p>
            <w:pPr>
              <w:pStyle w:val="Compact"/>
            </w:pPr>
          </w:p>
        </w:tc>
        <w:tc>
          <w:tcPr/>
          <w:p>
            <w:pPr>
              <w:pStyle w:val="Compact"/>
              <w:jc w:val="left"/>
            </w:pPr>
            <w:hyperlink ns1:id="rId112">
              <w:r>
                <w:rPr>
                  <w:rStyle w:val="Hyperlink"/>
                </w:rPr>
                <w:t xml:space="preserve">https://register.ld.admin.ch/i14y/concept/LEVEL_EDUC/3223</w:t>
              </w:r>
            </w:hyperlink>
          </w:p>
        </w:tc>
      </w:tr>
      <w:tr>
        <w:tc>
          <w:tcPr>
            <w:shd w:val="clear" w:color="auto" w:fill="F2F2F2"/>
          </w:tcPr>
          <w:p>
            <w:pPr>
              <w:pStyle w:val="Compact"/>
              <w:jc w:val="left"/>
            </w:pPr>
            <w:r>
              <w:t xml:space="preserve">323</w:t>
            </w:r>
          </w:p>
        </w:tc>
        <w:tc>
          <w:tcPr>
            <w:shd w:val="clear" w:color="auto" w:fill="F2F2F2"/>
          </w:tcPr>
          <w:p>
            <w:pPr>
              <w:pStyle w:val="Compact"/>
              <w:jc w:val="left"/>
            </w:pPr>
            <w:r>
              <w:t xml:space="preserve">Doctorat / habilitation.</w:t>
            </w:r>
          </w:p>
        </w:tc>
      </w:tr>
      <w:tr>
        <w:tc>
          <w:tcPr/>
          <w:p>
            <w:pPr>
              <w:pStyle w:val="Compact"/>
            </w:pPr>
          </w:p>
        </w:tc>
        <w:tc>
          <w:tcPr/>
          <w:p>
            <w:pPr>
              <w:pStyle w:val="Compact"/>
              <w:jc w:val="left"/>
            </w:pPr>
            <w:hyperlink ns1:id="rId113">
              <w:r>
                <w:rPr>
                  <w:rStyle w:val="Hyperlink"/>
                </w:rPr>
                <w:t xml:space="preserve">https://register.ld.admin.ch/i14y/concept/LEVEL_EDUC/323</w:t>
              </w:r>
            </w:hyperlink>
          </w:p>
        </w:tc>
      </w:tr>
      <w:tr>
        <w:tc>
          <w:tcPr>
            <w:shd w:val="clear" w:color="auto" w:fill="F2F2F2"/>
          </w:tcPr>
          <w:p>
            <w:pPr>
              <w:pStyle w:val="Compact"/>
              <w:jc w:val="left"/>
            </w:pPr>
            <w:r>
              <w:t xml:space="preserve">military</w:t>
            </w:r>
          </w:p>
        </w:tc>
        <w:tc>
          <w:tcPr>
            <w:shd w:val="clear" w:color="auto" w:fill="F2F2F2"/>
          </w:tcPr>
          <w:p>
            <w:pPr>
              <w:pStyle w:val="Compact"/>
              <w:jc w:val="left"/>
            </w:pPr>
            <w:r>
              <w:t xml:space="preserve">Service militaire (armée suisse). Indiquer le grade atteint dans le champ</w:t>
            </w:r>
            <w:r>
              <w:t xml:space="preserve"> </w:t>
            </w:r>
            <w:r>
              <w:rPr>
                <w:rStyle w:val="VerbatimChar"/>
              </w:rPr>
              <w:t xml:space="preserve">value</w:t>
            </w:r>
            <w:r>
              <w:t xml:space="preserve">.</w:t>
            </w:r>
          </w:p>
        </w:tc>
      </w:tr>
      <w:tr>
        <w:tc>
          <w:tcPr/>
          <w:p>
            <w:pPr>
              <w:pStyle w:val="Compact"/>
            </w:pPr>
          </w:p>
        </w:tc>
        <w:tc>
          <w:tcPr/>
          <w:p>
            <w:pPr>
              <w:pStyle w:val="Compact"/>
            </w:pPr>
          </w:p>
        </w:tc>
      </w:tr>
    </w:tbl>
    <w:bookmarkEnd w:id="114"/>
    <w:bookmarkEnd w:id="115"/>
    <w:bookmarkStart w:id="120" w:name="classe-electoraldistrict"/>
    <w:p>
      <w:pPr>
        <w:pStyle w:val="berschrift2"/>
      </w:pPr>
      <w:r>
        <w:t xml:space="preserve">Classe: ElectoralDistrict</w:t>
      </w:r>
    </w:p>
    <w:p>
      <w:pPr>
        <w:pStyle w:val="FirstParagraph"/>
      </w:pPr>
      <w:r>
        <w:rPr>
          <w:iCs/>
          <w:i/>
        </w:rPr>
        <w:t xml:space="preserve">Circonscription ou région électorale dans laquelle une personne est politiquement active ; avec validité temporelle.</w:t>
      </w:r>
    </w:p>
    <w:p>
      <w:pPr>
        <w:pStyle w:val="Textkrper"/>
      </w:pPr>
      <w:r>
        <w:t xml:space="preserve">__</w:t>
      </w:r>
    </w:p>
    <w:bookmarkStart w:id="116" w:name="attributs-7"/>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district</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Circonscription ou région électorale.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16"/>
    <w:bookmarkStart w:id="117" w:name="utilisations-7"/>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electoral_district">
              <w:r>
                <w:rPr>
                  <w:rStyle w:val="Hyperlink"/>
                </w:rPr>
                <w:t xml:space="preserve">electoral_district</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ElectoralDistrict">
              <w:r>
                <w:rPr>
                  <w:rStyle w:val="Hyperlink"/>
                </w:rPr>
                <w:t xml:space="preserve">ElectoralDistrict</w:t>
              </w:r>
            </w:hyperlink>
          </w:p>
        </w:tc>
      </w:tr>
    </w:tbl>
    <w:bookmarkEnd w:id="117"/>
    <w:bookmarkStart w:id="119" w:name="exemples-2"/>
    <w:p>
      <w:pPr>
        <w:pStyle w:val="berschrift3"/>
      </w:pPr>
      <w:r>
        <w:t xml:space="preserve">Exemples</w:t>
      </w:r>
    </w:p>
    <w:bookmarkStart w:id="118" w:name="X5cccef008baeebe6778a4a5e81c5d3d9cd32a25"/>
    <w:p>
      <w:pPr>
        <w:pStyle w:val="berschrift4"/>
      </w:pPr>
      <w:r>
        <w:t xml:space="preserve">Exemple :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8"/>
    <w:bookmarkEnd w:id="119"/>
    <w:p>
      <w:r>
        <w:br w:type="page"/>
      </w:r>
    </w:p>
    <w:bookmarkEnd w:id="120"/>
    <w:bookmarkEnd w:id="121"/>
    <w:bookmarkStart w:id="152"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numPr>
          <w:ilvl w:val="0"/>
          <w:numId w:val="1008"/>
        </w:numPr>
        <w:pStyle w:val="Compact"/>
      </w:pPr>
      <w:r>
        <w:rPr>
          <w:bCs/>
          <w:b/>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Cs/>
          <w:i/>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numPr>
          <w:ilvl w:val="0"/>
          <w:numId w:val="1008"/>
        </w:numPr>
        <w:pStyle w:val="Compact"/>
      </w:pPr>
      <w:r>
        <w:rPr>
          <w:bCs/>
          <w:b/>
        </w:rPr>
        <w:t xml:space="preserve">Groupes et sous-groupes au moyen de</w:t>
      </w:r>
      <w:r>
        <w:rPr>
          <w:bCs/>
          <w:b/>
        </w:rPr>
        <w:t xml:space="preserve"> </w:t>
      </w:r>
      <w:r>
        <w:rPr>
          <w:rStyle w:val="VerbatimChar"/>
          <w:bCs/>
          <w:b/>
        </w:rPr>
        <w:t xml:space="preserve">parent_groups</w:t>
      </w:r>
      <w:r>
        <w:rPr>
          <w:bCs/>
          <w:b/>
        </w:rPr>
        <w:t xml:space="preserve"> </w:t>
      </w:r>
      <w:r>
        <w:rPr>
          <w:bCs/>
          <w:b/>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numPr>
          <w:ilvl w:val="0"/>
          <w:numId w:val="1008"/>
        </w:numPr>
        <w:pStyle w:val="Compact"/>
      </w:pPr>
      <w:r>
        <w:rPr>
          <w:bCs/>
          <w:b/>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24" w:name="classe-group"/>
    <w:p>
      <w:pPr>
        <w:pStyle w:val="berschrift2"/>
      </w:pPr>
      <w:r>
        <w:t xml:space="preserve">Classe: Group</w:t>
      </w:r>
    </w:p>
    <w:p>
      <w:pPr>
        <w:pStyle w:val="FirstParagraph"/>
      </w:pPr>
      <w:r>
        <w:rPr>
          <w:iCs/>
          <w:i/>
        </w:rPr>
        <w:t xml:space="preserve">Un groupe, une organisation ou une collectivité politique (p. ex. parti, commission, parlement, département).</w:t>
      </w:r>
    </w:p>
    <w:p>
      <w:pPr>
        <w:pStyle w:val="Textkrper"/>
      </w:pPr>
      <w:r>
        <w:t xml:space="preserve">__</w:t>
      </w:r>
    </w:p>
    <w:bookmarkStart w:id="122" w:name="attributs-8"/>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group_type</w:t>
            </w:r>
          </w:p>
        </w:tc>
        <w:tc>
          <w:tcPr>
            <w:shd w:val="clear" w:color="auto" w:fill="F2F2F2"/>
          </w:tcPr>
          <w:p>
            <w:pPr>
              <w:pStyle w:val="Compact"/>
              <w:jc w:val="lef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jc w:val="lef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Attribuer un label à une information structurée (par ex. nom d’affichage, poste, etc.).</w:t>
            </w:r>
          </w:p>
        </w:tc>
      </w:tr>
      <w:tr>
        <w:tc>
          <w:tcPr>
            <w:shd w:val="clear" w:color="auto" w:fill="F2F2F2"/>
          </w:tcPr>
          <w:p>
            <w:pPr>
              <w:pStyle w:val="Compact"/>
              <w:jc w:val="left"/>
            </w:pPr>
            <w:r>
              <w:t xml:space="preserve">abbreviation</w:t>
            </w:r>
          </w:p>
        </w:tc>
        <w:tc>
          <w:tcPr>
            <w:shd w:val="clear" w:color="auto" w:fill="F2F2F2"/>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jc w:val="left"/>
            </w:pPr>
            <w:r>
              <w:t xml:space="preserve">Abréviation (peut être multilingue).</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de l’entité.</w:t>
            </w:r>
          </w:p>
        </w:tc>
      </w:tr>
      <w:tr>
        <w:tc>
          <w:tcPr>
            <w:shd w:val="clear" w:color="auto" w:fill="F2F2F2"/>
          </w:tcPr>
          <w:p>
            <w:pPr>
              <w:pStyle w:val="Compact"/>
              <w:jc w:val="left"/>
            </w:pPr>
            <w:r>
              <w:t xml:space="preserve">landing_page</w:t>
            </w:r>
          </w:p>
        </w:tc>
        <w:tc>
          <w:tcPr>
            <w:shd w:val="clear" w:color="auto" w:fill="F2F2F2"/>
          </w:tcPr>
          <w:p>
            <w:pPr>
              <w:pStyle w:val="Compact"/>
              <w:jc w:val="lef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jc w:val="left"/>
            </w:pPr>
            <w:r>
              <w:t xml:space="preserve">Site web fournissant de plus amples informations.</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jc w:val="left"/>
            </w:pPr>
            <w:r>
              <w:t xml:space="preserve">spatial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Référence spatiale (numéro OFS de commune, numéro OFS de canton ou pays). Formats : commune : ld.admin.ch/municipality/1234, canton : ld.admin.ch/canton/23, pays :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jc w:val="left"/>
            </w:pPr>
            <w:r>
              <w:t xml:space="preserve">addresses</w:t>
            </w:r>
          </w:p>
        </w:tc>
        <w:tc>
          <w:tcPr>
            <w:shd w:val="clear" w:color="auto" w:fill="F2F2F2"/>
          </w:tcPr>
          <w:p>
            <w:pPr>
              <w:pStyle w:val="Compact"/>
              <w:jc w:val="lef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jc w:val="left"/>
            </w:pPr>
            <w:r>
              <w:t xml:space="preserve">Adresses avec type (privée, professionnelle, locale).</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vers les statuts du parti (PDF ou page web ; facultatif pour les partis).</w:t>
            </w:r>
          </w:p>
        </w:tc>
      </w:tr>
      <w:tr>
        <w:tc>
          <w:tcPr>
            <w:shd w:val="clear" w:color="auto" w:fill="F2F2F2"/>
          </w:tcPr>
          <w:p>
            <w:pPr>
              <w:pStyle w:val="Compact"/>
              <w:jc w:val="left"/>
            </w:pPr>
            <w:r>
              <w:t xml:space="preserve">party_color</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Couleur du parti sous forme de valeur hexadécimale (facultatif pour les partis, p. ex. « #FF0000 »).</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2"/>
    <w:bookmarkStart w:id="123" w:name="utilisations-8"/>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groups">
              <w:r>
                <w:rPr>
                  <w:rStyle w:val="Hyperlink"/>
                </w:rPr>
                <w:t xml:space="preserve">groups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
              <w:r>
                <w:rPr>
                  <w:rStyle w:val="Hyperlink"/>
                </w:rPr>
                <w:t xml:space="preserve">Group</w:t>
              </w:r>
            </w:hyperlink>
          </w:p>
        </w:tc>
      </w:tr>
    </w:tbl>
    <w:bookmarkEnd w:id="123"/>
    <w:bookmarkEnd w:id="124"/>
    <w:bookmarkStart w:id="127" w:name="classe-grouptype"/>
    <w:p>
      <w:pPr>
        <w:pStyle w:val="berschrift2"/>
      </w:pPr>
      <w:r>
        <w:t xml:space="preserve">Classe: GroupType</w:t>
      </w:r>
    </w:p>
    <w:p>
      <w:pPr>
        <w:pStyle w:val="FirstParagraph"/>
      </w:pPr>
      <w:r>
        <w:rPr>
          <w:iCs/>
          <w:i/>
        </w:rPr>
        <w:t xml:space="preserve">Type de groupe (p. ex. parti, commission, parlement, département).</w:t>
      </w:r>
    </w:p>
    <w:p>
      <w:pPr>
        <w:pStyle w:val="Textkrper"/>
      </w:pPr>
      <w:r>
        <w:t xml:space="preserve">__</w:t>
      </w:r>
    </w:p>
    <w:bookmarkStart w:id="125" w:name="attributs-9"/>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group_type_enum</w:t>
            </w:r>
          </w:p>
        </w:tc>
        <w:tc>
          <w:tcPr>
            <w:shd w:val="clear" w:color="auto" w:fill="F2F2F2"/>
          </w:tcPr>
          <w:p>
            <w:pPr>
              <w:pStyle w:val="Compact"/>
              <w:jc w:val="lef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jc w:val="left"/>
            </w:pPr>
            <w:r>
              <w:t xml:space="preserve">Lien vers le vocabulaire contrôlé pour les types de groupes.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Attribuer un label à une information structurée (par ex. nom d’affichage, poste, etc.).</w:t>
            </w:r>
          </w:p>
        </w:tc>
      </w:tr>
    </w:tbl>
    <w:bookmarkEnd w:id="125"/>
    <w:bookmarkStart w:id="126" w:name="utilisations-9"/>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Group">
              <w:r>
                <w:rPr>
                  <w:rStyle w:val="Hyperlink"/>
                </w:rPr>
                <w:t xml:space="preserve">Group</w:t>
              </w:r>
            </w:hyperlink>
          </w:p>
        </w:tc>
        <w:tc>
          <w:tcPr>
            <w:shd w:val="clear" w:color="auto" w:fill="F2F2F2"/>
          </w:tcPr>
          <w:p>
            <w:pPr>
              <w:pStyle w:val="Compact"/>
              <w:jc w:val="left"/>
            </w:pPr>
            <w:hyperlink w:anchor="group_type">
              <w:r>
                <w:rPr>
                  <w:rStyle w:val="Hyperlink"/>
                </w:rPr>
                <w:t xml:space="preserve">group_type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Type">
              <w:r>
                <w:rPr>
                  <w:rStyle w:val="Hyperlink"/>
                </w:rPr>
                <w:t xml:space="preserve">GroupType</w:t>
              </w:r>
            </w:hyperlink>
          </w:p>
        </w:tc>
      </w:tr>
    </w:tbl>
    <w:bookmarkEnd w:id="126"/>
    <w:bookmarkEnd w:id="127"/>
    <w:bookmarkStart w:id="151" w:name="enum-grouptypeenum"/>
    <w:p>
      <w:pPr>
        <w:pStyle w:val="berschrift2"/>
      </w:pPr>
      <w:r>
        <w:t xml:space="preserve">Enum: GroupTypeEnum</w:t>
      </w:r>
    </w:p>
    <w:p>
      <w:pPr>
        <w:pStyle w:val="FirstParagraph"/>
      </w:pPr>
      <w:r>
        <w:rPr>
          <w:iCs/>
          <w:i/>
        </w:rPr>
        <w:t xml:space="preserve">Types de groupes et d’organisations politiques.</w:t>
      </w:r>
    </w:p>
    <w:p>
      <w:pPr>
        <w:pStyle w:val="Textkrper"/>
      </w:pPr>
      <w:r>
        <w:t xml:space="preserve">__</w:t>
      </w:r>
    </w:p>
    <w:p>
      <w:pPr>
        <w:pStyle w:val="Textkrper"/>
      </w:pPr>
      <w:r>
        <w:t xml:space="preserve">URI:</w:t>
      </w:r>
      <w:r>
        <w:t xml:space="preserve"> </w:t>
      </w:r>
      <w:hyperlink ns1:id="rId128">
        <w:r>
          <w:rPr>
            <w:rStyle w:val="Hyperlink"/>
          </w:rPr>
          <w:t xml:space="preserve">act:GroupTypeEnum</w:t>
        </w:r>
      </w:hyperlink>
    </w:p>
    <w:bookmarkStart w:id="150" w:name="valeurs-admissibles-3"/>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shd w:val="clear" w:color="auto" w:fill="F2F2F2"/>
          </w:tcPr>
          <w:p>
            <w:pPr>
              <w:pStyle w:val="Compact"/>
              <w:jc w:val="left"/>
            </w:pPr>
            <w:r>
              <w:t xml:space="preserve">party</w:t>
            </w:r>
          </w:p>
        </w:tc>
        <w:tc>
          <w:tcPr>
            <w:shd w:val="clear" w:color="auto" w:fill="F2F2F2"/>
          </w:tcPr>
          <w:p>
            <w:pPr>
              <w:pStyle w:val="Compact"/>
              <w:jc w:val="lef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jc w:val="left"/>
            </w:pPr>
            <w:hyperlink ns1:id="rId129">
              <w:r>
                <w:rPr>
                  <w:rStyle w:val="Hyperlink"/>
                </w:rPr>
                <w:t xml:space="preserve">act:enum/group_type/party</w:t>
              </w:r>
            </w:hyperlink>
          </w:p>
        </w:tc>
      </w:tr>
      <w:tr>
        <w:tc>
          <w:tcPr>
            <w:shd w:val="clear" w:color="auto" w:fill="F2F2F2"/>
          </w:tcPr>
          <w:p>
            <w:pPr>
              <w:pStyle w:val="Compact"/>
              <w:jc w:val="left"/>
            </w:pPr>
            <w:r>
              <w:t xml:space="preserve">list</w:t>
            </w:r>
          </w:p>
        </w:tc>
        <w:tc>
          <w:tcPr>
            <w:shd w:val="clear" w:color="auto" w:fill="F2F2F2"/>
          </w:tcPr>
          <w:p>
            <w:pPr>
              <w:pStyle w:val="Compact"/>
              <w:jc w:val="left"/>
            </w:pPr>
            <w:r>
              <w:t xml:space="preserve">Liste électorale (peut faire partie d’un parti ou être indépendante).</w:t>
            </w:r>
          </w:p>
        </w:tc>
      </w:tr>
      <w:tr>
        <w:tc>
          <w:tcPr/>
          <w:p>
            <w:pPr>
              <w:pStyle w:val="Compact"/>
            </w:pPr>
          </w:p>
        </w:tc>
        <w:tc>
          <w:tcPr/>
          <w:p>
            <w:pPr>
              <w:pStyle w:val="Compact"/>
              <w:jc w:val="left"/>
            </w:pPr>
            <w:hyperlink ns1:id="rId130">
              <w:r>
                <w:rPr>
                  <w:rStyle w:val="Hyperlink"/>
                </w:rPr>
                <w:t xml:space="preserve">act:enum/group_type/list</w:t>
              </w:r>
            </w:hyperlink>
          </w:p>
        </w:tc>
      </w:tr>
      <w:tr>
        <w:tc>
          <w:tcPr>
            <w:shd w:val="clear" w:color="auto" w:fill="F2F2F2"/>
          </w:tcPr>
          <w:p>
            <w:pPr>
              <w:pStyle w:val="Compact"/>
              <w:jc w:val="left"/>
            </w:pPr>
            <w:r>
              <w:t xml:space="preserve">workgroup</w:t>
            </w:r>
          </w:p>
        </w:tc>
        <w:tc>
          <w:tcPr>
            <w:shd w:val="clear" w:color="auto" w:fill="F2F2F2"/>
          </w:tcPr>
          <w:p>
            <w:pPr>
              <w:pStyle w:val="Compact"/>
              <w:jc w:val="left"/>
            </w:pPr>
            <w:r>
              <w:t xml:space="preserve">Groupe de travail ad hoc, généralement d’une durée limitée.</w:t>
            </w:r>
          </w:p>
        </w:tc>
      </w:tr>
      <w:tr>
        <w:tc>
          <w:tcPr/>
          <w:p>
            <w:pPr>
              <w:pStyle w:val="Compact"/>
            </w:pPr>
          </w:p>
        </w:tc>
        <w:tc>
          <w:tcPr/>
          <w:p>
            <w:pPr>
              <w:pStyle w:val="Compact"/>
              <w:jc w:val="left"/>
            </w:pPr>
            <w:hyperlink ns1:id="rId131">
              <w:r>
                <w:rPr>
                  <w:rStyle w:val="Hyperlink"/>
                </w:rPr>
                <w:t xml:space="preserve">act:enum/group_type/workgroup</w:t>
              </w:r>
            </w:hyperlink>
          </w:p>
        </w:tc>
      </w:tr>
      <w:tr>
        <w:tc>
          <w:tcPr>
            <w:shd w:val="clear" w:color="auto" w:fill="F2F2F2"/>
          </w:tcPr>
          <w:p>
            <w:pPr>
              <w:pStyle w:val="Compact"/>
              <w:jc w:val="left"/>
            </w:pPr>
            <w:r>
              <w:t xml:space="preserve">parliament</w:t>
            </w:r>
          </w:p>
        </w:tc>
        <w:tc>
          <w:tcPr>
            <w:shd w:val="clear" w:color="auto" w:fill="F2F2F2"/>
          </w:tcPr>
          <w:p>
            <w:pPr>
              <w:pStyle w:val="Compact"/>
              <w:jc w:val="lef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jc w:val="left"/>
            </w:pPr>
            <w:hyperlink ns1:id="rId132">
              <w:r>
                <w:rPr>
                  <w:rStyle w:val="Hyperlink"/>
                </w:rPr>
                <w:t xml:space="preserve">act:enum/group_type/parliament</w:t>
              </w:r>
            </w:hyperlink>
          </w:p>
        </w:tc>
      </w:tr>
      <w:tr>
        <w:tc>
          <w:tcPr>
            <w:shd w:val="clear" w:color="auto" w:fill="F2F2F2"/>
          </w:tcPr>
          <w:p>
            <w:pPr>
              <w:pStyle w:val="Compact"/>
              <w:jc w:val="left"/>
            </w:pPr>
            <w:r>
              <w:t xml:space="preserve">delegation</w:t>
            </w:r>
          </w:p>
        </w:tc>
        <w:tc>
          <w:tcPr>
            <w:shd w:val="clear" w:color="auto" w:fill="F2F2F2"/>
          </w:tcPr>
          <w:p>
            <w:pPr>
              <w:pStyle w:val="Compact"/>
              <w:jc w:val="left"/>
            </w:pPr>
            <w:r>
              <w:t xml:space="preserve">Délégation.</w:t>
            </w:r>
          </w:p>
        </w:tc>
      </w:tr>
      <w:tr>
        <w:tc>
          <w:tcPr/>
          <w:p>
            <w:pPr>
              <w:pStyle w:val="Compact"/>
            </w:pPr>
          </w:p>
        </w:tc>
        <w:tc>
          <w:tcPr/>
          <w:p>
            <w:pPr>
              <w:pStyle w:val="Compact"/>
              <w:jc w:val="left"/>
            </w:pPr>
            <w:hyperlink ns1:id="rId133">
              <w:r>
                <w:rPr>
                  <w:rStyle w:val="Hyperlink"/>
                </w:rPr>
                <w:t xml:space="preserve">act:enum/group_type/delegation</w:t>
              </w:r>
            </w:hyperlink>
          </w:p>
        </w:tc>
      </w:tr>
      <w:tr>
        <w:tc>
          <w:tcPr>
            <w:shd w:val="clear" w:color="auto" w:fill="F2F2F2"/>
          </w:tcPr>
          <w:p>
            <w:pPr>
              <w:pStyle w:val="Compact"/>
              <w:jc w:val="left"/>
            </w:pPr>
            <w:r>
              <w:t xml:space="preserve">commission</w:t>
            </w:r>
          </w:p>
        </w:tc>
        <w:tc>
          <w:tcPr>
            <w:shd w:val="clear" w:color="auto" w:fill="F2F2F2"/>
          </w:tcPr>
          <w:p>
            <w:pPr>
              <w:pStyle w:val="Compact"/>
              <w:jc w:val="left"/>
            </w:pPr>
            <w:r>
              <w:t xml:space="preserve">Commission (permanente ou ad hoc),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jc w:val="left"/>
            </w:pPr>
            <w:hyperlink ns1:id="rId134">
              <w:r>
                <w:rPr>
                  <w:rStyle w:val="Hyperlink"/>
                </w:rPr>
                <w:t xml:space="preserve">act:enum/group_type/commission</w:t>
              </w:r>
            </w:hyperlink>
          </w:p>
        </w:tc>
      </w:tr>
      <w:tr>
        <w:tc>
          <w:tcPr>
            <w:shd w:val="clear" w:color="auto" w:fill="F2F2F2"/>
          </w:tcPr>
          <w:p>
            <w:pPr>
              <w:pStyle w:val="Compact"/>
              <w:jc w:val="left"/>
            </w:pPr>
            <w:r>
              <w:t xml:space="preserve">faction</w:t>
            </w:r>
          </w:p>
        </w:tc>
        <w:tc>
          <w:tcPr>
            <w:shd w:val="clear" w:color="auto" w:fill="F2F2F2"/>
          </w:tcPr>
          <w:p>
            <w:pPr>
              <w:pStyle w:val="Compact"/>
              <w:jc w:val="left"/>
            </w:pPr>
            <w:r>
              <w:t xml:space="preserve">Groupe parlementaire.</w:t>
            </w:r>
          </w:p>
        </w:tc>
      </w:tr>
      <w:tr>
        <w:tc>
          <w:tcPr/>
          <w:p>
            <w:pPr>
              <w:pStyle w:val="Compact"/>
            </w:pPr>
          </w:p>
        </w:tc>
        <w:tc>
          <w:tcPr/>
          <w:p>
            <w:pPr>
              <w:pStyle w:val="Compact"/>
              <w:jc w:val="left"/>
            </w:pPr>
            <w:hyperlink ns1:id="rId135">
              <w:r>
                <w:rPr>
                  <w:rStyle w:val="Hyperlink"/>
                </w:rPr>
                <w:t xml:space="preserve">act:enum/group_type/faction</w:t>
              </w:r>
            </w:hyperlink>
          </w:p>
        </w:tc>
      </w:tr>
      <w:tr>
        <w:tc>
          <w:tcPr>
            <w:shd w:val="clear" w:color="auto" w:fill="F2F2F2"/>
          </w:tcPr>
          <w:p>
            <w:pPr>
              <w:pStyle w:val="Compact"/>
              <w:jc w:val="left"/>
            </w:pPr>
            <w:r>
              <w:t xml:space="preserve">parliamentary_bureau</w:t>
            </w:r>
          </w:p>
        </w:tc>
        <w:tc>
          <w:tcPr>
            <w:shd w:val="clear" w:color="auto" w:fill="F2F2F2"/>
          </w:tcPr>
          <w:p>
            <w:pPr>
              <w:pStyle w:val="Compact"/>
              <w:jc w:val="left"/>
            </w:pPr>
            <w:r>
              <w:t xml:space="preserve">Bureau du parlement.</w:t>
            </w:r>
          </w:p>
        </w:tc>
      </w:tr>
      <w:tr>
        <w:tc>
          <w:tcPr/>
          <w:p>
            <w:pPr>
              <w:pStyle w:val="Compact"/>
            </w:pPr>
          </w:p>
        </w:tc>
        <w:tc>
          <w:tcPr/>
          <w:p>
            <w:pPr>
              <w:pStyle w:val="Compact"/>
              <w:jc w:val="left"/>
            </w:pPr>
            <w:hyperlink ns1:id="rId136">
              <w:r>
                <w:rPr>
                  <w:rStyle w:val="Hyperlink"/>
                </w:rPr>
                <w:t xml:space="preserve">act:enum/group_type/parliamentary_bureau</w:t>
              </w:r>
            </w:hyperlink>
          </w:p>
        </w:tc>
      </w:tr>
      <w:tr>
        <w:tc>
          <w:tcPr>
            <w:shd w:val="clear" w:color="auto" w:fill="F2F2F2"/>
          </w:tcPr>
          <w:p>
            <w:pPr>
              <w:pStyle w:val="Compact"/>
              <w:jc w:val="left"/>
            </w:pPr>
            <w:r>
              <w:t xml:space="preserve">presidency</w:t>
            </w:r>
          </w:p>
        </w:tc>
        <w:tc>
          <w:tcPr>
            <w:shd w:val="clear" w:color="auto" w:fill="F2F2F2"/>
          </w:tcPr>
          <w:p>
            <w:pPr>
              <w:pStyle w:val="Compact"/>
              <w:jc w:val="left"/>
            </w:pPr>
            <w:r>
              <w:t xml:space="preserve">Présidence du parlement.</w:t>
            </w:r>
          </w:p>
        </w:tc>
      </w:tr>
      <w:tr>
        <w:tc>
          <w:tcPr/>
          <w:p>
            <w:pPr>
              <w:pStyle w:val="Compact"/>
            </w:pPr>
          </w:p>
        </w:tc>
        <w:tc>
          <w:tcPr/>
          <w:p>
            <w:pPr>
              <w:pStyle w:val="Compact"/>
              <w:jc w:val="left"/>
            </w:pPr>
            <w:hyperlink ns1:id="rId137">
              <w:r>
                <w:rPr>
                  <w:rStyle w:val="Hyperlink"/>
                </w:rPr>
                <w:t xml:space="preserve">act:enum/group_type/presidency</w:t>
              </w:r>
            </w:hyperlink>
          </w:p>
        </w:tc>
      </w:tr>
      <w:tr>
        <w:tc>
          <w:tcPr>
            <w:shd w:val="clear" w:color="auto" w:fill="F2F2F2"/>
          </w:tcPr>
          <w:p>
            <w:pPr>
              <w:pStyle w:val="Compact"/>
              <w:jc w:val="left"/>
            </w:pPr>
            <w:r>
              <w:t xml:space="preserve">government</w:t>
            </w:r>
          </w:p>
        </w:tc>
        <w:tc>
          <w:tcPr>
            <w:shd w:val="clear" w:color="auto" w:fill="F2F2F2"/>
          </w:tcPr>
          <w:p>
            <w:pPr>
              <w:pStyle w:val="Compact"/>
              <w:jc w:val="left"/>
            </w:pPr>
            <w:r>
              <w:t xml:space="preserve">Gouvernement / exécutif en tant qu’organe collégial (p. ex. Conseil fédéral, conseil d’État, conseil municipal ou conseil communal).</w:t>
            </w:r>
          </w:p>
        </w:tc>
      </w:tr>
      <w:tr>
        <w:tc>
          <w:tcPr/>
          <w:p>
            <w:pPr>
              <w:pStyle w:val="Compact"/>
            </w:pPr>
          </w:p>
        </w:tc>
        <w:tc>
          <w:tcPr/>
          <w:p>
            <w:pPr>
              <w:pStyle w:val="Compact"/>
              <w:jc w:val="left"/>
            </w:pPr>
            <w:hyperlink ns1:id="rId138">
              <w:r>
                <w:rPr>
                  <w:rStyle w:val="Hyperlink"/>
                </w:rPr>
                <w:t xml:space="preserve">act:enum/group_type/government</w:t>
              </w:r>
            </w:hyperlink>
          </w:p>
        </w:tc>
      </w:tr>
      <w:tr>
        <w:tc>
          <w:tcPr>
            <w:shd w:val="clear" w:color="auto" w:fill="F2F2F2"/>
          </w:tcPr>
          <w:p>
            <w:pPr>
              <w:pStyle w:val="Compact"/>
              <w:jc w:val="left"/>
            </w:pPr>
            <w:r>
              <w:t xml:space="preserve">department</w:t>
            </w:r>
          </w:p>
        </w:tc>
        <w:tc>
          <w:tcPr>
            <w:shd w:val="clear" w:color="auto" w:fill="F2F2F2"/>
          </w:tcPr>
          <w:p>
            <w:pPr>
              <w:pStyle w:val="Compact"/>
              <w:jc w:val="left"/>
            </w:pPr>
            <w:r>
              <w:t xml:space="preserve">Département gouvernemental.</w:t>
            </w:r>
          </w:p>
        </w:tc>
      </w:tr>
      <w:tr>
        <w:tc>
          <w:tcPr/>
          <w:p>
            <w:pPr>
              <w:pStyle w:val="Compact"/>
            </w:pPr>
          </w:p>
        </w:tc>
        <w:tc>
          <w:tcPr/>
          <w:p>
            <w:pPr>
              <w:pStyle w:val="Compact"/>
              <w:jc w:val="left"/>
            </w:pPr>
            <w:hyperlink ns1:id="rId139">
              <w:r>
                <w:rPr>
                  <w:rStyle w:val="Hyperlink"/>
                </w:rPr>
                <w:t xml:space="preserve">act:enum/group_type/department</w:t>
              </w:r>
            </w:hyperlink>
          </w:p>
        </w:tc>
      </w:tr>
      <w:tr>
        <w:tc>
          <w:tcPr>
            <w:shd w:val="clear" w:color="auto" w:fill="F2F2F2"/>
          </w:tcPr>
          <w:p>
            <w:pPr>
              <w:pStyle w:val="Compact"/>
              <w:jc w:val="left"/>
            </w:pPr>
            <w:r>
              <w:t xml:space="preserve">office</w:t>
            </w:r>
          </w:p>
        </w:tc>
        <w:tc>
          <w:tcPr>
            <w:shd w:val="clear" w:color="auto" w:fill="F2F2F2"/>
          </w:tcPr>
          <w:p>
            <w:pPr>
              <w:pStyle w:val="Compact"/>
              <w:jc w:val="left"/>
            </w:pPr>
            <w:r>
              <w:t xml:space="preserve">Office gouvernemental.</w:t>
            </w:r>
          </w:p>
        </w:tc>
      </w:tr>
      <w:tr>
        <w:tc>
          <w:tcPr/>
          <w:p>
            <w:pPr>
              <w:pStyle w:val="Compact"/>
            </w:pPr>
          </w:p>
        </w:tc>
        <w:tc>
          <w:tcPr/>
          <w:p>
            <w:pPr>
              <w:pStyle w:val="Compact"/>
              <w:jc w:val="left"/>
            </w:pPr>
            <w:hyperlink ns1:id="rId140">
              <w:r>
                <w:rPr>
                  <w:rStyle w:val="Hyperlink"/>
                </w:rPr>
                <w:t xml:space="preserve">act:enum/group_type/office</w:t>
              </w:r>
            </w:hyperlink>
          </w:p>
        </w:tc>
      </w:tr>
      <w:tr>
        <w:tc>
          <w:tcPr>
            <w:shd w:val="clear" w:color="auto" w:fill="F2F2F2"/>
          </w:tcPr>
          <w:p>
            <w:pPr>
              <w:pStyle w:val="Compact"/>
              <w:jc w:val="left"/>
            </w:pPr>
            <w:r>
              <w:t xml:space="preserve">extraparliamentary_commission</w:t>
            </w:r>
          </w:p>
        </w:tc>
        <w:tc>
          <w:tcPr>
            <w:shd w:val="clear" w:color="auto" w:fill="F2F2F2"/>
          </w:tcPr>
          <w:p>
            <w:pPr>
              <w:pStyle w:val="Compact"/>
              <w:jc w:val="left"/>
            </w:pPr>
            <w:r>
              <w:t xml:space="preserve">Commission extraparlementaire dotée d’un mandat gouvernemental (p. ex. Conseil de banque de la Banque nationale suisse, FINMA).</w:t>
            </w:r>
          </w:p>
        </w:tc>
      </w:tr>
      <w:tr>
        <w:tc>
          <w:tcPr/>
          <w:p>
            <w:pPr>
              <w:pStyle w:val="Compact"/>
            </w:pPr>
          </w:p>
        </w:tc>
        <w:tc>
          <w:tcPr/>
          <w:p>
            <w:pPr>
              <w:pStyle w:val="Compact"/>
              <w:jc w:val="left"/>
            </w:pPr>
            <w:hyperlink ns1:id="rId141">
              <w:r>
                <w:rPr>
                  <w:rStyle w:val="Hyperlink"/>
                </w:rPr>
                <w:t xml:space="preserve">act:enum/group_type/extraparliamentary_commission</w:t>
              </w:r>
            </w:hyperlink>
          </w:p>
        </w:tc>
      </w:tr>
      <w:tr>
        <w:tc>
          <w:tcPr>
            <w:shd w:val="clear" w:color="auto" w:fill="F2F2F2"/>
          </w:tcPr>
          <w:p>
            <w:pPr>
              <w:pStyle w:val="Compact"/>
              <w:jc w:val="left"/>
            </w:pPr>
            <w:r>
              <w:t xml:space="preserve">interest_group</w:t>
            </w:r>
          </w:p>
        </w:tc>
        <w:tc>
          <w:tcPr>
            <w:shd w:val="clear" w:color="auto" w:fill="F2F2F2"/>
          </w:tcPr>
          <w:p>
            <w:pPr>
              <w:pStyle w:val="Compact"/>
              <w:jc w:val="left"/>
            </w:pPr>
            <w:r>
              <w:t xml:space="preserve">Groupe d’intérêts issu de la société civile.</w:t>
            </w:r>
          </w:p>
        </w:tc>
      </w:tr>
      <w:tr>
        <w:tc>
          <w:tcPr/>
          <w:p>
            <w:pPr>
              <w:pStyle w:val="Compact"/>
            </w:pPr>
          </w:p>
        </w:tc>
        <w:tc>
          <w:tcPr/>
          <w:p>
            <w:pPr>
              <w:pStyle w:val="Compact"/>
              <w:jc w:val="left"/>
            </w:pPr>
            <w:hyperlink ns1:id="rId142">
              <w:r>
                <w:rPr>
                  <w:rStyle w:val="Hyperlink"/>
                </w:rPr>
                <w:t xml:space="preserve">act:enum/group_type/interest_group</w:t>
              </w:r>
            </w:hyperlink>
          </w:p>
        </w:tc>
      </w:tr>
      <w:tr>
        <w:tc>
          <w:tcPr>
            <w:shd w:val="clear" w:color="auto" w:fill="F2F2F2"/>
          </w:tcPr>
          <w:p>
            <w:pPr>
              <w:pStyle w:val="Compact"/>
              <w:jc w:val="left"/>
            </w:pPr>
            <w:r>
              <w:t xml:space="preserve">control_body</w:t>
            </w:r>
          </w:p>
        </w:tc>
        <w:tc>
          <w:tcPr>
            <w:shd w:val="clear" w:color="auto" w:fill="F2F2F2"/>
          </w:tcPr>
          <w:p>
            <w:pPr>
              <w:pStyle w:val="Compact"/>
              <w:jc w:val="left"/>
            </w:pPr>
            <w:r>
              <w:t xml:space="preserve">Organe de contrôle ou de surveillance (p. ex. Contrôle fédéral des finances CDF, autorité de surveillance AS-MPC).</w:t>
            </w:r>
          </w:p>
        </w:tc>
      </w:tr>
      <w:tr>
        <w:tc>
          <w:tcPr/>
          <w:p>
            <w:pPr>
              <w:pStyle w:val="Compact"/>
            </w:pPr>
          </w:p>
        </w:tc>
        <w:tc>
          <w:tcPr/>
          <w:p>
            <w:pPr>
              <w:pStyle w:val="Compact"/>
              <w:jc w:val="left"/>
            </w:pPr>
            <w:hyperlink ns1:id="rId143">
              <w:r>
                <w:rPr>
                  <w:rStyle w:val="Hyperlink"/>
                </w:rPr>
                <w:t xml:space="preserve">act:enum/group_type/control_body</w:t>
              </w:r>
            </w:hyperlink>
          </w:p>
        </w:tc>
      </w:tr>
      <w:tr>
        <w:tc>
          <w:tcPr>
            <w:shd w:val="clear" w:color="auto" w:fill="F2F2F2"/>
          </w:tcPr>
          <w:p>
            <w:pPr>
              <w:pStyle w:val="Compact"/>
              <w:jc w:val="left"/>
            </w:pPr>
            <w:r>
              <w:t xml:space="preserve">parliamentary_services</w:t>
            </w:r>
          </w:p>
        </w:tc>
        <w:tc>
          <w:tcPr>
            <w:shd w:val="clear" w:color="auto" w:fill="F2F2F2"/>
          </w:tcPr>
          <w:p>
            <w:pPr>
              <w:pStyle w:val="Compact"/>
              <w:jc w:val="left"/>
            </w:pPr>
            <w:r>
              <w:t xml:space="preserve">Services du parlement.</w:t>
            </w:r>
          </w:p>
        </w:tc>
      </w:tr>
      <w:tr>
        <w:tc>
          <w:tcPr/>
          <w:p>
            <w:pPr>
              <w:pStyle w:val="Compact"/>
            </w:pPr>
          </w:p>
        </w:tc>
        <w:tc>
          <w:tcPr/>
          <w:p>
            <w:pPr>
              <w:pStyle w:val="Compact"/>
              <w:jc w:val="left"/>
            </w:pPr>
            <w:hyperlink ns1:id="rId144">
              <w:r>
                <w:rPr>
                  <w:rStyle w:val="Hyperlink"/>
                </w:rPr>
                <w:t xml:space="preserve">act:enum/group_type/parliamentary_services</w:t>
              </w:r>
            </w:hyperlink>
          </w:p>
        </w:tc>
      </w:tr>
      <w:tr>
        <w:tc>
          <w:tcPr>
            <w:shd w:val="clear" w:color="auto" w:fill="F2F2F2"/>
          </w:tcPr>
          <w:p>
            <w:pPr>
              <w:pStyle w:val="Compact"/>
              <w:jc w:val="left"/>
            </w:pPr>
            <w:r>
              <w:t xml:space="preserve">court</w:t>
            </w:r>
          </w:p>
        </w:tc>
        <w:tc>
          <w:tcPr>
            <w:shd w:val="clear" w:color="auto" w:fill="F2F2F2"/>
          </w:tcPr>
          <w:p>
            <w:pPr>
              <w:pStyle w:val="Compact"/>
              <w:jc w:val="left"/>
            </w:pPr>
            <w:r>
              <w:t xml:space="preserve">Tribunal / pouvoir judiciaire à tout niveau (p. ex. Tribunal fédéral, tribunal cantonal, tribunal de district).</w:t>
            </w:r>
          </w:p>
        </w:tc>
      </w:tr>
      <w:tr>
        <w:tc>
          <w:tcPr/>
          <w:p>
            <w:pPr>
              <w:pStyle w:val="Compact"/>
            </w:pPr>
          </w:p>
        </w:tc>
        <w:tc>
          <w:tcPr/>
          <w:p>
            <w:pPr>
              <w:pStyle w:val="Compact"/>
              <w:jc w:val="left"/>
            </w:pPr>
            <w:hyperlink ns1:id="rId145">
              <w:r>
                <w:rPr>
                  <w:rStyle w:val="Hyperlink"/>
                </w:rPr>
                <w:t xml:space="preserve">act:enum/group_type/court</w:t>
              </w:r>
            </w:hyperlink>
          </w:p>
        </w:tc>
      </w:tr>
      <w:tr>
        <w:tc>
          <w:tcPr>
            <w:shd w:val="clear" w:color="auto" w:fill="F2F2F2"/>
          </w:tcPr>
          <w:p>
            <w:pPr>
              <w:pStyle w:val="Compact"/>
              <w:jc w:val="left"/>
            </w:pPr>
            <w:r>
              <w:t xml:space="preserve">association</w:t>
            </w:r>
          </w:p>
        </w:tc>
        <w:tc>
          <w:tcPr>
            <w:shd w:val="clear" w:color="auto" w:fill="F2F2F2"/>
          </w:tcPr>
          <w:p>
            <w:pPr>
              <w:pStyle w:val="Compact"/>
              <w:jc w:val="left"/>
            </w:pPr>
            <w:r>
              <w:t xml:space="preserve">Association.</w:t>
            </w:r>
          </w:p>
        </w:tc>
      </w:tr>
      <w:tr>
        <w:tc>
          <w:tcPr/>
          <w:p>
            <w:pPr>
              <w:pStyle w:val="Compact"/>
            </w:pPr>
          </w:p>
        </w:tc>
        <w:tc>
          <w:tcPr/>
          <w:p>
            <w:pPr>
              <w:pStyle w:val="Compact"/>
              <w:jc w:val="left"/>
            </w:pPr>
            <w:hyperlink ns1:id="rId146">
              <w:r>
                <w:rPr>
                  <w:rStyle w:val="Hyperlink"/>
                </w:rPr>
                <w:t xml:space="preserve">act:enum/group_type/association</w:t>
              </w:r>
            </w:hyperlink>
          </w:p>
        </w:tc>
      </w:tr>
      <w:tr>
        <w:tc>
          <w:tcPr>
            <w:shd w:val="clear" w:color="auto" w:fill="F2F2F2"/>
          </w:tcPr>
          <w:p>
            <w:pPr>
              <w:pStyle w:val="Compact"/>
              <w:jc w:val="left"/>
            </w:pPr>
            <w:r>
              <w:t xml:space="preserve">petition_carrier</w:t>
            </w:r>
          </w:p>
        </w:tc>
        <w:tc>
          <w:tcPr>
            <w:shd w:val="clear" w:color="auto" w:fill="F2F2F2"/>
          </w:tcPr>
          <w:p>
            <w:pPr>
              <w:pStyle w:val="Compact"/>
              <w:jc w:val="left"/>
            </w:pPr>
            <w:r>
              <w:t xml:space="preserve">Porteur de pétition.</w:t>
            </w:r>
          </w:p>
        </w:tc>
      </w:tr>
      <w:tr>
        <w:tc>
          <w:tcPr/>
          <w:p>
            <w:pPr>
              <w:pStyle w:val="Compact"/>
            </w:pPr>
          </w:p>
        </w:tc>
        <w:tc>
          <w:tcPr/>
          <w:p>
            <w:pPr>
              <w:pStyle w:val="Compact"/>
              <w:jc w:val="left"/>
            </w:pPr>
            <w:hyperlink ns1:id="rId147">
              <w:r>
                <w:rPr>
                  <w:rStyle w:val="Hyperlink"/>
                </w:rPr>
                <w:t xml:space="preserve">act:enum/group_type/petition_carrier</w:t>
              </w:r>
            </w:hyperlink>
          </w:p>
        </w:tc>
      </w:tr>
      <w:tr>
        <w:tc>
          <w:tcPr>
            <w:shd w:val="clear" w:color="auto" w:fill="F2F2F2"/>
          </w:tcPr>
          <w:p>
            <w:pPr>
              <w:pStyle w:val="Compact"/>
              <w:jc w:val="left"/>
            </w:pPr>
            <w:r>
              <w:t xml:space="preserve">university</w:t>
            </w:r>
          </w:p>
        </w:tc>
        <w:tc>
          <w:tcPr>
            <w:shd w:val="clear" w:color="auto" w:fill="F2F2F2"/>
          </w:tcPr>
          <w:p>
            <w:pPr>
              <w:pStyle w:val="Compact"/>
              <w:jc w:val="left"/>
            </w:pPr>
            <w:r>
              <w:t xml:space="preserve">Université ou établissement d’enseignement en tant que prestataire externalisé de tâches publiques.</w:t>
            </w:r>
          </w:p>
        </w:tc>
      </w:tr>
      <w:tr>
        <w:tc>
          <w:tcPr/>
          <w:p>
            <w:pPr>
              <w:pStyle w:val="Compact"/>
            </w:pPr>
          </w:p>
        </w:tc>
        <w:tc>
          <w:tcPr/>
          <w:p>
            <w:pPr>
              <w:pStyle w:val="Compact"/>
              <w:jc w:val="left"/>
            </w:pPr>
            <w:hyperlink ns1:id="rId148">
              <w:r>
                <w:rPr>
                  <w:rStyle w:val="Hyperlink"/>
                </w:rPr>
                <w:t xml:space="preserve">act:enum/group_type/university</w:t>
              </w:r>
            </w:hyperlink>
          </w:p>
        </w:tc>
      </w:tr>
      <w:tr>
        <w:tc>
          <w:tcPr>
            <w:shd w:val="clear" w:color="auto" w:fill="F2F2F2"/>
          </w:tcPr>
          <w:p>
            <w:pPr>
              <w:pStyle w:val="Compact"/>
              <w:jc w:val="left"/>
            </w:pPr>
            <w:r>
              <w:t xml:space="preserve">other</w:t>
            </w:r>
          </w:p>
        </w:tc>
        <w:tc>
          <w:tcPr>
            <w:shd w:val="clear" w:color="auto" w:fill="F2F2F2"/>
          </w:tcPr>
          <w:p>
            <w:pPr>
              <w:pStyle w:val="Compact"/>
              <w:jc w:val="left"/>
            </w:pPr>
            <w:r>
              <w:t xml:space="preserve">Autre type de groupe non couvert par les catégories standard.</w:t>
            </w:r>
          </w:p>
        </w:tc>
      </w:tr>
      <w:tr>
        <w:tc>
          <w:tcPr/>
          <w:p>
            <w:pPr>
              <w:pStyle w:val="Compact"/>
            </w:pPr>
          </w:p>
        </w:tc>
        <w:tc>
          <w:tcPr/>
          <w:p>
            <w:pPr>
              <w:pStyle w:val="Compact"/>
              <w:jc w:val="left"/>
            </w:pPr>
            <w:hyperlink ns1:id="rId149">
              <w:r>
                <w:rPr>
                  <w:rStyle w:val="Hyperlink"/>
                </w:rPr>
                <w:t xml:space="preserve">act:enum/group_type/other</w:t>
              </w:r>
            </w:hyperlink>
          </w:p>
        </w:tc>
      </w:tr>
    </w:tbl>
    <w:bookmarkEnd w:id="150"/>
    <w:p>
      <w:r>
        <w:br w:type="page"/>
      </w:r>
    </w:p>
    <w:bookmarkEnd w:id="151"/>
    <w:bookmarkEnd w:id="152"/>
    <w:bookmarkStart w:id="164"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numPr>
          <w:ilvl w:val="0"/>
          <w:numId w:val="1009"/>
        </w:numPr>
        <w:pStyle w:val="Compact"/>
      </w:pPr>
      <w:r>
        <w:rPr>
          <w:bCs/>
          <w:b/>
        </w:rPr>
        <w:t xml:space="preserve">Délimitation par rapport aux liens d’intérêts (</w:t>
      </w:r>
      <w:r>
        <w:rPr>
          <w:rStyle w:val="VerbatimChar"/>
          <w:bCs/>
          <w:b/>
        </w:rPr>
        <w:t xml:space="preserve">InterestLink</w:t>
      </w:r>
      <w:r>
        <w:rPr>
          <w:bCs/>
          <w:b/>
        </w:rPr>
        <w:t xml:space="preserve">) :</w:t>
      </w:r>
      <w:r>
        <w:t xml:space="preserve"> </w:t>
      </w:r>
      <w:r>
        <w:rPr>
          <w:rStyle w:val="VerbatimChar"/>
        </w:rPr>
        <w:t xml:space="preserve">Membership</w:t>
      </w:r>
      <w:r>
        <w:t xml:space="preserve"> </w:t>
      </w:r>
      <w:r>
        <w:t xml:space="preserve">consigne l’</w:t>
      </w:r>
      <w:r>
        <w:rPr>
          <w:iCs/>
          <w:i/>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Cs/>
          <w:i/>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numPr>
          <w:ilvl w:val="0"/>
          <w:numId w:val="1009"/>
        </w:numPr>
        <w:pStyle w:val="Compact"/>
      </w:pPr>
      <w:r>
        <w:rPr>
          <w:bCs/>
          <w:b/>
        </w:rPr>
        <w:t xml:space="preserve">Références avec instantané plutôt qu’intégration (</w:t>
      </w:r>
      <w:r>
        <w:rPr>
          <w:rStyle w:val="VerbatimChar"/>
          <w:bCs/>
          <w:b/>
        </w:rPr>
        <w:t xml:space="preserve">person_reference</w:t>
      </w:r>
      <w:r>
        <w:rPr>
          <w:bCs/>
          <w:b/>
        </w:rPr>
        <w:t xml:space="preserve">/</w:t>
      </w:r>
      <w:r>
        <w:rPr>
          <w:rStyle w:val="VerbatimChar"/>
          <w:bCs/>
          <w:b/>
        </w:rPr>
        <w:t xml:space="preserve">group_reference</w:t>
      </w:r>
      <w:r>
        <w:rPr>
          <w:bCs/>
          <w:b/>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numPr>
          <w:ilvl w:val="0"/>
          <w:numId w:val="1009"/>
        </w:numPr>
        <w:pStyle w:val="Compact"/>
      </w:pPr>
      <w:r>
        <w:rPr>
          <w:bCs/>
          <w:b/>
        </w:rPr>
        <w:t xml:space="preserve">Activité explicite ou déduite (</w:t>
      </w:r>
      <w:r>
        <w:rPr>
          <w:rStyle w:val="VerbatimChar"/>
          <w:bCs/>
          <w:b/>
        </w:rPr>
        <w:t xml:space="preserve">is_active</w:t>
      </w:r>
      <w:r>
        <w:rPr>
          <w:bCs/>
          <w:b/>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09"/>
        </w:numPr>
        <w:pStyle w:val="Compact"/>
      </w:pPr>
      <w:r>
        <w:rPr>
          <w:bCs/>
          <w:b/>
        </w:rPr>
        <w:t xml:space="preserve">Affiliation ≠ droit de vote (</w:t>
      </w:r>
      <w:r>
        <w:rPr>
          <w:rStyle w:val="VerbatimChar"/>
          <w:bCs/>
          <w:b/>
        </w:rPr>
        <w:t xml:space="preserve">authorized_to_vote</w:t>
      </w:r>
      <w:r>
        <w:rPr>
          <w:bCs/>
          <w:b/>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numPr>
          <w:ilvl w:val="0"/>
          <w:numId w:val="1009"/>
        </w:numPr>
        <w:pStyle w:val="Compact"/>
      </w:pPr>
      <w:r>
        <w:rPr>
          <w:bCs/>
          <w:b/>
        </w:rPr>
        <w:t xml:space="preserve">Rôle comme vocabulaire contrôlé avec option en texte libre (</w:t>
      </w:r>
      <w:r>
        <w:rPr>
          <w:rStyle w:val="VerbatimChar"/>
          <w:bCs/>
          <w:b/>
        </w:rPr>
        <w:t xml:space="preserve">role_type</w:t>
      </w:r>
      <w:r>
        <w:rPr>
          <w:bCs/>
          <w:b/>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bookmarkStart w:id="155" w:name="classe-membership"/>
    <w:p>
      <w:pPr>
        <w:pStyle w:val="berschrift2"/>
      </w:pPr>
      <w:r>
        <w:t xml:space="preserve">Classe: Membership</w:t>
      </w:r>
    </w:p>
    <w:p>
      <w:pPr>
        <w:pStyle w:val="FirstParagraph"/>
      </w:pPr>
      <w:r>
        <w:rPr>
          <w:iCs/>
          <w:i/>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53" w:name="attributs-10"/>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person_reference</w:t>
            </w:r>
          </w:p>
        </w:tc>
        <w:tc>
          <w:tcPr>
            <w:shd w:val="clear" w:color="auto" w:fill="F2F2F2"/>
          </w:tcPr>
          <w:p>
            <w:pPr>
              <w:pStyle w:val="Compact"/>
              <w:jc w:val="lef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jc w:val="left"/>
            </w:pPr>
            <w:r>
              <w:t xml:space="preserve">Référence à une personne avec des données instantanées au moment de la mise en relation.</w:t>
            </w:r>
          </w:p>
        </w:tc>
      </w:tr>
      <w:tr>
        <w:tc>
          <w:tcPr/>
          <w:p>
            <w:pPr>
              <w:pStyle w:val="Compact"/>
              <w:jc w:val="left"/>
            </w:pPr>
            <w:r>
              <w:t xml:space="preserve">group_reference</w:t>
            </w:r>
          </w:p>
        </w:tc>
        <w:tc>
          <w:tcPr/>
          <w:p>
            <w:pPr>
              <w:pStyle w:val="Compact"/>
              <w:jc w:val="left"/>
            </w:pPr>
            <w:r>
              <w:t xml:space="preserve">1</w:t>
            </w:r>
            <w:r>
              <w:t xml:space="preserve"> </w:t>
            </w:r>
            <w:r>
              <w:t xml:space="preserve"> </w:t>
            </w:r>
            <w:hyperlink w:anchor="GroupReference">
              <w:r>
                <w:rPr>
                  <w:rStyle w:val="Hyperlink"/>
                </w:rPr>
                <w:t xml:space="preserve">GroupReference</w:t>
              </w:r>
            </w:hyperlink>
          </w:p>
        </w:tc>
        <w:tc>
          <w:tcPr/>
          <w:p>
            <w:pPr>
              <w:pStyle w:val="Compact"/>
              <w:jc w:val="left"/>
            </w:pPr>
            <w:r>
              <w:t xml:space="preserve">Référence à un groupe avec des données instantanées au moment de la mise en relation.</w:t>
            </w:r>
          </w:p>
        </w:tc>
      </w:tr>
      <w:tr>
        <w:tc>
          <w:tcPr>
            <w:shd w:val="clear" w:color="auto" w:fill="F2F2F2"/>
          </w:tcPr>
          <w:p>
            <w:pPr>
              <w:pStyle w:val="Compact"/>
              <w:jc w:val="left"/>
            </w:pPr>
            <w:r>
              <w:t xml:space="preserve">role_type</w:t>
            </w:r>
          </w:p>
        </w:tc>
        <w:tc>
          <w:tcPr>
            <w:shd w:val="clear" w:color="auto" w:fill="F2F2F2"/>
          </w:tcPr>
          <w:p>
            <w:pPr>
              <w:pStyle w:val="Compact"/>
              <w:jc w:val="lef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jc w:val="left"/>
            </w:pPr>
            <w:r>
              <w:t xml:space="preserve">Rôle de la personne dans l’affiliation ou la fonction.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53"/>
    <w:bookmarkStart w:id="154" w:name="utilisations-10"/>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memberships">
              <w:r>
                <w:rPr>
                  <w:rStyle w:val="Hyperlink"/>
                </w:rPr>
                <w:t xml:space="preserve">memberships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Membership">
              <w:r>
                <w:rPr>
                  <w:rStyle w:val="Hyperlink"/>
                </w:rPr>
                <w:t xml:space="preserve">Membership</w:t>
              </w:r>
            </w:hyperlink>
          </w:p>
        </w:tc>
      </w:tr>
    </w:tbl>
    <w:bookmarkEnd w:id="154"/>
    <w:bookmarkEnd w:id="155"/>
    <w:bookmarkStart w:id="160" w:name="classe-roletype"/>
    <w:p>
      <w:pPr>
        <w:pStyle w:val="berschrift2"/>
      </w:pPr>
      <w:r>
        <w:t xml:space="preserve">Classe: RoleType</w:t>
      </w:r>
    </w:p>
    <w:p>
      <w:pPr>
        <w:pStyle w:val="FirstParagraph"/>
      </w:pPr>
      <w:r>
        <w:rPr>
          <w:iCs/>
          <w:i/>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Cs/>
          <w:i/>
        </w:rPr>
        <w:t xml:space="preserve"> </w:t>
      </w:r>
      <w:r>
        <w:rPr>
          <w:rStyle w:val="VerbatimChar"/>
          <w:iCs/>
          <w:i/>
        </w:rPr>
        <w:t xml:space="preserve">role_label</w:t>
      </w:r>
      <w:r>
        <w:rPr>
          <w:iCs/>
          <w:i/>
        </w:rPr>
        <w:t xml:space="preserve">. Le libellé peut également être utilisé lorsqu’une désignation spécifique est nécessaire, même s’il existe une valeur sémantique appropriée dans</w:t>
      </w:r>
      <w:r>
        <w:rPr>
          <w:iCs/>
          <w:i/>
        </w:rPr>
        <w:t xml:space="preserve"> </w:t>
      </w:r>
      <w:r>
        <w:rPr>
          <w:rStyle w:val="VerbatimChar"/>
          <w:iCs/>
          <w:i/>
        </w:rPr>
        <w:t xml:space="preserve">role_type_enum</w:t>
      </w:r>
      <w:r>
        <w:rPr>
          <w:iCs/>
          <w:i/>
        </w:rPr>
        <w:t xml:space="preserve"> </w:t>
      </w:r>
      <w:r>
        <w:rPr>
          <w:iCs/>
          <w:i/>
        </w:rPr>
        <w:t xml:space="preserve">; il doit être fourni lorsque</w:t>
      </w:r>
      <w:r>
        <w:rPr>
          <w:iCs/>
          <w:i/>
        </w:rPr>
        <w:t xml:space="preserve"> </w:t>
      </w:r>
      <w:r>
        <w:rPr>
          <w:rStyle w:val="VerbatimChar"/>
          <w:iCs/>
          <w:i/>
        </w:rPr>
        <w:t xml:space="preserve">role_type_enum</w:t>
      </w:r>
      <w:r>
        <w:rPr>
          <w:iCs/>
          <w:i/>
        </w:rPr>
        <w:t xml:space="preserve"> </w:t>
      </w:r>
      <w:r>
        <w:rPr>
          <w:iCs/>
          <w:i/>
        </w:rPr>
        <w:t xml:space="preserve">est réglé sur « other ».</w:t>
      </w:r>
    </w:p>
    <w:p>
      <w:pPr>
        <w:pStyle w:val="Textkrper"/>
      </w:pPr>
      <w:r>
        <w:t xml:space="preserve">__</w:t>
      </w:r>
    </w:p>
    <w:bookmarkStart w:id="157" w:name="attributs-11"/>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role_type_enum</w:t>
            </w:r>
          </w:p>
        </w:tc>
        <w:tc>
          <w:tcPr>
            <w:shd w:val="clear" w:color="auto" w:fill="F2F2F2"/>
          </w:tcPr>
          <w:p>
            <w:pPr>
              <w:pStyle w:val="Compact"/>
              <w:jc w:val="lef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jc w:val="left"/>
            </w:pPr>
            <w:r>
              <w:t xml:space="preserve">Rôle de la personne dans l’affiliation ou la fonction.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w:t>
            </w:r>
            <w:r>
              <w:t xml:space="preserve"> </w:t>
            </w:r>
            <w:r>
              <w:rPr>
                <w:rStyle w:val="VerbatimChar"/>
              </w:rPr>
              <w:t xml:space="preserve">role_type_enum</w:t>
            </w:r>
            <w:r>
              <w:t xml:space="preserve"> </w:t>
            </w:r>
            <w:r>
              <w:t xml:space="preserve">est réglé sur « other ».</w:t>
            </w:r>
          </w:p>
        </w:tc>
      </w:tr>
    </w:tbl>
    <w:bookmarkStart w:id="156" w:name="contraintes-2"/>
    <w:p>
      <w:pPr>
        <w:pStyle w:val="berschrift5"/>
      </w:pPr>
      <w:r>
        <w:t xml:space="preserve">Contraintes</w:t>
      </w:r>
    </w:p>
    <w:p>
      <w:pPr>
        <w:pStyle w:val="FirstParagraph"/>
      </w:pPr>
      <w:r>
        <w:t xml:space="preserve">Au moins l’un des champs suivants doit être renseigné :</w:t>
      </w:r>
    </w:p>
    <w:p>
      <w:pPr>
        <w:numPr>
          <w:ilvl w:val="0"/>
          <w:numId w:val="1010"/>
        </w:numPr>
        <w:pStyle w:val="Compact"/>
      </w:pPr>
      <w:hyperlink w:anchor="role_type_enum">
        <w:r>
          <w:rPr>
            <w:rStyle w:val="Hyperlink"/>
          </w:rPr>
          <w:t xml:space="preserve">role_type_enum</w:t>
        </w:r>
      </w:hyperlink>
    </w:p>
    <w:p>
      <w:pPr>
        <w:numPr>
          <w:ilvl w:val="0"/>
          <w:numId w:val="1010"/>
        </w:numPr>
        <w:pStyle w:val="Compact"/>
      </w:pPr>
      <w:hyperlink w:anchor="label">
        <w:r>
          <w:rPr>
            <w:rStyle w:val="Hyperlink"/>
          </w:rPr>
          <w:t xml:space="preserve">label</w:t>
        </w:r>
      </w:hyperlink>
    </w:p>
    <w:bookmarkEnd w:id="156"/>
    <w:bookmarkEnd w:id="157"/>
    <w:bookmarkStart w:id="159" w:name="utilisations-11"/>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role_type">
              <w:r>
                <w:rPr>
                  <w:rStyle w:val="Hyperlink"/>
                </w:rPr>
                <w:t xml:space="preserve">role_type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RoleType">
              <w:r>
                <w:rPr>
                  <w:rStyle w:val="Hyperlink"/>
                </w:rPr>
                <w:t xml:space="preserve">RoleType</w:t>
              </w:r>
            </w:hyperlink>
          </w:p>
        </w:tc>
      </w:tr>
    </w:tbl>
    <w:bookmarkStart w:id="158" w:name="règles"/>
    <w:p>
      <w:pPr>
        <w:pStyle w:val="berschrift5"/>
      </w:pPr>
      <w:r>
        <w:t xml:space="preserve">Règles</w:t>
      </w:r>
    </w:p>
    <w:p>
      <w:pPr>
        <w:numPr>
          <w:ilvl w:val="0"/>
          <w:numId w:val="1011"/>
        </w:numPr>
        <w:pStyle w:val="Compact"/>
      </w:pPr>
      <w:r>
        <w:t xml:space="preserve">Si le type de rôle est « other », un libellé descriptif doit être fourni.</w:t>
      </w:r>
    </w:p>
    <w:bookmarkEnd w:id="158"/>
    <w:bookmarkEnd w:id="159"/>
    <w:bookmarkEnd w:id="160"/>
    <w:bookmarkStart w:id="163" w:name="enum-roleenum"/>
    <w:p>
      <w:pPr>
        <w:pStyle w:val="berschrift2"/>
      </w:pPr>
      <w:r>
        <w:t xml:space="preserve">Enum: RoleEnum</w:t>
      </w:r>
    </w:p>
    <w:p>
      <w:pPr>
        <w:pStyle w:val="FirstParagraph"/>
      </w:pPr>
      <w:r>
        <w:rPr>
          <w:iCs/>
          <w:i/>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61">
        <w:r>
          <w:rPr>
            <w:rStyle w:val="Hyperlink"/>
          </w:rPr>
          <w:t xml:space="preserve">act:RoleEnum</w:t>
        </w:r>
      </w:hyperlink>
    </w:p>
    <w:bookmarkStart w:id="162" w:name="valeurs-admissibles-4"/>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shd w:val="clear" w:color="auto" w:fill="F2F2F2"/>
          </w:tcPr>
          <w:p>
            <w:pPr>
              <w:pStyle w:val="Compact"/>
              <w:jc w:val="left"/>
            </w:pPr>
            <w:r>
              <w:t xml:space="preserve">member</w:t>
            </w:r>
          </w:p>
        </w:tc>
        <w:tc>
          <w:tcPr>
            <w:shd w:val="clear" w:color="auto" w:fill="F2F2F2"/>
          </w:tcPr>
          <w:p>
            <w:pPr>
              <w:pStyle w:val="Compact"/>
              <w:jc w:val="left"/>
            </w:pPr>
            <w:r>
              <w:t xml:space="preserve">Membre ordinaire (par défaut).</w:t>
            </w:r>
          </w:p>
        </w:tc>
      </w:tr>
      <w:tr>
        <w:tc>
          <w:tcPr/>
          <w:p>
            <w:pPr>
              <w:pStyle w:val="Compact"/>
            </w:pPr>
          </w:p>
        </w:tc>
        <w:tc>
          <w:tcPr/>
          <w:p>
            <w:pPr>
              <w:pStyle w:val="Compact"/>
            </w:pPr>
          </w:p>
        </w:tc>
      </w:tr>
      <w:tr>
        <w:tc>
          <w:tcPr>
            <w:shd w:val="clear" w:color="auto" w:fill="F2F2F2"/>
          </w:tcPr>
          <w:p>
            <w:pPr>
              <w:pStyle w:val="Compact"/>
              <w:jc w:val="left"/>
            </w:pPr>
            <w:r>
              <w:t xml:space="preserve">president</w:t>
            </w:r>
          </w:p>
        </w:tc>
        <w:tc>
          <w:tcPr>
            <w:shd w:val="clear" w:color="auto" w:fill="F2F2F2"/>
          </w:tcPr>
          <w:p>
            <w:pPr>
              <w:pStyle w:val="Compact"/>
              <w:jc w:val="left"/>
            </w:pPr>
            <w:r>
              <w:t xml:space="preserve">Président ou président du groupe.</w:t>
            </w:r>
          </w:p>
        </w:tc>
      </w:tr>
      <w:tr>
        <w:tc>
          <w:tcPr/>
          <w:p>
            <w:pPr>
              <w:pStyle w:val="Compact"/>
            </w:pPr>
          </w:p>
        </w:tc>
        <w:tc>
          <w:tcPr/>
          <w:p>
            <w:pPr>
              <w:pStyle w:val="Compact"/>
            </w:pPr>
          </w:p>
        </w:tc>
      </w:tr>
      <w:tr>
        <w:tc>
          <w:tcPr>
            <w:shd w:val="clear" w:color="auto" w:fill="F2F2F2"/>
          </w:tcPr>
          <w:p>
            <w:pPr>
              <w:pStyle w:val="Compact"/>
              <w:jc w:val="left"/>
            </w:pPr>
            <w:r>
              <w:t xml:space="preserve">stellvertreter</w:t>
            </w:r>
          </w:p>
        </w:tc>
        <w:tc>
          <w:tcPr>
            <w:shd w:val="clear" w:color="auto" w:fill="F2F2F2"/>
          </w:tcPr>
          <w:p>
            <w:pPr>
              <w:pStyle w:val="Compact"/>
              <w:jc w:val="left"/>
            </w:pPr>
            <w:r>
              <w:t xml:space="preserve">Rôle de suppléant/vice (stellvertreter).</w:t>
            </w:r>
          </w:p>
        </w:tc>
      </w:tr>
      <w:tr>
        <w:tc>
          <w:tcPr/>
          <w:p>
            <w:pPr>
              <w:pStyle w:val="Compact"/>
            </w:pPr>
          </w:p>
        </w:tc>
        <w:tc>
          <w:tcPr/>
          <w:p>
            <w:pPr>
              <w:pStyle w:val="Compact"/>
            </w:pPr>
          </w:p>
        </w:tc>
      </w:tr>
      <w:tr>
        <w:tc>
          <w:tcPr>
            <w:shd w:val="clear" w:color="auto" w:fill="F2F2F2"/>
          </w:tcPr>
          <w:p>
            <w:pPr>
              <w:pStyle w:val="Compact"/>
              <w:jc w:val="left"/>
            </w:pPr>
            <w:r>
              <w:t xml:space="preserve">other</w:t>
            </w:r>
          </w:p>
        </w:tc>
        <w:tc>
          <w:tcPr>
            <w:shd w:val="clear" w:color="auto" w:fill="F2F2F2"/>
          </w:tcPr>
          <w:p>
            <w:pPr>
              <w:pStyle w:val="Compact"/>
              <w:jc w:val="left"/>
            </w:pPr>
            <w:r>
              <w:t xml:space="preserve">Autre rôle ; utiliser role_label pour un libellé descriptif.</w:t>
            </w:r>
          </w:p>
        </w:tc>
      </w:tr>
      <w:tr>
        <w:tc>
          <w:tcPr/>
          <w:p>
            <w:pPr>
              <w:pStyle w:val="Compact"/>
            </w:pPr>
          </w:p>
        </w:tc>
        <w:tc>
          <w:tcPr/>
          <w:p>
            <w:pPr>
              <w:pStyle w:val="Compact"/>
            </w:pPr>
          </w:p>
        </w:tc>
      </w:tr>
    </w:tbl>
    <w:bookmarkEnd w:id="162"/>
    <w:p>
      <w:r>
        <w:br w:type="page"/>
      </w:r>
    </w:p>
    <w:bookmarkEnd w:id="163"/>
    <w:bookmarkEnd w:id="164"/>
    <w:bookmarkStart w:id="229"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65">
        <w:r>
          <w:rPr>
            <w:rStyle w:val="Hyperlink"/>
          </w:rPr>
          <w:t xml:space="preserve">Assemblée fédérale – Liens d’intérêts</w:t>
        </w:r>
      </w:hyperlink>
      <w:r>
        <w:t xml:space="preserve">.</w:t>
      </w:r>
    </w:p>
    <w:p>
      <w:pPr>
        <w:numPr>
          <w:ilvl w:val="0"/>
          <w:numId w:val="1012"/>
        </w:numPr>
        <w:pStyle w:val="Compact"/>
      </w:pPr>
      <w:r>
        <w:rPr>
          <w:bCs/>
          <w:b/>
        </w:rPr>
        <w:t xml:space="preserve">Délimitation par rapport aux affiliations (</w:t>
      </w:r>
      <w:r>
        <w:rPr>
          <w:rStyle w:val="VerbatimChar"/>
          <w:bCs/>
          <w:b/>
        </w:rPr>
        <w:t xml:space="preserve">Membership</w:t>
      </w:r>
      <w:r>
        <w:rPr>
          <w:bCs/>
          <w:b/>
        </w:rPr>
        <w:t xml:space="preserve">) :</w:t>
      </w:r>
      <w:r>
        <w:t xml:space="preserve"> </w:t>
      </w:r>
      <w:r>
        <w:rPr>
          <w:rStyle w:val="VerbatimChar"/>
        </w:rPr>
        <w:t xml:space="preserve">InterestLink</w:t>
      </w:r>
      <w:r>
        <w:t xml:space="preserve"> </w:t>
      </w:r>
      <w:r>
        <w:t xml:space="preserve">représente les liens avec des organisations</w:t>
      </w:r>
      <w:r>
        <w:t xml:space="preserve"> </w:t>
      </w:r>
      <w:r>
        <w:rPr>
          <w:iCs/>
          <w:i/>
        </w:rPr>
        <w:t xml:space="preserve">extérieures</w:t>
      </w:r>
      <w:r>
        <w:t xml:space="preserve"> </w:t>
      </w:r>
      <w:r>
        <w:t xml:space="preserve">au schéma des acteurs (conflits d’intérêts, financement de la politique) – par opposition à l’appartenance formelle</w:t>
      </w:r>
      <w:r>
        <w:t xml:space="preserve"> </w:t>
      </w:r>
      <w:r>
        <w:rPr>
          <w:iCs/>
          <w:i/>
        </w:rPr>
        <w:t xml:space="preserve">au sein</w:t>
      </w:r>
      <w:r>
        <w:t xml:space="preserve"> </w:t>
      </w:r>
      <w:r>
        <w:t xml:space="preserve">du schéma, qui est consignée au moyen de</w:t>
      </w:r>
      <w:r>
        <w:t xml:space="preserve"> </w:t>
      </w:r>
      <w:r>
        <w:rPr>
          <w:rStyle w:val="VerbatimChar"/>
        </w:rPr>
        <w:t xml:space="preserve">Membership</w:t>
      </w:r>
      <w:r>
        <w:t xml:space="preserve">.</w:t>
      </w:r>
    </w:p>
    <w:p>
      <w:pPr>
        <w:numPr>
          <w:ilvl w:val="0"/>
          <w:numId w:val="1012"/>
        </w:numPr>
        <w:pStyle w:val="Compact"/>
      </w:pPr>
      <w:r>
        <w:rPr>
          <w:bCs/>
          <w:b/>
        </w:rPr>
        <w:t xml:space="preserve">Classification obligatoire (</w:t>
      </w:r>
      <w:r>
        <w:rPr>
          <w:rStyle w:val="VerbatimChar"/>
          <w:bCs/>
          <w:b/>
        </w:rPr>
        <w:t xml:space="preserve">interest_type</w:t>
      </w:r>
      <w:r>
        <w:rPr>
          <w:bCs/>
          <w:b/>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numPr>
          <w:ilvl w:val="0"/>
          <w:numId w:val="1012"/>
        </w:numPr>
        <w:pStyle w:val="Compact"/>
      </w:pPr>
      <w:r>
        <w:rPr>
          <w:bCs/>
          <w:b/>
        </w:rPr>
        <w:t xml:space="preserve">Organisation référençable par IDE (</w:t>
      </w:r>
      <w:r>
        <w:rPr>
          <w:rStyle w:val="VerbatimChar"/>
          <w:bCs/>
          <w:b/>
        </w:rPr>
        <w:t xml:space="preserve">organization_uid</w:t>
      </w:r>
      <w:r>
        <w:rPr>
          <w:bCs/>
          <w:b/>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numPr>
          <w:ilvl w:val="0"/>
          <w:numId w:val="1012"/>
        </w:numPr>
        <w:pStyle w:val="Compact"/>
      </w:pPr>
      <w:r>
        <w:rPr>
          <w:bCs/>
          <w:b/>
        </w:rPr>
        <w:t xml:space="preserve">Étendue et rémunération (</w:t>
      </w:r>
      <w:r>
        <w:rPr>
          <w:rStyle w:val="VerbatimChar"/>
          <w:bCs/>
          <w:b/>
        </w:rPr>
        <w:t xml:space="preserve">is_paid</w:t>
      </w:r>
      <w:r>
        <w:rPr>
          <w:bCs/>
          <w:b/>
        </w:rPr>
        <w:t xml:space="preserve">,</w:t>
      </w:r>
      <w:r>
        <w:rPr>
          <w:bCs/>
          <w:b/>
        </w:rPr>
        <w:t xml:space="preserve"> </w:t>
      </w:r>
      <w:r>
        <w:rPr>
          <w:rStyle w:val="VerbatimChar"/>
          <w:bCs/>
          <w:b/>
        </w:rPr>
        <w:t xml:space="preserve">committee</w:t>
      </w:r>
      <w:r>
        <w:rPr>
          <w:bCs/>
          <w:b/>
        </w:rPr>
        <w:t xml:space="preserve">,</w:t>
      </w:r>
      <w:r>
        <w:rPr>
          <w:bCs/>
          <w:b/>
        </w:rPr>
        <w:t xml:space="preserve"> </w:t>
      </w:r>
      <w:r>
        <w:rPr>
          <w:rStyle w:val="VerbatimChar"/>
          <w:bCs/>
          <w:b/>
        </w:rPr>
        <w:t xml:space="preserve">function_role</w:t>
      </w:r>
      <w:r>
        <w:rPr>
          <w:bCs/>
          <w:b/>
        </w:rPr>
        <w:t xml:space="preserve">) :</w:t>
      </w:r>
      <w:r>
        <w:t xml:space="preserve"> </w:t>
      </w:r>
      <w:r>
        <w:t xml:space="preserve">outre l’organe et la fonction au sein de l’organisation, il est explicitement consigné si la position est rémunérée – un aspect central de la transparence.</w:t>
      </w:r>
    </w:p>
    <w:bookmarkStart w:id="181" w:name="classe-interestlink"/>
    <w:p>
      <w:pPr>
        <w:pStyle w:val="berschrift2"/>
      </w:pPr>
      <w:r>
        <w:t xml:space="preserve">Classe: InterestLink</w:t>
      </w:r>
    </w:p>
    <w:p>
      <w:pPr>
        <w:pStyle w:val="FirstParagraph"/>
      </w:pPr>
      <w:r>
        <w:rPr>
          <w:iCs/>
          <w:i/>
        </w:rPr>
        <w:t xml:space="preserve">Un lien d’intérêts (conflit d’intérêts, financement politique) d’une personne avec une organisation située en dehors du schéma des acteurs.</w:t>
      </w:r>
    </w:p>
    <w:p>
      <w:pPr>
        <w:pStyle w:val="Textkrper"/>
      </w:pPr>
      <w:r>
        <w:t xml:space="preserve">__</w:t>
      </w:r>
    </w:p>
    <w:bookmarkStart w:id="167" w:name="attributs-12"/>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person_reference</w:t>
            </w:r>
          </w:p>
        </w:tc>
        <w:tc>
          <w:tcPr>
            <w:shd w:val="clear" w:color="auto" w:fill="F2F2F2"/>
          </w:tcPr>
          <w:p>
            <w:pPr>
              <w:pStyle w:val="Compact"/>
              <w:jc w:val="lef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jc w:val="left"/>
            </w:pPr>
            <w:r>
              <w:t xml:space="preserve">Référence à une personne avec des données instantanées au moment de la mise en relation.</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de lien d’intérêts (activité professionnelle, mandat politique, association).</w:t>
            </w:r>
          </w:p>
        </w:tc>
      </w:tr>
      <w:tr>
        <w:tc>
          <w:tcPr>
            <w:shd w:val="clear" w:color="auto" w:fill="F2F2F2"/>
          </w:tcPr>
          <w:p>
            <w:pPr>
              <w:pStyle w:val="Compact"/>
              <w:jc w:val="left"/>
            </w:pPr>
            <w:r>
              <w:t xml:space="preserve">organization_name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Nom de l’organisation ou de l’entreprise.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 de l’organisation (format eCH-0097 : CHE-XXX.XXX.XXX) issu du registre fédéral IDE (uid.admin.ch).</w:t>
            </w:r>
          </w:p>
        </w:tc>
      </w:tr>
      <w:tr>
        <w:tc>
          <w:tcPr>
            <w:shd w:val="clear" w:color="auto" w:fill="F2F2F2"/>
          </w:tcPr>
          <w:p>
            <w:pPr>
              <w:pStyle w:val="Compact"/>
              <w:jc w:val="left"/>
            </w:pPr>
            <w:r>
              <w:t xml:space="preserve">organization_address</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Adresse de l’organisation.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Forme juridique de l’organisation. Voir le vocabulaire contrôlé : https://register.ld.admin.ch/i14y/concept/legalForm</w:t>
            </w:r>
          </w:p>
        </w:tc>
      </w:tr>
      <w:tr>
        <w:tc>
          <w:tcPr>
            <w:shd w:val="clear" w:color="auto" w:fill="F2F2F2"/>
          </w:tcPr>
          <w:p>
            <w:pPr>
              <w:pStyle w:val="Compact"/>
              <w:jc w:val="left"/>
            </w:pPr>
            <w:r>
              <w:t xml:space="preserve">is_paid</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Indique si le poste est rémunéré.</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jc w:val="left"/>
            </w:pPr>
            <w:r>
              <w:t xml:space="preserve">function_role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Fonction ou rôle dans l’organisation (p. ex. président/e, vice-président/e, membre, délégué, directeur/directrice, conseiller/ère).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66" w:name="contraintes-3"/>
    <w:p>
      <w:pPr>
        <w:pStyle w:val="berschrift5"/>
      </w:pPr>
      <w:r>
        <w:t xml:space="preserve">Contraintes</w:t>
      </w:r>
    </w:p>
    <w:p>
      <w:pPr>
        <w:pStyle w:val="FirstParagraph"/>
      </w:pPr>
      <w:r>
        <w:t xml:space="preserve">Au moins l’un des champs suivants doit être renseigné :</w:t>
      </w:r>
    </w:p>
    <w:p>
      <w:pPr>
        <w:numPr>
          <w:ilvl w:val="0"/>
          <w:numId w:val="1013"/>
        </w:numPr>
        <w:pStyle w:val="Compact"/>
      </w:pPr>
      <w:hyperlink w:anchor="organization_uid">
        <w:r>
          <w:rPr>
            <w:rStyle w:val="Hyperlink"/>
          </w:rPr>
          <w:t xml:space="preserve">organization_uid</w:t>
        </w:r>
      </w:hyperlink>
    </w:p>
    <w:p>
      <w:pPr>
        <w:numPr>
          <w:ilvl w:val="0"/>
          <w:numId w:val="1013"/>
        </w:numPr>
        <w:pStyle w:val="Compact"/>
      </w:pPr>
      <w:hyperlink w:anchor="organization_name">
        <w:r>
          <w:rPr>
            <w:rStyle w:val="Hyperlink"/>
          </w:rPr>
          <w:t xml:space="preserve">organization_name</w:t>
        </w:r>
      </w:hyperlink>
    </w:p>
    <w:bookmarkEnd w:id="166"/>
    <w:bookmarkEnd w:id="167"/>
    <w:bookmarkStart w:id="168" w:name="utilisations-12"/>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interest_links">
              <w:r>
                <w:rPr>
                  <w:rStyle w:val="Hyperlink"/>
                </w:rPr>
                <w:t xml:space="preserve">interest_links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8"/>
    <w:bookmarkStart w:id="180" w:name="exemples-3"/>
    <w:p>
      <w:pPr>
        <w:pStyle w:val="berschrift3"/>
      </w:pPr>
      <w:r>
        <w:t xml:space="preserve">Exemples</w:t>
      </w:r>
    </w:p>
    <w:bookmarkStart w:id="169" w:name="X6f8df45c9392e7d8c2cc611b7a5a0a5c295082c"/>
    <w:p>
      <w:pPr>
        <w:pStyle w:val="berschrift4"/>
      </w:pPr>
      <w:r>
        <w:t xml:space="preserve">Exemple :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9"/>
    <w:bookmarkStart w:id="170" w:name="X294879ee57dc755c49a22f9e5803f3be70e7bd5"/>
    <w:p>
      <w:pPr>
        <w:pStyle w:val="berschrift4"/>
      </w:pPr>
      <w:r>
        <w:t xml:space="preserve">Exemple :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3a114af4c33489a0c13c4f76e77277e721b306b"/>
    <w:p>
      <w:pPr>
        <w:pStyle w:val="berschrift4"/>
      </w:pPr>
      <w:r>
        <w:t xml:space="preserve">Exemple :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8388fddb59e3841f8eb932eb991d5b9d2fccc2e"/>
    <w:p>
      <w:pPr>
        <w:pStyle w:val="berschrift4"/>
      </w:pPr>
      <w:r>
        <w:t xml:space="preserve">Exemple :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c3a25f1caa08cb156aabd4253ed5ef369c18d50"/>
    <w:p>
      <w:pPr>
        <w:pStyle w:val="berschrift4"/>
      </w:pPr>
      <w:r>
        <w:t xml:space="preserve">Exemple :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3"/>
    <w:bookmarkStart w:id="174" w:name="X60d031cd34249886c7d9f1b2e67c68e5118fb82"/>
    <w:p>
      <w:pPr>
        <w:pStyle w:val="berschrift4"/>
      </w:pPr>
      <w:r>
        <w:t xml:space="preserve">Exemple :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aa264fc7637f27ecf757efc1ab52a576e34ce7a"/>
    <w:p>
      <w:pPr>
        <w:pStyle w:val="berschrift4"/>
      </w:pPr>
      <w:r>
        <w:t xml:space="preserve">Exemple :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85b61049f6da165f553740229e5c3c950105045"/>
    <w:p>
      <w:pPr>
        <w:pStyle w:val="berschrift4"/>
      </w:pPr>
      <w:r>
        <w:t xml:space="preserve">Exemple :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00b26461af04297e3c9834364e0bd20b838dab6"/>
    <w:p>
      <w:pPr>
        <w:pStyle w:val="berschrift4"/>
      </w:pPr>
      <w:r>
        <w:t xml:space="preserve">Exemple :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e8f745ddcaa03013aef9fe47d41eba446f5d883"/>
    <w:p>
      <w:pPr>
        <w:pStyle w:val="berschrift4"/>
      </w:pPr>
      <w:r>
        <w:t xml:space="preserve">Exemple :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a438aedbc4b401d1df695fa555025968f317c54"/>
    <w:p>
      <w:pPr>
        <w:pStyle w:val="berschrift4"/>
      </w:pPr>
      <w:r>
        <w:t xml:space="preserve">Exemple :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9"/>
    <w:bookmarkEnd w:id="180"/>
    <w:bookmarkEnd w:id="181"/>
    <w:bookmarkStart w:id="187" w:name="enum-interesttypeenum"/>
    <w:p>
      <w:pPr>
        <w:pStyle w:val="berschrift2"/>
      </w:pPr>
      <w:r>
        <w:t xml:space="preserve">Enum: InterestTypeEnum</w:t>
      </w:r>
    </w:p>
    <w:p>
      <w:pPr>
        <w:pStyle w:val="FirstParagraph"/>
      </w:pPr>
      <w:r>
        <w:rPr>
          <w:iCs/>
          <w:i/>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82">
        <w:r>
          <w:rPr>
            <w:rStyle w:val="Hyperlink"/>
          </w:rPr>
          <w:t xml:space="preserve">act:InterestTypeEnum</w:t>
        </w:r>
      </w:hyperlink>
    </w:p>
    <w:bookmarkStart w:id="186" w:name="valeurs-admissibles-5"/>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shd w:val="clear" w:color="auto" w:fill="F2F2F2"/>
          </w:tcPr>
          <w:p>
            <w:pPr>
              <w:pStyle w:val="Compact"/>
              <w:jc w:val="left"/>
            </w:pPr>
            <w:r>
              <w:t xml:space="preserve">professional_activity</w:t>
            </w:r>
          </w:p>
        </w:tc>
        <w:tc>
          <w:tcPr>
            <w:shd w:val="clear" w:color="auto" w:fill="F2F2F2"/>
          </w:tcPr>
          <w:p>
            <w:pPr>
              <w:pStyle w:val="Compact"/>
              <w:jc w:val="lef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jc w:val="left"/>
            </w:pPr>
            <w:hyperlink ns1:id="rId183">
              <w:r>
                <w:rPr>
                  <w:rStyle w:val="Hyperlink"/>
                </w:rPr>
                <w:t xml:space="preserve">act:enum/interest_type/professional_activity</w:t>
              </w:r>
            </w:hyperlink>
          </w:p>
        </w:tc>
      </w:tr>
      <w:tr>
        <w:tc>
          <w:tcPr>
            <w:shd w:val="clear" w:color="auto" w:fill="F2F2F2"/>
          </w:tcPr>
          <w:p>
            <w:pPr>
              <w:pStyle w:val="Compact"/>
              <w:jc w:val="left"/>
            </w:pPr>
            <w:r>
              <w:t xml:space="preserve">political_office</w:t>
            </w:r>
          </w:p>
        </w:tc>
        <w:tc>
          <w:tcPr>
            <w:shd w:val="clear" w:color="auto" w:fill="F2F2F2"/>
          </w:tcPr>
          <w:p>
            <w:pPr>
              <w:pStyle w:val="Compact"/>
              <w:jc w:val="lef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jc w:val="left"/>
            </w:pPr>
            <w:hyperlink ns1:id="rId184">
              <w:r>
                <w:rPr>
                  <w:rStyle w:val="Hyperlink"/>
                </w:rPr>
                <w:t xml:space="preserve">act:enum/interest_type/political_office</w:t>
              </w:r>
            </w:hyperlink>
          </w:p>
        </w:tc>
      </w:tr>
      <w:tr>
        <w:tc>
          <w:tcPr>
            <w:shd w:val="clear" w:color="auto" w:fill="F2F2F2"/>
          </w:tcPr>
          <w:p>
            <w:pPr>
              <w:pStyle w:val="Compact"/>
              <w:jc w:val="left"/>
            </w:pPr>
            <w:r>
              <w:t xml:space="preserve">association</w:t>
            </w:r>
          </w:p>
        </w:tc>
        <w:tc>
          <w:tcPr>
            <w:shd w:val="clear" w:color="auto" w:fill="F2F2F2"/>
          </w:tcPr>
          <w:p>
            <w:pPr>
              <w:pStyle w:val="Compact"/>
              <w:jc w:val="lef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jc w:val="left"/>
            </w:pPr>
            <w:hyperlink ns1:id="rId185">
              <w:r>
                <w:rPr>
                  <w:rStyle w:val="Hyperlink"/>
                </w:rPr>
                <w:t xml:space="preserve">act:enum/interest_type/association</w:t>
              </w:r>
            </w:hyperlink>
          </w:p>
        </w:tc>
      </w:tr>
    </w:tbl>
    <w:bookmarkEnd w:id="186"/>
    <w:bookmarkEnd w:id="187"/>
    <w:bookmarkStart w:id="228" w:name="enum-legalformenum"/>
    <w:p>
      <w:pPr>
        <w:pStyle w:val="berschrift2"/>
      </w:pPr>
      <w:r>
        <w:t xml:space="preserve">Enum: LegalFormEnum</w:t>
      </w:r>
    </w:p>
    <w:p>
      <w:pPr>
        <w:pStyle w:val="FirstParagraph"/>
      </w:pPr>
      <w:r>
        <w:rPr>
          <w:iCs/>
          <w:i/>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188">
        <w:r>
          <w:rPr>
            <w:rStyle w:val="Hyperlink"/>
          </w:rPr>
          <w:t xml:space="preserve">act:LegalFormEnum</w:t>
        </w:r>
      </w:hyperlink>
    </w:p>
    <w:bookmarkStart w:id="227" w:name="valeurs-admissibles-6"/>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shd w:val="clear" w:color="auto" w:fill="F2F2F2"/>
          </w:tcPr>
          <w:p>
            <w:pPr>
              <w:pStyle w:val="Compact"/>
              <w:jc w:val="left"/>
            </w:pPr>
            <w:r>
              <w:t xml:space="preserve">0101</w:t>
            </w:r>
          </w:p>
        </w:tc>
        <w:tc>
          <w:tcPr>
            <w:shd w:val="clear" w:color="auto" w:fill="F2F2F2"/>
          </w:tcPr>
          <w:p>
            <w:pPr>
              <w:pStyle w:val="Compact"/>
              <w:jc w:val="left"/>
            </w:pPr>
            <w:r>
              <w:t xml:space="preserve">Entreprise individuelle.</w:t>
            </w:r>
          </w:p>
        </w:tc>
      </w:tr>
      <w:tr>
        <w:tc>
          <w:tcPr/>
          <w:p>
            <w:pPr>
              <w:pStyle w:val="Compact"/>
            </w:pPr>
          </w:p>
        </w:tc>
        <w:tc>
          <w:tcPr/>
          <w:p>
            <w:pPr>
              <w:pStyle w:val="Compact"/>
              <w:jc w:val="left"/>
            </w:pPr>
            <w:hyperlink ns1:id="rId189">
              <w:r>
                <w:rPr>
                  <w:rStyle w:val="Hyperlink"/>
                </w:rPr>
                <w:t xml:space="preserve">https://register.ld.admin.ch/i14y/concept/legalForm/0101</w:t>
              </w:r>
            </w:hyperlink>
          </w:p>
        </w:tc>
      </w:tr>
      <w:tr>
        <w:tc>
          <w:tcPr>
            <w:shd w:val="clear" w:color="auto" w:fill="F2F2F2"/>
          </w:tcPr>
          <w:p>
            <w:pPr>
              <w:pStyle w:val="Compact"/>
              <w:jc w:val="left"/>
            </w:pPr>
            <w:r>
              <w:t xml:space="preserve">0103</w:t>
            </w:r>
          </w:p>
        </w:tc>
        <w:tc>
          <w:tcPr>
            <w:shd w:val="clear" w:color="auto" w:fill="F2F2F2"/>
          </w:tcPr>
          <w:p>
            <w:pPr>
              <w:pStyle w:val="Compact"/>
              <w:jc w:val="left"/>
            </w:pPr>
            <w:r>
              <w:t xml:space="preserve">Société en nom collectif (SNC).</w:t>
            </w:r>
          </w:p>
        </w:tc>
      </w:tr>
      <w:tr>
        <w:tc>
          <w:tcPr/>
          <w:p>
            <w:pPr>
              <w:pStyle w:val="Compact"/>
            </w:pPr>
          </w:p>
        </w:tc>
        <w:tc>
          <w:tcPr/>
          <w:p>
            <w:pPr>
              <w:pStyle w:val="Compact"/>
              <w:jc w:val="left"/>
            </w:pPr>
            <w:hyperlink ns1:id="rId190">
              <w:r>
                <w:rPr>
                  <w:rStyle w:val="Hyperlink"/>
                </w:rPr>
                <w:t xml:space="preserve">https://register.ld.admin.ch/i14y/concept/legalForm/0103</w:t>
              </w:r>
            </w:hyperlink>
          </w:p>
        </w:tc>
      </w:tr>
      <w:tr>
        <w:tc>
          <w:tcPr>
            <w:shd w:val="clear" w:color="auto" w:fill="F2F2F2"/>
          </w:tcPr>
          <w:p>
            <w:pPr>
              <w:pStyle w:val="Compact"/>
              <w:jc w:val="left"/>
            </w:pPr>
            <w:r>
              <w:t xml:space="preserve">0104</w:t>
            </w:r>
          </w:p>
        </w:tc>
        <w:tc>
          <w:tcPr>
            <w:shd w:val="clear" w:color="auto" w:fill="F2F2F2"/>
          </w:tcPr>
          <w:p>
            <w:pPr>
              <w:pStyle w:val="Compact"/>
              <w:jc w:val="left"/>
            </w:pPr>
            <w:r>
              <w:t xml:space="preserve">Société en commandite (SCm).</w:t>
            </w:r>
          </w:p>
        </w:tc>
      </w:tr>
      <w:tr>
        <w:tc>
          <w:tcPr/>
          <w:p>
            <w:pPr>
              <w:pStyle w:val="Compact"/>
            </w:pPr>
          </w:p>
        </w:tc>
        <w:tc>
          <w:tcPr/>
          <w:p>
            <w:pPr>
              <w:pStyle w:val="Compact"/>
              <w:jc w:val="left"/>
            </w:pPr>
            <w:hyperlink ns1:id="rId191">
              <w:r>
                <w:rPr>
                  <w:rStyle w:val="Hyperlink"/>
                </w:rPr>
                <w:t xml:space="preserve">https://register.ld.admin.ch/i14y/concept/legalForm/0104</w:t>
              </w:r>
            </w:hyperlink>
          </w:p>
        </w:tc>
      </w:tr>
      <w:tr>
        <w:tc>
          <w:tcPr>
            <w:shd w:val="clear" w:color="auto" w:fill="F2F2F2"/>
          </w:tcPr>
          <w:p>
            <w:pPr>
              <w:pStyle w:val="Compact"/>
              <w:jc w:val="left"/>
            </w:pPr>
            <w:r>
              <w:t xml:space="preserve">0105</w:t>
            </w:r>
          </w:p>
        </w:tc>
        <w:tc>
          <w:tcPr>
            <w:shd w:val="clear" w:color="auto" w:fill="F2F2F2"/>
          </w:tcPr>
          <w:p>
            <w:pPr>
              <w:pStyle w:val="Compact"/>
              <w:jc w:val="left"/>
            </w:pPr>
            <w:r>
              <w:t xml:space="preserve">Société en commandite par actions (SCmA).</w:t>
            </w:r>
          </w:p>
        </w:tc>
      </w:tr>
      <w:tr>
        <w:tc>
          <w:tcPr/>
          <w:p>
            <w:pPr>
              <w:pStyle w:val="Compact"/>
            </w:pPr>
          </w:p>
        </w:tc>
        <w:tc>
          <w:tcPr/>
          <w:p>
            <w:pPr>
              <w:pStyle w:val="Compact"/>
              <w:jc w:val="left"/>
            </w:pPr>
            <w:hyperlink ns1:id="rId192">
              <w:r>
                <w:rPr>
                  <w:rStyle w:val="Hyperlink"/>
                </w:rPr>
                <w:t xml:space="preserve">https://register.ld.admin.ch/i14y/concept/legalForm/0105</w:t>
              </w:r>
            </w:hyperlink>
          </w:p>
        </w:tc>
      </w:tr>
      <w:tr>
        <w:tc>
          <w:tcPr>
            <w:shd w:val="clear" w:color="auto" w:fill="F2F2F2"/>
          </w:tcPr>
          <w:p>
            <w:pPr>
              <w:pStyle w:val="Compact"/>
              <w:jc w:val="left"/>
            </w:pPr>
            <w:r>
              <w:t xml:space="preserve">0106</w:t>
            </w:r>
          </w:p>
        </w:tc>
        <w:tc>
          <w:tcPr>
            <w:shd w:val="clear" w:color="auto" w:fill="F2F2F2"/>
          </w:tcPr>
          <w:p>
            <w:pPr>
              <w:pStyle w:val="Compact"/>
              <w:jc w:val="left"/>
            </w:pPr>
            <w:r>
              <w:t xml:space="preserve">Société anonyme (SA).</w:t>
            </w:r>
          </w:p>
        </w:tc>
      </w:tr>
      <w:tr>
        <w:tc>
          <w:tcPr/>
          <w:p>
            <w:pPr>
              <w:pStyle w:val="Compact"/>
            </w:pPr>
          </w:p>
        </w:tc>
        <w:tc>
          <w:tcPr/>
          <w:p>
            <w:pPr>
              <w:pStyle w:val="Compact"/>
              <w:jc w:val="left"/>
            </w:pPr>
            <w:hyperlink ns1:id="rId193">
              <w:r>
                <w:rPr>
                  <w:rStyle w:val="Hyperlink"/>
                </w:rPr>
                <w:t xml:space="preserve">https://register.ld.admin.ch/i14y/concept/legalForm/0106</w:t>
              </w:r>
            </w:hyperlink>
          </w:p>
        </w:tc>
      </w:tr>
      <w:tr>
        <w:tc>
          <w:tcPr>
            <w:shd w:val="clear" w:color="auto" w:fill="F2F2F2"/>
          </w:tcPr>
          <w:p>
            <w:pPr>
              <w:pStyle w:val="Compact"/>
              <w:jc w:val="left"/>
            </w:pPr>
            <w:r>
              <w:t xml:space="preserve">0107</w:t>
            </w:r>
          </w:p>
        </w:tc>
        <w:tc>
          <w:tcPr>
            <w:shd w:val="clear" w:color="auto" w:fill="F2F2F2"/>
          </w:tcPr>
          <w:p>
            <w:pPr>
              <w:pStyle w:val="Compact"/>
              <w:jc w:val="left"/>
            </w:pPr>
            <w:r>
              <w:t xml:space="preserve">Société à responsabilité limitée (Sàrl).</w:t>
            </w:r>
          </w:p>
        </w:tc>
      </w:tr>
      <w:tr>
        <w:tc>
          <w:tcPr/>
          <w:p>
            <w:pPr>
              <w:pStyle w:val="Compact"/>
            </w:pPr>
          </w:p>
        </w:tc>
        <w:tc>
          <w:tcPr/>
          <w:p>
            <w:pPr>
              <w:pStyle w:val="Compact"/>
              <w:jc w:val="left"/>
            </w:pPr>
            <w:hyperlink ns1:id="rId194">
              <w:r>
                <w:rPr>
                  <w:rStyle w:val="Hyperlink"/>
                </w:rPr>
                <w:t xml:space="preserve">https://register.ld.admin.ch/i14y/concept/legalForm/0107</w:t>
              </w:r>
            </w:hyperlink>
          </w:p>
        </w:tc>
      </w:tr>
      <w:tr>
        <w:tc>
          <w:tcPr>
            <w:shd w:val="clear" w:color="auto" w:fill="F2F2F2"/>
          </w:tcPr>
          <w:p>
            <w:pPr>
              <w:pStyle w:val="Compact"/>
              <w:jc w:val="left"/>
            </w:pPr>
            <w:r>
              <w:t xml:space="preserve">0108</w:t>
            </w:r>
          </w:p>
        </w:tc>
        <w:tc>
          <w:tcPr>
            <w:shd w:val="clear" w:color="auto" w:fill="F2F2F2"/>
          </w:tcPr>
          <w:p>
            <w:pPr>
              <w:pStyle w:val="Compact"/>
              <w:jc w:val="left"/>
            </w:pPr>
            <w:r>
              <w:t xml:space="preserve">Société coopérative.</w:t>
            </w:r>
          </w:p>
        </w:tc>
      </w:tr>
      <w:tr>
        <w:tc>
          <w:tcPr/>
          <w:p>
            <w:pPr>
              <w:pStyle w:val="Compact"/>
            </w:pPr>
          </w:p>
        </w:tc>
        <w:tc>
          <w:tcPr/>
          <w:p>
            <w:pPr>
              <w:pStyle w:val="Compact"/>
              <w:jc w:val="left"/>
            </w:pPr>
            <w:hyperlink ns1:id="rId195">
              <w:r>
                <w:rPr>
                  <w:rStyle w:val="Hyperlink"/>
                </w:rPr>
                <w:t xml:space="preserve">https://register.ld.admin.ch/i14y/concept/legalForm/0108</w:t>
              </w:r>
            </w:hyperlink>
          </w:p>
        </w:tc>
      </w:tr>
      <w:tr>
        <w:tc>
          <w:tcPr>
            <w:shd w:val="clear" w:color="auto" w:fill="F2F2F2"/>
          </w:tcPr>
          <w:p>
            <w:pPr>
              <w:pStyle w:val="Compact"/>
              <w:jc w:val="left"/>
            </w:pPr>
            <w:r>
              <w:t xml:space="preserve">0109</w:t>
            </w:r>
          </w:p>
        </w:tc>
        <w:tc>
          <w:tcPr>
            <w:shd w:val="clear" w:color="auto" w:fill="F2F2F2"/>
          </w:tcPr>
          <w:p>
            <w:pPr>
              <w:pStyle w:val="Compact"/>
              <w:jc w:val="left"/>
            </w:pPr>
            <w:r>
              <w:t xml:space="preserve">Association.</w:t>
            </w:r>
          </w:p>
        </w:tc>
      </w:tr>
      <w:tr>
        <w:tc>
          <w:tcPr/>
          <w:p>
            <w:pPr>
              <w:pStyle w:val="Compact"/>
            </w:pPr>
          </w:p>
        </w:tc>
        <w:tc>
          <w:tcPr/>
          <w:p>
            <w:pPr>
              <w:pStyle w:val="Compact"/>
              <w:jc w:val="left"/>
            </w:pPr>
            <w:hyperlink ns1:id="rId196">
              <w:r>
                <w:rPr>
                  <w:rStyle w:val="Hyperlink"/>
                </w:rPr>
                <w:t xml:space="preserve">https://register.ld.admin.ch/i14y/concept/legalForm/0109</w:t>
              </w:r>
            </w:hyperlink>
          </w:p>
        </w:tc>
      </w:tr>
      <w:tr>
        <w:tc>
          <w:tcPr>
            <w:shd w:val="clear" w:color="auto" w:fill="F2F2F2"/>
          </w:tcPr>
          <w:p>
            <w:pPr>
              <w:pStyle w:val="Compact"/>
              <w:jc w:val="left"/>
            </w:pPr>
            <w:r>
              <w:t xml:space="preserve">0110</w:t>
            </w:r>
          </w:p>
        </w:tc>
        <w:tc>
          <w:tcPr>
            <w:shd w:val="clear" w:color="auto" w:fill="F2F2F2"/>
          </w:tcPr>
          <w:p>
            <w:pPr>
              <w:pStyle w:val="Compact"/>
              <w:jc w:val="left"/>
            </w:pPr>
            <w:r>
              <w:t xml:space="preserve">Fondation.</w:t>
            </w:r>
          </w:p>
        </w:tc>
      </w:tr>
      <w:tr>
        <w:tc>
          <w:tcPr/>
          <w:p>
            <w:pPr>
              <w:pStyle w:val="Compact"/>
            </w:pPr>
          </w:p>
        </w:tc>
        <w:tc>
          <w:tcPr/>
          <w:p>
            <w:pPr>
              <w:pStyle w:val="Compact"/>
              <w:jc w:val="left"/>
            </w:pPr>
            <w:hyperlink ns1:id="rId197">
              <w:r>
                <w:rPr>
                  <w:rStyle w:val="Hyperlink"/>
                </w:rPr>
                <w:t xml:space="preserve">https://register.ld.admin.ch/i14y/concept/legalForm/0110</w:t>
              </w:r>
            </w:hyperlink>
          </w:p>
        </w:tc>
      </w:tr>
      <w:tr>
        <w:tc>
          <w:tcPr>
            <w:shd w:val="clear" w:color="auto" w:fill="F2F2F2"/>
          </w:tcPr>
          <w:p>
            <w:pPr>
              <w:pStyle w:val="Compact"/>
              <w:jc w:val="left"/>
            </w:pPr>
            <w:r>
              <w:t xml:space="preserve">0111</w:t>
            </w:r>
          </w:p>
        </w:tc>
        <w:tc>
          <w:tcPr>
            <w:shd w:val="clear" w:color="auto" w:fill="F2F2F2"/>
          </w:tcPr>
          <w:p>
            <w:pPr>
              <w:pStyle w:val="Compact"/>
              <w:jc w:val="left"/>
            </w:pPr>
            <w:r>
              <w:t xml:space="preserve">Succursale d’une entreprise étrangère.</w:t>
            </w:r>
          </w:p>
        </w:tc>
      </w:tr>
      <w:tr>
        <w:tc>
          <w:tcPr/>
          <w:p>
            <w:pPr>
              <w:pStyle w:val="Compact"/>
            </w:pPr>
          </w:p>
        </w:tc>
        <w:tc>
          <w:tcPr/>
          <w:p>
            <w:pPr>
              <w:pStyle w:val="Compact"/>
              <w:jc w:val="left"/>
            </w:pPr>
            <w:hyperlink ns1:id="rId198">
              <w:r>
                <w:rPr>
                  <w:rStyle w:val="Hyperlink"/>
                </w:rPr>
                <w:t xml:space="preserve">https://register.ld.admin.ch/i14y/concept/legalForm/0111</w:t>
              </w:r>
            </w:hyperlink>
          </w:p>
        </w:tc>
      </w:tr>
      <w:tr>
        <w:tc>
          <w:tcPr>
            <w:shd w:val="clear" w:color="auto" w:fill="F2F2F2"/>
          </w:tcPr>
          <w:p>
            <w:pPr>
              <w:pStyle w:val="Compact"/>
              <w:jc w:val="left"/>
            </w:pPr>
            <w:r>
              <w:t xml:space="preserve">0113</w:t>
            </w:r>
          </w:p>
        </w:tc>
        <w:tc>
          <w:tcPr>
            <w:shd w:val="clear" w:color="auto" w:fill="F2F2F2"/>
          </w:tcPr>
          <w:p>
            <w:pPr>
              <w:pStyle w:val="Compact"/>
              <w:jc w:val="left"/>
            </w:pPr>
            <w:r>
              <w:t xml:space="preserve">Forme juridique particulière.</w:t>
            </w:r>
          </w:p>
        </w:tc>
      </w:tr>
      <w:tr>
        <w:tc>
          <w:tcPr/>
          <w:p>
            <w:pPr>
              <w:pStyle w:val="Compact"/>
            </w:pPr>
          </w:p>
        </w:tc>
        <w:tc>
          <w:tcPr/>
          <w:p>
            <w:pPr>
              <w:pStyle w:val="Compact"/>
              <w:jc w:val="left"/>
            </w:pPr>
            <w:hyperlink ns1:id="rId199">
              <w:r>
                <w:rPr>
                  <w:rStyle w:val="Hyperlink"/>
                </w:rPr>
                <w:t xml:space="preserve">https://register.ld.admin.ch/i14y/concept/legalForm/0113</w:t>
              </w:r>
            </w:hyperlink>
          </w:p>
        </w:tc>
      </w:tr>
      <w:tr>
        <w:tc>
          <w:tcPr>
            <w:shd w:val="clear" w:color="auto" w:fill="F2F2F2"/>
          </w:tcPr>
          <w:p>
            <w:pPr>
              <w:pStyle w:val="Compact"/>
              <w:jc w:val="left"/>
            </w:pPr>
            <w:r>
              <w:t xml:space="preserve">0114</w:t>
            </w:r>
          </w:p>
        </w:tc>
        <w:tc>
          <w:tcPr>
            <w:shd w:val="clear" w:color="auto" w:fill="F2F2F2"/>
          </w:tcPr>
          <w:p>
            <w:pPr>
              <w:pStyle w:val="Compact"/>
              <w:jc w:val="left"/>
            </w:pPr>
            <w:r>
              <w:t xml:space="preserve">Société en commandite de placements collectifs (SCmPC).</w:t>
            </w:r>
          </w:p>
        </w:tc>
      </w:tr>
      <w:tr>
        <w:tc>
          <w:tcPr/>
          <w:p>
            <w:pPr>
              <w:pStyle w:val="Compact"/>
            </w:pPr>
          </w:p>
        </w:tc>
        <w:tc>
          <w:tcPr/>
          <w:p>
            <w:pPr>
              <w:pStyle w:val="Compact"/>
              <w:jc w:val="left"/>
            </w:pPr>
            <w:hyperlink ns1:id="rId200">
              <w:r>
                <w:rPr>
                  <w:rStyle w:val="Hyperlink"/>
                </w:rPr>
                <w:t xml:space="preserve">https://register.ld.admin.ch/i14y/concept/legalForm/0114</w:t>
              </w:r>
            </w:hyperlink>
          </w:p>
        </w:tc>
      </w:tr>
      <w:tr>
        <w:tc>
          <w:tcPr>
            <w:shd w:val="clear" w:color="auto" w:fill="F2F2F2"/>
          </w:tcPr>
          <w:p>
            <w:pPr>
              <w:pStyle w:val="Compact"/>
              <w:jc w:val="left"/>
            </w:pPr>
            <w:r>
              <w:t xml:space="preserve">0115</w:t>
            </w:r>
          </w:p>
        </w:tc>
        <w:tc>
          <w:tcPr>
            <w:shd w:val="clear" w:color="auto" w:fill="F2F2F2"/>
          </w:tcPr>
          <w:p>
            <w:pPr>
              <w:pStyle w:val="Compact"/>
              <w:jc w:val="left"/>
            </w:pPr>
            <w:r>
              <w:t xml:space="preserve">Société d’investissement à capital variable (SICAV).</w:t>
            </w:r>
          </w:p>
        </w:tc>
      </w:tr>
      <w:tr>
        <w:tc>
          <w:tcPr/>
          <w:p>
            <w:pPr>
              <w:pStyle w:val="Compact"/>
            </w:pPr>
          </w:p>
        </w:tc>
        <w:tc>
          <w:tcPr/>
          <w:p>
            <w:pPr>
              <w:pStyle w:val="Compact"/>
              <w:jc w:val="left"/>
            </w:pPr>
            <w:hyperlink ns1:id="rId201">
              <w:r>
                <w:rPr>
                  <w:rStyle w:val="Hyperlink"/>
                </w:rPr>
                <w:t xml:space="preserve">https://register.ld.admin.ch/i14y/concept/legalForm/0115</w:t>
              </w:r>
            </w:hyperlink>
          </w:p>
        </w:tc>
      </w:tr>
      <w:tr>
        <w:tc>
          <w:tcPr>
            <w:shd w:val="clear" w:color="auto" w:fill="F2F2F2"/>
          </w:tcPr>
          <w:p>
            <w:pPr>
              <w:pStyle w:val="Compact"/>
              <w:jc w:val="left"/>
            </w:pPr>
            <w:r>
              <w:t xml:space="preserve">0116</w:t>
            </w:r>
          </w:p>
        </w:tc>
        <w:tc>
          <w:tcPr>
            <w:shd w:val="clear" w:color="auto" w:fill="F2F2F2"/>
          </w:tcPr>
          <w:p>
            <w:pPr>
              <w:pStyle w:val="Compact"/>
              <w:jc w:val="left"/>
            </w:pPr>
            <w:r>
              <w:t xml:space="preserve">Société d’investissement à capital fixe (SICAF).</w:t>
            </w:r>
          </w:p>
        </w:tc>
      </w:tr>
      <w:tr>
        <w:tc>
          <w:tcPr/>
          <w:p>
            <w:pPr>
              <w:pStyle w:val="Compact"/>
            </w:pPr>
          </w:p>
        </w:tc>
        <w:tc>
          <w:tcPr/>
          <w:p>
            <w:pPr>
              <w:pStyle w:val="Compact"/>
              <w:jc w:val="left"/>
            </w:pPr>
            <w:hyperlink ns1:id="rId202">
              <w:r>
                <w:rPr>
                  <w:rStyle w:val="Hyperlink"/>
                </w:rPr>
                <w:t xml:space="preserve">https://register.ld.admin.ch/i14y/concept/legalForm/0116</w:t>
              </w:r>
            </w:hyperlink>
          </w:p>
        </w:tc>
      </w:tr>
      <w:tr>
        <w:tc>
          <w:tcPr>
            <w:shd w:val="clear" w:color="auto" w:fill="F2F2F2"/>
          </w:tcPr>
          <w:p>
            <w:pPr>
              <w:pStyle w:val="Compact"/>
              <w:jc w:val="left"/>
            </w:pPr>
            <w:r>
              <w:t xml:space="preserve">0117</w:t>
            </w:r>
          </w:p>
        </w:tc>
        <w:tc>
          <w:tcPr>
            <w:shd w:val="clear" w:color="auto" w:fill="F2F2F2"/>
          </w:tcPr>
          <w:p>
            <w:pPr>
              <w:pStyle w:val="Compact"/>
              <w:jc w:val="left"/>
            </w:pPr>
            <w:r>
              <w:t xml:space="preserve">Institut de droit public.</w:t>
            </w:r>
          </w:p>
        </w:tc>
      </w:tr>
      <w:tr>
        <w:tc>
          <w:tcPr/>
          <w:p>
            <w:pPr>
              <w:pStyle w:val="Compact"/>
            </w:pPr>
          </w:p>
        </w:tc>
        <w:tc>
          <w:tcPr/>
          <w:p>
            <w:pPr>
              <w:pStyle w:val="Compact"/>
              <w:jc w:val="left"/>
            </w:pPr>
            <w:hyperlink ns1:id="rId203">
              <w:r>
                <w:rPr>
                  <w:rStyle w:val="Hyperlink"/>
                </w:rPr>
                <w:t xml:space="preserve">https://register.ld.admin.ch/i14y/concept/legalForm/0117</w:t>
              </w:r>
            </w:hyperlink>
          </w:p>
        </w:tc>
      </w:tr>
      <w:tr>
        <w:tc>
          <w:tcPr>
            <w:shd w:val="clear" w:color="auto" w:fill="F2F2F2"/>
          </w:tcPr>
          <w:p>
            <w:pPr>
              <w:pStyle w:val="Compact"/>
              <w:jc w:val="left"/>
            </w:pPr>
            <w:r>
              <w:t xml:space="preserve">0118</w:t>
            </w:r>
          </w:p>
        </w:tc>
        <w:tc>
          <w:tcPr>
            <w:shd w:val="clear" w:color="auto" w:fill="F2F2F2"/>
          </w:tcPr>
          <w:p>
            <w:pPr>
              <w:pStyle w:val="Compact"/>
              <w:jc w:val="left"/>
            </w:pPr>
            <w:r>
              <w:t xml:space="preserve">Procuration non-commerciale.</w:t>
            </w:r>
          </w:p>
        </w:tc>
      </w:tr>
      <w:tr>
        <w:tc>
          <w:tcPr/>
          <w:p>
            <w:pPr>
              <w:pStyle w:val="Compact"/>
            </w:pPr>
          </w:p>
        </w:tc>
        <w:tc>
          <w:tcPr/>
          <w:p>
            <w:pPr>
              <w:pStyle w:val="Compact"/>
              <w:jc w:val="left"/>
            </w:pPr>
            <w:hyperlink ns1:id="rId204">
              <w:r>
                <w:rPr>
                  <w:rStyle w:val="Hyperlink"/>
                </w:rPr>
                <w:t xml:space="preserve">https://register.ld.admin.ch/i14y/concept/legalForm/0118</w:t>
              </w:r>
            </w:hyperlink>
          </w:p>
        </w:tc>
      </w:tr>
      <w:tr>
        <w:tc>
          <w:tcPr>
            <w:shd w:val="clear" w:color="auto" w:fill="F2F2F2"/>
          </w:tcPr>
          <w:p>
            <w:pPr>
              <w:pStyle w:val="Compact"/>
              <w:jc w:val="left"/>
            </w:pPr>
            <w:r>
              <w:t xml:space="preserve">0119</w:t>
            </w:r>
          </w:p>
        </w:tc>
        <w:tc>
          <w:tcPr>
            <w:shd w:val="clear" w:color="auto" w:fill="F2F2F2"/>
          </w:tcPr>
          <w:p>
            <w:pPr>
              <w:pStyle w:val="Compact"/>
              <w:jc w:val="left"/>
            </w:pPr>
            <w:r>
              <w:t xml:space="preserve">Représentant d’indivision.</w:t>
            </w:r>
          </w:p>
        </w:tc>
      </w:tr>
      <w:tr>
        <w:tc>
          <w:tcPr/>
          <w:p>
            <w:pPr>
              <w:pStyle w:val="Compact"/>
            </w:pPr>
          </w:p>
        </w:tc>
        <w:tc>
          <w:tcPr/>
          <w:p>
            <w:pPr>
              <w:pStyle w:val="Compact"/>
              <w:jc w:val="left"/>
            </w:pPr>
            <w:hyperlink ns1:id="rId205">
              <w:r>
                <w:rPr>
                  <w:rStyle w:val="Hyperlink"/>
                </w:rPr>
                <w:t xml:space="preserve">https://register.ld.admin.ch/i14y/concept/legalForm/0119</w:t>
              </w:r>
            </w:hyperlink>
          </w:p>
        </w:tc>
      </w:tr>
      <w:tr>
        <w:tc>
          <w:tcPr>
            <w:shd w:val="clear" w:color="auto" w:fill="F2F2F2"/>
          </w:tcPr>
          <w:p>
            <w:pPr>
              <w:pStyle w:val="Compact"/>
              <w:jc w:val="left"/>
            </w:pPr>
            <w:r>
              <w:t xml:space="preserve">0151</w:t>
            </w:r>
          </w:p>
        </w:tc>
        <w:tc>
          <w:tcPr>
            <w:shd w:val="clear" w:color="auto" w:fill="F2F2F2"/>
          </w:tcPr>
          <w:p>
            <w:pPr>
              <w:pStyle w:val="Compact"/>
              <w:jc w:val="left"/>
            </w:pPr>
            <w:r>
              <w:t xml:space="preserve">Succursale.</w:t>
            </w:r>
          </w:p>
        </w:tc>
      </w:tr>
      <w:tr>
        <w:tc>
          <w:tcPr/>
          <w:p>
            <w:pPr>
              <w:pStyle w:val="Compact"/>
            </w:pPr>
          </w:p>
        </w:tc>
        <w:tc>
          <w:tcPr/>
          <w:p>
            <w:pPr>
              <w:pStyle w:val="Compact"/>
              <w:jc w:val="left"/>
            </w:pPr>
            <w:hyperlink ns1:id="rId206">
              <w:r>
                <w:rPr>
                  <w:rStyle w:val="Hyperlink"/>
                </w:rPr>
                <w:t xml:space="preserve">https://register.ld.admin.ch/i14y/concept/legalForm/0151</w:t>
              </w:r>
            </w:hyperlink>
          </w:p>
        </w:tc>
      </w:tr>
      <w:tr>
        <w:tc>
          <w:tcPr>
            <w:shd w:val="clear" w:color="auto" w:fill="F2F2F2"/>
          </w:tcPr>
          <w:p>
            <w:pPr>
              <w:pStyle w:val="Compact"/>
              <w:jc w:val="left"/>
            </w:pPr>
            <w:r>
              <w:t xml:space="preserve">0220</w:t>
            </w:r>
          </w:p>
        </w:tc>
        <w:tc>
          <w:tcPr>
            <w:shd w:val="clear" w:color="auto" w:fill="F2F2F2"/>
          </w:tcPr>
          <w:p>
            <w:pPr>
              <w:pStyle w:val="Compact"/>
              <w:jc w:val="left"/>
            </w:pPr>
            <w:r>
              <w:t xml:space="preserve">Unité de l’administration fédérale.</w:t>
            </w:r>
          </w:p>
        </w:tc>
      </w:tr>
      <w:tr>
        <w:tc>
          <w:tcPr/>
          <w:p>
            <w:pPr>
              <w:pStyle w:val="Compact"/>
            </w:pPr>
          </w:p>
        </w:tc>
        <w:tc>
          <w:tcPr/>
          <w:p>
            <w:pPr>
              <w:pStyle w:val="Compact"/>
              <w:jc w:val="left"/>
            </w:pPr>
            <w:hyperlink ns1:id="rId207">
              <w:r>
                <w:rPr>
                  <w:rStyle w:val="Hyperlink"/>
                </w:rPr>
                <w:t xml:space="preserve">https://register.ld.admin.ch/i14y/concept/legalForm/0220</w:t>
              </w:r>
            </w:hyperlink>
          </w:p>
        </w:tc>
      </w:tr>
      <w:tr>
        <w:tc>
          <w:tcPr>
            <w:shd w:val="clear" w:color="auto" w:fill="F2F2F2"/>
          </w:tcPr>
          <w:p>
            <w:pPr>
              <w:pStyle w:val="Compact"/>
              <w:jc w:val="left"/>
            </w:pPr>
            <w:r>
              <w:t xml:space="preserve">0221</w:t>
            </w:r>
          </w:p>
        </w:tc>
        <w:tc>
          <w:tcPr>
            <w:shd w:val="clear" w:color="auto" w:fill="F2F2F2"/>
          </w:tcPr>
          <w:p>
            <w:pPr>
              <w:pStyle w:val="Compact"/>
              <w:jc w:val="left"/>
            </w:pPr>
            <w:r>
              <w:t xml:space="preserve">Unité de l’administration cantonale.</w:t>
            </w:r>
          </w:p>
        </w:tc>
      </w:tr>
      <w:tr>
        <w:tc>
          <w:tcPr/>
          <w:p>
            <w:pPr>
              <w:pStyle w:val="Compact"/>
            </w:pPr>
          </w:p>
        </w:tc>
        <w:tc>
          <w:tcPr/>
          <w:p>
            <w:pPr>
              <w:pStyle w:val="Compact"/>
              <w:jc w:val="left"/>
            </w:pPr>
            <w:hyperlink ns1:id="rId208">
              <w:r>
                <w:rPr>
                  <w:rStyle w:val="Hyperlink"/>
                </w:rPr>
                <w:t xml:space="preserve">https://register.ld.admin.ch/i14y/concept/legalForm/0221</w:t>
              </w:r>
            </w:hyperlink>
          </w:p>
        </w:tc>
      </w:tr>
      <w:tr>
        <w:tc>
          <w:tcPr>
            <w:shd w:val="clear" w:color="auto" w:fill="F2F2F2"/>
          </w:tcPr>
          <w:p>
            <w:pPr>
              <w:pStyle w:val="Compact"/>
              <w:jc w:val="left"/>
            </w:pPr>
            <w:r>
              <w:t xml:space="preserve">0222</w:t>
            </w:r>
          </w:p>
        </w:tc>
        <w:tc>
          <w:tcPr>
            <w:shd w:val="clear" w:color="auto" w:fill="F2F2F2"/>
          </w:tcPr>
          <w:p>
            <w:pPr>
              <w:pStyle w:val="Compact"/>
              <w:jc w:val="left"/>
            </w:pPr>
            <w:r>
              <w:t xml:space="preserve">Unité de l’administration du district.</w:t>
            </w:r>
          </w:p>
        </w:tc>
      </w:tr>
      <w:tr>
        <w:tc>
          <w:tcPr/>
          <w:p>
            <w:pPr>
              <w:pStyle w:val="Compact"/>
            </w:pPr>
          </w:p>
        </w:tc>
        <w:tc>
          <w:tcPr/>
          <w:p>
            <w:pPr>
              <w:pStyle w:val="Compact"/>
              <w:jc w:val="left"/>
            </w:pPr>
            <w:hyperlink ns1:id="rId209">
              <w:r>
                <w:rPr>
                  <w:rStyle w:val="Hyperlink"/>
                </w:rPr>
                <w:t xml:space="preserve">https://register.ld.admin.ch/i14y/concept/legalForm/0222</w:t>
              </w:r>
            </w:hyperlink>
          </w:p>
        </w:tc>
      </w:tr>
      <w:tr>
        <w:tc>
          <w:tcPr>
            <w:shd w:val="clear" w:color="auto" w:fill="F2F2F2"/>
          </w:tcPr>
          <w:p>
            <w:pPr>
              <w:pStyle w:val="Compact"/>
              <w:jc w:val="left"/>
            </w:pPr>
            <w:r>
              <w:t xml:space="preserve">0223</w:t>
            </w:r>
          </w:p>
        </w:tc>
        <w:tc>
          <w:tcPr>
            <w:shd w:val="clear" w:color="auto" w:fill="F2F2F2"/>
          </w:tcPr>
          <w:p>
            <w:pPr>
              <w:pStyle w:val="Compact"/>
              <w:jc w:val="left"/>
            </w:pPr>
            <w:r>
              <w:t xml:space="preserve">Unité de l’administration communale.</w:t>
            </w:r>
          </w:p>
        </w:tc>
      </w:tr>
      <w:tr>
        <w:tc>
          <w:tcPr/>
          <w:p>
            <w:pPr>
              <w:pStyle w:val="Compact"/>
            </w:pPr>
          </w:p>
        </w:tc>
        <w:tc>
          <w:tcPr/>
          <w:p>
            <w:pPr>
              <w:pStyle w:val="Compact"/>
              <w:jc w:val="left"/>
            </w:pPr>
            <w:hyperlink ns1:id="rId210">
              <w:r>
                <w:rPr>
                  <w:rStyle w:val="Hyperlink"/>
                </w:rPr>
                <w:t xml:space="preserve">https://register.ld.admin.ch/i14y/concept/legalForm/0223</w:t>
              </w:r>
            </w:hyperlink>
          </w:p>
        </w:tc>
      </w:tr>
      <w:tr>
        <w:tc>
          <w:tcPr>
            <w:shd w:val="clear" w:color="auto" w:fill="F2F2F2"/>
          </w:tcPr>
          <w:p>
            <w:pPr>
              <w:pStyle w:val="Compact"/>
              <w:jc w:val="left"/>
            </w:pPr>
            <w:r>
              <w:t xml:space="preserve">0224</w:t>
            </w:r>
          </w:p>
        </w:tc>
        <w:tc>
          <w:tcPr>
            <w:shd w:val="clear" w:color="auto" w:fill="F2F2F2"/>
          </w:tcPr>
          <w:p>
            <w:pPr>
              <w:pStyle w:val="Compact"/>
              <w:jc w:val="left"/>
            </w:pPr>
            <w:r>
              <w:t xml:space="preserve">Autre unité de l’administration de droit public.</w:t>
            </w:r>
          </w:p>
        </w:tc>
      </w:tr>
      <w:tr>
        <w:tc>
          <w:tcPr/>
          <w:p>
            <w:pPr>
              <w:pStyle w:val="Compact"/>
            </w:pPr>
          </w:p>
        </w:tc>
        <w:tc>
          <w:tcPr/>
          <w:p>
            <w:pPr>
              <w:pStyle w:val="Compact"/>
              <w:jc w:val="left"/>
            </w:pPr>
            <w:hyperlink ns1:id="rId211">
              <w:r>
                <w:rPr>
                  <w:rStyle w:val="Hyperlink"/>
                </w:rPr>
                <w:t xml:space="preserve">https://register.ld.admin.ch/i14y/concept/legalForm/0224</w:t>
              </w:r>
            </w:hyperlink>
          </w:p>
        </w:tc>
      </w:tr>
      <w:tr>
        <w:tc>
          <w:tcPr>
            <w:shd w:val="clear" w:color="auto" w:fill="F2F2F2"/>
          </w:tcPr>
          <w:p>
            <w:pPr>
              <w:pStyle w:val="Compact"/>
              <w:jc w:val="left"/>
            </w:pPr>
            <w:r>
              <w:t xml:space="preserve">0230</w:t>
            </w:r>
          </w:p>
        </w:tc>
        <w:tc>
          <w:tcPr>
            <w:shd w:val="clear" w:color="auto" w:fill="F2F2F2"/>
          </w:tcPr>
          <w:p>
            <w:pPr>
              <w:pStyle w:val="Compact"/>
              <w:jc w:val="left"/>
            </w:pPr>
            <w:r>
              <w:t xml:space="preserve">Institution de droit public fédérale.</w:t>
            </w:r>
          </w:p>
        </w:tc>
      </w:tr>
      <w:tr>
        <w:tc>
          <w:tcPr/>
          <w:p>
            <w:pPr>
              <w:pStyle w:val="Compact"/>
            </w:pPr>
          </w:p>
        </w:tc>
        <w:tc>
          <w:tcPr/>
          <w:p>
            <w:pPr>
              <w:pStyle w:val="Compact"/>
              <w:jc w:val="left"/>
            </w:pPr>
            <w:hyperlink ns1:id="rId212">
              <w:r>
                <w:rPr>
                  <w:rStyle w:val="Hyperlink"/>
                </w:rPr>
                <w:t xml:space="preserve">https://register.ld.admin.ch/i14y/concept/legalForm/0230</w:t>
              </w:r>
            </w:hyperlink>
          </w:p>
        </w:tc>
      </w:tr>
      <w:tr>
        <w:tc>
          <w:tcPr>
            <w:shd w:val="clear" w:color="auto" w:fill="F2F2F2"/>
          </w:tcPr>
          <w:p>
            <w:pPr>
              <w:pStyle w:val="Compact"/>
              <w:jc w:val="left"/>
            </w:pPr>
            <w:r>
              <w:t xml:space="preserve">0231</w:t>
            </w:r>
          </w:p>
        </w:tc>
        <w:tc>
          <w:tcPr>
            <w:shd w:val="clear" w:color="auto" w:fill="F2F2F2"/>
          </w:tcPr>
          <w:p>
            <w:pPr>
              <w:pStyle w:val="Compact"/>
              <w:jc w:val="left"/>
            </w:pPr>
            <w:r>
              <w:t xml:space="preserve">Institution de droit public cantonale.</w:t>
            </w:r>
          </w:p>
        </w:tc>
      </w:tr>
      <w:tr>
        <w:tc>
          <w:tcPr/>
          <w:p>
            <w:pPr>
              <w:pStyle w:val="Compact"/>
            </w:pPr>
          </w:p>
        </w:tc>
        <w:tc>
          <w:tcPr/>
          <w:p>
            <w:pPr>
              <w:pStyle w:val="Compact"/>
              <w:jc w:val="left"/>
            </w:pPr>
            <w:hyperlink ns1:id="rId213">
              <w:r>
                <w:rPr>
                  <w:rStyle w:val="Hyperlink"/>
                </w:rPr>
                <w:t xml:space="preserve">https://register.ld.admin.ch/i14y/concept/legalForm/0231</w:t>
              </w:r>
            </w:hyperlink>
          </w:p>
        </w:tc>
      </w:tr>
      <w:tr>
        <w:tc>
          <w:tcPr>
            <w:shd w:val="clear" w:color="auto" w:fill="F2F2F2"/>
          </w:tcPr>
          <w:p>
            <w:pPr>
              <w:pStyle w:val="Compact"/>
              <w:jc w:val="left"/>
            </w:pPr>
            <w:r>
              <w:t xml:space="preserve">0232</w:t>
            </w:r>
          </w:p>
        </w:tc>
        <w:tc>
          <w:tcPr>
            <w:shd w:val="clear" w:color="auto" w:fill="F2F2F2"/>
          </w:tcPr>
          <w:p>
            <w:pPr>
              <w:pStyle w:val="Compact"/>
              <w:jc w:val="left"/>
            </w:pPr>
            <w:r>
              <w:t xml:space="preserve">Institution de droit public du district.</w:t>
            </w:r>
          </w:p>
        </w:tc>
      </w:tr>
      <w:tr>
        <w:tc>
          <w:tcPr/>
          <w:p>
            <w:pPr>
              <w:pStyle w:val="Compact"/>
            </w:pPr>
          </w:p>
        </w:tc>
        <w:tc>
          <w:tcPr/>
          <w:p>
            <w:pPr>
              <w:pStyle w:val="Compact"/>
              <w:jc w:val="left"/>
            </w:pPr>
            <w:hyperlink ns1:id="rId214">
              <w:r>
                <w:rPr>
                  <w:rStyle w:val="Hyperlink"/>
                </w:rPr>
                <w:t xml:space="preserve">https://register.ld.admin.ch/i14y/concept/legalForm/0232</w:t>
              </w:r>
            </w:hyperlink>
          </w:p>
        </w:tc>
      </w:tr>
      <w:tr>
        <w:tc>
          <w:tcPr>
            <w:shd w:val="clear" w:color="auto" w:fill="F2F2F2"/>
          </w:tcPr>
          <w:p>
            <w:pPr>
              <w:pStyle w:val="Compact"/>
              <w:jc w:val="left"/>
            </w:pPr>
            <w:r>
              <w:t xml:space="preserve">0233</w:t>
            </w:r>
          </w:p>
        </w:tc>
        <w:tc>
          <w:tcPr>
            <w:shd w:val="clear" w:color="auto" w:fill="F2F2F2"/>
          </w:tcPr>
          <w:p>
            <w:pPr>
              <w:pStyle w:val="Compact"/>
              <w:jc w:val="left"/>
            </w:pPr>
            <w:r>
              <w:t xml:space="preserve">Institution de droit public communale.</w:t>
            </w:r>
          </w:p>
        </w:tc>
      </w:tr>
      <w:tr>
        <w:tc>
          <w:tcPr/>
          <w:p>
            <w:pPr>
              <w:pStyle w:val="Compact"/>
            </w:pPr>
          </w:p>
        </w:tc>
        <w:tc>
          <w:tcPr/>
          <w:p>
            <w:pPr>
              <w:pStyle w:val="Compact"/>
              <w:jc w:val="left"/>
            </w:pPr>
            <w:hyperlink ns1:id="rId215">
              <w:r>
                <w:rPr>
                  <w:rStyle w:val="Hyperlink"/>
                </w:rPr>
                <w:t xml:space="preserve">https://register.ld.admin.ch/i14y/concept/legalForm/0233</w:t>
              </w:r>
            </w:hyperlink>
          </w:p>
        </w:tc>
      </w:tr>
      <w:tr>
        <w:tc>
          <w:tcPr>
            <w:shd w:val="clear" w:color="auto" w:fill="F2F2F2"/>
          </w:tcPr>
          <w:p>
            <w:pPr>
              <w:pStyle w:val="Compact"/>
              <w:jc w:val="left"/>
            </w:pPr>
            <w:r>
              <w:t xml:space="preserve">0234</w:t>
            </w:r>
          </w:p>
        </w:tc>
        <w:tc>
          <w:tcPr>
            <w:shd w:val="clear" w:color="auto" w:fill="F2F2F2"/>
          </w:tcPr>
          <w:p>
            <w:pPr>
              <w:pStyle w:val="Compact"/>
              <w:jc w:val="left"/>
            </w:pPr>
            <w:r>
              <w:t xml:space="preserve">Autre institution de droit public.</w:t>
            </w:r>
          </w:p>
        </w:tc>
      </w:tr>
      <w:tr>
        <w:tc>
          <w:tcPr/>
          <w:p>
            <w:pPr>
              <w:pStyle w:val="Compact"/>
            </w:pPr>
          </w:p>
        </w:tc>
        <w:tc>
          <w:tcPr/>
          <w:p>
            <w:pPr>
              <w:pStyle w:val="Compact"/>
              <w:jc w:val="left"/>
            </w:pPr>
            <w:hyperlink ns1:id="rId216">
              <w:r>
                <w:rPr>
                  <w:rStyle w:val="Hyperlink"/>
                </w:rPr>
                <w:t xml:space="preserve">https://register.ld.admin.ch/i14y/concept/legalForm/0234</w:t>
              </w:r>
            </w:hyperlink>
          </w:p>
        </w:tc>
      </w:tr>
      <w:tr>
        <w:tc>
          <w:tcPr>
            <w:shd w:val="clear" w:color="auto" w:fill="F2F2F2"/>
          </w:tcPr>
          <w:p>
            <w:pPr>
              <w:pStyle w:val="Compact"/>
              <w:jc w:val="left"/>
            </w:pPr>
            <w:r>
              <w:t xml:space="preserve">0302</w:t>
            </w:r>
          </w:p>
        </w:tc>
        <w:tc>
          <w:tcPr>
            <w:shd w:val="clear" w:color="auto" w:fill="F2F2F2"/>
          </w:tcPr>
          <w:p>
            <w:pPr>
              <w:pStyle w:val="Compact"/>
              <w:jc w:val="left"/>
            </w:pPr>
            <w:r>
              <w:t xml:space="preserve">Société simple.</w:t>
            </w:r>
          </w:p>
        </w:tc>
      </w:tr>
      <w:tr>
        <w:tc>
          <w:tcPr/>
          <w:p>
            <w:pPr>
              <w:pStyle w:val="Compact"/>
            </w:pPr>
          </w:p>
        </w:tc>
        <w:tc>
          <w:tcPr/>
          <w:p>
            <w:pPr>
              <w:pStyle w:val="Compact"/>
              <w:jc w:val="left"/>
            </w:pPr>
            <w:hyperlink ns1:id="rId217">
              <w:r>
                <w:rPr>
                  <w:rStyle w:val="Hyperlink"/>
                </w:rPr>
                <w:t xml:space="preserve">https://register.ld.admin.ch/i14y/concept/legalForm/0302</w:t>
              </w:r>
            </w:hyperlink>
          </w:p>
        </w:tc>
      </w:tr>
      <w:tr>
        <w:tc>
          <w:tcPr>
            <w:shd w:val="clear" w:color="auto" w:fill="F2F2F2"/>
          </w:tcPr>
          <w:p>
            <w:pPr>
              <w:pStyle w:val="Compact"/>
              <w:jc w:val="left"/>
            </w:pPr>
            <w:r>
              <w:t xml:space="preserve">0312</w:t>
            </w:r>
          </w:p>
        </w:tc>
        <w:tc>
          <w:tcPr>
            <w:shd w:val="clear" w:color="auto" w:fill="F2F2F2"/>
          </w:tcPr>
          <w:p>
            <w:pPr>
              <w:pStyle w:val="Compact"/>
              <w:jc w:val="left"/>
            </w:pPr>
            <w:r>
              <w:t xml:space="preserve">Établissement stable ou représentant suisse d’une entreprise étrangère.</w:t>
            </w:r>
          </w:p>
        </w:tc>
      </w:tr>
      <w:tr>
        <w:tc>
          <w:tcPr/>
          <w:p>
            <w:pPr>
              <w:pStyle w:val="Compact"/>
            </w:pPr>
          </w:p>
        </w:tc>
        <w:tc>
          <w:tcPr/>
          <w:p>
            <w:pPr>
              <w:pStyle w:val="Compact"/>
              <w:jc w:val="left"/>
            </w:pPr>
            <w:hyperlink ns1:id="rId218">
              <w:r>
                <w:rPr>
                  <w:rStyle w:val="Hyperlink"/>
                </w:rPr>
                <w:t xml:space="preserve">https://register.ld.admin.ch/i14y/concept/legalForm/0312</w:t>
              </w:r>
            </w:hyperlink>
          </w:p>
        </w:tc>
      </w:tr>
      <w:tr>
        <w:tc>
          <w:tcPr>
            <w:shd w:val="clear" w:color="auto" w:fill="F2F2F2"/>
          </w:tcPr>
          <w:p>
            <w:pPr>
              <w:pStyle w:val="Compact"/>
              <w:jc w:val="left"/>
            </w:pPr>
            <w:r>
              <w:t xml:space="preserve">0327</w:t>
            </w:r>
          </w:p>
        </w:tc>
        <w:tc>
          <w:tcPr>
            <w:shd w:val="clear" w:color="auto" w:fill="F2F2F2"/>
          </w:tcPr>
          <w:p>
            <w:pPr>
              <w:pStyle w:val="Compact"/>
              <w:jc w:val="left"/>
            </w:pPr>
            <w:r>
              <w:t xml:space="preserve">Entreprise publique étrangère.</w:t>
            </w:r>
          </w:p>
        </w:tc>
      </w:tr>
      <w:tr>
        <w:tc>
          <w:tcPr/>
          <w:p>
            <w:pPr>
              <w:pStyle w:val="Compact"/>
            </w:pPr>
          </w:p>
        </w:tc>
        <w:tc>
          <w:tcPr/>
          <w:p>
            <w:pPr>
              <w:pStyle w:val="Compact"/>
              <w:jc w:val="left"/>
            </w:pPr>
            <w:hyperlink ns1:id="rId219">
              <w:r>
                <w:rPr>
                  <w:rStyle w:val="Hyperlink"/>
                </w:rPr>
                <w:t xml:space="preserve">https://register.ld.admin.ch/i14y/concept/legalForm/0327</w:t>
              </w:r>
            </w:hyperlink>
          </w:p>
        </w:tc>
      </w:tr>
      <w:tr>
        <w:tc>
          <w:tcPr>
            <w:shd w:val="clear" w:color="auto" w:fill="F2F2F2"/>
          </w:tcPr>
          <w:p>
            <w:pPr>
              <w:pStyle w:val="Compact"/>
              <w:jc w:val="left"/>
            </w:pPr>
            <w:r>
              <w:t xml:space="preserve">0328</w:t>
            </w:r>
          </w:p>
        </w:tc>
        <w:tc>
          <w:tcPr>
            <w:shd w:val="clear" w:color="auto" w:fill="F2F2F2"/>
          </w:tcPr>
          <w:p>
            <w:pPr>
              <w:pStyle w:val="Compact"/>
              <w:jc w:val="left"/>
            </w:pPr>
            <w:r>
              <w:t xml:space="preserve">Administration publique étrangère.</w:t>
            </w:r>
          </w:p>
        </w:tc>
      </w:tr>
      <w:tr>
        <w:tc>
          <w:tcPr/>
          <w:p>
            <w:pPr>
              <w:pStyle w:val="Compact"/>
            </w:pPr>
          </w:p>
        </w:tc>
        <w:tc>
          <w:tcPr/>
          <w:p>
            <w:pPr>
              <w:pStyle w:val="Compact"/>
              <w:jc w:val="left"/>
            </w:pPr>
            <w:hyperlink ns1:id="rId220">
              <w:r>
                <w:rPr>
                  <w:rStyle w:val="Hyperlink"/>
                </w:rPr>
                <w:t xml:space="preserve">https://register.ld.admin.ch/i14y/concept/legalForm/0328</w:t>
              </w:r>
            </w:hyperlink>
          </w:p>
        </w:tc>
      </w:tr>
      <w:tr>
        <w:tc>
          <w:tcPr>
            <w:shd w:val="clear" w:color="auto" w:fill="F2F2F2"/>
          </w:tcPr>
          <w:p>
            <w:pPr>
              <w:pStyle w:val="Compact"/>
              <w:jc w:val="left"/>
            </w:pPr>
            <w:r>
              <w:t xml:space="preserve">0329</w:t>
            </w:r>
          </w:p>
        </w:tc>
        <w:tc>
          <w:tcPr>
            <w:shd w:val="clear" w:color="auto" w:fill="F2F2F2"/>
          </w:tcPr>
          <w:p>
            <w:pPr>
              <w:pStyle w:val="Compact"/>
              <w:jc w:val="left"/>
            </w:pPr>
            <w:r>
              <w:t xml:space="preserve">Organisation internationale.</w:t>
            </w:r>
          </w:p>
        </w:tc>
      </w:tr>
      <w:tr>
        <w:tc>
          <w:tcPr/>
          <w:p>
            <w:pPr>
              <w:pStyle w:val="Compact"/>
            </w:pPr>
          </w:p>
        </w:tc>
        <w:tc>
          <w:tcPr/>
          <w:p>
            <w:pPr>
              <w:pStyle w:val="Compact"/>
              <w:jc w:val="left"/>
            </w:pPr>
            <w:hyperlink ns1:id="rId221">
              <w:r>
                <w:rPr>
                  <w:rStyle w:val="Hyperlink"/>
                </w:rPr>
                <w:t xml:space="preserve">https://register.ld.admin.ch/i14y/concept/legalForm/0329</w:t>
              </w:r>
            </w:hyperlink>
          </w:p>
        </w:tc>
      </w:tr>
      <w:tr>
        <w:tc>
          <w:tcPr>
            <w:shd w:val="clear" w:color="auto" w:fill="F2F2F2"/>
          </w:tcPr>
          <w:p>
            <w:pPr>
              <w:pStyle w:val="Compact"/>
              <w:jc w:val="left"/>
            </w:pPr>
            <w:r>
              <w:t xml:space="preserve">0355</w:t>
            </w:r>
          </w:p>
        </w:tc>
        <w:tc>
          <w:tcPr>
            <w:shd w:val="clear" w:color="auto" w:fill="F2F2F2"/>
          </w:tcPr>
          <w:p>
            <w:pPr>
              <w:pStyle w:val="Compact"/>
              <w:jc w:val="left"/>
            </w:pPr>
            <w:r>
              <w:t xml:space="preserve">Autre société coopérative.</w:t>
            </w:r>
          </w:p>
        </w:tc>
      </w:tr>
      <w:tr>
        <w:tc>
          <w:tcPr/>
          <w:p>
            <w:pPr>
              <w:pStyle w:val="Compact"/>
            </w:pPr>
          </w:p>
        </w:tc>
        <w:tc>
          <w:tcPr/>
          <w:p>
            <w:pPr>
              <w:pStyle w:val="Compact"/>
              <w:jc w:val="left"/>
            </w:pPr>
            <w:hyperlink ns1:id="rId222">
              <w:r>
                <w:rPr>
                  <w:rStyle w:val="Hyperlink"/>
                </w:rPr>
                <w:t xml:space="preserve">https://register.ld.admin.ch/i14y/concept/legalForm/0355</w:t>
              </w:r>
            </w:hyperlink>
          </w:p>
        </w:tc>
      </w:tr>
      <w:tr>
        <w:tc>
          <w:tcPr>
            <w:shd w:val="clear" w:color="auto" w:fill="F2F2F2"/>
          </w:tcPr>
          <w:p>
            <w:pPr>
              <w:pStyle w:val="Compact"/>
              <w:jc w:val="left"/>
            </w:pPr>
            <w:r>
              <w:t xml:space="preserve">0361</w:t>
            </w:r>
          </w:p>
        </w:tc>
        <w:tc>
          <w:tcPr>
            <w:shd w:val="clear" w:color="auto" w:fill="F2F2F2"/>
          </w:tcPr>
          <w:p>
            <w:pPr>
              <w:pStyle w:val="Compact"/>
              <w:jc w:val="left"/>
            </w:pPr>
            <w:r>
              <w:t xml:space="preserve">Trust.</w:t>
            </w:r>
          </w:p>
        </w:tc>
      </w:tr>
      <w:tr>
        <w:tc>
          <w:tcPr/>
          <w:p>
            <w:pPr>
              <w:pStyle w:val="Compact"/>
            </w:pPr>
          </w:p>
        </w:tc>
        <w:tc>
          <w:tcPr/>
          <w:p>
            <w:pPr>
              <w:pStyle w:val="Compact"/>
              <w:jc w:val="left"/>
            </w:pPr>
            <w:hyperlink ns1:id="rId223">
              <w:r>
                <w:rPr>
                  <w:rStyle w:val="Hyperlink"/>
                </w:rPr>
                <w:t xml:space="preserve">https://register.ld.admin.ch/i14y/concept/legalForm/0361</w:t>
              </w:r>
            </w:hyperlink>
          </w:p>
        </w:tc>
      </w:tr>
      <w:tr>
        <w:tc>
          <w:tcPr>
            <w:shd w:val="clear" w:color="auto" w:fill="F2F2F2"/>
          </w:tcPr>
          <w:p>
            <w:pPr>
              <w:pStyle w:val="Compact"/>
              <w:jc w:val="left"/>
            </w:pPr>
            <w:r>
              <w:t xml:space="preserve">0362</w:t>
            </w:r>
          </w:p>
        </w:tc>
        <w:tc>
          <w:tcPr>
            <w:shd w:val="clear" w:color="auto" w:fill="F2F2F2"/>
          </w:tcPr>
          <w:p>
            <w:pPr>
              <w:pStyle w:val="Compact"/>
              <w:jc w:val="left"/>
            </w:pPr>
            <w:r>
              <w:t xml:space="preserve">Fonds.</w:t>
            </w:r>
          </w:p>
        </w:tc>
      </w:tr>
      <w:tr>
        <w:tc>
          <w:tcPr/>
          <w:p>
            <w:pPr>
              <w:pStyle w:val="Compact"/>
            </w:pPr>
          </w:p>
        </w:tc>
        <w:tc>
          <w:tcPr/>
          <w:p>
            <w:pPr>
              <w:pStyle w:val="Compact"/>
              <w:jc w:val="left"/>
            </w:pPr>
            <w:hyperlink ns1:id="rId224">
              <w:r>
                <w:rPr>
                  <w:rStyle w:val="Hyperlink"/>
                </w:rPr>
                <w:t xml:space="preserve">https://register.ld.admin.ch/i14y/concept/legalForm/0362</w:t>
              </w:r>
            </w:hyperlink>
          </w:p>
        </w:tc>
      </w:tr>
      <w:tr>
        <w:tc>
          <w:tcPr>
            <w:shd w:val="clear" w:color="auto" w:fill="F2F2F2"/>
          </w:tcPr>
          <w:p>
            <w:pPr>
              <w:pStyle w:val="Compact"/>
              <w:jc w:val="left"/>
            </w:pPr>
            <w:r>
              <w:t xml:space="preserve">0441</w:t>
            </w:r>
          </w:p>
        </w:tc>
        <w:tc>
          <w:tcPr>
            <w:shd w:val="clear" w:color="auto" w:fill="F2F2F2"/>
          </w:tcPr>
          <w:p>
            <w:pPr>
              <w:pStyle w:val="Compact"/>
              <w:jc w:val="left"/>
            </w:pPr>
            <w:r>
              <w:t xml:space="preserve">Entreprise étrangère.</w:t>
            </w:r>
          </w:p>
        </w:tc>
      </w:tr>
      <w:tr>
        <w:tc>
          <w:tcPr/>
          <w:p>
            <w:pPr>
              <w:pStyle w:val="Compact"/>
            </w:pPr>
          </w:p>
        </w:tc>
        <w:tc>
          <w:tcPr/>
          <w:p>
            <w:pPr>
              <w:pStyle w:val="Compact"/>
              <w:jc w:val="left"/>
            </w:pPr>
            <w:hyperlink ns1:id="rId225">
              <w:r>
                <w:rPr>
                  <w:rStyle w:val="Hyperlink"/>
                </w:rPr>
                <w:t xml:space="preserve">https://register.ld.admin.ch/i14y/concept/legalForm/0441</w:t>
              </w:r>
            </w:hyperlink>
          </w:p>
        </w:tc>
      </w:tr>
      <w:tr>
        <w:tc>
          <w:tcPr>
            <w:shd w:val="clear" w:color="auto" w:fill="F2F2F2"/>
          </w:tcPr>
          <w:p>
            <w:pPr>
              <w:pStyle w:val="Compact"/>
              <w:jc w:val="left"/>
            </w:pPr>
            <w:r>
              <w:t xml:space="preserve">0571</w:t>
            </w:r>
          </w:p>
        </w:tc>
        <w:tc>
          <w:tcPr>
            <w:shd w:val="clear" w:color="auto" w:fill="F2F2F2"/>
          </w:tcPr>
          <w:p>
            <w:pPr>
              <w:pStyle w:val="Compact"/>
              <w:jc w:val="left"/>
            </w:pPr>
            <w:r>
              <w:t xml:space="preserve">Forme juridique non déterminée ou inconnue.</w:t>
            </w:r>
          </w:p>
        </w:tc>
      </w:tr>
      <w:tr>
        <w:tc>
          <w:tcPr/>
          <w:p>
            <w:pPr>
              <w:pStyle w:val="Compact"/>
            </w:pPr>
          </w:p>
        </w:tc>
        <w:tc>
          <w:tcPr/>
          <w:p>
            <w:pPr>
              <w:pStyle w:val="Compact"/>
              <w:jc w:val="left"/>
            </w:pPr>
            <w:hyperlink ns1:id="rId226">
              <w:r>
                <w:rPr>
                  <w:rStyle w:val="Hyperlink"/>
                </w:rPr>
                <w:t xml:space="preserve">https://register.ld.admin.ch/i14y/concept/legalForm/0571</w:t>
              </w:r>
            </w:hyperlink>
          </w:p>
        </w:tc>
      </w:tr>
    </w:tbl>
    <w:bookmarkEnd w:id="227"/>
    <w:p>
      <w:r>
        <w:br w:type="page"/>
      </w:r>
    </w:p>
    <w:bookmarkEnd w:id="228"/>
    <w:bookmarkEnd w:id="229"/>
    <w:bookmarkStart w:id="250" w:name="éléments-partagés"/>
    <w:p>
      <w:pPr>
        <w:pStyle w:val="berschrift1"/>
      </w:pPr>
      <w:r>
        <w:t xml:space="preserve">Éléments partagés</w:t>
      </w:r>
    </w:p>
    <w:bookmarkStart w:id="230"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Cs/>
          <w:b/>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Cs/>
          <w:b/>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Cs/>
          <w:b/>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numPr>
          <w:ilvl w:val="0"/>
          <w:numId w:val="1014"/>
        </w:numPr>
        <w:pStyle w:val="Compact"/>
      </w:pPr>
      <w:r>
        <w:rPr>
          <w:bCs/>
          <w:b/>
        </w:rPr>
        <w:t xml:space="preserve">Des données locales utiles</w:t>
      </w:r>
      <w:r>
        <w:t xml:space="preserve"> </w:t>
      </w:r>
      <w:r>
        <w:t xml:space="preserve">sans requêtes coûteuses sur l’entité complète</w:t>
      </w:r>
    </w:p>
    <w:p>
      <w:pPr>
        <w:numPr>
          <w:ilvl w:val="0"/>
          <w:numId w:val="1014"/>
        </w:numPr>
        <w:pStyle w:val="Compact"/>
      </w:pPr>
      <w:r>
        <w:rPr>
          <w:bCs/>
          <w:b/>
        </w:rPr>
        <w:t xml:space="preserve">Aucune redondance</w:t>
      </w:r>
      <w:r>
        <w:t xml:space="preserve">, car il n’est pas nécessaire de répéter toutes les informations à chaque mention</w:t>
      </w:r>
    </w:p>
    <w:p>
      <w:pPr>
        <w:numPr>
          <w:ilvl w:val="0"/>
          <w:numId w:val="1014"/>
        </w:numPr>
        <w:pStyle w:val="Compact"/>
      </w:pPr>
      <w:r>
        <w:rPr>
          <w:bCs/>
          <w:b/>
        </w:rPr>
        <w:t xml:space="preserve">Un versionnement implicite</w:t>
      </w:r>
      <w:r>
        <w:t xml:space="preserve">, car la référence locale demeure inchangée, même si l’entité liée change ultérieurement</w:t>
      </w:r>
    </w:p>
    <w:bookmarkEnd w:id="230"/>
    <w:bookmarkStart w:id="233" w:name="classe-personreference"/>
    <w:p>
      <w:pPr>
        <w:pStyle w:val="berschrift2"/>
      </w:pPr>
      <w:r>
        <w:t xml:space="preserve">Classe: PersonReference</w:t>
      </w:r>
    </w:p>
    <w:p>
      <w:pPr>
        <w:pStyle w:val="FirstParagraph"/>
      </w:pPr>
      <w:r>
        <w:rPr>
          <w:iCs/>
          <w:i/>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31" w:name="attributs-13"/>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Nom d’affichage court obligatoire permettant d’identifier la personne au sein de l’organisation (par ex. avec l’ajout de l’année de naissance afin de distinguer les personnes portant le même nom).</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Nom d’affichage long facultatif comprenant les titres académiques et le nom officiel complet (par ex. « Dr. Maria Muster-Beispiel »).</w:t>
            </w:r>
          </w:p>
        </w:tc>
      </w:tr>
      <w:tr>
        <w:tc>
          <w:tcPr>
            <w:shd w:val="clear" w:color="auto" w:fill="F2F2F2"/>
          </w:tcPr>
          <w:p>
            <w:pPr>
              <w:pStyle w:val="Compact"/>
              <w:jc w:val="left"/>
            </w:pPr>
            <w:r>
              <w:t xml:space="preserve">group_label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Nom de l’organe/du groupe au moment de la liaison.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31"/>
    <w:bookmarkStart w:id="232" w:name="utilisations-13"/>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person_reference">
              <w:r>
                <w:rPr>
                  <w:rStyle w:val="Hyperlink"/>
                </w:rPr>
                <w:t xml:space="preserve">person_reference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32"/>
    <w:bookmarkEnd w:id="233"/>
    <w:bookmarkStart w:id="236" w:name="classe-groupreference"/>
    <w:p>
      <w:pPr>
        <w:pStyle w:val="berschrift2"/>
      </w:pPr>
      <w:r>
        <w:t xml:space="preserve">Classe: GroupReference</w:t>
      </w:r>
    </w:p>
    <w:p>
      <w:pPr>
        <w:pStyle w:val="FirstParagraph"/>
      </w:pPr>
      <w:r>
        <w:rPr>
          <w:iCs/>
          <w:i/>
        </w:rPr>
        <w:t xml:space="preserve">Référence légère à un groupe avec les principales données d’identification au moment de la liaison.</w:t>
      </w:r>
    </w:p>
    <w:p>
      <w:pPr>
        <w:pStyle w:val="Textkrper"/>
      </w:pPr>
      <w:r>
        <w:t xml:space="preserve">__</w:t>
      </w:r>
    </w:p>
    <w:bookmarkStart w:id="234" w:name="attributs-14"/>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Attribuer un label à une information structurée (par ex. nom d’affichage, poste,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Abréviation (peut être multilingue).</w:t>
            </w:r>
          </w:p>
        </w:tc>
      </w:tr>
      <w:tr>
        <w:tc>
          <w:tcPr>
            <w:shd w:val="clear" w:color="auto" w:fill="F2F2F2"/>
          </w:tcPr>
          <w:p>
            <w:pPr>
              <w:pStyle w:val="Compact"/>
              <w:jc w:val="left"/>
            </w:pPr>
            <w:r>
              <w:t xml:space="preserve">local_id</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wikidata_uri</w:t>
            </w:r>
          </w:p>
        </w:tc>
        <w:tc>
          <w:tcPr>
            <w:shd w:val="clear" w:color="auto" w:fill="F2F2F2"/>
          </w:tcPr>
          <w:p>
            <w:pPr>
              <w:pStyle w:val="Compact"/>
              <w:jc w:val="lef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34"/>
    <w:bookmarkStart w:id="235" w:name="utilisations-14"/>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group_reference">
              <w:r>
                <w:rPr>
                  <w:rStyle w:val="Hyperlink"/>
                </w:rPr>
                <w:t xml:space="preserve">group_reference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Reference">
              <w:r>
                <w:rPr>
                  <w:rStyle w:val="Hyperlink"/>
                </w:rPr>
                <w:t xml:space="preserve">GroupReference</w:t>
              </w:r>
            </w:hyperlink>
          </w:p>
        </w:tc>
      </w:tr>
    </w:tbl>
    <w:bookmarkEnd w:id="235"/>
    <w:bookmarkEnd w:id="236"/>
    <w:bookmarkStart w:id="237" w:name="classes-utilisées-à-plusieurs-reprises"/>
    <w:p>
      <w:pPr>
        <w:pStyle w:val="berschrift2"/>
      </w:pPr>
      <w:r>
        <w:t xml:space="preserve">Classes utilisées à plusieurs reprises</w:t>
      </w:r>
    </w:p>
    <w:bookmarkEnd w:id="237"/>
    <w:bookmarkStart w:id="243" w:name="classe-address"/>
    <w:p>
      <w:pPr>
        <w:pStyle w:val="berschrift2"/>
      </w:pPr>
      <w:r>
        <w:t xml:space="preserve">Classe: Address</w:t>
      </w:r>
    </w:p>
    <w:p>
      <w:pPr>
        <w:pStyle w:val="FirstParagraph"/>
      </w:pPr>
      <w:r>
        <w:rPr>
          <w:iCs/>
          <w:i/>
        </w:rPr>
        <w:t xml:space="preserve">Une adresse avec un type (p. ex. adresse privée, adresse professionnelle) et une valeur.</w:t>
      </w:r>
    </w:p>
    <w:p>
      <w:pPr>
        <w:pStyle w:val="Textkrper"/>
      </w:pPr>
      <w:r>
        <w:t xml:space="preserve">__</w:t>
      </w:r>
    </w:p>
    <w:bookmarkStart w:id="239" w:name="attributs-15"/>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address_type</w:t>
            </w:r>
          </w:p>
        </w:tc>
        <w:tc>
          <w:tcPr>
            <w:shd w:val="clear" w:color="auto" w:fill="F2F2F2"/>
          </w:tcPr>
          <w:p>
            <w:pPr>
              <w:pStyle w:val="Compact"/>
              <w:jc w:val="lef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jc w:val="left"/>
            </w:pPr>
            <w:r>
              <w:t xml:space="preserve">Type d’adresse.</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jc w:val="left"/>
            </w:pPr>
            <w:r>
              <w:t xml:space="preserve">street_address</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Adresse (rue).</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Code postal.</w:t>
            </w:r>
          </w:p>
        </w:tc>
      </w:tr>
      <w:tr>
        <w:tc>
          <w:tcPr>
            <w:shd w:val="clear" w:color="auto" w:fill="F2F2F2"/>
          </w:tcPr>
          <w:p>
            <w:pPr>
              <w:pStyle w:val="Compact"/>
              <w:jc w:val="left"/>
            </w:pPr>
            <w:r>
              <w:t xml:space="preserve">postal_locality</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Localité.</w:t>
            </w:r>
          </w:p>
        </w:tc>
      </w:tr>
    </w:tbl>
    <w:bookmarkStart w:id="238" w:name="contraintes-4"/>
    <w:p>
      <w:pPr>
        <w:pStyle w:val="berschrift5"/>
      </w:pPr>
      <w:r>
        <w:t xml:space="preserve">Contraintes</w:t>
      </w:r>
    </w:p>
    <w:p>
      <w:pPr>
        <w:pStyle w:val="FirstParagraph"/>
      </w:pPr>
      <w:r>
        <w:t xml:space="preserve">Au moins l’un des champs suivants doit être renseigné :</w:t>
      </w:r>
    </w:p>
    <w:p>
      <w:pPr>
        <w:numPr>
          <w:ilvl w:val="0"/>
          <w:numId w:val="1015"/>
        </w:numPr>
        <w:pStyle w:val="Compact"/>
      </w:pPr>
      <w:hyperlink w:anchor="postal_locality">
        <w:r>
          <w:rPr>
            <w:rStyle w:val="Hyperlink"/>
          </w:rPr>
          <w:t xml:space="preserve">postal_locality</w:t>
        </w:r>
      </w:hyperlink>
    </w:p>
    <w:p>
      <w:pPr>
        <w:numPr>
          <w:ilvl w:val="0"/>
          <w:numId w:val="1015"/>
        </w:numPr>
        <w:pStyle w:val="Compact"/>
      </w:pPr>
      <w:hyperlink w:anchor="address_uri">
        <w:r>
          <w:rPr>
            <w:rStyle w:val="Hyperlink"/>
          </w:rPr>
          <w:t xml:space="preserve">address_uri</w:t>
        </w:r>
      </w:hyperlink>
    </w:p>
    <w:bookmarkEnd w:id="238"/>
    <w:bookmarkEnd w:id="239"/>
    <w:bookmarkStart w:id="240" w:name="utilisations-15"/>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addresses">
              <w:r>
                <w:rPr>
                  <w:rStyle w:val="Hyperlink"/>
                </w:rPr>
                <w:t xml:space="preserve">addresses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40"/>
    <w:bookmarkStart w:id="242" w:name="exemples-4"/>
    <w:p>
      <w:pPr>
        <w:pStyle w:val="berschrift3"/>
      </w:pPr>
      <w:r>
        <w:t xml:space="preserve">Exemples</w:t>
      </w:r>
    </w:p>
    <w:bookmarkStart w:id="241" w:name="Xf088df868a53579391affb7d364826afc83f909"/>
    <w:p>
      <w:pPr>
        <w:pStyle w:val="berschrift4"/>
      </w:pPr>
      <w:r>
        <w:t xml:space="preserve">Exemple :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1"/>
    <w:bookmarkEnd w:id="242"/>
    <w:bookmarkEnd w:id="243"/>
    <w:bookmarkStart w:id="246" w:name="enum-addresstypeenum"/>
    <w:p>
      <w:pPr>
        <w:pStyle w:val="berschrift2"/>
      </w:pPr>
      <w:r>
        <w:t xml:space="preserve">Enum: AddressTypeEnum</w:t>
      </w:r>
    </w:p>
    <w:p>
      <w:pPr>
        <w:pStyle w:val="FirstParagraph"/>
      </w:pPr>
      <w:r>
        <w:rPr>
          <w:iCs/>
          <w:i/>
        </w:rPr>
        <w:t xml:space="preserve">Types d’adresses.</w:t>
      </w:r>
    </w:p>
    <w:p>
      <w:pPr>
        <w:pStyle w:val="Textkrper"/>
      </w:pPr>
      <w:r>
        <w:t xml:space="preserve">__</w:t>
      </w:r>
    </w:p>
    <w:p>
      <w:pPr>
        <w:pStyle w:val="Textkrper"/>
      </w:pPr>
      <w:r>
        <w:t xml:space="preserve">URI:</w:t>
      </w:r>
      <w:r>
        <w:t xml:space="preserve"> </w:t>
      </w:r>
      <w:hyperlink ns1:id="rId244">
        <w:r>
          <w:rPr>
            <w:rStyle w:val="Hyperlink"/>
          </w:rPr>
          <w:t xml:space="preserve">act:AddressTypeEnum</w:t>
        </w:r>
      </w:hyperlink>
    </w:p>
    <w:bookmarkStart w:id="245" w:name="valeurs-admissibles-7"/>
    <w:p>
      <w:pPr>
        <w:pStyle w:val="berschrift3"/>
      </w:pPr>
      <w:r>
        <w:t xml:space="preserve">Valeurs admissibles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shd w:val="clear" w:color="auto" w:fill="F2F2F2"/>
          </w:tcPr>
          <w:p>
            <w:pPr>
              <w:pStyle w:val="Compact"/>
              <w:jc w:val="left"/>
            </w:pPr>
            <w:r>
              <w:t xml:space="preserve">privateAddress</w:t>
            </w:r>
          </w:p>
        </w:tc>
        <w:tc>
          <w:tcPr>
            <w:shd w:val="clear" w:color="auto" w:fill="F2F2F2"/>
          </w:tcPr>
          <w:p>
            <w:pPr>
              <w:pStyle w:val="Compact"/>
              <w:jc w:val="left"/>
            </w:pPr>
            <w:r>
              <w:t xml:space="preserve">Adresse privée.</w:t>
            </w:r>
          </w:p>
        </w:tc>
      </w:tr>
      <w:tr>
        <w:tc>
          <w:tcPr/>
          <w:p>
            <w:pPr>
              <w:pStyle w:val="Compact"/>
            </w:pPr>
          </w:p>
        </w:tc>
        <w:tc>
          <w:tcPr/>
          <w:p>
            <w:pPr>
              <w:pStyle w:val="Compact"/>
            </w:pPr>
          </w:p>
        </w:tc>
      </w:tr>
      <w:tr>
        <w:tc>
          <w:tcPr>
            <w:shd w:val="clear" w:color="auto" w:fill="F2F2F2"/>
          </w:tcPr>
          <w:p>
            <w:pPr>
              <w:pStyle w:val="Compact"/>
              <w:jc w:val="left"/>
            </w:pPr>
            <w:r>
              <w:t xml:space="preserve">businessAddress</w:t>
            </w:r>
          </w:p>
        </w:tc>
        <w:tc>
          <w:tcPr>
            <w:shd w:val="clear" w:color="auto" w:fill="F2F2F2"/>
          </w:tcPr>
          <w:p>
            <w:pPr>
              <w:pStyle w:val="Compact"/>
              <w:jc w:val="left"/>
            </w:pPr>
            <w:r>
              <w:t xml:space="preserve">Adresse professionnelle.</w:t>
            </w:r>
          </w:p>
        </w:tc>
      </w:tr>
      <w:tr>
        <w:tc>
          <w:tcPr/>
          <w:p>
            <w:pPr>
              <w:pStyle w:val="Compact"/>
            </w:pPr>
          </w:p>
        </w:tc>
        <w:tc>
          <w:tcPr/>
          <w:p>
            <w:pPr>
              <w:pStyle w:val="Compact"/>
            </w:pPr>
          </w:p>
        </w:tc>
      </w:tr>
      <w:tr>
        <w:tc>
          <w:tcPr>
            <w:shd w:val="clear" w:color="auto" w:fill="F2F2F2"/>
          </w:tcPr>
          <w:p>
            <w:pPr>
              <w:pStyle w:val="Compact"/>
              <w:jc w:val="left"/>
            </w:pPr>
            <w:r>
              <w:t xml:space="preserve">localAddress</w:t>
            </w:r>
          </w:p>
        </w:tc>
        <w:tc>
          <w:tcPr>
            <w:shd w:val="clear" w:color="auto" w:fill="F2F2F2"/>
          </w:tcPr>
          <w:p>
            <w:pPr>
              <w:pStyle w:val="Compact"/>
              <w:jc w:val="left"/>
            </w:pPr>
            <w:r>
              <w:t xml:space="preserve">Adresse locale.</w:t>
            </w:r>
          </w:p>
        </w:tc>
      </w:tr>
      <w:tr>
        <w:tc>
          <w:tcPr/>
          <w:p>
            <w:pPr>
              <w:pStyle w:val="Compact"/>
            </w:pPr>
          </w:p>
        </w:tc>
        <w:tc>
          <w:tcPr/>
          <w:p>
            <w:pPr>
              <w:pStyle w:val="Compact"/>
            </w:pPr>
          </w:p>
        </w:tc>
      </w:tr>
    </w:tbl>
    <w:bookmarkEnd w:id="245"/>
    <w:bookmarkEnd w:id="246"/>
    <w:bookmarkStart w:id="249" w:name="classe-contact"/>
    <w:p>
      <w:pPr>
        <w:pStyle w:val="berschrift2"/>
      </w:pPr>
      <w:r>
        <w:t xml:space="preserve">Classe: Contact</w:t>
      </w:r>
    </w:p>
    <w:p>
      <w:pPr>
        <w:pStyle w:val="FirstParagraph"/>
      </w:pPr>
      <w:r>
        <w:rPr>
          <w:iCs/>
          <w:i/>
        </w:rPr>
        <w:t xml:space="preserve">Informations de contact d’une personne indiquant un type (p. ex. e-mail, LinkedIn) et une valeur.</w:t>
      </w:r>
    </w:p>
    <w:p>
      <w:pPr>
        <w:pStyle w:val="Textkrper"/>
      </w:pPr>
      <w:r>
        <w:t xml:space="preserve">__</w:t>
      </w:r>
    </w:p>
    <w:bookmarkStart w:id="247" w:name="attributs-16"/>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contact_type</w:t>
            </w:r>
          </w:p>
        </w:tc>
        <w:tc>
          <w:tcPr>
            <w:shd w:val="clear" w:color="auto" w:fill="F2F2F2"/>
          </w:tcPr>
          <w:p>
            <w:pPr>
              <w:pStyle w:val="Compact"/>
              <w:jc w:val="lef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jc w:val="left"/>
            </w:pPr>
            <w:r>
              <w:t xml:space="preserve">Type d’informations de contact.</w:t>
            </w:r>
          </w:p>
        </w:tc>
      </w:tr>
      <w:tr>
        <w:tc>
          <w:tcPr/>
          <w:p>
            <w:pPr>
              <w:pStyle w:val="Compact"/>
              <w:jc w:val="left"/>
            </w:pPr>
            <w:r>
              <w:t xml:space="preserve">value</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 valeur proprement dite d’une information, en plus d’autres attributs tels que le type, la langue, etc.</w:t>
            </w:r>
          </w:p>
        </w:tc>
      </w:tr>
    </w:tbl>
    <w:bookmarkEnd w:id="247"/>
    <w:bookmarkStart w:id="248" w:name="utilisations-16"/>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contacts">
              <w:r>
                <w:rPr>
                  <w:rStyle w:val="Hyperlink"/>
                </w:rPr>
                <w:t xml:space="preserve">contacts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8"/>
    <w:bookmarkEnd w:id="249"/>
    <w:bookmarkEnd w:id="25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2026-07-17T14:30:10Z</dcterms:created>
  <dcterms:modified xsi:type="dcterms:W3CDTF">2026-07-17T14:30:10Z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